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18" w:rsidRPr="00223E18" w:rsidRDefault="00223E18" w:rsidP="00223E18">
      <w:pPr>
        <w:keepNext/>
        <w:spacing w:after="0" w:line="360" w:lineRule="auto"/>
        <w:outlineLvl w:val="0"/>
        <w:rPr>
          <w:rFonts w:ascii="Arial" w:hAnsi="Arial" w:cs="Arial"/>
          <w:sz w:val="24"/>
        </w:rPr>
      </w:pPr>
      <w:bookmarkStart w:id="0" w:name="_GoBack"/>
      <w:bookmarkEnd w:id="0"/>
      <w:r w:rsidRPr="00223E18">
        <w:rPr>
          <w:rFonts w:ascii="Arial" w:hAnsi="Arial" w:cs="Arial"/>
          <w:sz w:val="24"/>
        </w:rPr>
        <w:t xml:space="preserve">Znak sprawy: </w:t>
      </w:r>
      <w:r>
        <w:rPr>
          <w:rFonts w:ascii="Arial" w:hAnsi="Arial" w:cs="Arial"/>
          <w:sz w:val="24"/>
        </w:rPr>
        <w:t>DRM.0012.3.5.2021</w:t>
      </w:r>
    </w:p>
    <w:p w:rsidR="00393A4E" w:rsidRPr="00223E18" w:rsidRDefault="00393A4E" w:rsidP="00223E18">
      <w:pPr>
        <w:keepNext/>
        <w:spacing w:after="0" w:line="360" w:lineRule="auto"/>
        <w:outlineLvl w:val="0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Protokół Nr 3</w:t>
      </w:r>
      <w:r w:rsidR="0049498D" w:rsidRPr="00223E18">
        <w:rPr>
          <w:rFonts w:ascii="Arial" w:hAnsi="Arial" w:cs="Arial"/>
          <w:sz w:val="24"/>
        </w:rPr>
        <w:t>7</w:t>
      </w:r>
      <w:r w:rsidRPr="00223E18">
        <w:rPr>
          <w:rFonts w:ascii="Arial" w:hAnsi="Arial" w:cs="Arial"/>
          <w:sz w:val="24"/>
        </w:rPr>
        <w:t>/21</w:t>
      </w:r>
      <w:r w:rsidR="00223E18" w:rsidRPr="00223E18">
        <w:rPr>
          <w:rFonts w:ascii="Arial" w:hAnsi="Arial" w:cs="Arial"/>
          <w:sz w:val="24"/>
        </w:rPr>
        <w:t xml:space="preserve"> </w:t>
      </w:r>
      <w:r w:rsidRPr="00223E18">
        <w:rPr>
          <w:rFonts w:ascii="Arial" w:hAnsi="Arial" w:cs="Arial"/>
          <w:sz w:val="24"/>
        </w:rPr>
        <w:t>z  posiedzenia Komisji Budżetu, Finansów i Planowania</w:t>
      </w:r>
    </w:p>
    <w:p w:rsidR="00393A4E" w:rsidRPr="00223E18" w:rsidRDefault="00393A4E" w:rsidP="00223E18">
      <w:pPr>
        <w:spacing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w dniu </w:t>
      </w:r>
      <w:r w:rsidR="0049498D" w:rsidRPr="00223E18">
        <w:rPr>
          <w:rFonts w:ascii="Arial" w:hAnsi="Arial" w:cs="Arial"/>
          <w:sz w:val="24"/>
        </w:rPr>
        <w:t>12 maja</w:t>
      </w:r>
      <w:r w:rsidRPr="00223E18">
        <w:rPr>
          <w:rFonts w:ascii="Arial" w:hAnsi="Arial" w:cs="Arial"/>
          <w:sz w:val="24"/>
        </w:rPr>
        <w:t xml:space="preserve"> 2021 roku o godz. 8:15 - w trybie korespondencyjnym</w:t>
      </w:r>
    </w:p>
    <w:p w:rsidR="00393A4E" w:rsidRPr="00223E18" w:rsidRDefault="00393A4E" w:rsidP="00223E18">
      <w:pPr>
        <w:pStyle w:val="Akapitzlist"/>
        <w:spacing w:line="360" w:lineRule="auto"/>
        <w:ind w:left="0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  <w:u w:color="000000"/>
          <w:lang w:bidi="pl-PL"/>
        </w:rPr>
        <w:t>I.  Stwierdzenie prawomocności posiedzenia.</w:t>
      </w:r>
    </w:p>
    <w:p w:rsidR="00393A4E" w:rsidRPr="00223E18" w:rsidRDefault="00393A4E" w:rsidP="00223E18">
      <w:pPr>
        <w:spacing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  <w:u w:color="000000"/>
          <w:lang w:bidi="pl-PL"/>
        </w:rPr>
        <w:t>Pani Krystyna Czechowska P</w:t>
      </w:r>
      <w:r w:rsidRPr="00223E18">
        <w:rPr>
          <w:rFonts w:ascii="Arial" w:hAnsi="Arial" w:cs="Arial"/>
          <w:sz w:val="24"/>
        </w:rPr>
        <w:t xml:space="preserve">rzewodnicząca Komisji zwołała posiedzenie </w:t>
      </w:r>
      <w:r w:rsidRPr="00223E18">
        <w:rPr>
          <w:rFonts w:ascii="Arial" w:hAnsi="Arial" w:cs="Arial"/>
          <w:sz w:val="24"/>
          <w:u w:color="000000"/>
          <w:lang w:bidi="pl-PL"/>
        </w:rPr>
        <w:t xml:space="preserve">Komisji </w:t>
      </w:r>
      <w:bookmarkStart w:id="1" w:name="__DdeLink__218_2629116190"/>
      <w:r w:rsidRPr="00223E18">
        <w:rPr>
          <w:rFonts w:ascii="Arial" w:hAnsi="Arial" w:cs="Arial"/>
          <w:sz w:val="24"/>
        </w:rPr>
        <w:t>Budżetu, Finansów i Planowania</w:t>
      </w:r>
      <w:bookmarkEnd w:id="1"/>
      <w:r w:rsidRPr="00223E18">
        <w:rPr>
          <w:rFonts w:ascii="Arial" w:hAnsi="Arial" w:cs="Arial"/>
          <w:sz w:val="24"/>
        </w:rPr>
        <w:t xml:space="preserve"> na dzień </w:t>
      </w:r>
      <w:r w:rsidR="0049498D" w:rsidRPr="00223E18">
        <w:rPr>
          <w:rFonts w:ascii="Arial" w:hAnsi="Arial" w:cs="Arial"/>
          <w:sz w:val="24"/>
        </w:rPr>
        <w:t>12 maj</w:t>
      </w:r>
      <w:r w:rsidRPr="00223E18">
        <w:rPr>
          <w:rFonts w:ascii="Arial" w:hAnsi="Arial" w:cs="Arial"/>
          <w:sz w:val="24"/>
        </w:rPr>
        <w:t xml:space="preserve">a 2021 roku, w trybie korespondencyjnym </w:t>
      </w:r>
      <w:r w:rsidRPr="00223E18">
        <w:rPr>
          <w:rFonts w:ascii="Arial" w:hAnsi="Arial" w:cs="Arial"/>
          <w:bCs/>
          <w:sz w:val="24"/>
          <w:lang w:bidi="pl-PL"/>
        </w:rPr>
        <w:t>na podstawie art.15 zzx. ust.3 ustawy z dnia 2 marca 2020 r. o szczególnych rozwiązaniach związanych z zapobieganiem, przeciwdziałaniem i zwalczaniem COVID-19, innych chorób zakaźnych oraz wywołanych nimi sytuacji kryzysowych.</w:t>
      </w:r>
    </w:p>
    <w:p w:rsidR="00393A4E" w:rsidRPr="00223E18" w:rsidRDefault="00393A4E" w:rsidP="00223E18">
      <w:pPr>
        <w:spacing w:after="103" w:line="360" w:lineRule="auto"/>
        <w:rPr>
          <w:rFonts w:ascii="Arial" w:eastAsia="Calibri" w:hAnsi="Arial" w:cs="Arial"/>
          <w:bCs/>
          <w:sz w:val="24"/>
          <w:lang w:bidi="pl-PL"/>
        </w:rPr>
      </w:pPr>
      <w:r w:rsidRPr="00223E18">
        <w:rPr>
          <w:rFonts w:ascii="Arial" w:hAnsi="Arial" w:cs="Arial"/>
          <w:bCs/>
          <w:sz w:val="24"/>
          <w:u w:color="000000"/>
          <w:lang w:bidi="pl-PL"/>
        </w:rPr>
        <w:t xml:space="preserve">Przewodnicząca Komisji Budżetu, Finansów i Planowania stwierdziła, że </w:t>
      </w:r>
      <w:r w:rsidRPr="00223E18">
        <w:rPr>
          <w:rFonts w:ascii="Arial" w:eastAsia="Calibri" w:hAnsi="Arial" w:cs="Arial"/>
          <w:bCs/>
          <w:sz w:val="24"/>
          <w:lang w:bidi="pl-PL"/>
        </w:rPr>
        <w:t xml:space="preserve">wraz </w:t>
      </w:r>
      <w:r w:rsidRPr="00223E18">
        <w:rPr>
          <w:rFonts w:ascii="Arial" w:eastAsia="Calibri" w:hAnsi="Arial" w:cs="Arial"/>
          <w:bCs/>
          <w:sz w:val="24"/>
          <w:lang w:bidi="pl-PL"/>
        </w:rPr>
        <w:br/>
        <w:t xml:space="preserve">z zawiadomieniem pocztą elektroniczną przesłane zostały członkom Komisji </w:t>
      </w:r>
      <w:r w:rsidRPr="00223E18">
        <w:rPr>
          <w:rFonts w:ascii="Arial" w:eastAsia="Calibri" w:hAnsi="Arial" w:cs="Arial"/>
          <w:bCs/>
          <w:i/>
          <w:sz w:val="24"/>
          <w:lang w:bidi="pl-PL"/>
        </w:rPr>
        <w:t>Imienne wykazy głosowań</w:t>
      </w:r>
      <w:r w:rsidR="00BA1AC3" w:rsidRPr="00223E18">
        <w:rPr>
          <w:rFonts w:ascii="Arial" w:eastAsia="Calibri" w:hAnsi="Arial" w:cs="Arial"/>
          <w:bCs/>
          <w:i/>
          <w:sz w:val="24"/>
          <w:lang w:bidi="pl-PL"/>
        </w:rPr>
        <w:t xml:space="preserve"> </w:t>
      </w:r>
      <w:r w:rsidR="00BA1AC3" w:rsidRPr="00223E18">
        <w:rPr>
          <w:rFonts w:ascii="Arial" w:eastAsia="Calibri" w:hAnsi="Arial" w:cs="Arial"/>
          <w:bCs/>
          <w:sz w:val="24"/>
          <w:lang w:bidi="pl-PL"/>
        </w:rPr>
        <w:t>oraz pozostałe materiały</w:t>
      </w:r>
      <w:r w:rsidRPr="00223E18">
        <w:rPr>
          <w:rFonts w:ascii="Arial" w:eastAsia="Calibri" w:hAnsi="Arial" w:cs="Arial"/>
          <w:bCs/>
          <w:sz w:val="24"/>
          <w:lang w:bidi="pl-PL"/>
        </w:rPr>
        <w:t xml:space="preserve">, a alternatywnie dla radnych, którzy nie mieli możliwości wydrukowania przesłanych wykazów głosowań, możliwy był ich osobisty odbiór od dnia 4 maja 2021 r., za pośrednictwem Biura Rady Miasta. </w:t>
      </w:r>
      <w:r w:rsidRPr="00223E18">
        <w:rPr>
          <w:rFonts w:ascii="Arial" w:eastAsia="Calibri" w:hAnsi="Arial" w:cs="Arial"/>
          <w:bCs/>
          <w:i/>
          <w:sz w:val="24"/>
          <w:lang w:bidi="pl-PL"/>
        </w:rPr>
        <w:t>Imienne wykazy głosowań</w:t>
      </w:r>
      <w:r w:rsidRPr="00223E18">
        <w:rPr>
          <w:rFonts w:ascii="Arial" w:eastAsia="Calibri" w:hAnsi="Arial" w:cs="Arial"/>
          <w:bCs/>
          <w:sz w:val="24"/>
          <w:lang w:bidi="pl-PL"/>
        </w:rPr>
        <w:t xml:space="preserve"> radni mieli złożyć do dnia 11 maja 2021 r. za pośrednictwem Biura Rady Miasta, w Urzędzie Miasta Piotrkowa Trybunalskiego. </w:t>
      </w:r>
    </w:p>
    <w:p w:rsidR="00393A4E" w:rsidRPr="00223E18" w:rsidRDefault="00393A4E" w:rsidP="00223E18">
      <w:pPr>
        <w:spacing w:after="103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  <w:u w:color="000000"/>
          <w:lang w:bidi="pl-PL"/>
        </w:rPr>
        <w:t xml:space="preserve">Pani Krystyna Czechowska stwierdziła, że w wyznaczonym terminie do dnia </w:t>
      </w:r>
      <w:r w:rsidRPr="00223E18">
        <w:rPr>
          <w:rFonts w:ascii="Arial" w:eastAsia="Calibri" w:hAnsi="Arial" w:cs="Arial"/>
          <w:bCs/>
          <w:sz w:val="24"/>
          <w:lang w:bidi="pl-PL"/>
        </w:rPr>
        <w:t>11 maja br.</w:t>
      </w:r>
      <w:r w:rsidRPr="00223E18">
        <w:rPr>
          <w:rFonts w:ascii="Arial" w:hAnsi="Arial" w:cs="Arial"/>
          <w:bCs/>
          <w:sz w:val="24"/>
          <w:u w:color="000000"/>
          <w:lang w:bidi="pl-PL"/>
        </w:rPr>
        <w:t xml:space="preserve"> </w:t>
      </w:r>
      <w:r w:rsidR="00223E18" w:rsidRPr="00223E18">
        <w:rPr>
          <w:rFonts w:ascii="Arial" w:hAnsi="Arial" w:cs="Arial"/>
          <w:bCs/>
          <w:sz w:val="24"/>
          <w:u w:color="000000"/>
          <w:lang w:bidi="pl-PL"/>
        </w:rPr>
        <w:br/>
      </w:r>
      <w:r w:rsidRPr="00223E18">
        <w:rPr>
          <w:rFonts w:ascii="Arial" w:hAnsi="Arial" w:cs="Arial"/>
          <w:bCs/>
          <w:sz w:val="24"/>
          <w:u w:color="000000"/>
          <w:lang w:bidi="pl-PL"/>
        </w:rPr>
        <w:t xml:space="preserve">10 członków Komisji złożyło zwrotne koperty z imiennymi wykazami głosowań, co stanowi potwierdzenie obecności na posiedzeniu Komisji w dniu </w:t>
      </w:r>
      <w:r w:rsidR="0049498D" w:rsidRPr="00223E18">
        <w:rPr>
          <w:rFonts w:ascii="Arial" w:eastAsia="Calibri" w:hAnsi="Arial" w:cs="Arial"/>
          <w:bCs/>
          <w:sz w:val="24"/>
          <w:lang w:bidi="pl-PL"/>
        </w:rPr>
        <w:t>12</w:t>
      </w:r>
      <w:r w:rsidRPr="00223E18">
        <w:rPr>
          <w:rFonts w:ascii="Arial" w:eastAsia="Calibri" w:hAnsi="Arial" w:cs="Arial"/>
          <w:bCs/>
          <w:sz w:val="24"/>
          <w:lang w:bidi="pl-PL"/>
        </w:rPr>
        <w:t xml:space="preserve"> maja 2021</w:t>
      </w:r>
      <w:r w:rsidRPr="00223E18">
        <w:rPr>
          <w:rFonts w:ascii="Arial" w:hAnsi="Arial" w:cs="Arial"/>
          <w:bCs/>
          <w:sz w:val="24"/>
          <w:u w:color="000000"/>
          <w:lang w:bidi="pl-PL"/>
        </w:rPr>
        <w:t xml:space="preserve"> r., zwołanej w trybie korespondencyjnym. </w:t>
      </w:r>
    </w:p>
    <w:p w:rsidR="00393A4E" w:rsidRPr="00223E18" w:rsidRDefault="00393A4E" w:rsidP="00223E18">
      <w:pPr>
        <w:spacing w:after="103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  <w:u w:color="000000"/>
          <w:lang w:bidi="pl-PL"/>
        </w:rPr>
        <w:t xml:space="preserve">W dniu </w:t>
      </w:r>
      <w:r w:rsidRPr="00223E18">
        <w:rPr>
          <w:rFonts w:ascii="Arial" w:eastAsia="Calibri" w:hAnsi="Arial" w:cs="Arial"/>
          <w:bCs/>
          <w:sz w:val="24"/>
          <w:lang w:bidi="pl-PL"/>
        </w:rPr>
        <w:t xml:space="preserve">12 maja 2021 r. </w:t>
      </w:r>
      <w:r w:rsidRPr="00223E18">
        <w:rPr>
          <w:rFonts w:ascii="Arial" w:hAnsi="Arial" w:cs="Arial"/>
          <w:bCs/>
          <w:sz w:val="24"/>
          <w:u w:color="000000"/>
          <w:lang w:bidi="pl-PL"/>
        </w:rPr>
        <w:t>koperty z wykazami imiennymi głosowań zostały otwarte i policzone zostały głosy.</w:t>
      </w:r>
    </w:p>
    <w:p w:rsidR="00393A4E" w:rsidRPr="00223E18" w:rsidRDefault="00393A4E" w:rsidP="00223E18">
      <w:pPr>
        <w:spacing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  <w:u w:color="000000"/>
          <w:lang w:bidi="pl-PL"/>
        </w:rPr>
        <w:t>Uczestnictwo potwierdzili: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Czajka Rafał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Czechowska Krystyna  - Przewodnicząca Komisji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Czubała Urszula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Dajcz Sławomir  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Gajda Piotr 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Janik Łukasz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Madej Halina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Stachaczyk Sergiusz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lastRenderedPageBreak/>
        <w:t>Staszek Mariusz - Wiceprzewodniczący Komisji</w:t>
      </w:r>
    </w:p>
    <w:p w:rsidR="00393A4E" w:rsidRPr="00223E18" w:rsidRDefault="00393A4E" w:rsidP="00223E18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Tera Monika </w:t>
      </w:r>
    </w:p>
    <w:p w:rsidR="00393A4E" w:rsidRPr="00223E18" w:rsidRDefault="00393A4E" w:rsidP="00223E18">
      <w:pPr>
        <w:spacing w:after="0" w:line="360" w:lineRule="auto"/>
        <w:rPr>
          <w:rFonts w:ascii="Arial" w:hAnsi="Arial" w:cs="Arial"/>
          <w:sz w:val="24"/>
          <w:u w:color="000000"/>
          <w:lang w:bidi="pl-PL"/>
        </w:rPr>
      </w:pPr>
    </w:p>
    <w:p w:rsidR="00393A4E" w:rsidRPr="00223E18" w:rsidRDefault="00393A4E" w:rsidP="00223E18">
      <w:pPr>
        <w:spacing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II. Proponowany porządek dzienny posiedzenia:</w:t>
      </w:r>
    </w:p>
    <w:p w:rsidR="00393A4E" w:rsidRPr="00223E18" w:rsidRDefault="00393A4E" w:rsidP="00223E18">
      <w:pPr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Przyjęcie protokołu z posiedzenia Komisji Budżetu, Finansów i Planowania </w:t>
      </w:r>
      <w:r w:rsidRPr="00223E18">
        <w:rPr>
          <w:rFonts w:ascii="Arial" w:hAnsi="Arial" w:cs="Arial"/>
          <w:sz w:val="24"/>
        </w:rPr>
        <w:br/>
        <w:t>w dniu 28 kwietnia 2021 r.;</w:t>
      </w:r>
    </w:p>
    <w:p w:rsidR="00393A4E" w:rsidRPr="00223E18" w:rsidRDefault="00393A4E" w:rsidP="00223E18">
      <w:pPr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Zapoznanie się z Raportem o stanie Miasta Piotrkowa Trybunalskiego za 2020 rok;</w:t>
      </w:r>
    </w:p>
    <w:p w:rsidR="00393A4E" w:rsidRPr="00223E18" w:rsidRDefault="00393A4E" w:rsidP="00223E18">
      <w:pPr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Zaopiniowanie projektu uchwały w sprawie udzielenia Prezydentowi Miasta Piotrkowa Trybunalskiego wotum zaufania;</w:t>
      </w:r>
    </w:p>
    <w:p w:rsidR="00393A4E" w:rsidRPr="00223E18" w:rsidRDefault="00393A4E" w:rsidP="00223E18">
      <w:pPr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Zaopiniowanie sprawozdania rocznego z wykonania planu finansowego instytucji kultury za 2020 rok;</w:t>
      </w:r>
    </w:p>
    <w:p w:rsidR="00393A4E" w:rsidRPr="00223E18" w:rsidRDefault="00393A4E" w:rsidP="00223E18">
      <w:pPr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Zaopiniowanie sprawozdań: finansowego Miasta Piotrkowa Trybunalskiego za 2020 rok, z wykonania budżetu Miasta Piotrkowa Trybunalskiego za 2020 rok, </w:t>
      </w:r>
      <w:r w:rsidRPr="00223E18">
        <w:rPr>
          <w:rFonts w:ascii="Arial" w:hAnsi="Arial" w:cs="Arial"/>
          <w:sz w:val="24"/>
        </w:rPr>
        <w:br/>
        <w:t>o kształtowaniu się Wieloletniej Prognozy Finansowej Miasta Piotrkowa Trybunalskiego za 2020 rok i Informacji ostanie mienia Miasta Piotrkowa Trybunalskiego na dzień 31 grudnia 2020 roku.</w:t>
      </w:r>
    </w:p>
    <w:p w:rsidR="00223E18" w:rsidRDefault="00223E18" w:rsidP="00223E18">
      <w:pPr>
        <w:spacing w:after="0" w:line="360" w:lineRule="auto"/>
        <w:rPr>
          <w:rFonts w:ascii="Arial" w:hAnsi="Arial" w:cs="Arial"/>
          <w:sz w:val="24"/>
          <w:u w:color="000000"/>
          <w:lang w:bidi="pl-PL"/>
        </w:rPr>
      </w:pPr>
    </w:p>
    <w:p w:rsidR="00B83041" w:rsidRPr="00223E18" w:rsidRDefault="00960D84" w:rsidP="00223E18">
      <w:pPr>
        <w:spacing w:after="0" w:line="360" w:lineRule="auto"/>
        <w:rPr>
          <w:rFonts w:ascii="Arial" w:hAnsi="Arial" w:cs="Arial"/>
          <w:sz w:val="24"/>
          <w:u w:color="000000"/>
          <w:lang w:bidi="pl-PL"/>
        </w:rPr>
      </w:pPr>
      <w:r w:rsidRPr="00223E18">
        <w:rPr>
          <w:rFonts w:ascii="Arial" w:hAnsi="Arial" w:cs="Arial"/>
          <w:sz w:val="24"/>
          <w:u w:color="000000"/>
          <w:lang w:bidi="pl-PL"/>
        </w:rPr>
        <w:t>W kolejnych punktach Przewodnicząca K</w:t>
      </w:r>
      <w:r w:rsidR="0049498D" w:rsidRPr="00223E18">
        <w:rPr>
          <w:rFonts w:ascii="Arial" w:hAnsi="Arial" w:cs="Arial"/>
          <w:sz w:val="24"/>
          <w:u w:color="000000"/>
          <w:lang w:bidi="pl-PL"/>
        </w:rPr>
        <w:t xml:space="preserve">omisji </w:t>
      </w:r>
      <w:r w:rsidRPr="00223E18">
        <w:rPr>
          <w:rFonts w:ascii="Arial" w:hAnsi="Arial" w:cs="Arial"/>
          <w:sz w:val="24"/>
          <w:u w:color="000000"/>
          <w:lang w:bidi="pl-PL"/>
        </w:rPr>
        <w:t>przedstawiła</w:t>
      </w:r>
      <w:r w:rsidR="00BA74F3" w:rsidRPr="00223E18">
        <w:rPr>
          <w:rFonts w:ascii="Arial" w:hAnsi="Arial" w:cs="Arial"/>
          <w:sz w:val="24"/>
          <w:u w:color="000000"/>
          <w:lang w:bidi="pl-PL"/>
        </w:rPr>
        <w:t xml:space="preserve"> wyniki głosowań</w:t>
      </w:r>
      <w:r w:rsidRPr="00223E18">
        <w:rPr>
          <w:rFonts w:ascii="Arial" w:hAnsi="Arial" w:cs="Arial"/>
          <w:sz w:val="24"/>
          <w:u w:color="000000"/>
          <w:lang w:bidi="pl-PL"/>
        </w:rPr>
        <w:t xml:space="preserve"> radnych</w:t>
      </w:r>
      <w:r w:rsidR="00BA74F3" w:rsidRPr="00223E18">
        <w:rPr>
          <w:rFonts w:ascii="Arial" w:hAnsi="Arial" w:cs="Arial"/>
          <w:sz w:val="24"/>
          <w:u w:color="000000"/>
          <w:lang w:bidi="pl-PL"/>
        </w:rPr>
        <w:t>.</w:t>
      </w:r>
    </w:p>
    <w:p w:rsidR="00B83041" w:rsidRPr="00223E18" w:rsidRDefault="00B83041" w:rsidP="00223E18">
      <w:pPr>
        <w:spacing w:after="0" w:line="360" w:lineRule="auto"/>
        <w:rPr>
          <w:rFonts w:ascii="Arial" w:hAnsi="Arial" w:cs="Arial"/>
          <w:sz w:val="24"/>
        </w:rPr>
      </w:pPr>
    </w:p>
    <w:p w:rsidR="00B83041" w:rsidRPr="00223E18" w:rsidRDefault="00BA74F3" w:rsidP="00223E18">
      <w:pPr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 Przyjęcie protokołu z posiedzenia Komisji </w:t>
      </w:r>
      <w:r w:rsidR="004A0DAD" w:rsidRPr="00223E18">
        <w:rPr>
          <w:rFonts w:ascii="Arial" w:hAnsi="Arial" w:cs="Arial"/>
          <w:sz w:val="24"/>
        </w:rPr>
        <w:t xml:space="preserve">Budżetu, Finansów i Planowania </w:t>
      </w:r>
      <w:r w:rsidRPr="00223E18">
        <w:rPr>
          <w:rFonts w:ascii="Arial" w:hAnsi="Arial" w:cs="Arial"/>
          <w:sz w:val="24"/>
        </w:rPr>
        <w:t xml:space="preserve">w dniu </w:t>
      </w:r>
      <w:r w:rsidR="004A0DAD" w:rsidRPr="00223E18">
        <w:rPr>
          <w:rFonts w:ascii="Arial" w:hAnsi="Arial" w:cs="Arial"/>
          <w:sz w:val="24"/>
        </w:rPr>
        <w:t>28 kwietnia</w:t>
      </w:r>
      <w:r w:rsidRPr="00223E18">
        <w:rPr>
          <w:rFonts w:ascii="Arial" w:hAnsi="Arial" w:cs="Arial"/>
          <w:sz w:val="24"/>
        </w:rPr>
        <w:t xml:space="preserve"> 2021 r.</w:t>
      </w:r>
    </w:p>
    <w:p w:rsidR="00B83041" w:rsidRPr="00223E18" w:rsidRDefault="00BA74F3" w:rsidP="00223E18">
      <w:pPr>
        <w:widowControl w:val="0"/>
        <w:spacing w:after="0" w:line="360" w:lineRule="auto"/>
        <w:rPr>
          <w:rFonts w:ascii="Arial" w:eastAsia="Arial Unicode MS" w:hAnsi="Arial" w:cs="Arial"/>
          <w:bCs/>
          <w:sz w:val="24"/>
          <w:lang w:bidi="pl-PL"/>
        </w:rPr>
      </w:pPr>
      <w:bookmarkStart w:id="2" w:name="__DdeLink__719_2891762387"/>
      <w:r w:rsidRPr="00223E18">
        <w:rPr>
          <w:rFonts w:ascii="Arial" w:eastAsia="Arial Unicode MS" w:hAnsi="Arial" w:cs="Arial"/>
          <w:bCs/>
          <w:sz w:val="24"/>
          <w:lang w:bidi="pl-PL"/>
        </w:rPr>
        <w:t>Wynik głosowania korespondencyjnego:</w:t>
      </w:r>
      <w:bookmarkEnd w:id="2"/>
    </w:p>
    <w:p w:rsidR="00B83041" w:rsidRPr="00223E18" w:rsidRDefault="00BA74F3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>- 7 głosów za:</w:t>
      </w:r>
      <w:r w:rsidRPr="00223E18">
        <w:rPr>
          <w:rFonts w:ascii="Arial" w:hAnsi="Arial" w:cs="Arial"/>
          <w:sz w:val="24"/>
        </w:rPr>
        <w:t xml:space="preserve"> Czajka Rafał, Czechowska Krystyna, Czubała Urszula, Dajcz Sławomir,</w:t>
      </w:r>
    </w:p>
    <w:p w:rsidR="00B83041" w:rsidRPr="00223E18" w:rsidRDefault="00BA74F3" w:rsidP="00223E18">
      <w:pPr>
        <w:pStyle w:val="Tekstpodstawowy"/>
        <w:spacing w:after="0" w:line="360" w:lineRule="auto"/>
        <w:ind w:left="228" w:right="228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                    Madej Halina, Staszek Mariusz, Tera Monika;</w:t>
      </w:r>
    </w:p>
    <w:p w:rsidR="00B83041" w:rsidRPr="00223E18" w:rsidRDefault="00BA74F3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>- 0 głosów przeciw;</w:t>
      </w:r>
      <w:r w:rsidRPr="00223E18">
        <w:rPr>
          <w:rFonts w:ascii="Arial" w:hAnsi="Arial" w:cs="Arial"/>
          <w:bCs/>
          <w:sz w:val="24"/>
        </w:rPr>
        <w:br/>
        <w:t xml:space="preserve">- 1 głos wstrzymujący: </w:t>
      </w:r>
      <w:r w:rsidRPr="00223E18">
        <w:rPr>
          <w:rFonts w:ascii="Arial" w:hAnsi="Arial" w:cs="Arial"/>
          <w:sz w:val="24"/>
        </w:rPr>
        <w:t>Łukasz Janik;</w:t>
      </w:r>
    </w:p>
    <w:p w:rsidR="00B83041" w:rsidRPr="00223E18" w:rsidRDefault="00BA74F3" w:rsidP="00223E18">
      <w:p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 xml:space="preserve">- brak głosu – 2 radnych: </w:t>
      </w:r>
      <w:r w:rsidRPr="00223E18">
        <w:rPr>
          <w:rFonts w:ascii="Arial" w:hAnsi="Arial" w:cs="Arial"/>
          <w:sz w:val="24"/>
        </w:rPr>
        <w:t>Piotr Gajda, Stachaczyk Sergiusz.</w:t>
      </w:r>
    </w:p>
    <w:p w:rsidR="00B83041" w:rsidRPr="00223E18" w:rsidRDefault="00BA74F3" w:rsidP="00223E18">
      <w:pPr>
        <w:widowControl w:val="0"/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eastAsia="Arial Unicode MS" w:hAnsi="Arial" w:cs="Arial"/>
          <w:sz w:val="24"/>
          <w:lang w:bidi="pl-PL"/>
        </w:rPr>
        <w:t xml:space="preserve">Komisja przyjęła </w:t>
      </w:r>
      <w:r w:rsidR="00243CFE" w:rsidRPr="00223E18">
        <w:rPr>
          <w:rFonts w:ascii="Arial" w:eastAsia="Arial Unicode MS" w:hAnsi="Arial" w:cs="Arial"/>
          <w:sz w:val="24"/>
          <w:lang w:bidi="pl-PL"/>
        </w:rPr>
        <w:t xml:space="preserve">ww. </w:t>
      </w:r>
      <w:r w:rsidRPr="00223E18">
        <w:rPr>
          <w:rFonts w:ascii="Arial" w:eastAsia="Arial Unicode MS" w:hAnsi="Arial" w:cs="Arial"/>
          <w:sz w:val="24"/>
          <w:lang w:bidi="pl-PL"/>
        </w:rPr>
        <w:t>protokół.</w:t>
      </w:r>
    </w:p>
    <w:p w:rsidR="00B83041" w:rsidRPr="00223E18" w:rsidRDefault="00B83041" w:rsidP="00223E18">
      <w:pPr>
        <w:widowControl w:val="0"/>
        <w:spacing w:after="0" w:line="360" w:lineRule="auto"/>
        <w:rPr>
          <w:rStyle w:val="Teksttreci2"/>
          <w:rFonts w:ascii="Arial" w:hAnsi="Arial" w:cs="Arial"/>
        </w:rPr>
      </w:pPr>
    </w:p>
    <w:p w:rsidR="004A0DAD" w:rsidRPr="00223E18" w:rsidRDefault="00BA74F3" w:rsidP="00223E1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  </w:t>
      </w:r>
      <w:r w:rsidR="004A0DAD" w:rsidRPr="00223E18">
        <w:rPr>
          <w:rFonts w:ascii="Arial" w:hAnsi="Arial" w:cs="Arial"/>
          <w:sz w:val="24"/>
        </w:rPr>
        <w:t>Zapoznanie się z Raportem o stanie Miasta Piotrkowa Trybunalskiego za 2020 rok;</w:t>
      </w:r>
    </w:p>
    <w:p w:rsidR="004A0DAD" w:rsidRPr="00223E18" w:rsidRDefault="004A0DAD" w:rsidP="00223E18">
      <w:pPr>
        <w:spacing w:line="360" w:lineRule="auto"/>
        <w:rPr>
          <w:rFonts w:ascii="Arial" w:hAnsi="Arial" w:cs="Arial"/>
          <w:sz w:val="24"/>
        </w:rPr>
      </w:pPr>
      <w:r w:rsidRPr="00223E18">
        <w:rPr>
          <w:rFonts w:ascii="Arial" w:eastAsia="Arial Unicode MS" w:hAnsi="Arial" w:cs="Arial"/>
          <w:kern w:val="2"/>
          <w:sz w:val="24"/>
          <w:lang w:bidi="pl-PL"/>
        </w:rPr>
        <w:t xml:space="preserve">       Wszyscy członkowie Komisji zapoznali się z przedmiotowym Raportem.</w:t>
      </w:r>
    </w:p>
    <w:p w:rsidR="00B83041" w:rsidRPr="00223E18" w:rsidRDefault="00BA74F3" w:rsidP="00223E1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Zaopiniowanie projektu uchwały w sprawie</w:t>
      </w:r>
      <w:r w:rsidR="004A0DAD" w:rsidRPr="00223E18">
        <w:rPr>
          <w:rFonts w:ascii="Arial" w:hAnsi="Arial" w:cs="Arial"/>
          <w:sz w:val="24"/>
        </w:rPr>
        <w:t xml:space="preserve"> udzielenia Prezydentowi Miasta Piotrkowa Trybunalskiego wotum zaufania.</w:t>
      </w:r>
    </w:p>
    <w:p w:rsidR="00B83041" w:rsidRPr="00223E18" w:rsidRDefault="00BA74F3" w:rsidP="00223E18">
      <w:pPr>
        <w:widowControl w:val="0"/>
        <w:spacing w:after="0" w:line="360" w:lineRule="auto"/>
        <w:ind w:left="1843" w:hanging="1843"/>
        <w:rPr>
          <w:rFonts w:ascii="Arial" w:eastAsia="Arial Unicode MS" w:hAnsi="Arial" w:cs="Arial"/>
          <w:sz w:val="24"/>
          <w:lang w:bidi="pl-PL"/>
        </w:rPr>
      </w:pPr>
      <w:r w:rsidRPr="00223E18">
        <w:rPr>
          <w:rFonts w:ascii="Arial" w:eastAsia="Arial Unicode MS" w:hAnsi="Arial" w:cs="Arial"/>
          <w:sz w:val="24"/>
          <w:lang w:bidi="pl-PL"/>
        </w:rPr>
        <w:t xml:space="preserve">Wynik głosowania korespondencyjnego: </w:t>
      </w:r>
    </w:p>
    <w:p w:rsidR="0048091C" w:rsidRPr="00223E18" w:rsidRDefault="0048091C" w:rsidP="00223E18">
      <w:pPr>
        <w:pStyle w:val="Akapitzlist"/>
        <w:widowControl w:val="0"/>
        <w:spacing w:after="0" w:line="360" w:lineRule="auto"/>
        <w:ind w:left="0"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lastRenderedPageBreak/>
        <w:t>- 7 głosów za:</w:t>
      </w:r>
      <w:r w:rsidRPr="00223E18">
        <w:rPr>
          <w:rFonts w:ascii="Arial" w:hAnsi="Arial" w:cs="Arial"/>
          <w:sz w:val="24"/>
        </w:rPr>
        <w:t xml:space="preserve"> Czajka Rafał, Czechowska Krystyna, Czubała Urszula, Dajcz Sławomir, Madej Halina, Staszek Mariusz, Tera Monika</w:t>
      </w:r>
      <w:r w:rsidRPr="00223E18">
        <w:rPr>
          <w:rFonts w:ascii="Arial" w:hAnsi="Arial" w:cs="Arial"/>
          <w:bCs/>
          <w:sz w:val="24"/>
        </w:rPr>
        <w:t>;</w:t>
      </w:r>
    </w:p>
    <w:p w:rsidR="0048091C" w:rsidRPr="00223E18" w:rsidRDefault="0048091C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 xml:space="preserve">- 2 głosy przeciw: </w:t>
      </w:r>
      <w:r w:rsidRPr="00223E18">
        <w:rPr>
          <w:rFonts w:ascii="Arial" w:hAnsi="Arial" w:cs="Arial"/>
          <w:sz w:val="24"/>
        </w:rPr>
        <w:t>Stachaczyk Sergiusz, Janik Łukasz;</w:t>
      </w:r>
    </w:p>
    <w:p w:rsidR="0048091C" w:rsidRPr="00223E18" w:rsidRDefault="0048091C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>- 0 głosów wstrzymujących;</w:t>
      </w:r>
    </w:p>
    <w:p w:rsidR="0048091C" w:rsidRPr="00223E18" w:rsidRDefault="0048091C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- brak głosu: Gajda Piotr.</w:t>
      </w:r>
    </w:p>
    <w:p w:rsidR="00B83041" w:rsidRPr="00223E18" w:rsidRDefault="00BA74F3" w:rsidP="00223E18">
      <w:pPr>
        <w:widowControl w:val="0"/>
        <w:tabs>
          <w:tab w:val="left" w:pos="0"/>
          <w:tab w:val="left" w:pos="426"/>
        </w:tabs>
        <w:spacing w:after="0" w:line="360" w:lineRule="auto"/>
        <w:ind w:right="-567"/>
        <w:outlineLvl w:val="0"/>
        <w:rPr>
          <w:rStyle w:val="Teksttreci2"/>
          <w:rFonts w:ascii="Arial" w:eastAsiaTheme="minorHAnsi" w:hAnsi="Arial" w:cs="Arial"/>
          <w:color w:val="auto"/>
          <w:kern w:val="2"/>
        </w:rPr>
      </w:pPr>
      <w:r w:rsidRPr="00223E18">
        <w:rPr>
          <w:rStyle w:val="Teksttreci2"/>
          <w:rFonts w:ascii="Arial" w:eastAsia="Arial Unicode MS" w:hAnsi="Arial" w:cs="Arial"/>
          <w:color w:val="auto"/>
          <w:kern w:val="2"/>
        </w:rPr>
        <w:t>Komisja</w:t>
      </w:r>
      <w:r w:rsidRPr="00223E18">
        <w:rPr>
          <w:rStyle w:val="Teksttreci2"/>
          <w:rFonts w:ascii="Arial" w:eastAsia="Arial Unicode MS" w:hAnsi="Arial" w:cs="Arial"/>
          <w:bCs/>
          <w:color w:val="auto"/>
          <w:kern w:val="2"/>
        </w:rPr>
        <w:t xml:space="preserve"> pozytywnie zaopiniowała </w:t>
      </w:r>
      <w:r w:rsidRPr="00223E18">
        <w:rPr>
          <w:rStyle w:val="Teksttreci2"/>
          <w:rFonts w:ascii="Arial" w:eastAsia="Arial Unicode MS" w:hAnsi="Arial" w:cs="Arial"/>
          <w:color w:val="auto"/>
          <w:kern w:val="2"/>
        </w:rPr>
        <w:t>przedmiotowy</w:t>
      </w:r>
      <w:r w:rsidRPr="00223E18">
        <w:rPr>
          <w:rStyle w:val="Teksttreci2"/>
          <w:rFonts w:ascii="Arial" w:eastAsia="Arial Unicode MS" w:hAnsi="Arial" w:cs="Arial"/>
          <w:bCs/>
          <w:color w:val="auto"/>
          <w:kern w:val="2"/>
        </w:rPr>
        <w:t xml:space="preserve"> </w:t>
      </w:r>
      <w:r w:rsidRPr="00223E18">
        <w:rPr>
          <w:rStyle w:val="Teksttreci2"/>
          <w:rFonts w:ascii="Arial" w:eastAsiaTheme="minorHAnsi" w:hAnsi="Arial" w:cs="Arial"/>
          <w:color w:val="auto"/>
          <w:kern w:val="2"/>
        </w:rPr>
        <w:t>projekt uchwały.</w:t>
      </w:r>
    </w:p>
    <w:p w:rsidR="0049498D" w:rsidRPr="00223E18" w:rsidRDefault="0049498D" w:rsidP="00223E18">
      <w:pPr>
        <w:keepNext/>
        <w:widowControl w:val="0"/>
        <w:tabs>
          <w:tab w:val="left" w:pos="0"/>
          <w:tab w:val="left" w:pos="426"/>
        </w:tabs>
        <w:spacing w:after="0" w:line="360" w:lineRule="auto"/>
        <w:ind w:right="-567"/>
        <w:outlineLvl w:val="0"/>
        <w:rPr>
          <w:rFonts w:ascii="Arial" w:hAnsi="Arial" w:cs="Arial"/>
          <w:sz w:val="24"/>
        </w:rPr>
      </w:pPr>
      <w:r w:rsidRPr="00223E18">
        <w:rPr>
          <w:rStyle w:val="Teksttreci2"/>
          <w:rFonts w:ascii="Arial" w:hAnsi="Arial" w:cs="Arial"/>
          <w:color w:val="auto"/>
          <w:kern w:val="2"/>
        </w:rPr>
        <w:t>O P I N I A  NR  234</w:t>
      </w:r>
      <w:r w:rsidRPr="00223E18">
        <w:rPr>
          <w:rStyle w:val="Teksttreci2"/>
          <w:rFonts w:ascii="Arial" w:hAnsi="Arial" w:cs="Arial"/>
          <w:bCs/>
          <w:color w:val="auto"/>
          <w:kern w:val="2"/>
        </w:rPr>
        <w:t xml:space="preserve">/37/21 </w:t>
      </w:r>
    </w:p>
    <w:p w:rsidR="00223E18" w:rsidRDefault="00223E18" w:rsidP="00223E18">
      <w:pPr>
        <w:pStyle w:val="Akapitzlist"/>
        <w:spacing w:after="0" w:line="360" w:lineRule="auto"/>
        <w:ind w:left="284"/>
        <w:rPr>
          <w:rFonts w:ascii="Arial" w:hAnsi="Arial" w:cs="Arial"/>
          <w:sz w:val="24"/>
        </w:rPr>
      </w:pPr>
    </w:p>
    <w:p w:rsidR="00B83041" w:rsidRPr="00223E18" w:rsidRDefault="00BA74F3" w:rsidP="00223E1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Zaopiniowanie </w:t>
      </w:r>
      <w:r w:rsidR="004A0DAD" w:rsidRPr="00223E18">
        <w:rPr>
          <w:rFonts w:ascii="Arial" w:hAnsi="Arial" w:cs="Arial"/>
          <w:sz w:val="24"/>
        </w:rPr>
        <w:t>sprawozdania rocznego z wykonania planu finansowego instytucji kultury za 2020 rok;</w:t>
      </w:r>
    </w:p>
    <w:p w:rsidR="00B83041" w:rsidRPr="00223E18" w:rsidRDefault="00BA74F3" w:rsidP="00223E18">
      <w:pPr>
        <w:widowControl w:val="0"/>
        <w:spacing w:after="0" w:line="360" w:lineRule="auto"/>
        <w:ind w:left="1418" w:hanging="1418"/>
        <w:rPr>
          <w:rFonts w:ascii="Arial" w:hAnsi="Arial" w:cs="Arial"/>
          <w:sz w:val="24"/>
        </w:rPr>
      </w:pPr>
      <w:r w:rsidRPr="00223E18">
        <w:rPr>
          <w:rFonts w:ascii="Arial" w:eastAsia="Arial Unicode MS" w:hAnsi="Arial" w:cs="Arial"/>
          <w:sz w:val="24"/>
          <w:lang w:bidi="pl-PL"/>
        </w:rPr>
        <w:t xml:space="preserve">Wynik głosowania korespondencyjnego: </w:t>
      </w:r>
    </w:p>
    <w:p w:rsidR="0048091C" w:rsidRPr="00223E18" w:rsidRDefault="0048091C" w:rsidP="00223E18">
      <w:pPr>
        <w:pStyle w:val="Akapitzlist"/>
        <w:widowControl w:val="0"/>
        <w:spacing w:after="0" w:line="360" w:lineRule="auto"/>
        <w:ind w:left="0"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>- 7 głosów za:</w:t>
      </w:r>
      <w:r w:rsidRPr="00223E18">
        <w:rPr>
          <w:rFonts w:ascii="Arial" w:hAnsi="Arial" w:cs="Arial"/>
          <w:sz w:val="24"/>
        </w:rPr>
        <w:t xml:space="preserve"> Czajka Rafał, Czechowska Krystyna, Czubała Urszula, Dajcz Sławomir, Madej Halina, Staszek Mariusz, Tera Monika</w:t>
      </w:r>
      <w:r w:rsidRPr="00223E18">
        <w:rPr>
          <w:rFonts w:ascii="Arial" w:hAnsi="Arial" w:cs="Arial"/>
          <w:bCs/>
          <w:sz w:val="24"/>
        </w:rPr>
        <w:t>;</w:t>
      </w:r>
    </w:p>
    <w:p w:rsidR="0048091C" w:rsidRPr="00223E18" w:rsidRDefault="0048091C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 xml:space="preserve">- 1 głos przeciw: </w:t>
      </w:r>
      <w:r w:rsidRPr="00223E18">
        <w:rPr>
          <w:rFonts w:ascii="Arial" w:hAnsi="Arial" w:cs="Arial"/>
          <w:sz w:val="24"/>
        </w:rPr>
        <w:t>Stachaczyk Sergiusz;</w:t>
      </w:r>
    </w:p>
    <w:p w:rsidR="0048091C" w:rsidRPr="00223E18" w:rsidRDefault="0048091C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 xml:space="preserve">- 1 głos wstrzymujący: </w:t>
      </w:r>
      <w:r w:rsidRPr="00223E18">
        <w:rPr>
          <w:rFonts w:ascii="Arial" w:hAnsi="Arial" w:cs="Arial"/>
          <w:sz w:val="24"/>
        </w:rPr>
        <w:t>Janik Łukasz;</w:t>
      </w:r>
    </w:p>
    <w:p w:rsidR="0048091C" w:rsidRPr="00223E18" w:rsidRDefault="0048091C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>- brak głosu: Gajda Piotr.</w:t>
      </w:r>
    </w:p>
    <w:p w:rsidR="00B83041" w:rsidRPr="00223E18" w:rsidRDefault="00BA74F3" w:rsidP="00223E18">
      <w:pPr>
        <w:tabs>
          <w:tab w:val="left" w:pos="0"/>
          <w:tab w:val="left" w:pos="426"/>
        </w:tabs>
        <w:spacing w:after="0" w:line="360" w:lineRule="auto"/>
        <w:rPr>
          <w:rFonts w:ascii="Arial" w:eastAsiaTheme="minorHAnsi" w:hAnsi="Arial" w:cs="Arial"/>
          <w:kern w:val="2"/>
          <w:sz w:val="24"/>
          <w:lang w:bidi="pl-PL"/>
        </w:rPr>
      </w:pPr>
      <w:r w:rsidRPr="00223E18">
        <w:rPr>
          <w:rFonts w:ascii="Arial" w:eastAsia="Arial Unicode MS" w:hAnsi="Arial" w:cs="Arial"/>
          <w:kern w:val="2"/>
          <w:sz w:val="24"/>
          <w:lang w:bidi="pl-PL"/>
        </w:rPr>
        <w:t>Komisja</w:t>
      </w:r>
      <w:r w:rsidRPr="00223E18">
        <w:rPr>
          <w:rFonts w:ascii="Arial" w:eastAsia="Arial Unicode MS" w:hAnsi="Arial" w:cs="Arial"/>
          <w:bCs/>
          <w:kern w:val="2"/>
          <w:sz w:val="24"/>
          <w:lang w:bidi="pl-PL"/>
        </w:rPr>
        <w:t xml:space="preserve"> pozytywnie zaopiniowała </w:t>
      </w:r>
      <w:r w:rsidRPr="00223E18">
        <w:rPr>
          <w:rFonts w:ascii="Arial" w:eastAsia="Arial Unicode MS" w:hAnsi="Arial" w:cs="Arial"/>
          <w:kern w:val="2"/>
          <w:sz w:val="24"/>
          <w:lang w:bidi="pl-PL"/>
        </w:rPr>
        <w:t>przedmiotowy</w:t>
      </w:r>
      <w:r w:rsidRPr="00223E18">
        <w:rPr>
          <w:rFonts w:ascii="Arial" w:eastAsia="Arial Unicode MS" w:hAnsi="Arial" w:cs="Arial"/>
          <w:bCs/>
          <w:kern w:val="2"/>
          <w:sz w:val="24"/>
          <w:lang w:bidi="pl-PL"/>
        </w:rPr>
        <w:t xml:space="preserve"> </w:t>
      </w:r>
      <w:r w:rsidRPr="00223E18">
        <w:rPr>
          <w:rFonts w:ascii="Arial" w:eastAsiaTheme="minorHAnsi" w:hAnsi="Arial" w:cs="Arial"/>
          <w:kern w:val="2"/>
          <w:sz w:val="24"/>
          <w:lang w:bidi="pl-PL"/>
        </w:rPr>
        <w:t>projekt uchwały.</w:t>
      </w:r>
    </w:p>
    <w:p w:rsidR="0049498D" w:rsidRPr="00223E18" w:rsidRDefault="0049498D" w:rsidP="00223E18">
      <w:pPr>
        <w:keepNext/>
        <w:widowControl w:val="0"/>
        <w:tabs>
          <w:tab w:val="left" w:pos="0"/>
          <w:tab w:val="left" w:pos="426"/>
        </w:tabs>
        <w:spacing w:after="0" w:line="360" w:lineRule="auto"/>
        <w:ind w:right="-567"/>
        <w:outlineLvl w:val="0"/>
        <w:rPr>
          <w:rFonts w:ascii="Arial" w:hAnsi="Arial" w:cs="Arial"/>
          <w:sz w:val="24"/>
        </w:rPr>
      </w:pPr>
      <w:r w:rsidRPr="00223E18">
        <w:rPr>
          <w:rStyle w:val="Teksttreci2"/>
          <w:rFonts w:ascii="Arial" w:hAnsi="Arial" w:cs="Arial"/>
          <w:color w:val="auto"/>
          <w:kern w:val="2"/>
        </w:rPr>
        <w:t>O P I N I A  NR  235</w:t>
      </w:r>
      <w:r w:rsidRPr="00223E18">
        <w:rPr>
          <w:rStyle w:val="Teksttreci2"/>
          <w:rFonts w:ascii="Arial" w:hAnsi="Arial" w:cs="Arial"/>
          <w:bCs/>
          <w:color w:val="auto"/>
          <w:kern w:val="2"/>
        </w:rPr>
        <w:t xml:space="preserve">/37/21 </w:t>
      </w:r>
    </w:p>
    <w:p w:rsidR="00B83041" w:rsidRPr="00223E18" w:rsidRDefault="00B83041" w:rsidP="00223E18">
      <w:pPr>
        <w:widowControl w:val="0"/>
        <w:tabs>
          <w:tab w:val="left" w:pos="228"/>
        </w:tabs>
        <w:spacing w:after="0" w:line="360" w:lineRule="auto"/>
        <w:rPr>
          <w:rFonts w:ascii="Arial" w:hAnsi="Arial" w:cs="Arial"/>
          <w:sz w:val="24"/>
        </w:rPr>
      </w:pPr>
    </w:p>
    <w:p w:rsidR="00B83041" w:rsidRPr="00223E18" w:rsidRDefault="00BA74F3" w:rsidP="00223E1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3" w:hanging="283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Zaopiniowanie </w:t>
      </w:r>
      <w:r w:rsidR="0048091C" w:rsidRPr="00223E18">
        <w:rPr>
          <w:rFonts w:ascii="Arial" w:hAnsi="Arial" w:cs="Arial"/>
          <w:sz w:val="24"/>
        </w:rPr>
        <w:t>sprawozdań: finansowego Miasta Piotrko</w:t>
      </w:r>
      <w:r w:rsidR="00223E18">
        <w:rPr>
          <w:rFonts w:ascii="Arial" w:hAnsi="Arial" w:cs="Arial"/>
          <w:sz w:val="24"/>
        </w:rPr>
        <w:t xml:space="preserve">wa Trybunalskiego za 2020 rok, </w:t>
      </w:r>
      <w:r w:rsidR="0048091C" w:rsidRPr="00223E18">
        <w:rPr>
          <w:rFonts w:ascii="Arial" w:hAnsi="Arial" w:cs="Arial"/>
          <w:sz w:val="24"/>
        </w:rPr>
        <w:t xml:space="preserve">z wykonania budżetu Miasta Piotrkowa Trybunalskiego za 2020 rok, </w:t>
      </w:r>
      <w:r w:rsidR="0048091C" w:rsidRPr="00223E18">
        <w:rPr>
          <w:rFonts w:ascii="Arial" w:hAnsi="Arial" w:cs="Arial"/>
          <w:sz w:val="24"/>
        </w:rPr>
        <w:br/>
        <w:t>o kształtowaniu się Wieloletniej Prognozy Finansowej Miasta Piotrkowa Trybunalskiego za 2020 rok i Informacji ostanie mienia Miasta Piotrkowa Trybunalskiego na dzień 31 grudnia 2020 roku.</w:t>
      </w:r>
    </w:p>
    <w:p w:rsidR="00B83041" w:rsidRPr="00223E18" w:rsidRDefault="00BA74F3" w:rsidP="00223E18">
      <w:pPr>
        <w:widowControl w:val="0"/>
        <w:tabs>
          <w:tab w:val="left" w:pos="2445"/>
        </w:tabs>
        <w:spacing w:after="0" w:line="360" w:lineRule="auto"/>
        <w:ind w:right="-567"/>
        <w:outlineLvl w:val="0"/>
        <w:rPr>
          <w:rFonts w:ascii="Arial" w:hAnsi="Arial" w:cs="Arial"/>
          <w:sz w:val="24"/>
        </w:rPr>
      </w:pPr>
      <w:bookmarkStart w:id="3" w:name="__DdeLink__719_2891762387112"/>
      <w:r w:rsidRPr="00223E18">
        <w:rPr>
          <w:rFonts w:ascii="Arial" w:eastAsia="Arial Unicode MS" w:hAnsi="Arial" w:cs="Arial"/>
          <w:sz w:val="24"/>
          <w:lang w:bidi="pl-PL"/>
        </w:rPr>
        <w:t>Wynik głosowania korespondencyjnego:</w:t>
      </w:r>
      <w:bookmarkEnd w:id="3"/>
    </w:p>
    <w:p w:rsidR="0048091C" w:rsidRPr="00223E18" w:rsidRDefault="0048091C" w:rsidP="00223E18">
      <w:pPr>
        <w:pStyle w:val="Akapitzlist"/>
        <w:widowControl w:val="0"/>
        <w:spacing w:after="0" w:line="360" w:lineRule="auto"/>
        <w:ind w:left="0"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>- 7 głosów za:</w:t>
      </w:r>
      <w:r w:rsidRPr="00223E18">
        <w:rPr>
          <w:rFonts w:ascii="Arial" w:hAnsi="Arial" w:cs="Arial"/>
          <w:sz w:val="24"/>
        </w:rPr>
        <w:t xml:space="preserve"> Czajka Rafał, Czechowska Krystyna, Czubała Urszula, Dajcz Sławomir, Madej</w:t>
      </w:r>
      <w:r w:rsidR="00223E18">
        <w:rPr>
          <w:rFonts w:ascii="Arial" w:hAnsi="Arial" w:cs="Arial"/>
          <w:sz w:val="24"/>
        </w:rPr>
        <w:t xml:space="preserve"> </w:t>
      </w:r>
      <w:r w:rsidRPr="00223E18">
        <w:rPr>
          <w:rFonts w:ascii="Arial" w:hAnsi="Arial" w:cs="Arial"/>
          <w:sz w:val="24"/>
        </w:rPr>
        <w:t>Halina, Staszek Mariusz, Tera Monika</w:t>
      </w:r>
      <w:r w:rsidRPr="00223E18">
        <w:rPr>
          <w:rFonts w:ascii="Arial" w:hAnsi="Arial" w:cs="Arial"/>
          <w:bCs/>
          <w:sz w:val="24"/>
        </w:rPr>
        <w:t>;</w:t>
      </w:r>
    </w:p>
    <w:p w:rsidR="0048091C" w:rsidRPr="00223E18" w:rsidRDefault="0048091C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 xml:space="preserve">- 1 głos przeciw: </w:t>
      </w:r>
      <w:r w:rsidRPr="00223E18">
        <w:rPr>
          <w:rFonts w:ascii="Arial" w:hAnsi="Arial" w:cs="Arial"/>
          <w:sz w:val="24"/>
        </w:rPr>
        <w:t>Stachaczyk Sergiusz;</w:t>
      </w:r>
    </w:p>
    <w:p w:rsidR="0048091C" w:rsidRPr="00223E18" w:rsidRDefault="0048091C" w:rsidP="00223E18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223E18">
        <w:rPr>
          <w:rFonts w:ascii="Arial" w:hAnsi="Arial" w:cs="Arial"/>
          <w:bCs/>
          <w:sz w:val="24"/>
        </w:rPr>
        <w:t xml:space="preserve">- 1 głos wstrzymujący: </w:t>
      </w:r>
      <w:r w:rsidRPr="00223E18">
        <w:rPr>
          <w:rFonts w:ascii="Arial" w:hAnsi="Arial" w:cs="Arial"/>
          <w:sz w:val="24"/>
        </w:rPr>
        <w:t>Janik Łukasz;</w:t>
      </w:r>
    </w:p>
    <w:p w:rsidR="0048091C" w:rsidRPr="00223E18" w:rsidRDefault="0048091C" w:rsidP="00223E18">
      <w:pPr>
        <w:spacing w:after="0" w:line="360" w:lineRule="auto"/>
        <w:ind w:right="-142"/>
        <w:rPr>
          <w:rStyle w:val="Teksttreci2"/>
          <w:rFonts w:ascii="Arial" w:hAnsi="Arial" w:cs="Arial"/>
          <w:color w:val="auto"/>
          <w:lang w:bidi="ar-SA"/>
        </w:rPr>
      </w:pPr>
      <w:r w:rsidRPr="00223E18">
        <w:rPr>
          <w:rFonts w:ascii="Arial" w:hAnsi="Arial" w:cs="Arial"/>
          <w:sz w:val="24"/>
        </w:rPr>
        <w:t>- brak głosu: Gajda Piotr.</w:t>
      </w:r>
    </w:p>
    <w:p w:rsidR="00B83041" w:rsidRPr="00223E18" w:rsidRDefault="00BA74F3" w:rsidP="00223E18">
      <w:pPr>
        <w:tabs>
          <w:tab w:val="left" w:pos="284"/>
        </w:tabs>
        <w:spacing w:after="0" w:line="360" w:lineRule="auto"/>
        <w:rPr>
          <w:rStyle w:val="Teksttreci2"/>
          <w:rFonts w:ascii="Arial" w:eastAsiaTheme="minorHAnsi" w:hAnsi="Arial" w:cs="Arial"/>
          <w:color w:val="auto"/>
        </w:rPr>
      </w:pPr>
      <w:r w:rsidRPr="00223E18">
        <w:rPr>
          <w:rStyle w:val="Teksttreci2"/>
          <w:rFonts w:ascii="Arial" w:eastAsia="Arial Unicode MS" w:hAnsi="Arial" w:cs="Arial"/>
          <w:color w:val="auto"/>
          <w:kern w:val="2"/>
        </w:rPr>
        <w:t>Komisja</w:t>
      </w:r>
      <w:r w:rsidRPr="00223E18">
        <w:rPr>
          <w:rStyle w:val="Teksttreci2"/>
          <w:rFonts w:ascii="Arial" w:eastAsia="Arial Unicode MS" w:hAnsi="Arial" w:cs="Arial"/>
          <w:bCs/>
          <w:color w:val="auto"/>
          <w:kern w:val="2"/>
        </w:rPr>
        <w:t xml:space="preserve"> pozytywnie zaopiniowała </w:t>
      </w:r>
      <w:r w:rsidR="0048091C" w:rsidRPr="00223E18">
        <w:rPr>
          <w:rStyle w:val="Teksttreci2"/>
          <w:rFonts w:ascii="Arial" w:eastAsia="Arial Unicode MS" w:hAnsi="Arial" w:cs="Arial"/>
          <w:color w:val="auto"/>
          <w:kern w:val="2"/>
        </w:rPr>
        <w:t>przedmiotowe Sprawozdania</w:t>
      </w:r>
      <w:r w:rsidRPr="00223E18">
        <w:rPr>
          <w:rStyle w:val="Teksttreci2"/>
          <w:rFonts w:ascii="Arial" w:eastAsiaTheme="minorHAnsi" w:hAnsi="Arial" w:cs="Arial"/>
          <w:color w:val="auto"/>
          <w:kern w:val="2"/>
        </w:rPr>
        <w:t>.</w:t>
      </w:r>
      <w:r w:rsidRPr="00223E18">
        <w:rPr>
          <w:rStyle w:val="Teksttreci2"/>
          <w:rFonts w:ascii="Arial" w:eastAsiaTheme="minorHAnsi" w:hAnsi="Arial" w:cs="Arial"/>
          <w:color w:val="auto"/>
        </w:rPr>
        <w:t xml:space="preserve"> </w:t>
      </w:r>
    </w:p>
    <w:p w:rsidR="0049498D" w:rsidRPr="00223E18" w:rsidRDefault="0049498D" w:rsidP="00223E18">
      <w:pPr>
        <w:keepNext/>
        <w:widowControl w:val="0"/>
        <w:tabs>
          <w:tab w:val="left" w:pos="0"/>
          <w:tab w:val="left" w:pos="426"/>
        </w:tabs>
        <w:spacing w:after="0" w:line="360" w:lineRule="auto"/>
        <w:ind w:right="-567"/>
        <w:outlineLvl w:val="0"/>
        <w:rPr>
          <w:rFonts w:ascii="Arial" w:hAnsi="Arial" w:cs="Arial"/>
          <w:sz w:val="24"/>
        </w:rPr>
      </w:pPr>
      <w:r w:rsidRPr="00223E18">
        <w:rPr>
          <w:rStyle w:val="Teksttreci2"/>
          <w:rFonts w:ascii="Arial" w:hAnsi="Arial" w:cs="Arial"/>
          <w:color w:val="auto"/>
          <w:kern w:val="2"/>
        </w:rPr>
        <w:t>O P I N I A  NR  236</w:t>
      </w:r>
      <w:r w:rsidRPr="00223E18">
        <w:rPr>
          <w:rStyle w:val="Teksttreci2"/>
          <w:rFonts w:ascii="Arial" w:hAnsi="Arial" w:cs="Arial"/>
          <w:bCs/>
          <w:color w:val="auto"/>
          <w:kern w:val="2"/>
        </w:rPr>
        <w:t xml:space="preserve">/37/21 </w:t>
      </w:r>
    </w:p>
    <w:p w:rsidR="00B83041" w:rsidRPr="00223E18" w:rsidRDefault="00BA74F3" w:rsidP="00223E18">
      <w:pPr>
        <w:spacing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W związku z wyczerpaniem porządku </w:t>
      </w:r>
      <w:r w:rsidR="00393A4E" w:rsidRPr="00223E18">
        <w:rPr>
          <w:rFonts w:ascii="Arial" w:hAnsi="Arial" w:cs="Arial"/>
          <w:sz w:val="24"/>
        </w:rPr>
        <w:t>Przewodnicząca Komisji zamknęła</w:t>
      </w:r>
      <w:r w:rsidRPr="00223E18">
        <w:rPr>
          <w:rFonts w:ascii="Arial" w:hAnsi="Arial" w:cs="Arial"/>
          <w:sz w:val="24"/>
        </w:rPr>
        <w:t xml:space="preserve"> posiedzenie Komisji Budżetu, Fina</w:t>
      </w:r>
      <w:r w:rsidR="00393A4E" w:rsidRPr="00223E18">
        <w:rPr>
          <w:rFonts w:ascii="Arial" w:hAnsi="Arial" w:cs="Arial"/>
          <w:sz w:val="24"/>
        </w:rPr>
        <w:t xml:space="preserve">nsów </w:t>
      </w:r>
      <w:r w:rsidR="0048091C" w:rsidRPr="00223E18">
        <w:rPr>
          <w:rFonts w:ascii="Arial" w:hAnsi="Arial" w:cs="Arial"/>
          <w:sz w:val="24"/>
        </w:rPr>
        <w:t>i Planowania w dniu 12 maj</w:t>
      </w:r>
      <w:r w:rsidRPr="00223E18">
        <w:rPr>
          <w:rFonts w:ascii="Arial" w:hAnsi="Arial" w:cs="Arial"/>
          <w:sz w:val="24"/>
        </w:rPr>
        <w:t>a</w:t>
      </w:r>
      <w:r w:rsidR="003C4113" w:rsidRPr="00223E18">
        <w:rPr>
          <w:rFonts w:ascii="Arial" w:hAnsi="Arial" w:cs="Arial"/>
          <w:sz w:val="24"/>
        </w:rPr>
        <w:t xml:space="preserve"> 2021 roku, w trybie korespondencyjnym.</w:t>
      </w:r>
    </w:p>
    <w:p w:rsidR="00393A4E" w:rsidRPr="00223E18" w:rsidRDefault="00393A4E" w:rsidP="00223E18">
      <w:pPr>
        <w:spacing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lastRenderedPageBreak/>
        <w:t>Na tym protokół zakończono.</w:t>
      </w:r>
    </w:p>
    <w:p w:rsidR="00E457F0" w:rsidRPr="00223E18" w:rsidRDefault="00223E18" w:rsidP="00223E18">
      <w:pPr>
        <w:spacing w:after="0" w:line="360" w:lineRule="auto"/>
        <w:rPr>
          <w:rFonts w:ascii="Arial" w:hAnsi="Arial" w:cs="Arial"/>
          <w:sz w:val="24"/>
        </w:rPr>
      </w:pPr>
      <w:r w:rsidRPr="00223E18">
        <w:rPr>
          <w:rFonts w:ascii="Arial" w:hAnsi="Arial" w:cs="Arial"/>
          <w:sz w:val="24"/>
        </w:rPr>
        <w:t xml:space="preserve">Podpisała: </w:t>
      </w:r>
      <w:r w:rsidR="00E457F0" w:rsidRPr="00223E18">
        <w:rPr>
          <w:rFonts w:ascii="Arial" w:hAnsi="Arial" w:cs="Arial"/>
          <w:sz w:val="24"/>
        </w:rPr>
        <w:t xml:space="preserve">Przewodnicząca Komisji </w:t>
      </w:r>
      <w:r w:rsidRPr="00223E18">
        <w:rPr>
          <w:rFonts w:ascii="Arial" w:hAnsi="Arial" w:cs="Arial"/>
          <w:sz w:val="24"/>
        </w:rPr>
        <w:t>(-)</w:t>
      </w:r>
      <w:r w:rsidR="00E457F0" w:rsidRPr="00223E18">
        <w:rPr>
          <w:rFonts w:ascii="Arial" w:hAnsi="Arial" w:cs="Arial"/>
          <w:sz w:val="24"/>
        </w:rPr>
        <w:t xml:space="preserve"> Krystyna Czechowska</w:t>
      </w:r>
    </w:p>
    <w:p w:rsidR="00BA74F3" w:rsidRPr="00223E18" w:rsidRDefault="00BA74F3" w:rsidP="00223E18">
      <w:pPr>
        <w:spacing w:after="0" w:line="360" w:lineRule="auto"/>
        <w:ind w:left="5387"/>
        <w:rPr>
          <w:rFonts w:ascii="Arial" w:hAnsi="Arial" w:cs="Arial"/>
          <w:sz w:val="24"/>
        </w:rPr>
      </w:pPr>
    </w:p>
    <w:p w:rsidR="00BA74F3" w:rsidRPr="00223E18" w:rsidRDefault="00BA74F3" w:rsidP="00223E18">
      <w:pPr>
        <w:spacing w:after="0" w:line="360" w:lineRule="auto"/>
        <w:ind w:left="5387"/>
        <w:rPr>
          <w:rFonts w:ascii="Arial" w:hAnsi="Arial" w:cs="Arial"/>
          <w:sz w:val="24"/>
        </w:rPr>
      </w:pPr>
    </w:p>
    <w:p w:rsidR="00BA74F3" w:rsidRPr="00223E18" w:rsidRDefault="00BA74F3" w:rsidP="00223E18">
      <w:pPr>
        <w:spacing w:after="0" w:line="360" w:lineRule="auto"/>
        <w:ind w:left="4395"/>
        <w:rPr>
          <w:rFonts w:ascii="Arial" w:hAnsi="Arial" w:cs="Arial"/>
          <w:sz w:val="24"/>
        </w:rPr>
      </w:pPr>
    </w:p>
    <w:p w:rsidR="00BA74F3" w:rsidRPr="00223E18" w:rsidRDefault="00BA74F3" w:rsidP="00223E18">
      <w:pPr>
        <w:spacing w:after="0" w:line="360" w:lineRule="auto"/>
        <w:ind w:left="4395"/>
        <w:rPr>
          <w:rFonts w:ascii="Arial" w:hAnsi="Arial" w:cs="Arial"/>
          <w:sz w:val="24"/>
        </w:rPr>
      </w:pPr>
    </w:p>
    <w:p w:rsidR="00BA74F3" w:rsidRPr="00223E18" w:rsidRDefault="00BA74F3" w:rsidP="00223E18">
      <w:pPr>
        <w:spacing w:after="0" w:line="360" w:lineRule="auto"/>
        <w:ind w:left="4395"/>
        <w:rPr>
          <w:rFonts w:ascii="Arial" w:hAnsi="Arial" w:cs="Arial"/>
          <w:sz w:val="24"/>
        </w:rPr>
      </w:pPr>
    </w:p>
    <w:p w:rsidR="00BA74F3" w:rsidRPr="00223E18" w:rsidRDefault="00BA74F3" w:rsidP="00223E18">
      <w:pPr>
        <w:spacing w:after="0" w:line="360" w:lineRule="auto"/>
        <w:ind w:left="4395"/>
        <w:rPr>
          <w:rFonts w:ascii="Arial" w:hAnsi="Arial" w:cs="Arial"/>
          <w:sz w:val="24"/>
        </w:rPr>
      </w:pPr>
    </w:p>
    <w:p w:rsidR="000B2D4E" w:rsidRPr="00223E18" w:rsidRDefault="000B2D4E" w:rsidP="00223E18">
      <w:pPr>
        <w:spacing w:after="0" w:line="360" w:lineRule="auto"/>
        <w:ind w:left="4395"/>
        <w:rPr>
          <w:rFonts w:ascii="Arial" w:hAnsi="Arial" w:cs="Arial"/>
          <w:sz w:val="24"/>
        </w:rPr>
      </w:pPr>
    </w:p>
    <w:sectPr w:rsidR="000B2D4E" w:rsidRPr="00223E18">
      <w:footerReference w:type="default" r:id="rId7"/>
      <w:pgSz w:w="11906" w:h="16838"/>
      <w:pgMar w:top="1417" w:right="1133" w:bottom="993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EA" w:rsidRDefault="00BA74F3">
      <w:pPr>
        <w:spacing w:after="0" w:line="240" w:lineRule="auto"/>
      </w:pPr>
      <w:r>
        <w:separator/>
      </w:r>
    </w:p>
  </w:endnote>
  <w:endnote w:type="continuationSeparator" w:id="0">
    <w:p w:rsidR="003903EA" w:rsidRDefault="00BA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095575"/>
      <w:docPartObj>
        <w:docPartGallery w:val="Page Numbers (Bottom of Page)"/>
        <w:docPartUnique/>
      </w:docPartObj>
    </w:sdtPr>
    <w:sdtEndPr/>
    <w:sdtContent>
      <w:p w:rsidR="00B83041" w:rsidRDefault="00B83041">
        <w:pPr>
          <w:pStyle w:val="Stopka"/>
          <w:jc w:val="center"/>
        </w:pPr>
      </w:p>
      <w:p w:rsidR="00B83041" w:rsidRDefault="00BA74F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2088A">
          <w:rPr>
            <w:noProof/>
          </w:rPr>
          <w:t>1</w:t>
        </w:r>
        <w:r>
          <w:fldChar w:fldCharType="end"/>
        </w:r>
      </w:p>
    </w:sdtContent>
  </w:sdt>
  <w:p w:rsidR="00B83041" w:rsidRDefault="00B830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EA" w:rsidRDefault="00BA74F3">
      <w:pPr>
        <w:spacing w:after="0" w:line="240" w:lineRule="auto"/>
      </w:pPr>
      <w:r>
        <w:separator/>
      </w:r>
    </w:p>
  </w:footnote>
  <w:footnote w:type="continuationSeparator" w:id="0">
    <w:p w:rsidR="003903EA" w:rsidRDefault="00BA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B4A"/>
    <w:multiLevelType w:val="multilevel"/>
    <w:tmpl w:val="8A1E3F3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7064F6"/>
    <w:multiLevelType w:val="multilevel"/>
    <w:tmpl w:val="CC1865E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636D1D"/>
    <w:multiLevelType w:val="multilevel"/>
    <w:tmpl w:val="4774793E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6B715EE"/>
    <w:multiLevelType w:val="multilevel"/>
    <w:tmpl w:val="269EF1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41"/>
    <w:rsid w:val="00044D3D"/>
    <w:rsid w:val="000B2D4E"/>
    <w:rsid w:val="0012088A"/>
    <w:rsid w:val="00223E18"/>
    <w:rsid w:val="00243CFE"/>
    <w:rsid w:val="003903EA"/>
    <w:rsid w:val="00393A4E"/>
    <w:rsid w:val="003C4113"/>
    <w:rsid w:val="0048091C"/>
    <w:rsid w:val="0049498D"/>
    <w:rsid w:val="004A0DAD"/>
    <w:rsid w:val="007A62FD"/>
    <w:rsid w:val="00960D84"/>
    <w:rsid w:val="009E11AD"/>
    <w:rsid w:val="00A43176"/>
    <w:rsid w:val="00B83041"/>
    <w:rsid w:val="00BA1AC3"/>
    <w:rsid w:val="00BA74F3"/>
    <w:rsid w:val="00C73B2C"/>
    <w:rsid w:val="00D0464F"/>
    <w:rsid w:val="00D36115"/>
    <w:rsid w:val="00E457F0"/>
    <w:rsid w:val="00E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51AD1-520F-43D4-BFF9-108E006A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E40"/>
    <w:pPr>
      <w:spacing w:after="160" w:line="259" w:lineRule="auto"/>
    </w:pPr>
    <w:rPr>
      <w:rFonts w:ascii="Times New Roman" w:hAnsi="Times New Roman" w:cs="Times New Roman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664F"/>
    <w:pPr>
      <w:keepNext/>
      <w:spacing w:after="0" w:line="240" w:lineRule="auto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E664F"/>
    <w:pPr>
      <w:keepNext/>
      <w:spacing w:after="0" w:line="240" w:lineRule="auto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7FED"/>
    <w:rPr>
      <w:rFonts w:ascii="Segoe UI" w:hAnsi="Segoe UI" w:cs="Segoe UI"/>
      <w:sz w:val="18"/>
      <w:szCs w:val="18"/>
      <w:lang w:eastAsia="pl-PL"/>
    </w:rPr>
  </w:style>
  <w:style w:type="character" w:customStyle="1" w:styleId="Teksttreci2">
    <w:name w:val="Tekst treści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15F4"/>
    <w:rPr>
      <w:rFonts w:ascii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9E664F"/>
    <w:rPr>
      <w:rFonts w:ascii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E664F"/>
    <w:rPr>
      <w:rFonts w:ascii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F2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7F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115F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787936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81263"/>
    <w:rPr>
      <w:rFonts w:ascii="Calibri" w:eastAsiaTheme="minorHAns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Słomka Monika</dc:creator>
  <dc:description/>
  <cp:lastModifiedBy>Budkowska Paulina</cp:lastModifiedBy>
  <cp:revision>2</cp:revision>
  <cp:lastPrinted>2021-05-25T09:41:00Z</cp:lastPrinted>
  <dcterms:created xsi:type="dcterms:W3CDTF">2021-06-23T12:27:00Z</dcterms:created>
  <dcterms:modified xsi:type="dcterms:W3CDTF">2021-06-23T12:27:00Z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