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0FD8" w14:textId="77777777" w:rsidR="00AC6575" w:rsidRDefault="00AC6575"/>
    <w:p w14:paraId="0F41C59C" w14:textId="77777777" w:rsidR="00AC6575" w:rsidRDefault="00AC6575"/>
    <w:p w14:paraId="6946B9FA" w14:textId="77777777" w:rsidR="00AC6575" w:rsidRDefault="00AC657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B7417A" w14:paraId="10C53DB7" w14:textId="77777777" w:rsidTr="00697B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9599086" w14:textId="77777777" w:rsidR="00B7417A" w:rsidRDefault="00B7417A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0A4350" w14:textId="77777777" w:rsidR="00AC6575" w:rsidRDefault="00AC65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9EB692D" w14:textId="77777777" w:rsidR="00376870" w:rsidRDefault="00376870"/>
    <w:p w14:paraId="172EB3E6" w14:textId="77777777" w:rsidR="0053463C" w:rsidRDefault="0053463C"/>
    <w:p w14:paraId="75B83C25" w14:textId="0EDCB12D" w:rsidR="002A68BF" w:rsidRPr="00674008" w:rsidRDefault="00376870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4008">
        <w:rPr>
          <w:rFonts w:ascii="Times New Roman" w:hAnsi="Times New Roman" w:cs="Times New Roman"/>
          <w:b/>
          <w:sz w:val="44"/>
          <w:szCs w:val="44"/>
        </w:rPr>
        <w:t xml:space="preserve">ANALIZA STANU </w:t>
      </w:r>
      <w:r w:rsidR="001064E4" w:rsidRPr="00674008">
        <w:rPr>
          <w:rFonts w:ascii="Times New Roman" w:hAnsi="Times New Roman" w:cs="Times New Roman"/>
          <w:b/>
          <w:sz w:val="44"/>
          <w:szCs w:val="44"/>
        </w:rPr>
        <w:t>GO</w:t>
      </w:r>
      <w:r w:rsidR="00E5177B" w:rsidRPr="00674008">
        <w:rPr>
          <w:rFonts w:ascii="Times New Roman" w:hAnsi="Times New Roman" w:cs="Times New Roman"/>
          <w:b/>
          <w:sz w:val="44"/>
          <w:szCs w:val="44"/>
        </w:rPr>
        <w:t>S</w:t>
      </w:r>
      <w:r w:rsidR="001064E4" w:rsidRPr="00674008">
        <w:rPr>
          <w:rFonts w:ascii="Times New Roman" w:hAnsi="Times New Roman" w:cs="Times New Roman"/>
          <w:b/>
          <w:sz w:val="44"/>
          <w:szCs w:val="44"/>
        </w:rPr>
        <w:t xml:space="preserve">PODARKI </w:t>
      </w:r>
      <w:r w:rsidRPr="00674008">
        <w:rPr>
          <w:rFonts w:ascii="Times New Roman" w:hAnsi="Times New Roman" w:cs="Times New Roman"/>
          <w:b/>
          <w:sz w:val="44"/>
          <w:szCs w:val="44"/>
        </w:rPr>
        <w:t>ODPADAMI KOMUNALNYMI NA TERENIE MIASTA P</w:t>
      </w:r>
      <w:r w:rsidR="005F5E36">
        <w:rPr>
          <w:rFonts w:ascii="Times New Roman" w:hAnsi="Times New Roman" w:cs="Times New Roman"/>
          <w:b/>
          <w:sz w:val="44"/>
          <w:szCs w:val="44"/>
        </w:rPr>
        <w:t xml:space="preserve">IOTRKOWA TRYBUNALSKIEGO ZA </w:t>
      </w:r>
      <w:r w:rsidR="0025145D">
        <w:rPr>
          <w:rFonts w:ascii="Times New Roman" w:hAnsi="Times New Roman" w:cs="Times New Roman"/>
          <w:b/>
          <w:sz w:val="44"/>
          <w:szCs w:val="44"/>
        </w:rPr>
        <w:br/>
      </w:r>
      <w:r w:rsidR="00360973">
        <w:rPr>
          <w:rFonts w:ascii="Times New Roman" w:hAnsi="Times New Roman" w:cs="Times New Roman"/>
          <w:b/>
          <w:sz w:val="44"/>
          <w:szCs w:val="44"/>
        </w:rPr>
        <w:t>20</w:t>
      </w:r>
      <w:r w:rsidR="00020C00">
        <w:rPr>
          <w:rFonts w:ascii="Times New Roman" w:hAnsi="Times New Roman" w:cs="Times New Roman"/>
          <w:b/>
          <w:sz w:val="44"/>
          <w:szCs w:val="44"/>
        </w:rPr>
        <w:t>20</w:t>
      </w:r>
      <w:r w:rsidR="00090AF3" w:rsidRPr="0067400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74008">
        <w:rPr>
          <w:rFonts w:ascii="Times New Roman" w:hAnsi="Times New Roman" w:cs="Times New Roman"/>
          <w:b/>
          <w:sz w:val="44"/>
          <w:szCs w:val="44"/>
        </w:rPr>
        <w:t>ROK</w:t>
      </w:r>
    </w:p>
    <w:p w14:paraId="37E83D1F" w14:textId="77777777" w:rsidR="00376870" w:rsidRPr="00674008" w:rsidRDefault="00376870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37D9478" w14:textId="77777777" w:rsidR="00376870" w:rsidRPr="00674008" w:rsidRDefault="00376870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3B5A100" w14:textId="77777777" w:rsidR="00376870" w:rsidRPr="00674008" w:rsidRDefault="00376870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9EE5BEF" w14:textId="77777777" w:rsidR="00376870" w:rsidRPr="00674008" w:rsidRDefault="00376870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49BEFB" w14:textId="77777777" w:rsidR="00376870" w:rsidRPr="00674008" w:rsidRDefault="002D054E" w:rsidP="002D054E">
      <w:pPr>
        <w:tabs>
          <w:tab w:val="left" w:pos="7056"/>
        </w:tabs>
        <w:rPr>
          <w:rFonts w:ascii="Times New Roman" w:hAnsi="Times New Roman" w:cs="Times New Roman"/>
          <w:b/>
          <w:sz w:val="44"/>
          <w:szCs w:val="44"/>
        </w:rPr>
      </w:pPr>
      <w:r w:rsidRPr="00674008">
        <w:rPr>
          <w:rFonts w:ascii="Times New Roman" w:hAnsi="Times New Roman" w:cs="Times New Roman"/>
          <w:b/>
          <w:sz w:val="44"/>
          <w:szCs w:val="44"/>
        </w:rPr>
        <w:tab/>
      </w:r>
    </w:p>
    <w:p w14:paraId="20309740" w14:textId="77777777" w:rsidR="00376870" w:rsidRPr="00674008" w:rsidRDefault="00376870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3273397" w14:textId="77777777" w:rsidR="00376870" w:rsidRDefault="00376870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1F2EA52" w14:textId="77777777" w:rsidR="007E2349" w:rsidRPr="00674008" w:rsidRDefault="007E2349" w:rsidP="003768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F6E8E8" w14:textId="77777777" w:rsidR="00585B45" w:rsidRDefault="00291366" w:rsidP="002C05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008">
        <w:rPr>
          <w:rFonts w:ascii="Times New Roman" w:hAnsi="Times New Roman" w:cs="Times New Roman"/>
          <w:b/>
          <w:sz w:val="32"/>
          <w:szCs w:val="32"/>
        </w:rPr>
        <w:t>Pi</w:t>
      </w:r>
      <w:r w:rsidR="00360973">
        <w:rPr>
          <w:rFonts w:ascii="Times New Roman" w:hAnsi="Times New Roman" w:cs="Times New Roman"/>
          <w:b/>
          <w:sz w:val="32"/>
          <w:szCs w:val="32"/>
        </w:rPr>
        <w:t xml:space="preserve">otrków Trybunalski </w:t>
      </w:r>
    </w:p>
    <w:p w14:paraId="2F1403B0" w14:textId="567DFA44" w:rsidR="00690A7B" w:rsidRPr="00674008" w:rsidRDefault="00020C00" w:rsidP="002C05C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690A7B" w:rsidRPr="00674008" w:rsidSect="00690A7B">
          <w:headerReference w:type="default" r:id="rId8"/>
          <w:footerReference w:type="default" r:id="rId9"/>
          <w:pgSz w:w="11906" w:h="16838"/>
          <w:pgMar w:top="1417" w:right="70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kwiecie</w:t>
      </w:r>
      <w:r w:rsidR="00201487">
        <w:rPr>
          <w:rFonts w:ascii="Times New Roman" w:hAnsi="Times New Roman" w:cs="Times New Roman"/>
          <w:b/>
          <w:sz w:val="32"/>
          <w:szCs w:val="32"/>
        </w:rPr>
        <w:t>ń</w:t>
      </w:r>
      <w:r w:rsidR="00360973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14:paraId="2DDE54C0" w14:textId="77777777" w:rsidR="0043387C" w:rsidRPr="00674008" w:rsidRDefault="0043387C" w:rsidP="00690A7B">
      <w:pPr>
        <w:ind w:left="2832" w:firstLine="708"/>
        <w:rPr>
          <w:rFonts w:ascii="Times New Roman" w:hAnsi="Times New Roman" w:cs="Times New Roman"/>
          <w:b/>
          <w:sz w:val="44"/>
          <w:szCs w:val="44"/>
        </w:rPr>
      </w:pPr>
      <w:r w:rsidRPr="00674008">
        <w:rPr>
          <w:rFonts w:ascii="Times New Roman" w:hAnsi="Times New Roman" w:cs="Times New Roman"/>
          <w:b/>
          <w:sz w:val="44"/>
          <w:szCs w:val="44"/>
        </w:rPr>
        <w:lastRenderedPageBreak/>
        <w:t>Spis treści</w:t>
      </w:r>
    </w:p>
    <w:p w14:paraId="0641AF3A" w14:textId="637F1992" w:rsidR="00672064" w:rsidRDefault="000E11E0">
      <w:pPr>
        <w:pStyle w:val="Spistreci1"/>
        <w:rPr>
          <w:rFonts w:asciiTheme="minorHAnsi" w:eastAsiaTheme="minorEastAsia" w:hAnsiTheme="minorHAnsi" w:cstheme="minorBidi"/>
          <w:color w:val="auto"/>
        </w:rPr>
      </w:pPr>
      <w:r w:rsidRPr="00674008">
        <w:rPr>
          <w:rFonts w:ascii="Times New Roman" w:hAnsi="Times New Roman"/>
          <w:b/>
          <w:sz w:val="24"/>
          <w:szCs w:val="24"/>
        </w:rPr>
        <w:fldChar w:fldCharType="begin"/>
      </w:r>
      <w:r w:rsidR="00B47659" w:rsidRPr="00674008">
        <w:rPr>
          <w:rFonts w:ascii="Times New Roman" w:hAnsi="Times New Roman"/>
          <w:b/>
          <w:sz w:val="24"/>
          <w:szCs w:val="24"/>
        </w:rPr>
        <w:instrText xml:space="preserve"> TOC \o "1-2" \h \z \u </w:instrText>
      </w:r>
      <w:r w:rsidRPr="00674008">
        <w:rPr>
          <w:rFonts w:ascii="Times New Roman" w:hAnsi="Times New Roman"/>
          <w:b/>
          <w:sz w:val="24"/>
          <w:szCs w:val="24"/>
        </w:rPr>
        <w:fldChar w:fldCharType="separate"/>
      </w:r>
      <w:hyperlink w:anchor="_Toc70670731" w:history="1">
        <w:r w:rsidR="00672064" w:rsidRPr="00F251B6">
          <w:rPr>
            <w:rStyle w:val="Hipercze"/>
          </w:rPr>
          <w:t>1. Wstęp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_Toc70670731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</w:t>
        </w:r>
        <w:r w:rsidR="00672064">
          <w:rPr>
            <w:webHidden/>
          </w:rPr>
          <w:fldChar w:fldCharType="end"/>
        </w:r>
      </w:hyperlink>
    </w:p>
    <w:p w14:paraId="20EBFA0E" w14:textId="7F888A20" w:rsidR="00672064" w:rsidRDefault="00F27623">
      <w:pPr>
        <w:pStyle w:val="Spistreci2"/>
        <w:rPr>
          <w:noProof/>
        </w:rPr>
      </w:pPr>
      <w:hyperlink w:anchor="_Toc70670732" w:history="1">
        <w:r w:rsidR="00672064" w:rsidRPr="00F251B6">
          <w:rPr>
            <w:rStyle w:val="Hipercze"/>
            <w:noProof/>
          </w:rPr>
          <w:t>1.1. Cel sporządzenia analizy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_Toc70670732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3</w:t>
        </w:r>
        <w:r w:rsidR="00672064">
          <w:rPr>
            <w:noProof/>
            <w:webHidden/>
          </w:rPr>
          <w:fldChar w:fldCharType="end"/>
        </w:r>
      </w:hyperlink>
    </w:p>
    <w:p w14:paraId="17E4A536" w14:textId="1B36BF8B" w:rsidR="00672064" w:rsidRDefault="00F27623">
      <w:pPr>
        <w:pStyle w:val="Spistreci2"/>
        <w:rPr>
          <w:noProof/>
        </w:rPr>
      </w:pPr>
      <w:hyperlink w:anchor="_Toc70670733" w:history="1">
        <w:r w:rsidR="00672064" w:rsidRPr="00F251B6">
          <w:rPr>
            <w:rStyle w:val="Hipercze"/>
            <w:noProof/>
          </w:rPr>
          <w:t>1.2. Podstawa formalna wykonania analizy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_Toc70670733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3</w:t>
        </w:r>
        <w:r w:rsidR="00672064">
          <w:rPr>
            <w:noProof/>
            <w:webHidden/>
          </w:rPr>
          <w:fldChar w:fldCharType="end"/>
        </w:r>
      </w:hyperlink>
    </w:p>
    <w:p w14:paraId="39A2BA85" w14:textId="639202B5" w:rsidR="00672064" w:rsidRDefault="00F27623">
      <w:pPr>
        <w:pStyle w:val="Spistreci2"/>
        <w:rPr>
          <w:noProof/>
        </w:rPr>
      </w:pPr>
      <w:hyperlink w:anchor="_Toc70670734" w:history="1">
        <w:r w:rsidR="00672064" w:rsidRPr="00F251B6">
          <w:rPr>
            <w:rStyle w:val="Hipercze"/>
            <w:noProof/>
          </w:rPr>
          <w:t>1.3. Źródła wykorzystane w analizie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_Toc70670734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4</w:t>
        </w:r>
        <w:r w:rsidR="00672064">
          <w:rPr>
            <w:noProof/>
            <w:webHidden/>
          </w:rPr>
          <w:fldChar w:fldCharType="end"/>
        </w:r>
      </w:hyperlink>
    </w:p>
    <w:p w14:paraId="32DA591C" w14:textId="24C9330E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35" w:history="1">
        <w:r w:rsidR="00672064" w:rsidRPr="00F251B6">
          <w:rPr>
            <w:rStyle w:val="Hipercze"/>
          </w:rPr>
          <w:t>2. Aktualny system gospodarki odpadami komunalnymi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_Toc70670735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4</w:t>
        </w:r>
        <w:r w:rsidR="00672064">
          <w:rPr>
            <w:webHidden/>
          </w:rPr>
          <w:fldChar w:fldCharType="end"/>
        </w:r>
      </w:hyperlink>
    </w:p>
    <w:p w14:paraId="7D994403" w14:textId="2F988874" w:rsidR="00672064" w:rsidRDefault="00F27623">
      <w:pPr>
        <w:pStyle w:val="Spistreci2"/>
        <w:rPr>
          <w:noProof/>
        </w:rPr>
      </w:pPr>
      <w:hyperlink w:anchor="_Toc70670736" w:history="1">
        <w:r w:rsidR="00672064" w:rsidRPr="00F251B6">
          <w:rPr>
            <w:rStyle w:val="Hipercze"/>
            <w:noProof/>
          </w:rPr>
          <w:t>2.1. Ogólna charakterystyka gospodarki odpadami komunalnymi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_Toc70670736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6</w:t>
        </w:r>
        <w:r w:rsidR="00672064">
          <w:rPr>
            <w:noProof/>
            <w:webHidden/>
          </w:rPr>
          <w:fldChar w:fldCharType="end"/>
        </w:r>
      </w:hyperlink>
    </w:p>
    <w:p w14:paraId="7BD313CF" w14:textId="4820879C" w:rsidR="00672064" w:rsidRDefault="00F27623">
      <w:pPr>
        <w:pStyle w:val="Spistreci2"/>
        <w:rPr>
          <w:noProof/>
        </w:rPr>
      </w:pPr>
      <w:hyperlink w:anchor="_Toc70670737" w:history="1">
        <w:r w:rsidR="00672064" w:rsidRPr="00F251B6">
          <w:rPr>
            <w:rStyle w:val="Hipercze"/>
            <w:noProof/>
          </w:rPr>
          <w:t>2.2. Punkt selektywnego zbierania odpadów komunalnych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_Toc70670737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13</w:t>
        </w:r>
        <w:r w:rsidR="00672064">
          <w:rPr>
            <w:noProof/>
            <w:webHidden/>
          </w:rPr>
          <w:fldChar w:fldCharType="end"/>
        </w:r>
      </w:hyperlink>
    </w:p>
    <w:p w14:paraId="6BABDB9E" w14:textId="7E12B46D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38" w:history="1">
        <w:r w:rsidR="00672064" w:rsidRPr="00F251B6">
          <w:rPr>
            <w:rStyle w:val="Hipercze"/>
          </w:rPr>
          <w:t>3.Odebrane odpady komunalne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_Toc70670738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15</w:t>
        </w:r>
        <w:r w:rsidR="00672064">
          <w:rPr>
            <w:webHidden/>
          </w:rPr>
          <w:fldChar w:fldCharType="end"/>
        </w:r>
      </w:hyperlink>
    </w:p>
    <w:p w14:paraId="3B151A22" w14:textId="41BD07E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39" w:history="1">
        <w:r w:rsidR="00672064" w:rsidRPr="00F251B6">
          <w:rPr>
            <w:rStyle w:val="Hipercze"/>
          </w:rPr>
          <w:t>4. Zebrane odpady komunalne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_Toc70670739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18</w:t>
        </w:r>
        <w:r w:rsidR="00672064">
          <w:rPr>
            <w:webHidden/>
          </w:rPr>
          <w:fldChar w:fldCharType="end"/>
        </w:r>
      </w:hyperlink>
    </w:p>
    <w:p w14:paraId="33986D2F" w14:textId="0ECC578A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40" w:history="1">
        <w:r w:rsidR="00672064" w:rsidRPr="00F251B6">
          <w:rPr>
            <w:rStyle w:val="Hipercze"/>
          </w:rPr>
          <w:t>5. Masa zmieszanych odpadów komunalnych, odpadów zielonych odbieranych  z terenu gminy oraz powstających z przetwarzania odpadów komunalnych pozostałości z sortowania odpadów i pozostałości z mechaniczno-biologicznego przetwarzania odpadów komunalnych przeznaczonych do składowania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_Toc70670740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19</w:t>
        </w:r>
        <w:r w:rsidR="00672064">
          <w:rPr>
            <w:webHidden/>
          </w:rPr>
          <w:fldChar w:fldCharType="end"/>
        </w:r>
      </w:hyperlink>
    </w:p>
    <w:p w14:paraId="79A16DF3" w14:textId="0B66320A" w:rsidR="00672064" w:rsidRDefault="00F27623">
      <w:pPr>
        <w:pStyle w:val="Spistreci2"/>
        <w:rPr>
          <w:noProof/>
        </w:rPr>
      </w:pPr>
      <w:hyperlink w:anchor="_Toc70670741" w:history="1">
        <w:r w:rsidR="00672064" w:rsidRPr="00F251B6">
          <w:rPr>
            <w:rStyle w:val="Hipercze"/>
            <w:noProof/>
          </w:rPr>
          <w:t>5.1. Odpady komunalne zmieszane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_Toc70670741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19</w:t>
        </w:r>
        <w:r w:rsidR="00672064">
          <w:rPr>
            <w:noProof/>
            <w:webHidden/>
          </w:rPr>
          <w:fldChar w:fldCharType="end"/>
        </w:r>
      </w:hyperlink>
    </w:p>
    <w:p w14:paraId="4104073A" w14:textId="715EBBF0" w:rsidR="00672064" w:rsidRDefault="00F27623">
      <w:pPr>
        <w:pStyle w:val="Spistreci2"/>
        <w:rPr>
          <w:noProof/>
        </w:rPr>
      </w:pPr>
      <w:hyperlink w:anchor="_Toc70670742" w:history="1">
        <w:r w:rsidR="00672064" w:rsidRPr="00F251B6">
          <w:rPr>
            <w:rStyle w:val="Hipercze"/>
            <w:noProof/>
          </w:rPr>
          <w:t>5.2. Odpady ulegające biodegradacji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_Toc70670742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20</w:t>
        </w:r>
        <w:r w:rsidR="00672064">
          <w:rPr>
            <w:noProof/>
            <w:webHidden/>
          </w:rPr>
          <w:fldChar w:fldCharType="end"/>
        </w:r>
      </w:hyperlink>
    </w:p>
    <w:p w14:paraId="529610F7" w14:textId="76011208" w:rsidR="00672064" w:rsidRDefault="00F27623">
      <w:pPr>
        <w:pStyle w:val="Spistreci2"/>
        <w:rPr>
          <w:noProof/>
        </w:rPr>
      </w:pPr>
      <w:hyperlink w:anchor="_Toc70670743" w:history="1">
        <w:r w:rsidR="00672064" w:rsidRPr="00F251B6">
          <w:rPr>
            <w:rStyle w:val="Hipercze"/>
            <w:noProof/>
          </w:rPr>
          <w:t>5.3. Odpady magazynowane przez podmioty odbierające odpady komunalne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_Toc70670743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22</w:t>
        </w:r>
        <w:r w:rsidR="00672064">
          <w:rPr>
            <w:noProof/>
            <w:webHidden/>
          </w:rPr>
          <w:fldChar w:fldCharType="end"/>
        </w:r>
      </w:hyperlink>
    </w:p>
    <w:p w14:paraId="6215A5DA" w14:textId="623DF073" w:rsidR="00672064" w:rsidRDefault="00F27623">
      <w:pPr>
        <w:pStyle w:val="Spistreci2"/>
        <w:rPr>
          <w:noProof/>
        </w:rPr>
      </w:pPr>
      <w:hyperlink w:anchor="_Toc70670744" w:history="1">
        <w:r w:rsidR="00672064" w:rsidRPr="00F251B6">
          <w:rPr>
            <w:rStyle w:val="Hipercze"/>
            <w:noProof/>
          </w:rPr>
          <w:t>5.4. Pozostałości z sortowania odpadów komunalnych</w:t>
        </w:r>
        <w:r w:rsidR="00672064">
          <w:rPr>
            <w:noProof/>
            <w:webHidden/>
          </w:rPr>
          <w:tab/>
        </w:r>
        <w:r w:rsidR="00672064">
          <w:rPr>
            <w:noProof/>
            <w:webHidden/>
          </w:rPr>
          <w:fldChar w:fldCharType="begin"/>
        </w:r>
        <w:r w:rsidR="00672064">
          <w:rPr>
            <w:noProof/>
            <w:webHidden/>
          </w:rPr>
          <w:instrText xml:space="preserve"> PAGEREF _Toc70670744 \h </w:instrText>
        </w:r>
        <w:r w:rsidR="00672064">
          <w:rPr>
            <w:noProof/>
            <w:webHidden/>
          </w:rPr>
        </w:r>
        <w:r w:rsidR="00672064">
          <w:rPr>
            <w:noProof/>
            <w:webHidden/>
          </w:rPr>
          <w:fldChar w:fldCharType="separate"/>
        </w:r>
        <w:r w:rsidR="00672064">
          <w:rPr>
            <w:noProof/>
            <w:webHidden/>
          </w:rPr>
          <w:t>22</w:t>
        </w:r>
        <w:r w:rsidR="00672064">
          <w:rPr>
            <w:noProof/>
            <w:webHidden/>
          </w:rPr>
          <w:fldChar w:fldCharType="end"/>
        </w:r>
      </w:hyperlink>
    </w:p>
    <w:p w14:paraId="73887907" w14:textId="762649A8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45" w:history="1">
        <w:r w:rsidR="00672064" w:rsidRPr="00F251B6">
          <w:rPr>
            <w:rStyle w:val="Hipercze"/>
          </w:rPr>
          <w:t>6.Masa wytworzonych odpadów na terenie miasta Piotrkowa Trybunalskiego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_Toc70670745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25</w:t>
        </w:r>
        <w:r w:rsidR="00672064">
          <w:rPr>
            <w:webHidden/>
          </w:rPr>
          <w:fldChar w:fldCharType="end"/>
        </w:r>
      </w:hyperlink>
    </w:p>
    <w:p w14:paraId="559803C4" w14:textId="0FEB0565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46" w:history="1">
        <w:r w:rsidR="00672064" w:rsidRPr="00F251B6">
          <w:rPr>
            <w:rStyle w:val="Hipercze"/>
          </w:rPr>
          <w:t>7.Możliwości przetwarzania odpadów komunalnych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_Toc70670746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28</w:t>
        </w:r>
        <w:r w:rsidR="00672064">
          <w:rPr>
            <w:webHidden/>
          </w:rPr>
          <w:fldChar w:fldCharType="end"/>
        </w:r>
      </w:hyperlink>
    </w:p>
    <w:p w14:paraId="43D56AB7" w14:textId="01D8F5E5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47" w:history="1">
        <w:r w:rsidR="00672064" w:rsidRPr="00F251B6">
          <w:rPr>
            <w:rStyle w:val="Hipercze"/>
          </w:rPr>
          <w:t>8. Poziomy recyklingu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_Toc70670747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30</w:t>
        </w:r>
        <w:r w:rsidR="00672064">
          <w:rPr>
            <w:webHidden/>
          </w:rPr>
          <w:fldChar w:fldCharType="end"/>
        </w:r>
      </w:hyperlink>
    </w:p>
    <w:p w14:paraId="6D6BD9A0" w14:textId="770EE15D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48" w:history="1">
        <w:r w:rsidR="00672064" w:rsidRPr="00F251B6">
          <w:rPr>
            <w:rStyle w:val="Hipercze"/>
          </w:rPr>
          <w:t>9. Koszty poniesione w związku z odbieraniem, odzyskiem, recyklingiem  i unieszkodliwianiem odpadów komunalnych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_Toc70670748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32</w:t>
        </w:r>
        <w:r w:rsidR="00672064">
          <w:rPr>
            <w:webHidden/>
          </w:rPr>
          <w:fldChar w:fldCharType="end"/>
        </w:r>
      </w:hyperlink>
    </w:p>
    <w:p w14:paraId="5D88C596" w14:textId="2FEE341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49" w:history="1">
        <w:r w:rsidR="00672064" w:rsidRPr="00F251B6">
          <w:rPr>
            <w:rStyle w:val="Hipercze"/>
          </w:rPr>
          <w:t>10. Liczba mieszkańców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_Toc70670749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33</w:t>
        </w:r>
        <w:r w:rsidR="00672064">
          <w:rPr>
            <w:webHidden/>
          </w:rPr>
          <w:fldChar w:fldCharType="end"/>
        </w:r>
      </w:hyperlink>
    </w:p>
    <w:p w14:paraId="6310EC13" w14:textId="0F7A1A8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0" w:history="1">
        <w:r w:rsidR="00672064" w:rsidRPr="00F251B6">
          <w:rPr>
            <w:rStyle w:val="Hipercze"/>
          </w:rPr>
          <w:t>11. Liczba właścicieli nieruchomości, którzy nie zawarli umowy o której mowa w art. 6 ust. 1 w imieniu których gmina powinna podjąć działania, o których mowa w art. 6 ust. 6-12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_Toc70670750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33</w:t>
        </w:r>
        <w:r w:rsidR="00672064">
          <w:rPr>
            <w:webHidden/>
          </w:rPr>
          <w:fldChar w:fldCharType="end"/>
        </w:r>
      </w:hyperlink>
    </w:p>
    <w:p w14:paraId="1B3D73EA" w14:textId="7FE7752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1" w:history="1">
        <w:r w:rsidR="00672064" w:rsidRPr="00F251B6">
          <w:rPr>
            <w:rStyle w:val="Hipercze"/>
          </w:rPr>
          <w:t>12. Potrzeby inwestycyjne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_Toc70670751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34</w:t>
        </w:r>
        <w:r w:rsidR="00672064">
          <w:rPr>
            <w:webHidden/>
          </w:rPr>
          <w:fldChar w:fldCharType="end"/>
        </w:r>
      </w:hyperlink>
    </w:p>
    <w:p w14:paraId="1F9497C6" w14:textId="5A4B5048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2" w:history="1">
        <w:r w:rsidR="00672064" w:rsidRPr="00F251B6">
          <w:rPr>
            <w:rStyle w:val="Hipercze"/>
          </w:rPr>
          <w:t>13.Edukacja ekologiczna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_Toc70670752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34</w:t>
        </w:r>
        <w:r w:rsidR="00672064">
          <w:rPr>
            <w:webHidden/>
          </w:rPr>
          <w:fldChar w:fldCharType="end"/>
        </w:r>
      </w:hyperlink>
    </w:p>
    <w:p w14:paraId="228F5083" w14:textId="532D12D6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3" w:history="1">
        <w:r w:rsidR="00672064" w:rsidRPr="00F251B6">
          <w:rPr>
            <w:rStyle w:val="Hipercze"/>
          </w:rPr>
          <w:t>14. Podsumowanie i wnioski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_Toc70670753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34</w:t>
        </w:r>
        <w:r w:rsidR="00672064">
          <w:rPr>
            <w:webHidden/>
          </w:rPr>
          <w:fldChar w:fldCharType="end"/>
        </w:r>
      </w:hyperlink>
    </w:p>
    <w:p w14:paraId="6F10734D" w14:textId="77EE9001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4" w:history="1">
        <w:r w:rsidR="00672064" w:rsidRPr="00F251B6">
          <w:rPr>
            <w:rStyle w:val="Hipercze"/>
          </w:rPr>
          <w:t>15. Słownik pojęć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_Toc70670754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35</w:t>
        </w:r>
        <w:r w:rsidR="00672064">
          <w:rPr>
            <w:webHidden/>
          </w:rPr>
          <w:fldChar w:fldCharType="end"/>
        </w:r>
      </w:hyperlink>
    </w:p>
    <w:p w14:paraId="65243646" w14:textId="785299E4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5" w:history="1">
        <w:r w:rsidR="00672064" w:rsidRPr="00F251B6">
          <w:rPr>
            <w:rStyle w:val="Hipercze"/>
            <w:rFonts w:ascii="Times New Roman" w:hAnsi="Times New Roman"/>
          </w:rPr>
          <w:t>16. Wykaz tabel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_Toc70670755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37</w:t>
        </w:r>
        <w:r w:rsidR="00672064">
          <w:rPr>
            <w:webHidden/>
          </w:rPr>
          <w:fldChar w:fldCharType="end"/>
        </w:r>
      </w:hyperlink>
    </w:p>
    <w:p w14:paraId="39430B73" w14:textId="4690A5E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6" w:history="1">
        <w:r w:rsidR="00672064" w:rsidRPr="00F251B6">
          <w:rPr>
            <w:rStyle w:val="Hipercze"/>
            <w:rFonts w:ascii="Times New Roman" w:hAnsi="Times New Roman"/>
          </w:rPr>
          <w:t>17. Spis wykresów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_Toc70670756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38</w:t>
        </w:r>
        <w:r w:rsidR="00672064">
          <w:rPr>
            <w:webHidden/>
          </w:rPr>
          <w:fldChar w:fldCharType="end"/>
        </w:r>
      </w:hyperlink>
    </w:p>
    <w:p w14:paraId="29AE6D09" w14:textId="5C1B0375" w:rsidR="000C7EF7" w:rsidRPr="00674008" w:rsidRDefault="000E11E0" w:rsidP="00311618">
      <w:pPr>
        <w:pStyle w:val="Spistreci1"/>
        <w:sectPr w:rsidR="000C7EF7" w:rsidRPr="00674008" w:rsidSect="00690A7B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  <w:r w:rsidRPr="00674008">
        <w:fldChar w:fldCharType="end"/>
      </w:r>
    </w:p>
    <w:p w14:paraId="2399C2E5" w14:textId="77777777" w:rsidR="00376870" w:rsidRPr="00674008" w:rsidRDefault="00444C84" w:rsidP="006F14D7">
      <w:pPr>
        <w:pStyle w:val="Nagwek1"/>
      </w:pPr>
      <w:bookmarkStart w:id="0" w:name="_Toc480362092"/>
      <w:bookmarkStart w:id="1" w:name="_Toc480738211"/>
      <w:bookmarkStart w:id="2" w:name="_Toc480738469"/>
      <w:bookmarkStart w:id="3" w:name="_Toc480738533"/>
      <w:bookmarkStart w:id="4" w:name="_Toc480738661"/>
      <w:bookmarkStart w:id="5" w:name="_Toc480738674"/>
      <w:bookmarkStart w:id="6" w:name="_Toc480738687"/>
      <w:bookmarkStart w:id="7" w:name="_Toc480738745"/>
      <w:bookmarkStart w:id="8" w:name="_Toc70670731"/>
      <w:r w:rsidRPr="00674008">
        <w:lastRenderedPageBreak/>
        <w:t>1.</w:t>
      </w:r>
      <w:r w:rsidR="004D40B0" w:rsidRPr="00674008">
        <w:t xml:space="preserve"> </w:t>
      </w:r>
      <w:r w:rsidR="00C5750F" w:rsidRPr="00674008"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CD68FC0" w14:textId="77777777" w:rsidR="00376870" w:rsidRPr="00674008" w:rsidRDefault="00A974B5" w:rsidP="006F14D7">
      <w:pPr>
        <w:pStyle w:val="Nagwek2"/>
        <w:rPr>
          <w:sz w:val="24"/>
          <w:szCs w:val="24"/>
        </w:rPr>
      </w:pPr>
      <w:bookmarkStart w:id="9" w:name="_Toc480738534"/>
      <w:bookmarkStart w:id="10" w:name="_Toc70670732"/>
      <w:r w:rsidRPr="00674008">
        <w:rPr>
          <w:sz w:val="24"/>
          <w:szCs w:val="24"/>
        </w:rPr>
        <w:t>1.1.</w:t>
      </w:r>
      <w:r w:rsidR="004D40B0" w:rsidRPr="00674008">
        <w:rPr>
          <w:sz w:val="24"/>
          <w:szCs w:val="24"/>
        </w:rPr>
        <w:t xml:space="preserve"> </w:t>
      </w:r>
      <w:r w:rsidR="00EC6E7A" w:rsidRPr="00674008">
        <w:rPr>
          <w:sz w:val="24"/>
          <w:szCs w:val="24"/>
        </w:rPr>
        <w:t>Cel sporządzenia</w:t>
      </w:r>
      <w:r w:rsidR="00376870" w:rsidRPr="00674008">
        <w:rPr>
          <w:sz w:val="24"/>
          <w:szCs w:val="24"/>
        </w:rPr>
        <w:t xml:space="preserve"> analizy</w:t>
      </w:r>
      <w:bookmarkEnd w:id="9"/>
      <w:bookmarkEnd w:id="10"/>
    </w:p>
    <w:p w14:paraId="2E559A4F" w14:textId="108F4A26" w:rsidR="000E5DE3" w:rsidRDefault="008C39BA" w:rsidP="000E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A</w:t>
      </w:r>
      <w:r w:rsidR="001750CA" w:rsidRPr="00674008">
        <w:rPr>
          <w:rFonts w:ascii="Times New Roman" w:hAnsi="Times New Roman" w:cs="Times New Roman"/>
          <w:sz w:val="24"/>
          <w:szCs w:val="24"/>
        </w:rPr>
        <w:t>naliza stanu gospodarki odpadami komunalnymi</w:t>
      </w:r>
      <w:r w:rsidR="00360973">
        <w:rPr>
          <w:rFonts w:ascii="Times New Roman" w:hAnsi="Times New Roman" w:cs="Times New Roman"/>
          <w:sz w:val="24"/>
          <w:szCs w:val="24"/>
        </w:rPr>
        <w:t xml:space="preserve"> </w:t>
      </w:r>
      <w:r w:rsidR="00201487" w:rsidRPr="00674008">
        <w:rPr>
          <w:rFonts w:ascii="Times New Roman" w:hAnsi="Times New Roman" w:cs="Times New Roman"/>
          <w:sz w:val="24"/>
          <w:szCs w:val="24"/>
        </w:rPr>
        <w:t>Miasta Piotrkowa Trybunalskiego</w:t>
      </w:r>
      <w:r w:rsidR="00201487">
        <w:rPr>
          <w:rFonts w:ascii="Times New Roman" w:hAnsi="Times New Roman" w:cs="Times New Roman"/>
          <w:sz w:val="24"/>
          <w:szCs w:val="24"/>
        </w:rPr>
        <w:t xml:space="preserve"> </w:t>
      </w:r>
      <w:r w:rsidR="00360973">
        <w:rPr>
          <w:rFonts w:ascii="Times New Roman" w:hAnsi="Times New Roman" w:cs="Times New Roman"/>
          <w:sz w:val="24"/>
          <w:szCs w:val="24"/>
        </w:rPr>
        <w:t>za 20</w:t>
      </w:r>
      <w:r w:rsidR="00020C00">
        <w:rPr>
          <w:rFonts w:ascii="Times New Roman" w:hAnsi="Times New Roman" w:cs="Times New Roman"/>
          <w:sz w:val="24"/>
          <w:szCs w:val="24"/>
        </w:rPr>
        <w:t>2</w:t>
      </w:r>
      <w:r w:rsidR="00201487">
        <w:rPr>
          <w:rFonts w:ascii="Times New Roman" w:hAnsi="Times New Roman" w:cs="Times New Roman"/>
          <w:sz w:val="24"/>
          <w:szCs w:val="24"/>
        </w:rPr>
        <w:t>0</w:t>
      </w:r>
      <w:r w:rsidRPr="00674008">
        <w:rPr>
          <w:rFonts w:ascii="Times New Roman" w:hAnsi="Times New Roman" w:cs="Times New Roman"/>
          <w:sz w:val="24"/>
          <w:szCs w:val="24"/>
        </w:rPr>
        <w:t xml:space="preserve"> rok została sporządzona w celu zweryfikowania</w:t>
      </w:r>
      <w:r w:rsidR="001750CA" w:rsidRPr="00674008">
        <w:rPr>
          <w:rFonts w:ascii="Times New Roman" w:hAnsi="Times New Roman" w:cs="Times New Roman"/>
          <w:sz w:val="24"/>
          <w:szCs w:val="24"/>
        </w:rPr>
        <w:t xml:space="preserve"> możliwości </w:t>
      </w:r>
      <w:r w:rsidRPr="00674008">
        <w:rPr>
          <w:rFonts w:ascii="Times New Roman" w:hAnsi="Times New Roman" w:cs="Times New Roman"/>
          <w:sz w:val="24"/>
          <w:szCs w:val="24"/>
        </w:rPr>
        <w:t xml:space="preserve">technicznych </w:t>
      </w:r>
      <w:r w:rsidRPr="00674008">
        <w:rPr>
          <w:rFonts w:ascii="Times New Roman" w:hAnsi="Times New Roman" w:cs="Times New Roman"/>
          <w:sz w:val="24"/>
          <w:szCs w:val="24"/>
        </w:rPr>
        <w:br/>
        <w:t xml:space="preserve">i organizacyjnych miasta </w:t>
      </w:r>
      <w:r w:rsidR="001750CA" w:rsidRPr="00674008">
        <w:rPr>
          <w:rFonts w:ascii="Times New Roman" w:hAnsi="Times New Roman" w:cs="Times New Roman"/>
          <w:sz w:val="24"/>
          <w:szCs w:val="24"/>
        </w:rPr>
        <w:t>w zak</w:t>
      </w:r>
      <w:r w:rsidR="003F45B3" w:rsidRPr="00674008">
        <w:rPr>
          <w:rFonts w:ascii="Times New Roman" w:hAnsi="Times New Roman" w:cs="Times New Roman"/>
          <w:sz w:val="24"/>
          <w:szCs w:val="24"/>
        </w:rPr>
        <w:t>resie gospodarki odpadami</w:t>
      </w:r>
      <w:r w:rsidR="00201487">
        <w:rPr>
          <w:rFonts w:ascii="Times New Roman" w:hAnsi="Times New Roman" w:cs="Times New Roman"/>
          <w:sz w:val="24"/>
          <w:szCs w:val="24"/>
        </w:rPr>
        <w:t xml:space="preserve"> komunalnymi </w:t>
      </w:r>
      <w:r w:rsidR="00A314AA">
        <w:rPr>
          <w:rFonts w:ascii="Times New Roman" w:hAnsi="Times New Roman" w:cs="Times New Roman"/>
          <w:sz w:val="24"/>
          <w:szCs w:val="24"/>
        </w:rPr>
        <w:t>.</w:t>
      </w:r>
      <w:r w:rsidR="00755706" w:rsidRPr="00674008">
        <w:rPr>
          <w:rFonts w:ascii="Times New Roman" w:hAnsi="Times New Roman" w:cs="Times New Roman"/>
          <w:sz w:val="24"/>
          <w:szCs w:val="24"/>
        </w:rPr>
        <w:t>Niniejsza analiza ma</w:t>
      </w:r>
      <w:r w:rsidR="001750CA" w:rsidRPr="00674008">
        <w:rPr>
          <w:rFonts w:ascii="Times New Roman" w:hAnsi="Times New Roman" w:cs="Times New Roman"/>
          <w:sz w:val="24"/>
          <w:szCs w:val="24"/>
        </w:rPr>
        <w:t xml:space="preserve"> dostarczyć informacji dotyczących</w:t>
      </w:r>
      <w:r w:rsidRPr="00674008">
        <w:rPr>
          <w:rFonts w:ascii="Times New Roman" w:hAnsi="Times New Roman" w:cs="Times New Roman"/>
          <w:sz w:val="24"/>
          <w:szCs w:val="24"/>
        </w:rPr>
        <w:t xml:space="preserve"> możliwości przetwarzania odpadów komunalnych</w:t>
      </w:r>
      <w:r w:rsidR="00092B80" w:rsidRPr="00674008">
        <w:rPr>
          <w:rFonts w:ascii="Times New Roman" w:hAnsi="Times New Roman" w:cs="Times New Roman"/>
          <w:sz w:val="24"/>
          <w:szCs w:val="24"/>
        </w:rPr>
        <w:t>,</w:t>
      </w:r>
      <w:r w:rsidR="001750CA" w:rsidRPr="00674008">
        <w:rPr>
          <w:rFonts w:ascii="Times New Roman" w:hAnsi="Times New Roman" w:cs="Times New Roman"/>
          <w:sz w:val="24"/>
          <w:szCs w:val="24"/>
        </w:rPr>
        <w:t xml:space="preserve"> potrzeb inwestycyjnych, kosztów systemu gospodarki </w:t>
      </w:r>
      <w:r w:rsidR="00F20839" w:rsidRPr="00674008">
        <w:rPr>
          <w:rFonts w:ascii="Times New Roman" w:hAnsi="Times New Roman" w:cs="Times New Roman"/>
          <w:sz w:val="24"/>
          <w:szCs w:val="24"/>
        </w:rPr>
        <w:t>odpadami, liczby</w:t>
      </w:r>
      <w:r w:rsidRPr="00674008"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F20839" w:rsidRPr="00674008">
        <w:rPr>
          <w:rFonts w:ascii="Times New Roman" w:hAnsi="Times New Roman" w:cs="Times New Roman"/>
          <w:sz w:val="24"/>
          <w:szCs w:val="24"/>
        </w:rPr>
        <w:t>, liczby</w:t>
      </w:r>
      <w:r w:rsidR="001750CA" w:rsidRPr="00674008">
        <w:rPr>
          <w:rFonts w:ascii="Times New Roman" w:hAnsi="Times New Roman" w:cs="Times New Roman"/>
          <w:sz w:val="24"/>
          <w:szCs w:val="24"/>
        </w:rPr>
        <w:t xml:space="preserve"> właścicieli nieruchomości</w:t>
      </w:r>
      <w:r w:rsidRPr="00674008">
        <w:rPr>
          <w:rFonts w:ascii="Times New Roman" w:hAnsi="Times New Roman" w:cs="Times New Roman"/>
          <w:sz w:val="24"/>
          <w:szCs w:val="24"/>
        </w:rPr>
        <w:t>,</w:t>
      </w:r>
      <w:r w:rsidR="001750CA" w:rsidRPr="00674008">
        <w:rPr>
          <w:rFonts w:ascii="Times New Roman" w:hAnsi="Times New Roman" w:cs="Times New Roman"/>
          <w:sz w:val="24"/>
          <w:szCs w:val="24"/>
        </w:rPr>
        <w:t xml:space="preserve"> którzy nie zawarli umowy, o której mowa w art. </w:t>
      </w:r>
      <w:r w:rsidRPr="00674008">
        <w:rPr>
          <w:rFonts w:ascii="Times New Roman" w:hAnsi="Times New Roman" w:cs="Times New Roman"/>
          <w:sz w:val="24"/>
          <w:szCs w:val="24"/>
        </w:rPr>
        <w:t>6 u</w:t>
      </w:r>
      <w:r w:rsidR="00A314AA">
        <w:rPr>
          <w:rFonts w:ascii="Times New Roman" w:hAnsi="Times New Roman" w:cs="Times New Roman"/>
          <w:sz w:val="24"/>
          <w:szCs w:val="24"/>
        </w:rPr>
        <w:t xml:space="preserve">stawy </w:t>
      </w:r>
      <w:r w:rsidR="001750CA" w:rsidRPr="00674008">
        <w:rPr>
          <w:rFonts w:ascii="Times New Roman" w:hAnsi="Times New Roman" w:cs="Times New Roman"/>
          <w:sz w:val="24"/>
          <w:szCs w:val="24"/>
        </w:rPr>
        <w:t>o utrzymaniu czyst</w:t>
      </w:r>
      <w:r w:rsidR="000E5DE3" w:rsidRPr="00674008">
        <w:rPr>
          <w:rFonts w:ascii="Times New Roman" w:hAnsi="Times New Roman" w:cs="Times New Roman"/>
          <w:sz w:val="24"/>
          <w:szCs w:val="24"/>
        </w:rPr>
        <w:t>ości i porząd</w:t>
      </w:r>
      <w:r w:rsidR="006A3FAC" w:rsidRPr="00674008">
        <w:rPr>
          <w:rFonts w:ascii="Times New Roman" w:hAnsi="Times New Roman" w:cs="Times New Roman"/>
          <w:sz w:val="24"/>
          <w:szCs w:val="24"/>
        </w:rPr>
        <w:t>ku w gmi</w:t>
      </w:r>
      <w:r w:rsidR="004F3EBB" w:rsidRPr="00674008">
        <w:rPr>
          <w:rFonts w:ascii="Times New Roman" w:hAnsi="Times New Roman" w:cs="Times New Roman"/>
          <w:sz w:val="24"/>
          <w:szCs w:val="24"/>
        </w:rPr>
        <w:t>nach, ilości odbieranych i zbie</w:t>
      </w:r>
      <w:r w:rsidR="006A3FAC" w:rsidRPr="00674008">
        <w:rPr>
          <w:rFonts w:ascii="Times New Roman" w:hAnsi="Times New Roman" w:cs="Times New Roman"/>
          <w:sz w:val="24"/>
          <w:szCs w:val="24"/>
        </w:rPr>
        <w:t>ranych</w:t>
      </w:r>
      <w:r w:rsidR="001750CA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0E5DE3" w:rsidRPr="00674008">
        <w:rPr>
          <w:rFonts w:ascii="Times New Roman" w:hAnsi="Times New Roman" w:cs="Times New Roman"/>
          <w:sz w:val="24"/>
          <w:szCs w:val="24"/>
        </w:rPr>
        <w:t>odpadów komunalnych</w:t>
      </w:r>
      <w:r w:rsidR="001750CA" w:rsidRPr="00674008">
        <w:rPr>
          <w:rFonts w:ascii="Times New Roman" w:hAnsi="Times New Roman" w:cs="Times New Roman"/>
          <w:sz w:val="24"/>
          <w:szCs w:val="24"/>
        </w:rPr>
        <w:t xml:space="preserve"> na terenie gminy</w:t>
      </w:r>
      <w:r w:rsidR="000E5DE3" w:rsidRPr="006740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D8F35" w14:textId="77777777" w:rsidR="003A0D80" w:rsidRPr="00674008" w:rsidRDefault="003A0D80" w:rsidP="000E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BBB2C" w14:textId="77777777" w:rsidR="009025C2" w:rsidRPr="00674008" w:rsidRDefault="009025C2" w:rsidP="000E5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8556F" w14:textId="77777777" w:rsidR="00376870" w:rsidRPr="00674008" w:rsidRDefault="00D26388" w:rsidP="006F14D7">
      <w:pPr>
        <w:pStyle w:val="Nagwek2"/>
        <w:rPr>
          <w:sz w:val="24"/>
          <w:szCs w:val="24"/>
        </w:rPr>
      </w:pPr>
      <w:bookmarkStart w:id="11" w:name="_Toc480738535"/>
      <w:bookmarkStart w:id="12" w:name="_Toc70670733"/>
      <w:r w:rsidRPr="00674008">
        <w:rPr>
          <w:sz w:val="24"/>
          <w:szCs w:val="24"/>
        </w:rPr>
        <w:t>1.2</w:t>
      </w:r>
      <w:r w:rsidR="00A974B5" w:rsidRPr="00674008">
        <w:rPr>
          <w:sz w:val="24"/>
          <w:szCs w:val="24"/>
        </w:rPr>
        <w:t xml:space="preserve">. </w:t>
      </w:r>
      <w:r w:rsidR="00356EFB" w:rsidRPr="00674008">
        <w:rPr>
          <w:sz w:val="24"/>
          <w:szCs w:val="24"/>
        </w:rPr>
        <w:t>Podstawa</w:t>
      </w:r>
      <w:r w:rsidR="00376870" w:rsidRPr="00674008">
        <w:rPr>
          <w:sz w:val="24"/>
          <w:szCs w:val="24"/>
        </w:rPr>
        <w:t xml:space="preserve"> </w:t>
      </w:r>
      <w:r w:rsidR="0009639C" w:rsidRPr="00674008">
        <w:rPr>
          <w:sz w:val="24"/>
          <w:szCs w:val="24"/>
        </w:rPr>
        <w:t>formalna wykonania analizy</w:t>
      </w:r>
      <w:bookmarkEnd w:id="11"/>
      <w:bookmarkEnd w:id="12"/>
    </w:p>
    <w:p w14:paraId="534263FB" w14:textId="11F51880" w:rsidR="00376870" w:rsidRDefault="0009639C" w:rsidP="00A3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 xml:space="preserve">Obowiązek opracowania analizy stanu gospodarki odpadami wynika </w:t>
      </w:r>
      <w:r w:rsidR="007500FF" w:rsidRPr="00674008">
        <w:rPr>
          <w:rFonts w:ascii="Times New Roman" w:hAnsi="Times New Roman" w:cs="Times New Roman"/>
          <w:sz w:val="24"/>
          <w:szCs w:val="24"/>
        </w:rPr>
        <w:br/>
      </w:r>
      <w:r w:rsidRPr="00674008">
        <w:rPr>
          <w:rFonts w:ascii="Times New Roman" w:hAnsi="Times New Roman" w:cs="Times New Roman"/>
          <w:sz w:val="24"/>
          <w:szCs w:val="24"/>
        </w:rPr>
        <w:t>z</w:t>
      </w:r>
      <w:r w:rsidR="0044158B" w:rsidRPr="00674008">
        <w:rPr>
          <w:rFonts w:ascii="Times New Roman" w:hAnsi="Times New Roman" w:cs="Times New Roman"/>
          <w:sz w:val="24"/>
          <w:szCs w:val="24"/>
        </w:rPr>
        <w:t xml:space="preserve"> art</w:t>
      </w:r>
      <w:r w:rsidR="007500FF" w:rsidRPr="00674008">
        <w:rPr>
          <w:rFonts w:ascii="Times New Roman" w:hAnsi="Times New Roman" w:cs="Times New Roman"/>
          <w:sz w:val="24"/>
          <w:szCs w:val="24"/>
        </w:rPr>
        <w:t>. 3 ust. 2</w:t>
      </w:r>
      <w:r w:rsidR="00B05062" w:rsidRPr="00674008">
        <w:rPr>
          <w:rFonts w:ascii="Times New Roman" w:hAnsi="Times New Roman" w:cs="Times New Roman"/>
          <w:sz w:val="24"/>
          <w:szCs w:val="24"/>
        </w:rPr>
        <w:t xml:space="preserve"> pkt </w:t>
      </w:r>
      <w:r w:rsidR="007500FF" w:rsidRPr="00674008">
        <w:rPr>
          <w:rFonts w:ascii="Times New Roman" w:hAnsi="Times New Roman" w:cs="Times New Roman"/>
          <w:sz w:val="24"/>
          <w:szCs w:val="24"/>
        </w:rPr>
        <w:t xml:space="preserve">10 </w:t>
      </w:r>
      <w:r w:rsidR="000356F9" w:rsidRPr="00674008">
        <w:rPr>
          <w:rFonts w:ascii="Times New Roman" w:hAnsi="Times New Roman" w:cs="Times New Roman"/>
          <w:sz w:val="24"/>
          <w:szCs w:val="24"/>
        </w:rPr>
        <w:t>oraz art. 9tb</w:t>
      </w:r>
      <w:r w:rsidR="00376870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6F22E4" w:rsidRPr="00674008">
        <w:rPr>
          <w:rFonts w:ascii="Times New Roman" w:hAnsi="Times New Roman" w:cs="Times New Roman"/>
          <w:sz w:val="24"/>
          <w:szCs w:val="24"/>
        </w:rPr>
        <w:t xml:space="preserve">ust. 1 </w:t>
      </w:r>
      <w:r w:rsidR="00862036" w:rsidRPr="00674008">
        <w:rPr>
          <w:rFonts w:ascii="Times New Roman" w:hAnsi="Times New Roman" w:cs="Times New Roman"/>
          <w:sz w:val="24"/>
          <w:szCs w:val="24"/>
        </w:rPr>
        <w:t>ustawy z dnia 13 wrześ</w:t>
      </w:r>
      <w:r w:rsidR="00D40398" w:rsidRPr="00674008">
        <w:rPr>
          <w:rFonts w:ascii="Times New Roman" w:hAnsi="Times New Roman" w:cs="Times New Roman"/>
          <w:sz w:val="24"/>
          <w:szCs w:val="24"/>
        </w:rPr>
        <w:t>nia 1996 r</w:t>
      </w:r>
      <w:r w:rsidR="000176EF" w:rsidRPr="00674008">
        <w:rPr>
          <w:rFonts w:ascii="Times New Roman" w:hAnsi="Times New Roman" w:cs="Times New Roman"/>
          <w:sz w:val="24"/>
          <w:szCs w:val="24"/>
        </w:rPr>
        <w:t xml:space="preserve">oku </w:t>
      </w:r>
      <w:r w:rsidR="00376870" w:rsidRPr="00674008">
        <w:rPr>
          <w:rFonts w:ascii="Times New Roman" w:hAnsi="Times New Roman" w:cs="Times New Roman"/>
          <w:sz w:val="24"/>
          <w:szCs w:val="24"/>
        </w:rPr>
        <w:t xml:space="preserve">o utrzymaniu czystości i porządku w gminach </w:t>
      </w:r>
      <w:r w:rsidR="00065803">
        <w:rPr>
          <w:rFonts w:ascii="Times New Roman" w:hAnsi="Times New Roman" w:cs="Times New Roman"/>
          <w:sz w:val="24"/>
          <w:szCs w:val="24"/>
        </w:rPr>
        <w:t>(</w:t>
      </w:r>
      <w:r w:rsidR="007E2349">
        <w:rPr>
          <w:rFonts w:ascii="Times New Roman" w:hAnsi="Times New Roman" w:cs="Times New Roman"/>
          <w:sz w:val="24"/>
          <w:szCs w:val="24"/>
        </w:rPr>
        <w:t>t. j</w:t>
      </w:r>
      <w:r w:rsidR="007E2349" w:rsidRPr="00814F79">
        <w:rPr>
          <w:rFonts w:ascii="Times New Roman" w:hAnsi="Times New Roman" w:cs="Times New Roman"/>
          <w:sz w:val="24"/>
          <w:szCs w:val="24"/>
        </w:rPr>
        <w:t xml:space="preserve">. </w:t>
      </w:r>
      <w:r w:rsidR="004E7AAC" w:rsidRPr="00814F79">
        <w:rPr>
          <w:rFonts w:ascii="Times New Roman" w:hAnsi="Times New Roman" w:cs="Times New Roman"/>
          <w:sz w:val="24"/>
          <w:szCs w:val="24"/>
        </w:rPr>
        <w:t>Dz. U. 20</w:t>
      </w:r>
      <w:r w:rsidR="00020C00">
        <w:rPr>
          <w:rFonts w:ascii="Times New Roman" w:hAnsi="Times New Roman" w:cs="Times New Roman"/>
          <w:sz w:val="24"/>
          <w:szCs w:val="24"/>
        </w:rPr>
        <w:t>20</w:t>
      </w:r>
      <w:r w:rsidR="00EA35BD" w:rsidRPr="00814F79">
        <w:rPr>
          <w:rFonts w:ascii="Times New Roman" w:hAnsi="Times New Roman" w:cs="Times New Roman"/>
          <w:sz w:val="24"/>
          <w:szCs w:val="24"/>
        </w:rPr>
        <w:t xml:space="preserve"> r.</w:t>
      </w:r>
      <w:r w:rsidR="00850D5D" w:rsidRPr="00814F79">
        <w:rPr>
          <w:rFonts w:ascii="Times New Roman" w:hAnsi="Times New Roman" w:cs="Times New Roman"/>
          <w:sz w:val="24"/>
          <w:szCs w:val="24"/>
        </w:rPr>
        <w:t xml:space="preserve"> poz. </w:t>
      </w:r>
      <w:r w:rsidR="004E7AAC" w:rsidRPr="00814F79">
        <w:rPr>
          <w:rFonts w:ascii="Times New Roman" w:hAnsi="Times New Roman" w:cs="Times New Roman"/>
          <w:sz w:val="24"/>
          <w:szCs w:val="24"/>
        </w:rPr>
        <w:t>14</w:t>
      </w:r>
      <w:r w:rsidR="00020C00">
        <w:rPr>
          <w:rFonts w:ascii="Times New Roman" w:hAnsi="Times New Roman" w:cs="Times New Roman"/>
          <w:sz w:val="24"/>
          <w:szCs w:val="24"/>
        </w:rPr>
        <w:t>39</w:t>
      </w:r>
      <w:r w:rsidR="0068458F" w:rsidRPr="00814F7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8458F" w:rsidRPr="00814F79">
        <w:rPr>
          <w:rFonts w:ascii="Times New Roman" w:hAnsi="Times New Roman" w:cs="Times New Roman"/>
          <w:sz w:val="24"/>
          <w:szCs w:val="24"/>
        </w:rPr>
        <w:t>pó</w:t>
      </w:r>
      <w:r w:rsidR="00302AD4" w:rsidRPr="00814F79">
        <w:rPr>
          <w:rFonts w:ascii="Times New Roman" w:hAnsi="Times New Roman" w:cs="Times New Roman"/>
          <w:sz w:val="24"/>
          <w:szCs w:val="24"/>
        </w:rPr>
        <w:t>ź</w:t>
      </w:r>
      <w:r w:rsidR="00784040" w:rsidRPr="00814F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02AD4" w:rsidRPr="00814F79">
        <w:rPr>
          <w:rFonts w:ascii="Times New Roman" w:hAnsi="Times New Roman" w:cs="Times New Roman"/>
          <w:sz w:val="24"/>
          <w:szCs w:val="24"/>
        </w:rPr>
        <w:t>. zm.</w:t>
      </w:r>
      <w:r w:rsidR="00814F79" w:rsidRPr="00814F79">
        <w:rPr>
          <w:rFonts w:ascii="Times New Roman" w:hAnsi="Times New Roman" w:cs="Times New Roman"/>
          <w:sz w:val="24"/>
          <w:szCs w:val="24"/>
        </w:rPr>
        <w:t>,</w:t>
      </w:r>
      <w:r w:rsidR="00302AD4" w:rsidRPr="00814F79">
        <w:rPr>
          <w:rFonts w:ascii="Times New Roman" w:hAnsi="Times New Roman" w:cs="Times New Roman"/>
          <w:sz w:val="24"/>
          <w:szCs w:val="24"/>
        </w:rPr>
        <w:t>).</w:t>
      </w:r>
      <w:r w:rsidR="00302AD4">
        <w:rPr>
          <w:rFonts w:ascii="Times New Roman" w:hAnsi="Times New Roman" w:cs="Times New Roman"/>
          <w:sz w:val="24"/>
          <w:szCs w:val="24"/>
        </w:rPr>
        <w:t xml:space="preserve"> </w:t>
      </w:r>
      <w:r w:rsidR="00D06460">
        <w:rPr>
          <w:rFonts w:ascii="Times New Roman" w:hAnsi="Times New Roman" w:cs="Times New Roman"/>
          <w:sz w:val="24"/>
          <w:szCs w:val="24"/>
        </w:rPr>
        <w:br/>
      </w:r>
      <w:r w:rsidR="00302AD4">
        <w:rPr>
          <w:rFonts w:ascii="Times New Roman" w:hAnsi="Times New Roman" w:cs="Times New Roman"/>
          <w:sz w:val="24"/>
          <w:szCs w:val="24"/>
        </w:rPr>
        <w:t xml:space="preserve">Wymagany zakres analizy obejmuje </w:t>
      </w:r>
      <w:r w:rsidR="0044158B" w:rsidRPr="00674008">
        <w:rPr>
          <w:rFonts w:ascii="Times New Roman" w:hAnsi="Times New Roman" w:cs="Times New Roman"/>
          <w:sz w:val="24"/>
          <w:szCs w:val="24"/>
        </w:rPr>
        <w:t>w szczególności:</w:t>
      </w:r>
    </w:p>
    <w:p w14:paraId="35027A29" w14:textId="77777777" w:rsidR="00075EAC" w:rsidRPr="00E81E16" w:rsidRDefault="00075EAC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6">
        <w:rPr>
          <w:rFonts w:ascii="Times New Roman" w:hAnsi="Times New Roman" w:cs="Times New Roman"/>
          <w:sz w:val="24"/>
          <w:szCs w:val="24"/>
        </w:rPr>
        <w:t xml:space="preserve">1)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 </w:t>
      </w:r>
    </w:p>
    <w:p w14:paraId="3B1558E7" w14:textId="77777777" w:rsidR="00075EAC" w:rsidRPr="00E81E16" w:rsidRDefault="00075EAC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6">
        <w:rPr>
          <w:rFonts w:ascii="Times New Roman" w:hAnsi="Times New Roman" w:cs="Times New Roman"/>
          <w:sz w:val="24"/>
          <w:szCs w:val="24"/>
        </w:rPr>
        <w:t xml:space="preserve">2) Potrzeby inwestycyjne związane z gospodarowaniem odpadami komunalnymi; </w:t>
      </w:r>
    </w:p>
    <w:p w14:paraId="3D005FDF" w14:textId="4628BC4A" w:rsidR="00075EAC" w:rsidRPr="00E81E16" w:rsidRDefault="00E81E16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01487">
        <w:rPr>
          <w:rFonts w:ascii="Times New Roman" w:hAnsi="Times New Roman" w:cs="Times New Roman"/>
          <w:sz w:val="24"/>
          <w:szCs w:val="24"/>
        </w:rPr>
        <w:t xml:space="preserve"> </w:t>
      </w:r>
      <w:r w:rsidR="00075EAC" w:rsidRPr="00E81E16"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  <w:r>
        <w:rPr>
          <w:rFonts w:ascii="Times New Roman" w:hAnsi="Times New Roman" w:cs="Times New Roman"/>
          <w:sz w:val="24"/>
          <w:szCs w:val="24"/>
        </w:rPr>
        <w:br/>
      </w:r>
      <w:r w:rsidR="00075EAC" w:rsidRPr="00E81E16">
        <w:rPr>
          <w:rFonts w:ascii="Times New Roman" w:hAnsi="Times New Roman" w:cs="Times New Roman"/>
          <w:sz w:val="24"/>
          <w:szCs w:val="24"/>
        </w:rPr>
        <w:t xml:space="preserve">i unieszkodliwianiem odpadów komunalnych w podziale na wpływy, wydatki i nadwyżki </w:t>
      </w:r>
      <w:r>
        <w:rPr>
          <w:rFonts w:ascii="Times New Roman" w:hAnsi="Times New Roman" w:cs="Times New Roman"/>
          <w:sz w:val="24"/>
          <w:szCs w:val="24"/>
        </w:rPr>
        <w:br/>
      </w:r>
      <w:r w:rsidR="00075EAC" w:rsidRPr="00E81E16">
        <w:rPr>
          <w:rFonts w:ascii="Times New Roman" w:hAnsi="Times New Roman" w:cs="Times New Roman"/>
          <w:sz w:val="24"/>
          <w:szCs w:val="24"/>
        </w:rPr>
        <w:t xml:space="preserve">z opłat za gospodarowanie odpadami komunalnymi; </w:t>
      </w:r>
    </w:p>
    <w:p w14:paraId="526AD291" w14:textId="77777777" w:rsidR="00075EAC" w:rsidRPr="00E81E16" w:rsidRDefault="00075EAC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6">
        <w:rPr>
          <w:rFonts w:ascii="Times New Roman" w:hAnsi="Times New Roman" w:cs="Times New Roman"/>
          <w:sz w:val="24"/>
          <w:szCs w:val="24"/>
        </w:rPr>
        <w:t xml:space="preserve">4) Liczbę mieszkańców; </w:t>
      </w:r>
    </w:p>
    <w:p w14:paraId="671CD55F" w14:textId="40D2E24B" w:rsidR="00075EAC" w:rsidRPr="00E81E16" w:rsidRDefault="00075EAC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6">
        <w:rPr>
          <w:rFonts w:ascii="Times New Roman" w:hAnsi="Times New Roman" w:cs="Times New Roman"/>
          <w:sz w:val="24"/>
          <w:szCs w:val="24"/>
        </w:rPr>
        <w:t xml:space="preserve">5) Liczbę właścicieli nieruchomości, którzy nie zawarli umowy, o której mowa w art. 6 ust. 1, w imieniu których gmina powinna podjąć działania, o których mowa w art. 6 ust. </w:t>
      </w:r>
      <w:r w:rsidR="00A314AA">
        <w:rPr>
          <w:rFonts w:ascii="Times New Roman" w:hAnsi="Times New Roman" w:cs="Times New Roman"/>
          <w:sz w:val="24"/>
          <w:szCs w:val="24"/>
        </w:rPr>
        <w:br/>
      </w:r>
      <w:r w:rsidRPr="00E81E16">
        <w:rPr>
          <w:rFonts w:ascii="Times New Roman" w:hAnsi="Times New Roman" w:cs="Times New Roman"/>
          <w:sz w:val="24"/>
          <w:szCs w:val="24"/>
        </w:rPr>
        <w:t>6</w:t>
      </w:r>
      <w:r w:rsidR="00A314AA">
        <w:rPr>
          <w:rFonts w:ascii="Times New Roman" w:hAnsi="Times New Roman" w:cs="Times New Roman"/>
          <w:sz w:val="24"/>
          <w:szCs w:val="24"/>
        </w:rPr>
        <w:t xml:space="preserve"> </w:t>
      </w:r>
      <w:r w:rsidRPr="00E81E16">
        <w:rPr>
          <w:rFonts w:ascii="Times New Roman" w:hAnsi="Times New Roman" w:cs="Times New Roman"/>
          <w:sz w:val="24"/>
          <w:szCs w:val="24"/>
        </w:rPr>
        <w:t xml:space="preserve">–12; </w:t>
      </w:r>
    </w:p>
    <w:p w14:paraId="58328F67" w14:textId="77777777" w:rsidR="00075EAC" w:rsidRPr="00E81E16" w:rsidRDefault="00075EAC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6">
        <w:rPr>
          <w:rFonts w:ascii="Times New Roman" w:hAnsi="Times New Roman" w:cs="Times New Roman"/>
          <w:sz w:val="24"/>
          <w:szCs w:val="24"/>
        </w:rPr>
        <w:t xml:space="preserve">6) Ilość odpadów komunalnych wytwarzanych na terenie gminy; </w:t>
      </w:r>
    </w:p>
    <w:p w14:paraId="26B43FDB" w14:textId="77777777" w:rsidR="00075EAC" w:rsidRPr="00E81E16" w:rsidRDefault="00075EAC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16">
        <w:rPr>
          <w:rFonts w:ascii="Times New Roman" w:hAnsi="Times New Roman" w:cs="Times New Roman"/>
          <w:sz w:val="24"/>
          <w:szCs w:val="24"/>
        </w:rPr>
        <w:t>7) 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</w:t>
      </w:r>
      <w:r w:rsidR="00E81E16" w:rsidRPr="00E81E16">
        <w:rPr>
          <w:rFonts w:ascii="Times New Roman" w:hAnsi="Times New Roman" w:cs="Times New Roman"/>
          <w:sz w:val="24"/>
          <w:szCs w:val="24"/>
        </w:rPr>
        <w:t>.</w:t>
      </w:r>
    </w:p>
    <w:p w14:paraId="6C027B70" w14:textId="77777777" w:rsidR="00E81E16" w:rsidRPr="00E81E16" w:rsidRDefault="00E81E16" w:rsidP="00E81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7172" w14:textId="327714DB" w:rsidR="00084BB1" w:rsidRDefault="0009639C" w:rsidP="00A31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 xml:space="preserve">Przeprowadzona </w:t>
      </w:r>
      <w:r w:rsidR="00741513" w:rsidRPr="00674008">
        <w:rPr>
          <w:rFonts w:ascii="Times New Roman" w:hAnsi="Times New Roman" w:cs="Times New Roman"/>
          <w:sz w:val="24"/>
          <w:szCs w:val="24"/>
        </w:rPr>
        <w:t>analiza</w:t>
      </w:r>
      <w:r w:rsidR="00084BB1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sz w:val="24"/>
          <w:szCs w:val="24"/>
        </w:rPr>
        <w:t xml:space="preserve">stanu gospodarki odpadami komunalnymi </w:t>
      </w:r>
      <w:r w:rsidR="00084BB1" w:rsidRPr="00674008">
        <w:rPr>
          <w:rFonts w:ascii="Times New Roman" w:hAnsi="Times New Roman" w:cs="Times New Roman"/>
          <w:sz w:val="24"/>
          <w:szCs w:val="24"/>
        </w:rPr>
        <w:t xml:space="preserve">ma pokrycie </w:t>
      </w:r>
      <w:r w:rsidRPr="00674008">
        <w:rPr>
          <w:rFonts w:ascii="Times New Roman" w:hAnsi="Times New Roman" w:cs="Times New Roman"/>
          <w:sz w:val="24"/>
          <w:szCs w:val="24"/>
        </w:rPr>
        <w:br/>
      </w:r>
      <w:r w:rsidR="00084BB1" w:rsidRPr="00674008">
        <w:rPr>
          <w:rFonts w:ascii="Times New Roman" w:hAnsi="Times New Roman" w:cs="Times New Roman"/>
          <w:sz w:val="24"/>
          <w:szCs w:val="24"/>
        </w:rPr>
        <w:t>z danymi zawartymi</w:t>
      </w:r>
      <w:r w:rsidR="00741513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B14234" w:rsidRPr="00674008">
        <w:rPr>
          <w:rFonts w:ascii="Times New Roman" w:hAnsi="Times New Roman" w:cs="Times New Roman"/>
          <w:sz w:val="24"/>
          <w:szCs w:val="24"/>
        </w:rPr>
        <w:t xml:space="preserve">w </w:t>
      </w:r>
      <w:r w:rsidR="00741513" w:rsidRPr="00674008">
        <w:rPr>
          <w:rFonts w:ascii="Times New Roman" w:hAnsi="Times New Roman" w:cs="Times New Roman"/>
          <w:sz w:val="24"/>
          <w:szCs w:val="24"/>
        </w:rPr>
        <w:t xml:space="preserve">sprawozdaniach złożonych </w:t>
      </w:r>
      <w:r w:rsidR="00814F79">
        <w:rPr>
          <w:rFonts w:ascii="Times New Roman" w:hAnsi="Times New Roman" w:cs="Times New Roman"/>
          <w:sz w:val="24"/>
          <w:szCs w:val="24"/>
        </w:rPr>
        <w:t>w 20</w:t>
      </w:r>
      <w:r w:rsidR="00020C00">
        <w:rPr>
          <w:rFonts w:ascii="Times New Roman" w:hAnsi="Times New Roman" w:cs="Times New Roman"/>
          <w:sz w:val="24"/>
          <w:szCs w:val="24"/>
        </w:rPr>
        <w:t>20</w:t>
      </w:r>
      <w:r w:rsidR="00814F79">
        <w:rPr>
          <w:rFonts w:ascii="Times New Roman" w:hAnsi="Times New Roman" w:cs="Times New Roman"/>
          <w:sz w:val="24"/>
          <w:szCs w:val="24"/>
        </w:rPr>
        <w:t xml:space="preserve"> r. </w:t>
      </w:r>
      <w:r w:rsidR="00741513" w:rsidRPr="00674008">
        <w:rPr>
          <w:rFonts w:ascii="Times New Roman" w:hAnsi="Times New Roman" w:cs="Times New Roman"/>
          <w:sz w:val="24"/>
          <w:szCs w:val="24"/>
        </w:rPr>
        <w:t>przez podmioty odbierające odpady komunalne od właścicieli nieruchomości</w:t>
      </w:r>
      <w:r w:rsidR="00185E78" w:rsidRPr="00674008">
        <w:rPr>
          <w:rFonts w:ascii="Times New Roman" w:hAnsi="Times New Roman" w:cs="Times New Roman"/>
          <w:sz w:val="24"/>
          <w:szCs w:val="24"/>
        </w:rPr>
        <w:t xml:space="preserve">, </w:t>
      </w:r>
      <w:r w:rsidR="000D2D20">
        <w:rPr>
          <w:rFonts w:ascii="Times New Roman" w:hAnsi="Times New Roman" w:cs="Times New Roman"/>
          <w:sz w:val="24"/>
          <w:szCs w:val="24"/>
        </w:rPr>
        <w:t>podmiot</w:t>
      </w:r>
      <w:r w:rsidR="00EB77ED">
        <w:rPr>
          <w:rFonts w:ascii="Times New Roman" w:hAnsi="Times New Roman" w:cs="Times New Roman"/>
          <w:sz w:val="24"/>
          <w:szCs w:val="24"/>
        </w:rPr>
        <w:t>y zbierające odpady komunalne</w:t>
      </w:r>
      <w:r w:rsidR="0005234F">
        <w:rPr>
          <w:rFonts w:ascii="Times New Roman" w:hAnsi="Times New Roman" w:cs="Times New Roman"/>
          <w:sz w:val="24"/>
          <w:szCs w:val="24"/>
        </w:rPr>
        <w:t>,</w:t>
      </w:r>
      <w:r w:rsidR="00814F79">
        <w:rPr>
          <w:rFonts w:ascii="Times New Roman" w:hAnsi="Times New Roman" w:cs="Times New Roman"/>
          <w:sz w:val="24"/>
          <w:szCs w:val="24"/>
        </w:rPr>
        <w:t xml:space="preserve"> </w:t>
      </w:r>
      <w:r w:rsidR="00D611EA">
        <w:rPr>
          <w:rFonts w:ascii="Times New Roman" w:hAnsi="Times New Roman" w:cs="Times New Roman"/>
          <w:sz w:val="24"/>
          <w:szCs w:val="24"/>
        </w:rPr>
        <w:t xml:space="preserve">z </w:t>
      </w:r>
      <w:r w:rsidR="00814F79">
        <w:rPr>
          <w:rFonts w:ascii="Times New Roman" w:hAnsi="Times New Roman" w:cs="Times New Roman"/>
          <w:sz w:val="24"/>
          <w:szCs w:val="24"/>
        </w:rPr>
        <w:t>zestawienie</w:t>
      </w:r>
      <w:r w:rsidR="00D611EA">
        <w:rPr>
          <w:rFonts w:ascii="Times New Roman" w:hAnsi="Times New Roman" w:cs="Times New Roman"/>
          <w:sz w:val="24"/>
          <w:szCs w:val="24"/>
        </w:rPr>
        <w:t xml:space="preserve">m Urzędu Miasta Piotrkowa Trybunalskiego dotyczącym </w:t>
      </w:r>
      <w:r w:rsidR="007F2A55">
        <w:rPr>
          <w:rFonts w:ascii="Times New Roman" w:hAnsi="Times New Roman" w:cs="Times New Roman"/>
          <w:sz w:val="24"/>
          <w:szCs w:val="24"/>
        </w:rPr>
        <w:t>p</w:t>
      </w:r>
      <w:r w:rsidR="000D2D20">
        <w:rPr>
          <w:rFonts w:ascii="Times New Roman" w:hAnsi="Times New Roman" w:cs="Times New Roman"/>
          <w:sz w:val="24"/>
          <w:szCs w:val="24"/>
        </w:rPr>
        <w:t>unkt</w:t>
      </w:r>
      <w:r w:rsidR="00814F79">
        <w:rPr>
          <w:rFonts w:ascii="Times New Roman" w:hAnsi="Times New Roman" w:cs="Times New Roman"/>
          <w:sz w:val="24"/>
          <w:szCs w:val="24"/>
        </w:rPr>
        <w:t>u</w:t>
      </w:r>
      <w:r w:rsidR="000D2D20">
        <w:rPr>
          <w:rFonts w:ascii="Times New Roman" w:hAnsi="Times New Roman" w:cs="Times New Roman"/>
          <w:sz w:val="24"/>
          <w:szCs w:val="24"/>
        </w:rPr>
        <w:t xml:space="preserve"> </w:t>
      </w:r>
      <w:r w:rsidR="00E81869">
        <w:rPr>
          <w:rFonts w:ascii="Times New Roman" w:hAnsi="Times New Roman" w:cs="Times New Roman"/>
          <w:sz w:val="24"/>
          <w:szCs w:val="24"/>
        </w:rPr>
        <w:t>selektywnego</w:t>
      </w:r>
      <w:r w:rsidR="00185E78" w:rsidRPr="00674008">
        <w:rPr>
          <w:rFonts w:ascii="Times New Roman" w:hAnsi="Times New Roman" w:cs="Times New Roman"/>
          <w:sz w:val="24"/>
          <w:szCs w:val="24"/>
        </w:rPr>
        <w:t xml:space="preserve"> zbierania odpadów komunalnych</w:t>
      </w:r>
      <w:r w:rsidR="00741513" w:rsidRPr="00674008">
        <w:rPr>
          <w:rFonts w:ascii="Times New Roman" w:hAnsi="Times New Roman" w:cs="Times New Roman"/>
          <w:sz w:val="24"/>
          <w:szCs w:val="24"/>
        </w:rPr>
        <w:t xml:space="preserve"> oraz</w:t>
      </w:r>
      <w:r w:rsidR="00DF2B03">
        <w:rPr>
          <w:rFonts w:ascii="Times New Roman" w:hAnsi="Times New Roman" w:cs="Times New Roman"/>
          <w:sz w:val="24"/>
          <w:szCs w:val="24"/>
        </w:rPr>
        <w:t xml:space="preserve"> </w:t>
      </w:r>
      <w:r w:rsidR="00FA552E">
        <w:rPr>
          <w:rFonts w:ascii="Times New Roman" w:hAnsi="Times New Roman" w:cs="Times New Roman"/>
          <w:sz w:val="24"/>
          <w:szCs w:val="24"/>
        </w:rPr>
        <w:t>z</w:t>
      </w:r>
      <w:r w:rsidR="00741513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814F79">
        <w:rPr>
          <w:rFonts w:ascii="Times New Roman" w:hAnsi="Times New Roman" w:cs="Times New Roman"/>
          <w:sz w:val="24"/>
          <w:szCs w:val="24"/>
        </w:rPr>
        <w:t>rocznym sprawozdaniem</w:t>
      </w:r>
      <w:r w:rsidR="00084BB1" w:rsidRPr="00674008">
        <w:rPr>
          <w:rFonts w:ascii="Times New Roman" w:hAnsi="Times New Roman" w:cs="Times New Roman"/>
          <w:sz w:val="24"/>
          <w:szCs w:val="24"/>
        </w:rPr>
        <w:t xml:space="preserve"> wójta, burmistrza lub prezydenta miasta</w:t>
      </w:r>
      <w:r w:rsidR="004E7AAC">
        <w:rPr>
          <w:rFonts w:ascii="Times New Roman" w:hAnsi="Times New Roman" w:cs="Times New Roman"/>
          <w:sz w:val="24"/>
          <w:szCs w:val="24"/>
        </w:rPr>
        <w:t xml:space="preserve"> </w:t>
      </w:r>
      <w:r w:rsidR="00084BB1" w:rsidRPr="00674008">
        <w:rPr>
          <w:rFonts w:ascii="Times New Roman" w:hAnsi="Times New Roman" w:cs="Times New Roman"/>
          <w:sz w:val="24"/>
          <w:szCs w:val="24"/>
        </w:rPr>
        <w:t>z realizacji zadań z zakresu gospodarowania odpadami komunalnymi za rok</w:t>
      </w:r>
      <w:r w:rsidR="00D26388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093EAE">
        <w:rPr>
          <w:rFonts w:ascii="Times New Roman" w:hAnsi="Times New Roman" w:cs="Times New Roman"/>
          <w:sz w:val="24"/>
          <w:szCs w:val="24"/>
        </w:rPr>
        <w:t>20</w:t>
      </w:r>
      <w:r w:rsidR="00020C00">
        <w:rPr>
          <w:rFonts w:ascii="Times New Roman" w:hAnsi="Times New Roman" w:cs="Times New Roman"/>
          <w:sz w:val="24"/>
          <w:szCs w:val="24"/>
        </w:rPr>
        <w:t>20</w:t>
      </w:r>
      <w:r w:rsidR="00EA35BD" w:rsidRPr="00674008">
        <w:rPr>
          <w:rFonts w:ascii="Times New Roman" w:hAnsi="Times New Roman" w:cs="Times New Roman"/>
          <w:sz w:val="24"/>
          <w:szCs w:val="24"/>
        </w:rPr>
        <w:t xml:space="preserve">, </w:t>
      </w:r>
      <w:r w:rsidR="00D26388" w:rsidRPr="00674008">
        <w:rPr>
          <w:rFonts w:ascii="Times New Roman" w:hAnsi="Times New Roman" w:cs="Times New Roman"/>
          <w:sz w:val="24"/>
          <w:szCs w:val="24"/>
        </w:rPr>
        <w:t>sporządzonym na p</w:t>
      </w:r>
      <w:r w:rsidR="008C14F4" w:rsidRPr="00674008">
        <w:rPr>
          <w:rFonts w:ascii="Times New Roman" w:hAnsi="Times New Roman" w:cs="Times New Roman"/>
          <w:sz w:val="24"/>
          <w:szCs w:val="24"/>
        </w:rPr>
        <w:t xml:space="preserve">odstawie </w:t>
      </w:r>
      <w:r w:rsidR="00741513" w:rsidRPr="00674008">
        <w:rPr>
          <w:rFonts w:ascii="Times New Roman" w:hAnsi="Times New Roman" w:cs="Times New Roman"/>
          <w:sz w:val="24"/>
          <w:szCs w:val="24"/>
        </w:rPr>
        <w:t xml:space="preserve">art. 9q ust.1 </w:t>
      </w:r>
      <w:r w:rsidR="008C14F4" w:rsidRPr="00674008">
        <w:rPr>
          <w:rFonts w:ascii="Times New Roman" w:hAnsi="Times New Roman" w:cs="Times New Roman"/>
          <w:sz w:val="24"/>
          <w:szCs w:val="24"/>
        </w:rPr>
        <w:t>ww. u</w:t>
      </w:r>
      <w:r w:rsidR="00D26388" w:rsidRPr="00674008">
        <w:rPr>
          <w:rFonts w:ascii="Times New Roman" w:hAnsi="Times New Roman" w:cs="Times New Roman"/>
          <w:sz w:val="24"/>
          <w:szCs w:val="24"/>
        </w:rPr>
        <w:t xml:space="preserve">stawy, celem jego przedłożenia marszałkowi województwa oraz wojewódzkiemu inspektorowi ochrony środowiska </w:t>
      </w:r>
      <w:r w:rsidR="004A7C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4156">
        <w:rPr>
          <w:rFonts w:ascii="Times New Roman" w:hAnsi="Times New Roman" w:cs="Times New Roman"/>
          <w:sz w:val="24"/>
          <w:szCs w:val="24"/>
        </w:rPr>
        <w:t xml:space="preserve">w terminie do 31 </w:t>
      </w:r>
      <w:r w:rsidR="0005234F">
        <w:rPr>
          <w:rFonts w:ascii="Times New Roman" w:hAnsi="Times New Roman" w:cs="Times New Roman"/>
          <w:sz w:val="24"/>
          <w:szCs w:val="24"/>
        </w:rPr>
        <w:t>stycznia</w:t>
      </w:r>
      <w:r w:rsidR="00D26388" w:rsidRPr="00674008">
        <w:rPr>
          <w:rFonts w:ascii="Times New Roman" w:hAnsi="Times New Roman" w:cs="Times New Roman"/>
          <w:sz w:val="24"/>
          <w:szCs w:val="24"/>
        </w:rPr>
        <w:t xml:space="preserve"> roku następującego po roku, którego dotyczy.</w:t>
      </w:r>
    </w:p>
    <w:p w14:paraId="477B02B2" w14:textId="77777777" w:rsidR="003A0D80" w:rsidRDefault="003A0D80" w:rsidP="00D12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3502A" w14:textId="77777777" w:rsidR="003A0D80" w:rsidRPr="00674008" w:rsidRDefault="003A0D80" w:rsidP="000D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72B82" w14:textId="77777777" w:rsidR="00D26388" w:rsidRPr="00674008" w:rsidRDefault="0043387C" w:rsidP="006F14D7">
      <w:pPr>
        <w:pStyle w:val="Nagwek2"/>
        <w:rPr>
          <w:sz w:val="24"/>
          <w:szCs w:val="24"/>
        </w:rPr>
      </w:pPr>
      <w:bookmarkStart w:id="13" w:name="_Toc480738536"/>
      <w:bookmarkStart w:id="14" w:name="_Toc70670734"/>
      <w:r w:rsidRPr="00674008">
        <w:rPr>
          <w:sz w:val="24"/>
          <w:szCs w:val="24"/>
        </w:rPr>
        <w:lastRenderedPageBreak/>
        <w:t>1.3</w:t>
      </w:r>
      <w:r w:rsidR="00A974B5" w:rsidRPr="00674008">
        <w:rPr>
          <w:sz w:val="24"/>
          <w:szCs w:val="24"/>
        </w:rPr>
        <w:t>.</w:t>
      </w:r>
      <w:r w:rsidR="004D40B0" w:rsidRPr="00674008">
        <w:rPr>
          <w:sz w:val="24"/>
          <w:szCs w:val="24"/>
        </w:rPr>
        <w:t xml:space="preserve"> </w:t>
      </w:r>
      <w:bookmarkEnd w:id="13"/>
      <w:r w:rsidR="0019092F">
        <w:rPr>
          <w:sz w:val="24"/>
          <w:szCs w:val="24"/>
        </w:rPr>
        <w:t>Ź</w:t>
      </w:r>
      <w:r w:rsidR="000A3BB4">
        <w:rPr>
          <w:sz w:val="24"/>
          <w:szCs w:val="24"/>
        </w:rPr>
        <w:t>ródła</w:t>
      </w:r>
      <w:r w:rsidR="0019092F">
        <w:rPr>
          <w:sz w:val="24"/>
          <w:szCs w:val="24"/>
        </w:rPr>
        <w:t xml:space="preserve"> wykorzystane</w:t>
      </w:r>
      <w:r w:rsidR="000A3BB4">
        <w:rPr>
          <w:sz w:val="24"/>
          <w:szCs w:val="24"/>
        </w:rPr>
        <w:t xml:space="preserve"> w analizie</w:t>
      </w:r>
      <w:bookmarkEnd w:id="14"/>
    </w:p>
    <w:p w14:paraId="61DCE24E" w14:textId="77777777" w:rsidR="00D26388" w:rsidRPr="003C2FD4" w:rsidRDefault="00D26388" w:rsidP="00C0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Opracowanie analizy zo</w:t>
      </w:r>
      <w:r w:rsidR="00A951A2" w:rsidRPr="00674008">
        <w:rPr>
          <w:rFonts w:ascii="Times New Roman" w:hAnsi="Times New Roman" w:cs="Times New Roman"/>
          <w:sz w:val="24"/>
          <w:szCs w:val="24"/>
        </w:rPr>
        <w:t>stało sporządzone</w:t>
      </w:r>
      <w:r w:rsidR="00DF2B03">
        <w:rPr>
          <w:rFonts w:ascii="Times New Roman" w:hAnsi="Times New Roman" w:cs="Times New Roman"/>
          <w:sz w:val="24"/>
          <w:szCs w:val="24"/>
        </w:rPr>
        <w:t xml:space="preserve"> </w:t>
      </w:r>
      <w:r w:rsidR="00DF2B03" w:rsidRPr="00674008">
        <w:rPr>
          <w:rFonts w:ascii="Times New Roman" w:hAnsi="Times New Roman" w:cs="Times New Roman"/>
          <w:sz w:val="24"/>
          <w:szCs w:val="24"/>
        </w:rPr>
        <w:t>na podstawie ustaw i aktów wykonawczych dotyczących gospodarki odpadami</w:t>
      </w:r>
      <w:r w:rsidR="00DF2B03">
        <w:rPr>
          <w:rFonts w:ascii="Times New Roman" w:hAnsi="Times New Roman" w:cs="Times New Roman"/>
          <w:sz w:val="24"/>
          <w:szCs w:val="24"/>
        </w:rPr>
        <w:t xml:space="preserve"> a także</w:t>
      </w:r>
      <w:r w:rsidR="00A951A2" w:rsidRPr="00674008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F20839" w:rsidRPr="00674008">
        <w:rPr>
          <w:rFonts w:ascii="Times New Roman" w:hAnsi="Times New Roman" w:cs="Times New Roman"/>
          <w:sz w:val="24"/>
          <w:szCs w:val="24"/>
        </w:rPr>
        <w:t>dokumentów mających</w:t>
      </w:r>
      <w:r w:rsidRPr="00674008">
        <w:rPr>
          <w:rFonts w:ascii="Times New Roman" w:hAnsi="Times New Roman" w:cs="Times New Roman"/>
          <w:sz w:val="24"/>
          <w:szCs w:val="24"/>
        </w:rPr>
        <w:t xml:space="preserve"> charakter </w:t>
      </w:r>
      <w:r w:rsidRPr="003C2FD4">
        <w:rPr>
          <w:rFonts w:ascii="Times New Roman" w:hAnsi="Times New Roman" w:cs="Times New Roman"/>
          <w:sz w:val="24"/>
          <w:szCs w:val="24"/>
        </w:rPr>
        <w:t>strategiczny</w:t>
      </w:r>
      <w:r w:rsidR="00F20839" w:rsidRPr="003C2FD4">
        <w:rPr>
          <w:rFonts w:ascii="Times New Roman" w:hAnsi="Times New Roman" w:cs="Times New Roman"/>
          <w:sz w:val="24"/>
          <w:szCs w:val="24"/>
        </w:rPr>
        <w:t>, do których należą</w:t>
      </w:r>
      <w:r w:rsidR="00940102" w:rsidRPr="003C2FD4">
        <w:rPr>
          <w:rFonts w:ascii="Times New Roman" w:hAnsi="Times New Roman" w:cs="Times New Roman"/>
          <w:sz w:val="24"/>
          <w:szCs w:val="24"/>
        </w:rPr>
        <w:t>:</w:t>
      </w:r>
    </w:p>
    <w:p w14:paraId="71E2C07F" w14:textId="77777777" w:rsidR="008F47AE" w:rsidRPr="006872AA" w:rsidRDefault="00ED4565" w:rsidP="000D2D20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72AA">
        <w:rPr>
          <w:rFonts w:ascii="Times New Roman" w:hAnsi="Times New Roman" w:cs="Times New Roman"/>
          <w:sz w:val="24"/>
          <w:szCs w:val="24"/>
        </w:rPr>
        <w:t>Plan Gospodarki Opadam</w:t>
      </w:r>
      <w:r w:rsidR="001D2C85" w:rsidRPr="006872AA">
        <w:rPr>
          <w:rFonts w:ascii="Times New Roman" w:hAnsi="Times New Roman" w:cs="Times New Roman"/>
          <w:sz w:val="24"/>
          <w:szCs w:val="24"/>
        </w:rPr>
        <w:t xml:space="preserve">i </w:t>
      </w:r>
      <w:r w:rsidR="005F5E36" w:rsidRPr="006872AA">
        <w:rPr>
          <w:rFonts w:ascii="Times New Roman" w:hAnsi="Times New Roman" w:cs="Times New Roman"/>
          <w:sz w:val="24"/>
          <w:szCs w:val="24"/>
        </w:rPr>
        <w:t xml:space="preserve">dla Województwa Łódzkiego 2016-2022 </w:t>
      </w:r>
      <w:r w:rsidR="00236484" w:rsidRPr="006872AA">
        <w:rPr>
          <w:rFonts w:ascii="Times New Roman" w:hAnsi="Times New Roman" w:cs="Times New Roman"/>
          <w:sz w:val="24"/>
          <w:szCs w:val="24"/>
        </w:rPr>
        <w:br/>
      </w:r>
      <w:r w:rsidR="005F5E36" w:rsidRPr="006872AA">
        <w:rPr>
          <w:rFonts w:ascii="Times New Roman" w:hAnsi="Times New Roman" w:cs="Times New Roman"/>
          <w:sz w:val="24"/>
          <w:szCs w:val="24"/>
        </w:rPr>
        <w:t>z uwzględnieniem lat 2023-2028</w:t>
      </w:r>
      <w:r w:rsidRPr="006872AA">
        <w:rPr>
          <w:rFonts w:ascii="Times New Roman" w:hAnsi="Times New Roman" w:cs="Times New Roman"/>
          <w:sz w:val="24"/>
          <w:szCs w:val="24"/>
        </w:rPr>
        <w:t xml:space="preserve">, przyjęty uchwałą Nr </w:t>
      </w:r>
      <w:r w:rsidR="00CE2EF8" w:rsidRPr="006872AA">
        <w:rPr>
          <w:rFonts w:ascii="Times New Roman" w:hAnsi="Times New Roman" w:cs="Times New Roman"/>
          <w:sz w:val="24"/>
          <w:szCs w:val="24"/>
        </w:rPr>
        <w:t>XL/502</w:t>
      </w:r>
      <w:r w:rsidR="002C05CA" w:rsidRPr="006872AA">
        <w:rPr>
          <w:rFonts w:ascii="Times New Roman" w:hAnsi="Times New Roman" w:cs="Times New Roman"/>
          <w:sz w:val="24"/>
          <w:szCs w:val="24"/>
        </w:rPr>
        <w:t>/</w:t>
      </w:r>
      <w:r w:rsidR="00CE2EF8" w:rsidRPr="006872AA">
        <w:rPr>
          <w:rFonts w:ascii="Times New Roman" w:hAnsi="Times New Roman" w:cs="Times New Roman"/>
          <w:sz w:val="24"/>
          <w:szCs w:val="24"/>
        </w:rPr>
        <w:t>17</w:t>
      </w:r>
      <w:r w:rsidRPr="006872AA">
        <w:rPr>
          <w:rFonts w:ascii="Times New Roman" w:hAnsi="Times New Roman" w:cs="Times New Roman"/>
          <w:sz w:val="24"/>
          <w:szCs w:val="24"/>
        </w:rPr>
        <w:t xml:space="preserve"> z dni</w:t>
      </w:r>
      <w:r w:rsidR="00CE2EF8" w:rsidRPr="006872AA">
        <w:rPr>
          <w:rFonts w:ascii="Times New Roman" w:hAnsi="Times New Roman" w:cs="Times New Roman"/>
          <w:sz w:val="24"/>
          <w:szCs w:val="24"/>
        </w:rPr>
        <w:t xml:space="preserve">a 20 </w:t>
      </w:r>
      <w:r w:rsidR="00F37A79" w:rsidRPr="006872AA">
        <w:rPr>
          <w:rFonts w:ascii="Times New Roman" w:hAnsi="Times New Roman" w:cs="Times New Roman"/>
          <w:sz w:val="24"/>
          <w:szCs w:val="24"/>
        </w:rPr>
        <w:t>czerwca 20</w:t>
      </w:r>
      <w:r w:rsidR="00CE2EF8" w:rsidRPr="006872AA">
        <w:rPr>
          <w:rFonts w:ascii="Times New Roman" w:hAnsi="Times New Roman" w:cs="Times New Roman"/>
          <w:sz w:val="24"/>
          <w:szCs w:val="24"/>
        </w:rPr>
        <w:t>17</w:t>
      </w:r>
      <w:r w:rsidR="00094BB9" w:rsidRPr="006872AA">
        <w:rPr>
          <w:rFonts w:ascii="Times New Roman" w:hAnsi="Times New Roman" w:cs="Times New Roman"/>
          <w:sz w:val="24"/>
          <w:szCs w:val="24"/>
        </w:rPr>
        <w:t xml:space="preserve"> roku w sprawie </w:t>
      </w:r>
      <w:r w:rsidRPr="006872AA">
        <w:rPr>
          <w:rFonts w:ascii="Times New Roman" w:hAnsi="Times New Roman" w:cs="Times New Roman"/>
          <w:sz w:val="24"/>
          <w:szCs w:val="24"/>
        </w:rPr>
        <w:t>uchwalenia</w:t>
      </w:r>
      <w:r w:rsidR="00364FCA" w:rsidRPr="006872AA">
        <w:rPr>
          <w:rFonts w:ascii="Times New Roman" w:hAnsi="Times New Roman" w:cs="Times New Roman"/>
          <w:sz w:val="24"/>
          <w:szCs w:val="24"/>
        </w:rPr>
        <w:t xml:space="preserve"> Planu Gospodarki Odpadami dla </w:t>
      </w:r>
      <w:r w:rsidRPr="006872AA">
        <w:rPr>
          <w:rFonts w:ascii="Times New Roman" w:hAnsi="Times New Roman" w:cs="Times New Roman"/>
          <w:sz w:val="24"/>
          <w:szCs w:val="24"/>
        </w:rPr>
        <w:t>Sejmiku Wojewódz</w:t>
      </w:r>
      <w:r w:rsidR="00CE2EF8" w:rsidRPr="006872AA">
        <w:rPr>
          <w:rFonts w:ascii="Times New Roman" w:hAnsi="Times New Roman" w:cs="Times New Roman"/>
          <w:sz w:val="24"/>
          <w:szCs w:val="24"/>
        </w:rPr>
        <w:t>twa Łódzkiego na lata 2016-2022</w:t>
      </w:r>
      <w:r w:rsidR="00940102" w:rsidRPr="006872AA">
        <w:rPr>
          <w:rFonts w:ascii="Times New Roman" w:hAnsi="Times New Roman" w:cs="Times New Roman"/>
          <w:sz w:val="24"/>
          <w:szCs w:val="24"/>
        </w:rPr>
        <w:t>;</w:t>
      </w:r>
    </w:p>
    <w:p w14:paraId="6BA3051F" w14:textId="4137C77E" w:rsidR="00B95D67" w:rsidRPr="003C2FD4" w:rsidRDefault="00B95D67" w:rsidP="00C041BB">
      <w:pPr>
        <w:pStyle w:val="Akapitzlist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Ustawa z dnia 14 grudn</w:t>
      </w:r>
      <w:r w:rsidR="00463E0E" w:rsidRPr="00674008">
        <w:rPr>
          <w:rFonts w:ascii="Times New Roman" w:hAnsi="Times New Roman" w:cs="Times New Roman"/>
          <w:sz w:val="24"/>
          <w:szCs w:val="24"/>
        </w:rPr>
        <w:t>ia 2012 r. o odpadach (</w:t>
      </w:r>
      <w:r w:rsidR="007E2349">
        <w:rPr>
          <w:rFonts w:ascii="Times New Roman" w:hAnsi="Times New Roman" w:cs="Times New Roman"/>
          <w:sz w:val="24"/>
          <w:szCs w:val="24"/>
        </w:rPr>
        <w:t>t. j</w:t>
      </w:r>
      <w:r w:rsidR="007E2349" w:rsidRPr="003C2FD4">
        <w:rPr>
          <w:rFonts w:ascii="Times New Roman" w:hAnsi="Times New Roman" w:cs="Times New Roman"/>
          <w:sz w:val="24"/>
          <w:szCs w:val="24"/>
        </w:rPr>
        <w:t xml:space="preserve">. </w:t>
      </w:r>
      <w:r w:rsidR="00463E0E" w:rsidRPr="003C2FD4">
        <w:rPr>
          <w:rFonts w:ascii="Times New Roman" w:hAnsi="Times New Roman" w:cs="Times New Roman"/>
          <w:sz w:val="24"/>
          <w:szCs w:val="24"/>
        </w:rPr>
        <w:t xml:space="preserve">Dz. U. </w:t>
      </w:r>
      <w:r w:rsidR="008F47AE" w:rsidRPr="003C2FD4">
        <w:rPr>
          <w:rFonts w:ascii="Times New Roman" w:hAnsi="Times New Roman" w:cs="Times New Roman"/>
          <w:sz w:val="24"/>
          <w:szCs w:val="24"/>
        </w:rPr>
        <w:t>20</w:t>
      </w:r>
      <w:r w:rsidR="00201487">
        <w:rPr>
          <w:rFonts w:ascii="Times New Roman" w:hAnsi="Times New Roman" w:cs="Times New Roman"/>
          <w:sz w:val="24"/>
          <w:szCs w:val="24"/>
        </w:rPr>
        <w:t>20</w:t>
      </w:r>
      <w:r w:rsidR="009F7965" w:rsidRPr="003C2FD4">
        <w:rPr>
          <w:rFonts w:ascii="Times New Roman" w:hAnsi="Times New Roman" w:cs="Times New Roman"/>
          <w:sz w:val="24"/>
          <w:szCs w:val="24"/>
        </w:rPr>
        <w:t xml:space="preserve"> </w:t>
      </w:r>
      <w:r w:rsidR="008F47AE" w:rsidRPr="003C2FD4">
        <w:rPr>
          <w:rFonts w:ascii="Times New Roman" w:hAnsi="Times New Roman" w:cs="Times New Roman"/>
          <w:sz w:val="24"/>
          <w:szCs w:val="24"/>
        </w:rPr>
        <w:t>r., poz. 7</w:t>
      </w:r>
      <w:r w:rsidR="00201487">
        <w:rPr>
          <w:rFonts w:ascii="Times New Roman" w:hAnsi="Times New Roman" w:cs="Times New Roman"/>
          <w:sz w:val="24"/>
          <w:szCs w:val="24"/>
        </w:rPr>
        <w:t>97</w:t>
      </w:r>
      <w:r w:rsidR="00657125" w:rsidRPr="003C2FD4">
        <w:rPr>
          <w:rFonts w:ascii="Times New Roman" w:hAnsi="Times New Roman" w:cs="Times New Roman"/>
          <w:sz w:val="24"/>
          <w:szCs w:val="24"/>
        </w:rPr>
        <w:t xml:space="preserve"> </w:t>
      </w:r>
      <w:r w:rsidR="001755A8" w:rsidRPr="003C2FD4">
        <w:rPr>
          <w:rFonts w:ascii="Times New Roman" w:hAnsi="Times New Roman" w:cs="Times New Roman"/>
          <w:sz w:val="24"/>
          <w:szCs w:val="24"/>
        </w:rPr>
        <w:br/>
      </w:r>
      <w:r w:rsidR="00657125" w:rsidRPr="003C2FD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57125" w:rsidRPr="003C2F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57125" w:rsidRPr="003C2FD4">
        <w:rPr>
          <w:rFonts w:ascii="Times New Roman" w:hAnsi="Times New Roman" w:cs="Times New Roman"/>
          <w:sz w:val="24"/>
          <w:szCs w:val="24"/>
        </w:rPr>
        <w:t>. zm.</w:t>
      </w:r>
      <w:r w:rsidRPr="003C2FD4">
        <w:rPr>
          <w:rFonts w:ascii="Times New Roman" w:hAnsi="Times New Roman" w:cs="Times New Roman"/>
          <w:sz w:val="24"/>
          <w:szCs w:val="24"/>
        </w:rPr>
        <w:t>)</w:t>
      </w:r>
      <w:r w:rsidR="0092190D" w:rsidRPr="003C2FD4">
        <w:rPr>
          <w:rFonts w:ascii="Times New Roman" w:hAnsi="Times New Roman" w:cs="Times New Roman"/>
          <w:sz w:val="24"/>
          <w:szCs w:val="24"/>
        </w:rPr>
        <w:t>;</w:t>
      </w:r>
    </w:p>
    <w:p w14:paraId="680873EA" w14:textId="75402F0F" w:rsidR="00657125" w:rsidRPr="00674008" w:rsidRDefault="00657125" w:rsidP="00C041BB">
      <w:pPr>
        <w:pStyle w:val="Akapitzlist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Ustawa z dnia 13 września 1996 r. o utrzymaniu czystości i porz</w:t>
      </w:r>
      <w:r w:rsidR="004477C2" w:rsidRPr="00674008">
        <w:rPr>
          <w:rFonts w:ascii="Times New Roman" w:hAnsi="Times New Roman" w:cs="Times New Roman"/>
          <w:sz w:val="24"/>
          <w:szCs w:val="24"/>
        </w:rPr>
        <w:t xml:space="preserve">ądku </w:t>
      </w:r>
      <w:r w:rsidR="004477C2" w:rsidRPr="00674008">
        <w:rPr>
          <w:rFonts w:ascii="Times New Roman" w:hAnsi="Times New Roman" w:cs="Times New Roman"/>
          <w:sz w:val="24"/>
          <w:szCs w:val="24"/>
        </w:rPr>
        <w:br/>
        <w:t>w gminach</w:t>
      </w:r>
      <w:r w:rsidR="001C5BEC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814F79">
        <w:rPr>
          <w:rFonts w:ascii="Times New Roman" w:hAnsi="Times New Roman" w:cs="Times New Roman"/>
          <w:sz w:val="24"/>
          <w:szCs w:val="24"/>
        </w:rPr>
        <w:t xml:space="preserve">(t. j. </w:t>
      </w:r>
      <w:r w:rsidR="00814F79" w:rsidRPr="00814F79">
        <w:rPr>
          <w:rFonts w:ascii="Times New Roman" w:hAnsi="Times New Roman" w:cs="Times New Roman"/>
          <w:sz w:val="24"/>
          <w:szCs w:val="24"/>
        </w:rPr>
        <w:t>Dz. U. 20</w:t>
      </w:r>
      <w:r w:rsidR="00201487">
        <w:rPr>
          <w:rFonts w:ascii="Times New Roman" w:hAnsi="Times New Roman" w:cs="Times New Roman"/>
          <w:sz w:val="24"/>
          <w:szCs w:val="24"/>
        </w:rPr>
        <w:t>20</w:t>
      </w:r>
      <w:r w:rsidR="00814F79" w:rsidRPr="00814F79">
        <w:rPr>
          <w:rFonts w:ascii="Times New Roman" w:hAnsi="Times New Roman" w:cs="Times New Roman"/>
          <w:sz w:val="24"/>
          <w:szCs w:val="24"/>
        </w:rPr>
        <w:t xml:space="preserve"> r. poz. 14</w:t>
      </w:r>
      <w:r w:rsidR="00201487">
        <w:rPr>
          <w:rFonts w:ascii="Times New Roman" w:hAnsi="Times New Roman" w:cs="Times New Roman"/>
          <w:sz w:val="24"/>
          <w:szCs w:val="24"/>
        </w:rPr>
        <w:t>3</w:t>
      </w:r>
      <w:r w:rsidR="0005234F">
        <w:rPr>
          <w:rFonts w:ascii="Times New Roman" w:hAnsi="Times New Roman" w:cs="Times New Roman"/>
          <w:sz w:val="24"/>
          <w:szCs w:val="24"/>
        </w:rPr>
        <w:t>9</w:t>
      </w:r>
      <w:r w:rsidR="002014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01487">
        <w:rPr>
          <w:rFonts w:ascii="Times New Roman" w:hAnsi="Times New Roman" w:cs="Times New Roman"/>
          <w:sz w:val="24"/>
          <w:szCs w:val="24"/>
        </w:rPr>
        <w:t>póź</w:t>
      </w:r>
      <w:r w:rsidR="00A314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1487">
        <w:rPr>
          <w:rFonts w:ascii="Times New Roman" w:hAnsi="Times New Roman" w:cs="Times New Roman"/>
          <w:sz w:val="24"/>
          <w:szCs w:val="24"/>
        </w:rPr>
        <w:t>. zm.)</w:t>
      </w:r>
    </w:p>
    <w:p w14:paraId="2753C960" w14:textId="77777777" w:rsidR="00B95D67" w:rsidRPr="00674008" w:rsidRDefault="00B95D67" w:rsidP="00C041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 xml:space="preserve">Rozporządzenie Ministra </w:t>
      </w:r>
      <w:r w:rsidR="005F5E36">
        <w:rPr>
          <w:rFonts w:ascii="Times New Roman" w:hAnsi="Times New Roman" w:cs="Times New Roman"/>
          <w:sz w:val="24"/>
          <w:szCs w:val="24"/>
        </w:rPr>
        <w:t>Środowiska z dnia 15 grudnia 2017</w:t>
      </w:r>
      <w:r w:rsidRPr="00674008">
        <w:rPr>
          <w:rFonts w:ascii="Times New Roman" w:hAnsi="Times New Roman" w:cs="Times New Roman"/>
          <w:sz w:val="24"/>
          <w:szCs w:val="24"/>
        </w:rPr>
        <w:t xml:space="preserve"> r. w sprawie poziomów ograniczenia masy odpadów komunalnych ulegających biodegradacji przekazywanych do składowania oraz sposobu obliczania poziomu ograniczani</w:t>
      </w:r>
      <w:r w:rsidR="00657125" w:rsidRPr="00674008">
        <w:rPr>
          <w:rFonts w:ascii="Times New Roman" w:hAnsi="Times New Roman" w:cs="Times New Roman"/>
          <w:sz w:val="24"/>
          <w:szCs w:val="24"/>
        </w:rPr>
        <w:t>a tych odpadów (</w:t>
      </w:r>
      <w:r w:rsidR="005F5E36">
        <w:rPr>
          <w:rFonts w:ascii="Times New Roman" w:hAnsi="Times New Roman" w:cs="Times New Roman"/>
          <w:sz w:val="24"/>
          <w:szCs w:val="24"/>
        </w:rPr>
        <w:t>Dz. U. z 2017</w:t>
      </w:r>
      <w:r w:rsidR="001832D5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sz w:val="24"/>
          <w:szCs w:val="24"/>
        </w:rPr>
        <w:t>r.</w:t>
      </w:r>
      <w:r w:rsidR="00600A87" w:rsidRPr="00674008">
        <w:rPr>
          <w:rFonts w:ascii="Times New Roman" w:hAnsi="Times New Roman" w:cs="Times New Roman"/>
          <w:sz w:val="24"/>
          <w:szCs w:val="24"/>
        </w:rPr>
        <w:t>,</w:t>
      </w:r>
      <w:r w:rsidR="005F5E36">
        <w:rPr>
          <w:rFonts w:ascii="Times New Roman" w:hAnsi="Times New Roman" w:cs="Times New Roman"/>
          <w:sz w:val="24"/>
          <w:szCs w:val="24"/>
        </w:rPr>
        <w:t xml:space="preserve"> poz.2412</w:t>
      </w:r>
      <w:r w:rsidRPr="00674008">
        <w:rPr>
          <w:rFonts w:ascii="Times New Roman" w:hAnsi="Times New Roman" w:cs="Times New Roman"/>
          <w:sz w:val="24"/>
          <w:szCs w:val="24"/>
        </w:rPr>
        <w:t>)</w:t>
      </w:r>
      <w:r w:rsidR="0092190D" w:rsidRPr="00674008">
        <w:rPr>
          <w:rFonts w:ascii="Times New Roman" w:hAnsi="Times New Roman" w:cs="Times New Roman"/>
          <w:sz w:val="24"/>
          <w:szCs w:val="24"/>
        </w:rPr>
        <w:t>;</w:t>
      </w:r>
    </w:p>
    <w:p w14:paraId="54613AE5" w14:textId="77777777" w:rsidR="00B95D67" w:rsidRPr="00674008" w:rsidRDefault="00B95D67" w:rsidP="00C041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 xml:space="preserve">Rozporządzenie Ministra Środowiska z dnia </w:t>
      </w:r>
      <w:r w:rsidR="008F5295" w:rsidRPr="00674008">
        <w:rPr>
          <w:rFonts w:ascii="Times New Roman" w:hAnsi="Times New Roman" w:cs="Times New Roman"/>
          <w:sz w:val="24"/>
          <w:szCs w:val="24"/>
        </w:rPr>
        <w:t xml:space="preserve">14 grudnia 2016 r. </w:t>
      </w:r>
      <w:r w:rsidRPr="00674008">
        <w:rPr>
          <w:rFonts w:ascii="Times New Roman" w:hAnsi="Times New Roman" w:cs="Times New Roman"/>
          <w:sz w:val="24"/>
          <w:szCs w:val="24"/>
        </w:rPr>
        <w:t>w sprawie poziomów recyklingu, przygotowania do ponownego użycia oraz odzysku innymi metodami niektórych frakcji od</w:t>
      </w:r>
      <w:r w:rsidR="008F5295" w:rsidRPr="00674008">
        <w:rPr>
          <w:rFonts w:ascii="Times New Roman" w:hAnsi="Times New Roman" w:cs="Times New Roman"/>
          <w:sz w:val="24"/>
          <w:szCs w:val="24"/>
        </w:rPr>
        <w:t>padów komunalnych (Dz. U. z 2016 r., poz. 2167</w:t>
      </w:r>
      <w:r w:rsidRPr="00674008">
        <w:rPr>
          <w:rFonts w:ascii="Times New Roman" w:hAnsi="Times New Roman" w:cs="Times New Roman"/>
          <w:sz w:val="24"/>
          <w:szCs w:val="24"/>
        </w:rPr>
        <w:t>)</w:t>
      </w:r>
      <w:r w:rsidR="0092190D" w:rsidRPr="00674008">
        <w:rPr>
          <w:rFonts w:ascii="Times New Roman" w:hAnsi="Times New Roman" w:cs="Times New Roman"/>
          <w:sz w:val="24"/>
          <w:szCs w:val="24"/>
        </w:rPr>
        <w:t>;</w:t>
      </w:r>
    </w:p>
    <w:p w14:paraId="311D46EC" w14:textId="77777777" w:rsidR="00C62683" w:rsidRPr="00674008" w:rsidRDefault="00C62683" w:rsidP="00C041B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4008">
        <w:rPr>
          <w:rStyle w:val="Uwydatnienie"/>
          <w:rFonts w:ascii="Times New Roman" w:hAnsi="Times New Roman" w:cs="Times New Roman"/>
          <w:i w:val="0"/>
          <w:sz w:val="24"/>
        </w:rPr>
        <w:t>Rozporządzenie</w:t>
      </w:r>
      <w:r w:rsidRPr="00674008"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674008">
        <w:rPr>
          <w:rStyle w:val="st"/>
          <w:rFonts w:ascii="Times New Roman" w:hAnsi="Times New Roman" w:cs="Times New Roman"/>
          <w:sz w:val="24"/>
        </w:rPr>
        <w:t xml:space="preserve">Ministra Środowiska z dnia 11 stycznia 2013 r. w </w:t>
      </w:r>
      <w:r w:rsidRPr="00674008">
        <w:rPr>
          <w:rStyle w:val="Uwydatnienie"/>
          <w:rFonts w:ascii="Times New Roman" w:hAnsi="Times New Roman" w:cs="Times New Roman"/>
          <w:i w:val="0"/>
          <w:sz w:val="24"/>
        </w:rPr>
        <w:t>sprawie</w:t>
      </w:r>
      <w:r w:rsidRPr="00674008"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674008">
        <w:rPr>
          <w:rStyle w:val="st"/>
          <w:rFonts w:ascii="Times New Roman" w:hAnsi="Times New Roman" w:cs="Times New Roman"/>
          <w:sz w:val="24"/>
        </w:rPr>
        <w:t>szczegółowych</w:t>
      </w:r>
      <w:r w:rsidRPr="00674008"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674008">
        <w:rPr>
          <w:rStyle w:val="Uwydatnienie"/>
          <w:rFonts w:ascii="Times New Roman" w:hAnsi="Times New Roman" w:cs="Times New Roman"/>
          <w:i w:val="0"/>
          <w:sz w:val="24"/>
        </w:rPr>
        <w:t>wymagań</w:t>
      </w:r>
      <w:r w:rsidRPr="00674008"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674008">
        <w:rPr>
          <w:rStyle w:val="st"/>
          <w:rFonts w:ascii="Times New Roman" w:hAnsi="Times New Roman" w:cs="Times New Roman"/>
          <w:sz w:val="24"/>
        </w:rPr>
        <w:t>w</w:t>
      </w:r>
      <w:r w:rsidRPr="00674008"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674008">
        <w:rPr>
          <w:rStyle w:val="st"/>
          <w:rFonts w:ascii="Times New Roman" w:hAnsi="Times New Roman" w:cs="Times New Roman"/>
          <w:sz w:val="24"/>
        </w:rPr>
        <w:t>zakresie</w:t>
      </w:r>
      <w:r w:rsidRPr="00674008"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674008">
        <w:rPr>
          <w:rStyle w:val="Uwydatnienie"/>
          <w:rFonts w:ascii="Times New Roman" w:hAnsi="Times New Roman" w:cs="Times New Roman"/>
          <w:i w:val="0"/>
          <w:sz w:val="24"/>
        </w:rPr>
        <w:t>odbierania odpadów komunalnych</w:t>
      </w:r>
      <w:r w:rsidRPr="00674008">
        <w:rPr>
          <w:rStyle w:val="st"/>
          <w:rFonts w:ascii="Times New Roman" w:hAnsi="Times New Roman" w:cs="Times New Roman"/>
          <w:sz w:val="24"/>
        </w:rPr>
        <w:t xml:space="preserve"> od właścicieli nieruchomości </w:t>
      </w:r>
      <w:r w:rsidRPr="00674008">
        <w:rPr>
          <w:rFonts w:ascii="Times New Roman" w:hAnsi="Times New Roman" w:cs="Times New Roman"/>
          <w:sz w:val="24"/>
          <w:szCs w:val="24"/>
        </w:rPr>
        <w:t>(Dz. U. z 2013 r., poz. 122);</w:t>
      </w:r>
    </w:p>
    <w:p w14:paraId="4B369C82" w14:textId="798E5283" w:rsidR="00C62683" w:rsidRPr="001018B5" w:rsidRDefault="00C62683" w:rsidP="00C041B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018B5">
        <w:rPr>
          <w:rFonts w:ascii="Times New Roman" w:hAnsi="Times New Roman" w:cs="Times New Roman"/>
          <w:sz w:val="24"/>
          <w:szCs w:val="24"/>
        </w:rPr>
        <w:t>Analiza stanu g</w:t>
      </w:r>
      <w:r w:rsidR="002514C6" w:rsidRPr="001018B5">
        <w:rPr>
          <w:rFonts w:ascii="Times New Roman" w:hAnsi="Times New Roman" w:cs="Times New Roman"/>
          <w:sz w:val="24"/>
          <w:szCs w:val="24"/>
        </w:rPr>
        <w:t xml:space="preserve">ospodarki odpadami komunalnymi </w:t>
      </w:r>
      <w:r w:rsidR="00DC643F" w:rsidRPr="001018B5">
        <w:rPr>
          <w:rFonts w:ascii="Times New Roman" w:hAnsi="Times New Roman" w:cs="Times New Roman"/>
          <w:sz w:val="24"/>
          <w:szCs w:val="24"/>
        </w:rPr>
        <w:t xml:space="preserve">na terenie Miasta </w:t>
      </w:r>
      <w:r w:rsidRPr="001018B5">
        <w:rPr>
          <w:rFonts w:ascii="Times New Roman" w:hAnsi="Times New Roman" w:cs="Times New Roman"/>
          <w:sz w:val="24"/>
          <w:szCs w:val="24"/>
        </w:rPr>
        <w:t>Piotrko</w:t>
      </w:r>
      <w:r w:rsidR="009E3361" w:rsidRPr="001018B5">
        <w:rPr>
          <w:rFonts w:ascii="Times New Roman" w:hAnsi="Times New Roman" w:cs="Times New Roman"/>
          <w:sz w:val="24"/>
          <w:szCs w:val="24"/>
        </w:rPr>
        <w:t xml:space="preserve">wa Trybunalskiego </w:t>
      </w:r>
      <w:r w:rsidR="00EB77ED" w:rsidRPr="001018B5">
        <w:rPr>
          <w:rFonts w:ascii="Times New Roman" w:hAnsi="Times New Roman" w:cs="Times New Roman"/>
          <w:sz w:val="24"/>
          <w:szCs w:val="24"/>
        </w:rPr>
        <w:t>za:</w:t>
      </w:r>
      <w:r w:rsid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5F5E36" w:rsidRPr="001018B5">
        <w:rPr>
          <w:rFonts w:ascii="Times New Roman" w:hAnsi="Times New Roman" w:cs="Times New Roman"/>
          <w:sz w:val="24"/>
          <w:szCs w:val="24"/>
        </w:rPr>
        <w:t>2014</w:t>
      </w:r>
      <w:r w:rsidR="00EB77ED" w:rsidRPr="001018B5">
        <w:rPr>
          <w:rFonts w:ascii="Times New Roman" w:hAnsi="Times New Roman" w:cs="Times New Roman"/>
          <w:sz w:val="24"/>
          <w:szCs w:val="24"/>
        </w:rPr>
        <w:t>r.</w:t>
      </w:r>
      <w:r w:rsidR="005F5E36" w:rsidRPr="001018B5">
        <w:rPr>
          <w:rFonts w:ascii="Times New Roman" w:hAnsi="Times New Roman" w:cs="Times New Roman"/>
          <w:sz w:val="24"/>
          <w:szCs w:val="24"/>
        </w:rPr>
        <w:t xml:space="preserve">, </w:t>
      </w:r>
      <w:r w:rsidRPr="001018B5">
        <w:rPr>
          <w:rFonts w:ascii="Times New Roman" w:hAnsi="Times New Roman" w:cs="Times New Roman"/>
          <w:sz w:val="24"/>
          <w:szCs w:val="24"/>
        </w:rPr>
        <w:t>2015</w:t>
      </w:r>
      <w:r w:rsidR="00EB77ED" w:rsidRPr="001018B5">
        <w:rPr>
          <w:rFonts w:ascii="Times New Roman" w:hAnsi="Times New Roman" w:cs="Times New Roman"/>
          <w:sz w:val="24"/>
          <w:szCs w:val="24"/>
        </w:rPr>
        <w:t>r.</w:t>
      </w:r>
      <w:r w:rsidR="00802A3B" w:rsidRPr="001018B5">
        <w:rPr>
          <w:rFonts w:ascii="Times New Roman" w:hAnsi="Times New Roman" w:cs="Times New Roman"/>
          <w:sz w:val="24"/>
          <w:szCs w:val="24"/>
        </w:rPr>
        <w:t xml:space="preserve">, </w:t>
      </w:r>
      <w:r w:rsidR="005F5E36" w:rsidRPr="001018B5">
        <w:rPr>
          <w:rFonts w:ascii="Times New Roman" w:hAnsi="Times New Roman" w:cs="Times New Roman"/>
          <w:sz w:val="24"/>
          <w:szCs w:val="24"/>
        </w:rPr>
        <w:t xml:space="preserve"> 2016</w:t>
      </w:r>
      <w:r w:rsidR="00814F79">
        <w:rPr>
          <w:rFonts w:ascii="Times New Roman" w:hAnsi="Times New Roman" w:cs="Times New Roman"/>
          <w:sz w:val="24"/>
          <w:szCs w:val="24"/>
        </w:rPr>
        <w:t>r., 2017r.</w:t>
      </w:r>
      <w:r w:rsidR="00201487">
        <w:rPr>
          <w:rFonts w:ascii="Times New Roman" w:hAnsi="Times New Roman" w:cs="Times New Roman"/>
          <w:sz w:val="24"/>
          <w:szCs w:val="24"/>
        </w:rPr>
        <w:t>,</w:t>
      </w:r>
      <w:r w:rsidR="00EB77ED" w:rsidRPr="001018B5">
        <w:rPr>
          <w:rFonts w:ascii="Times New Roman" w:hAnsi="Times New Roman" w:cs="Times New Roman"/>
          <w:sz w:val="24"/>
          <w:szCs w:val="24"/>
        </w:rPr>
        <w:t xml:space="preserve"> 2018 r.</w:t>
      </w:r>
      <w:r w:rsidR="00FA552E">
        <w:rPr>
          <w:rFonts w:ascii="Times New Roman" w:hAnsi="Times New Roman" w:cs="Times New Roman"/>
          <w:sz w:val="24"/>
          <w:szCs w:val="24"/>
        </w:rPr>
        <w:t>;</w:t>
      </w:r>
      <w:r w:rsidR="00201487">
        <w:rPr>
          <w:rFonts w:ascii="Times New Roman" w:hAnsi="Times New Roman" w:cs="Times New Roman"/>
          <w:sz w:val="24"/>
          <w:szCs w:val="24"/>
        </w:rPr>
        <w:t xml:space="preserve"> 2019 r.</w:t>
      </w:r>
    </w:p>
    <w:p w14:paraId="091EF9BA" w14:textId="211FEAC3" w:rsidR="00D65AD2" w:rsidRPr="00674008" w:rsidRDefault="00C62683" w:rsidP="00C041B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Sprawozdanie Prezydenta Miasta z realizacji zadań z zakresu gospodarowania o</w:t>
      </w:r>
      <w:r w:rsidR="00EB77ED">
        <w:rPr>
          <w:rFonts w:ascii="Times New Roman" w:hAnsi="Times New Roman" w:cs="Times New Roman"/>
          <w:sz w:val="24"/>
          <w:szCs w:val="24"/>
        </w:rPr>
        <w:t>dpadami komunalnymi za 20</w:t>
      </w:r>
      <w:r w:rsidR="00201487">
        <w:rPr>
          <w:rFonts w:ascii="Times New Roman" w:hAnsi="Times New Roman" w:cs="Times New Roman"/>
          <w:sz w:val="24"/>
          <w:szCs w:val="24"/>
        </w:rPr>
        <w:t>20</w:t>
      </w:r>
      <w:r w:rsidR="00D65AD2" w:rsidRPr="00674008">
        <w:rPr>
          <w:rFonts w:ascii="Times New Roman" w:hAnsi="Times New Roman" w:cs="Times New Roman"/>
          <w:sz w:val="24"/>
          <w:szCs w:val="24"/>
        </w:rPr>
        <w:t xml:space="preserve"> rok;</w:t>
      </w:r>
    </w:p>
    <w:p w14:paraId="045F0787" w14:textId="77777777" w:rsidR="00D65AD2" w:rsidRPr="001018B5" w:rsidRDefault="00D65AD2" w:rsidP="00C041B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018B5">
        <w:rPr>
          <w:rFonts w:ascii="Times New Roman" w:hAnsi="Times New Roman" w:cs="Times New Roman"/>
          <w:sz w:val="24"/>
          <w:szCs w:val="24"/>
        </w:rPr>
        <w:t xml:space="preserve">Rozporządzenie Ministra Gospodarki z dnia 16 lipca 2015 r. w sprawie dopuszczenia odpadów do składowania na składowiskach </w:t>
      </w:r>
      <w:r w:rsidR="00236484" w:rsidRPr="001018B5">
        <w:rPr>
          <w:rFonts w:ascii="Times New Roman" w:hAnsi="Times New Roman" w:cs="Times New Roman"/>
          <w:sz w:val="24"/>
          <w:szCs w:val="24"/>
        </w:rPr>
        <w:t>(Dz</w:t>
      </w:r>
      <w:r w:rsidRPr="001018B5">
        <w:rPr>
          <w:rFonts w:ascii="Times New Roman" w:hAnsi="Times New Roman" w:cs="Times New Roman"/>
          <w:sz w:val="24"/>
          <w:szCs w:val="24"/>
        </w:rPr>
        <w:t>.</w:t>
      </w:r>
      <w:r w:rsidR="00067572" w:rsidRPr="001018B5">
        <w:rPr>
          <w:rFonts w:ascii="Times New Roman" w:hAnsi="Times New Roman" w:cs="Times New Roman"/>
          <w:sz w:val="24"/>
          <w:szCs w:val="24"/>
        </w:rPr>
        <w:t xml:space="preserve"> </w:t>
      </w:r>
      <w:r w:rsidR="00BE2311" w:rsidRPr="001018B5">
        <w:rPr>
          <w:rFonts w:ascii="Times New Roman" w:hAnsi="Times New Roman" w:cs="Times New Roman"/>
          <w:sz w:val="24"/>
          <w:szCs w:val="24"/>
        </w:rPr>
        <w:t>U. 2015 r., poz.1277);</w:t>
      </w:r>
    </w:p>
    <w:p w14:paraId="4CB066F0" w14:textId="77777777" w:rsidR="003A0D80" w:rsidRPr="001018B5" w:rsidRDefault="00A1129C" w:rsidP="003A0D8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018B5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Pr="001018B5">
        <w:rPr>
          <w:rStyle w:val="st"/>
          <w:rFonts w:ascii="Times New Roman" w:hAnsi="Times New Roman" w:cs="Times New Roman"/>
          <w:sz w:val="24"/>
        </w:rPr>
        <w:t xml:space="preserve">Ministra Środowiska z dnia 29 grudnia 2017 r. w </w:t>
      </w:r>
      <w:r w:rsidRPr="001018B5">
        <w:rPr>
          <w:rStyle w:val="Uwydatnienie"/>
          <w:rFonts w:ascii="Times New Roman" w:hAnsi="Times New Roman" w:cs="Times New Roman"/>
          <w:i w:val="0"/>
          <w:sz w:val="24"/>
        </w:rPr>
        <w:t>sprawie szczegółowego sposobu selektywnego zbierania wybranych frakcji odpadów</w:t>
      </w:r>
      <w:r w:rsidR="009308AB" w:rsidRPr="001018B5"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="00784040" w:rsidRPr="001018B5">
        <w:rPr>
          <w:rStyle w:val="Uwydatnienie"/>
          <w:rFonts w:ascii="Times New Roman" w:hAnsi="Times New Roman" w:cs="Times New Roman"/>
          <w:i w:val="0"/>
          <w:sz w:val="24"/>
        </w:rPr>
        <w:br/>
      </w:r>
      <w:r w:rsidR="00236484" w:rsidRPr="001018B5">
        <w:rPr>
          <w:rFonts w:ascii="Times New Roman" w:hAnsi="Times New Roman" w:cs="Times New Roman"/>
          <w:sz w:val="24"/>
          <w:szCs w:val="24"/>
        </w:rPr>
        <w:t>(Dz</w:t>
      </w:r>
      <w:r w:rsidR="009308AB" w:rsidRPr="001018B5">
        <w:rPr>
          <w:rFonts w:ascii="Times New Roman" w:hAnsi="Times New Roman" w:cs="Times New Roman"/>
          <w:sz w:val="24"/>
          <w:szCs w:val="24"/>
        </w:rPr>
        <w:t>. U. 2017 r., poz.19)</w:t>
      </w:r>
      <w:r w:rsidR="00BE2311" w:rsidRPr="001018B5">
        <w:rPr>
          <w:rFonts w:ascii="Times New Roman" w:hAnsi="Times New Roman" w:cs="Times New Roman"/>
          <w:sz w:val="24"/>
          <w:szCs w:val="24"/>
        </w:rPr>
        <w:t>;</w:t>
      </w:r>
    </w:p>
    <w:p w14:paraId="2669D510" w14:textId="77777777" w:rsidR="003A0D80" w:rsidRDefault="003A0D80" w:rsidP="003A0D80">
      <w:pPr>
        <w:spacing w:after="0" w:line="240" w:lineRule="auto"/>
        <w:jc w:val="both"/>
        <w:rPr>
          <w:sz w:val="24"/>
          <w:szCs w:val="24"/>
        </w:rPr>
      </w:pPr>
    </w:p>
    <w:p w14:paraId="451F926A" w14:textId="77777777" w:rsidR="003A0D80" w:rsidRPr="003A0D80" w:rsidRDefault="003A0D80" w:rsidP="003A0D80">
      <w:pPr>
        <w:spacing w:after="0" w:line="240" w:lineRule="auto"/>
        <w:jc w:val="both"/>
        <w:rPr>
          <w:sz w:val="24"/>
          <w:szCs w:val="24"/>
        </w:rPr>
      </w:pPr>
    </w:p>
    <w:p w14:paraId="6740D0E9" w14:textId="77777777" w:rsidR="00B5706B" w:rsidRPr="00674008" w:rsidRDefault="00942A11" w:rsidP="007F2A55">
      <w:pPr>
        <w:pStyle w:val="Nagwek1"/>
      </w:pPr>
      <w:bookmarkStart w:id="15" w:name="_Toc480738212"/>
      <w:bookmarkStart w:id="16" w:name="_Toc480738470"/>
      <w:bookmarkStart w:id="17" w:name="_Toc480738537"/>
      <w:bookmarkStart w:id="18" w:name="_Toc480738662"/>
      <w:bookmarkStart w:id="19" w:name="_Toc480738675"/>
      <w:bookmarkStart w:id="20" w:name="_Toc480738688"/>
      <w:bookmarkStart w:id="21" w:name="_Toc480738746"/>
      <w:bookmarkStart w:id="22" w:name="_Toc70670735"/>
      <w:r w:rsidRPr="00674008">
        <w:t>2.</w:t>
      </w:r>
      <w:r w:rsidR="004D40B0" w:rsidRPr="00674008">
        <w:t xml:space="preserve"> </w:t>
      </w:r>
      <w:r w:rsidR="00356EFB" w:rsidRPr="00674008">
        <w:t>Aktualny system gospodarki odpadami komunalnymi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C9B63C5" w14:textId="5B69C887" w:rsidR="00D45110" w:rsidRDefault="00DF2B03" w:rsidP="0023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C91B08" w:rsidRPr="00674008">
        <w:rPr>
          <w:rFonts w:ascii="Times New Roman" w:hAnsi="Times New Roman" w:cs="Times New Roman"/>
          <w:sz w:val="24"/>
          <w:szCs w:val="24"/>
        </w:rPr>
        <w:t xml:space="preserve">art. 9c </w:t>
      </w:r>
      <w:r w:rsidR="00590532" w:rsidRPr="00674008">
        <w:rPr>
          <w:rFonts w:ascii="Times New Roman" w:hAnsi="Times New Roman" w:cs="Times New Roman"/>
          <w:sz w:val="24"/>
          <w:szCs w:val="24"/>
        </w:rPr>
        <w:t xml:space="preserve">ust.1 </w:t>
      </w:r>
      <w:r w:rsidR="00C91B08" w:rsidRPr="00674008">
        <w:rPr>
          <w:rFonts w:ascii="Times New Roman" w:hAnsi="Times New Roman" w:cs="Times New Roman"/>
          <w:sz w:val="24"/>
          <w:szCs w:val="24"/>
        </w:rPr>
        <w:t xml:space="preserve">ustawy o utrzymaniu czystości i </w:t>
      </w:r>
      <w:r w:rsidR="006A3FAC" w:rsidRPr="00674008">
        <w:rPr>
          <w:rFonts w:ascii="Times New Roman" w:hAnsi="Times New Roman" w:cs="Times New Roman"/>
          <w:sz w:val="24"/>
          <w:szCs w:val="24"/>
        </w:rPr>
        <w:t xml:space="preserve">porządku w gminach </w:t>
      </w:r>
      <w:r w:rsidR="00302AD4">
        <w:rPr>
          <w:rFonts w:ascii="Times New Roman" w:hAnsi="Times New Roman" w:cs="Times New Roman"/>
          <w:sz w:val="24"/>
          <w:szCs w:val="24"/>
        </w:rPr>
        <w:t>podmiot</w:t>
      </w:r>
      <w:r w:rsidR="00C91B08" w:rsidRPr="00674008">
        <w:rPr>
          <w:rFonts w:ascii="Times New Roman" w:hAnsi="Times New Roman" w:cs="Times New Roman"/>
          <w:sz w:val="24"/>
          <w:szCs w:val="24"/>
        </w:rPr>
        <w:t xml:space="preserve"> odbierający odpady komunalne od wł</w:t>
      </w:r>
      <w:r w:rsidR="00C525C7" w:rsidRPr="00674008">
        <w:rPr>
          <w:rFonts w:ascii="Times New Roman" w:hAnsi="Times New Roman" w:cs="Times New Roman"/>
          <w:sz w:val="24"/>
          <w:szCs w:val="24"/>
        </w:rPr>
        <w:t>a</w:t>
      </w:r>
      <w:r w:rsidR="00C91B08" w:rsidRPr="00674008">
        <w:rPr>
          <w:rFonts w:ascii="Times New Roman" w:hAnsi="Times New Roman" w:cs="Times New Roman"/>
          <w:sz w:val="24"/>
          <w:szCs w:val="24"/>
        </w:rPr>
        <w:t xml:space="preserve">ścicieli nieruchomości jest obowiązany do uzyskania wpisu do rejestru </w:t>
      </w:r>
      <w:r>
        <w:rPr>
          <w:rFonts w:ascii="Times New Roman" w:hAnsi="Times New Roman" w:cs="Times New Roman"/>
          <w:sz w:val="24"/>
          <w:szCs w:val="24"/>
        </w:rPr>
        <w:t xml:space="preserve">działalności regulowanej </w:t>
      </w:r>
      <w:r w:rsidR="00C91B08" w:rsidRPr="00674008">
        <w:rPr>
          <w:rFonts w:ascii="Times New Roman" w:hAnsi="Times New Roman" w:cs="Times New Roman"/>
          <w:sz w:val="24"/>
          <w:szCs w:val="24"/>
        </w:rPr>
        <w:t>w gm</w:t>
      </w:r>
      <w:r w:rsidR="007E2349">
        <w:rPr>
          <w:rFonts w:ascii="Times New Roman" w:hAnsi="Times New Roman" w:cs="Times New Roman"/>
          <w:sz w:val="24"/>
          <w:szCs w:val="24"/>
        </w:rPr>
        <w:t xml:space="preserve">inie </w:t>
      </w:r>
      <w:r w:rsidR="00302AD4">
        <w:rPr>
          <w:rFonts w:ascii="Times New Roman" w:hAnsi="Times New Roman" w:cs="Times New Roman"/>
          <w:sz w:val="24"/>
          <w:szCs w:val="24"/>
        </w:rPr>
        <w:t>na terenie</w:t>
      </w:r>
      <w:r w:rsidR="007E2349">
        <w:rPr>
          <w:rFonts w:ascii="Times New Roman" w:hAnsi="Times New Roman" w:cs="Times New Roman"/>
          <w:sz w:val="24"/>
          <w:szCs w:val="24"/>
        </w:rPr>
        <w:t>,</w:t>
      </w:r>
      <w:r w:rsidR="00302AD4">
        <w:rPr>
          <w:rFonts w:ascii="Times New Roman" w:hAnsi="Times New Roman" w:cs="Times New Roman"/>
          <w:sz w:val="24"/>
          <w:szCs w:val="24"/>
        </w:rPr>
        <w:t xml:space="preserve"> której zamierza</w:t>
      </w:r>
      <w:r w:rsidR="00C91B08" w:rsidRPr="00674008">
        <w:rPr>
          <w:rFonts w:ascii="Times New Roman" w:hAnsi="Times New Roman" w:cs="Times New Roman"/>
          <w:sz w:val="24"/>
          <w:szCs w:val="24"/>
        </w:rPr>
        <w:t xml:space="preserve"> odbierać odpady komunalne od właścicieli nieruchomości.</w:t>
      </w:r>
      <w:r w:rsidR="00360973">
        <w:rPr>
          <w:rFonts w:ascii="Times New Roman" w:hAnsi="Times New Roman" w:cs="Times New Roman"/>
          <w:sz w:val="24"/>
          <w:szCs w:val="24"/>
        </w:rPr>
        <w:t xml:space="preserve"> W 20</w:t>
      </w:r>
      <w:r w:rsidR="00020C00">
        <w:rPr>
          <w:rFonts w:ascii="Times New Roman" w:hAnsi="Times New Roman" w:cs="Times New Roman"/>
          <w:sz w:val="24"/>
          <w:szCs w:val="24"/>
        </w:rPr>
        <w:t>20</w:t>
      </w:r>
      <w:r w:rsidR="00B5706B" w:rsidRPr="00674008">
        <w:rPr>
          <w:rFonts w:ascii="Times New Roman" w:hAnsi="Times New Roman" w:cs="Times New Roman"/>
          <w:sz w:val="24"/>
          <w:szCs w:val="24"/>
        </w:rPr>
        <w:t xml:space="preserve"> r. upraw</w:t>
      </w:r>
      <w:r w:rsidR="00302AD4">
        <w:rPr>
          <w:rFonts w:ascii="Times New Roman" w:hAnsi="Times New Roman" w:cs="Times New Roman"/>
          <w:sz w:val="24"/>
          <w:szCs w:val="24"/>
        </w:rPr>
        <w:t xml:space="preserve">nionych do świadczenia usług w </w:t>
      </w:r>
      <w:r w:rsidR="00B5706B" w:rsidRPr="00674008">
        <w:rPr>
          <w:rFonts w:ascii="Times New Roman" w:hAnsi="Times New Roman" w:cs="Times New Roman"/>
          <w:sz w:val="24"/>
          <w:szCs w:val="24"/>
        </w:rPr>
        <w:t>zakresie odbierania odpadów komunalnych od w</w:t>
      </w:r>
      <w:r w:rsidR="00EB77ED">
        <w:rPr>
          <w:rFonts w:ascii="Times New Roman" w:hAnsi="Times New Roman" w:cs="Times New Roman"/>
          <w:sz w:val="24"/>
          <w:szCs w:val="24"/>
        </w:rPr>
        <w:t>łaścicieli nieruchomości było 2</w:t>
      </w:r>
      <w:r w:rsidR="00192C9B">
        <w:rPr>
          <w:rFonts w:ascii="Times New Roman" w:hAnsi="Times New Roman" w:cs="Times New Roman"/>
          <w:sz w:val="24"/>
          <w:szCs w:val="24"/>
        </w:rPr>
        <w:t>0</w:t>
      </w:r>
      <w:r w:rsidR="00EB77ED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B5706B" w:rsidRPr="00674008">
        <w:rPr>
          <w:rFonts w:ascii="Times New Roman" w:hAnsi="Times New Roman" w:cs="Times New Roman"/>
          <w:sz w:val="24"/>
          <w:szCs w:val="24"/>
        </w:rPr>
        <w:t>.</w:t>
      </w:r>
    </w:p>
    <w:p w14:paraId="35C29FF6" w14:textId="067F7F61" w:rsidR="004A7CBC" w:rsidRDefault="004A7CBC" w:rsidP="0023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66C00" w14:textId="5B0C7380" w:rsidR="004A7CBC" w:rsidRDefault="004A7CBC" w:rsidP="0023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B7EC7D" w14:textId="126B1F2E" w:rsidR="004A7CBC" w:rsidRDefault="004A7CBC" w:rsidP="0023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97D844" w14:textId="5E51CBA1" w:rsidR="004A7CBC" w:rsidRDefault="004A7CBC" w:rsidP="0023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DC180" w14:textId="77777777" w:rsidR="004A7CBC" w:rsidRDefault="004A7CBC" w:rsidP="00233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F5056" w14:textId="77777777" w:rsidR="0027515F" w:rsidRPr="00674008" w:rsidRDefault="0027515F" w:rsidP="00E149EF">
      <w:pPr>
        <w:pStyle w:val="Nagwek3"/>
        <w:spacing w:line="240" w:lineRule="auto"/>
        <w:jc w:val="both"/>
        <w:rPr>
          <w:szCs w:val="24"/>
        </w:rPr>
      </w:pPr>
      <w:bookmarkStart w:id="23" w:name="_Toc418070875"/>
      <w:bookmarkStart w:id="24" w:name="_Toc480738538"/>
      <w:bookmarkStart w:id="25" w:name="_Toc70670757"/>
      <w:r w:rsidRPr="00674008">
        <w:rPr>
          <w:szCs w:val="24"/>
        </w:rPr>
        <w:lastRenderedPageBreak/>
        <w:t>Tabela</w:t>
      </w:r>
      <w:r w:rsidR="00F47AFB" w:rsidRPr="00674008">
        <w:rPr>
          <w:szCs w:val="24"/>
        </w:rPr>
        <w:t xml:space="preserve"> 1</w:t>
      </w:r>
      <w:r w:rsidR="00D5470D" w:rsidRPr="00674008">
        <w:t>.</w:t>
      </w:r>
      <w:r w:rsidR="004D40B0" w:rsidRPr="00674008">
        <w:t xml:space="preserve"> </w:t>
      </w:r>
      <w:r w:rsidRPr="00674008">
        <w:rPr>
          <w:szCs w:val="24"/>
        </w:rPr>
        <w:t>Wykaz</w:t>
      </w:r>
      <w:r w:rsidR="0043387C" w:rsidRPr="00674008">
        <w:rPr>
          <w:szCs w:val="24"/>
        </w:rPr>
        <w:t xml:space="preserve"> podmiotów wpisanych do rejestru działalności regulowanej </w:t>
      </w:r>
      <w:r w:rsidR="00696D12" w:rsidRPr="00674008">
        <w:rPr>
          <w:szCs w:val="24"/>
        </w:rPr>
        <w:t>w zakresie odbioru odpadów komunalnych od właścicieli nieruchomości</w:t>
      </w:r>
      <w:r w:rsidR="004F1CD1" w:rsidRPr="00674008">
        <w:rPr>
          <w:szCs w:val="24"/>
        </w:rPr>
        <w:t xml:space="preserve"> </w:t>
      </w:r>
      <w:r w:rsidR="00D5470D" w:rsidRPr="00674008">
        <w:t>na terenie Piotrkowa Tryb</w:t>
      </w:r>
      <w:r w:rsidR="00590532" w:rsidRPr="00674008">
        <w:t>unalskiego</w:t>
      </w:r>
      <w:bookmarkEnd w:id="23"/>
      <w:bookmarkEnd w:id="24"/>
      <w:bookmarkEnd w:id="25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22"/>
        <w:gridCol w:w="5172"/>
        <w:gridCol w:w="2677"/>
      </w:tblGrid>
      <w:tr w:rsidR="003A60B8" w:rsidRPr="00674008" w14:paraId="24F98CCB" w14:textId="77777777" w:rsidTr="00360973">
        <w:tc>
          <w:tcPr>
            <w:tcW w:w="840" w:type="dxa"/>
          </w:tcPr>
          <w:p w14:paraId="6DC9CFED" w14:textId="2128C513" w:rsidR="003A60B8" w:rsidRPr="00674008" w:rsidRDefault="00C87A28" w:rsidP="002F4C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69" w:type="dxa"/>
          </w:tcPr>
          <w:p w14:paraId="723AAB62" w14:textId="77777777" w:rsidR="003A60B8" w:rsidRPr="00674008" w:rsidRDefault="00C87A28" w:rsidP="002F4C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Nazwa i adres przedsiębiorcy</w:t>
            </w:r>
          </w:p>
        </w:tc>
        <w:tc>
          <w:tcPr>
            <w:tcW w:w="2745" w:type="dxa"/>
          </w:tcPr>
          <w:p w14:paraId="4FCDCB35" w14:textId="77777777" w:rsidR="003A60B8" w:rsidRPr="00674008" w:rsidRDefault="00C87A28" w:rsidP="002F4C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Nr rejestrowy</w:t>
            </w:r>
          </w:p>
        </w:tc>
      </w:tr>
      <w:tr w:rsidR="00360973" w:rsidRPr="00674008" w14:paraId="343BFD94" w14:textId="77777777" w:rsidTr="00360973">
        <w:tc>
          <w:tcPr>
            <w:tcW w:w="840" w:type="dxa"/>
          </w:tcPr>
          <w:p w14:paraId="149B07BD" w14:textId="341D204D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1A8495C9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Juko Sp. z o.o., ul. Topolowa 1,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97-300 Piotrków Trybunalski</w:t>
            </w:r>
          </w:p>
        </w:tc>
        <w:tc>
          <w:tcPr>
            <w:tcW w:w="2745" w:type="dxa"/>
          </w:tcPr>
          <w:p w14:paraId="6B72F55E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0001/PT/2012</w:t>
            </w:r>
          </w:p>
        </w:tc>
      </w:tr>
      <w:tr w:rsidR="00360973" w:rsidRPr="00674008" w14:paraId="16393E30" w14:textId="77777777" w:rsidTr="00360973">
        <w:tc>
          <w:tcPr>
            <w:tcW w:w="840" w:type="dxa"/>
          </w:tcPr>
          <w:p w14:paraId="7C7BD5ED" w14:textId="5C6CFEDD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35CAEA05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Admini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 xml:space="preserve">stracja Nieruchomościami Archidiecezji Łódzkiej, ul. Ks. I. Skorupki 7,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90-458 Łódź</w:t>
            </w:r>
          </w:p>
        </w:tc>
        <w:tc>
          <w:tcPr>
            <w:tcW w:w="2745" w:type="dxa"/>
          </w:tcPr>
          <w:p w14:paraId="4480A4A6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0002/PT/2012</w:t>
            </w:r>
          </w:p>
        </w:tc>
      </w:tr>
      <w:tr w:rsidR="00360973" w:rsidRPr="00674008" w14:paraId="1EDACC50" w14:textId="77777777" w:rsidTr="00360973">
        <w:tc>
          <w:tcPr>
            <w:tcW w:w="840" w:type="dxa"/>
          </w:tcPr>
          <w:p w14:paraId="2D136EA9" w14:textId="5C7A5CC5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5D891E36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Zakład Oczyszczania Miasta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 xml:space="preserve"> Zbigniew Strach, Korzonek 98,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42-274 Konopiska</w:t>
            </w:r>
          </w:p>
        </w:tc>
        <w:tc>
          <w:tcPr>
            <w:tcW w:w="2745" w:type="dxa"/>
          </w:tcPr>
          <w:p w14:paraId="7058EF22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0005/PT/2012</w:t>
            </w:r>
          </w:p>
        </w:tc>
      </w:tr>
      <w:tr w:rsidR="00360973" w:rsidRPr="00674008" w14:paraId="7A370237" w14:textId="77777777" w:rsidTr="00360973">
        <w:tc>
          <w:tcPr>
            <w:tcW w:w="840" w:type="dxa"/>
          </w:tcPr>
          <w:p w14:paraId="4ADCCE56" w14:textId="5D45CE6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13E498B4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Eneris</w:t>
            </w:r>
            <w:proofErr w:type="spellEnd"/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 xml:space="preserve">Surowce S. A., Oddział Tomaszów Mazowiecki, 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ul. Majowa 87/89, </w:t>
            </w:r>
          </w:p>
          <w:p w14:paraId="43C2F49A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97-200 Tomaszów Mazowiecki</w:t>
            </w:r>
          </w:p>
        </w:tc>
        <w:tc>
          <w:tcPr>
            <w:tcW w:w="2745" w:type="dxa"/>
          </w:tcPr>
          <w:p w14:paraId="292E8F2A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0007/PT/2012</w:t>
            </w:r>
          </w:p>
        </w:tc>
      </w:tr>
      <w:tr w:rsidR="00360973" w:rsidRPr="00674008" w14:paraId="46B83624" w14:textId="77777777" w:rsidTr="00360973">
        <w:tc>
          <w:tcPr>
            <w:tcW w:w="840" w:type="dxa"/>
          </w:tcPr>
          <w:p w14:paraId="2B5CEE85" w14:textId="5A0C214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27372595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Zakład Usług Komunalnych Hak Stanisław Burczyński, ul. Próchnika 25,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97-300 Piotrków Trybunalski</w:t>
            </w:r>
          </w:p>
        </w:tc>
        <w:tc>
          <w:tcPr>
            <w:tcW w:w="2745" w:type="dxa"/>
          </w:tcPr>
          <w:p w14:paraId="09A980A0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0008/PT/2012</w:t>
            </w:r>
          </w:p>
        </w:tc>
      </w:tr>
      <w:tr w:rsidR="00360973" w:rsidRPr="00674008" w14:paraId="5AEA67A3" w14:textId="77777777" w:rsidTr="00360973">
        <w:tc>
          <w:tcPr>
            <w:tcW w:w="840" w:type="dxa"/>
          </w:tcPr>
          <w:p w14:paraId="2401EFE0" w14:textId="1E659529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795C3452" w14:textId="7F59B67F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Eko –Region Sp. z o.o. ,ul. Bawełniana 18,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97-400 Bełchatów</w:t>
            </w:r>
          </w:p>
        </w:tc>
        <w:tc>
          <w:tcPr>
            <w:tcW w:w="2745" w:type="dxa"/>
          </w:tcPr>
          <w:p w14:paraId="615026B9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0009/PT/2012</w:t>
            </w:r>
          </w:p>
        </w:tc>
      </w:tr>
      <w:tr w:rsidR="00360973" w:rsidRPr="00674008" w14:paraId="36DAEDD4" w14:textId="77777777" w:rsidTr="00360973">
        <w:tc>
          <w:tcPr>
            <w:tcW w:w="840" w:type="dxa"/>
          </w:tcPr>
          <w:p w14:paraId="7B3206C5" w14:textId="3A17FCBE" w:rsidR="00360973" w:rsidRPr="008222D6" w:rsidRDefault="00917D8E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493AA036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Suez Pol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>ska Sp. z o.o.,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Zawodzie 5,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02-981 Warszawa</w:t>
            </w:r>
          </w:p>
        </w:tc>
        <w:tc>
          <w:tcPr>
            <w:tcW w:w="2745" w:type="dxa"/>
          </w:tcPr>
          <w:p w14:paraId="69212024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0011/PT/2012</w:t>
            </w:r>
          </w:p>
        </w:tc>
      </w:tr>
      <w:tr w:rsidR="00360973" w:rsidRPr="00674008" w14:paraId="7A9C43FB" w14:textId="77777777" w:rsidTr="00360973">
        <w:tc>
          <w:tcPr>
            <w:tcW w:w="840" w:type="dxa"/>
          </w:tcPr>
          <w:p w14:paraId="07E2B550" w14:textId="4547DD5D" w:rsidR="00360973" w:rsidRPr="008222D6" w:rsidRDefault="00917D8E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1F5262A1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Remondis</w:t>
            </w:r>
            <w:proofErr w:type="spellEnd"/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 xml:space="preserve"> Oddział Łódź, 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Zawodzie 16,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08-981 Warszawa</w:t>
            </w:r>
          </w:p>
        </w:tc>
        <w:tc>
          <w:tcPr>
            <w:tcW w:w="2745" w:type="dxa"/>
          </w:tcPr>
          <w:p w14:paraId="369E868B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0012/PT/2012</w:t>
            </w:r>
          </w:p>
        </w:tc>
      </w:tr>
      <w:tr w:rsidR="00360973" w:rsidRPr="00674008" w14:paraId="6CF749E0" w14:textId="77777777" w:rsidTr="00360973">
        <w:tc>
          <w:tcPr>
            <w:tcW w:w="840" w:type="dxa"/>
          </w:tcPr>
          <w:p w14:paraId="57E8EAF2" w14:textId="7104188A" w:rsidR="00360973" w:rsidRPr="008222D6" w:rsidRDefault="00917D8E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1D8A1C02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A.S.A. Eko Pol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 xml:space="preserve">ska Sp. z o.o., 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Lecha 10,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41-800 Zabrze</w:t>
            </w:r>
          </w:p>
        </w:tc>
        <w:tc>
          <w:tcPr>
            <w:tcW w:w="2745" w:type="dxa"/>
          </w:tcPr>
          <w:p w14:paraId="56614740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0017/PT/2012</w:t>
            </w:r>
          </w:p>
        </w:tc>
      </w:tr>
      <w:tr w:rsidR="00360973" w:rsidRPr="00674008" w14:paraId="0D1FF13C" w14:textId="77777777" w:rsidTr="00360973">
        <w:tc>
          <w:tcPr>
            <w:tcW w:w="840" w:type="dxa"/>
          </w:tcPr>
          <w:p w14:paraId="65D9F83B" w14:textId="452E6B95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7614D1F6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Trans–Tom Tomasz </w:t>
            </w:r>
            <w:proofErr w:type="spellStart"/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Pietysz</w:t>
            </w:r>
            <w:proofErr w:type="spellEnd"/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7C7C51A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ul. Podchorążych 12 lok. 22,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80-298 Gdynia</w:t>
            </w:r>
          </w:p>
        </w:tc>
        <w:tc>
          <w:tcPr>
            <w:tcW w:w="2745" w:type="dxa"/>
          </w:tcPr>
          <w:p w14:paraId="65E13E4D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0018/PT/2013</w:t>
            </w:r>
          </w:p>
        </w:tc>
      </w:tr>
      <w:tr w:rsidR="00360973" w:rsidRPr="00674008" w14:paraId="60A82B0A" w14:textId="77777777" w:rsidTr="00360973">
        <w:tc>
          <w:tcPr>
            <w:tcW w:w="840" w:type="dxa"/>
          </w:tcPr>
          <w:p w14:paraId="1D76356F" w14:textId="20E1F9F0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5AECA45C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PPHU S. C. Danuta J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 xml:space="preserve">erzy Kamil Bajerowscy, 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Jarosty,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ul. Miła 64,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97-310 Moszczenica</w:t>
            </w:r>
          </w:p>
        </w:tc>
        <w:tc>
          <w:tcPr>
            <w:tcW w:w="2745" w:type="dxa"/>
          </w:tcPr>
          <w:p w14:paraId="436A50BD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0019/PT/2013</w:t>
            </w:r>
          </w:p>
        </w:tc>
      </w:tr>
      <w:tr w:rsidR="00360973" w:rsidRPr="00674008" w14:paraId="01A12E3A" w14:textId="77777777" w:rsidTr="00360973">
        <w:tc>
          <w:tcPr>
            <w:tcW w:w="840" w:type="dxa"/>
          </w:tcPr>
          <w:p w14:paraId="2E880A4E" w14:textId="183E389E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34002CDA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Miejskie Przedsiębiorstwo Gospodarki </w:t>
            </w:r>
            <w:r w:rsidR="00EB77ED">
              <w:rPr>
                <w:rFonts w:ascii="Times New Roman" w:hAnsi="Times New Roman" w:cs="Times New Roman"/>
                <w:sz w:val="24"/>
                <w:szCs w:val="24"/>
              </w:rPr>
              <w:t xml:space="preserve">Komunalnej Sp. z o.o. w Zabrzu,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ul. Lecha 10,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41-800 Zabrze</w:t>
            </w:r>
          </w:p>
        </w:tc>
        <w:tc>
          <w:tcPr>
            <w:tcW w:w="2745" w:type="dxa"/>
          </w:tcPr>
          <w:p w14:paraId="05C56ADC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0022/PT/2013</w:t>
            </w:r>
          </w:p>
        </w:tc>
      </w:tr>
      <w:tr w:rsidR="00360973" w:rsidRPr="00674008" w14:paraId="0890E638" w14:textId="77777777" w:rsidTr="00360973">
        <w:tc>
          <w:tcPr>
            <w:tcW w:w="840" w:type="dxa"/>
          </w:tcPr>
          <w:p w14:paraId="1F77124E" w14:textId="260EC35E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36060CC2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ralewayregular" w:hAnsi="ralewayregular"/>
                <w:color w:val="000000"/>
                <w:sz w:val="24"/>
                <w:szCs w:val="24"/>
              </w:rPr>
              <w:t xml:space="preserve">FHU "DEREWENDA" Henryk </w:t>
            </w:r>
            <w:proofErr w:type="spellStart"/>
            <w:r w:rsidRPr="008222D6">
              <w:rPr>
                <w:rFonts w:ascii="ralewayregular" w:hAnsi="ralewayregular"/>
                <w:color w:val="000000"/>
                <w:sz w:val="24"/>
                <w:szCs w:val="24"/>
              </w:rPr>
              <w:t>Derewenda</w:t>
            </w:r>
            <w:proofErr w:type="spellEnd"/>
            <w:r w:rsidRPr="008222D6">
              <w:rPr>
                <w:rFonts w:ascii="ralewayregular" w:hAnsi="ralewayregular"/>
                <w:color w:val="000000"/>
                <w:sz w:val="24"/>
                <w:szCs w:val="24"/>
              </w:rPr>
              <w:t xml:space="preserve">, </w:t>
            </w:r>
            <w:r w:rsidRPr="008222D6">
              <w:rPr>
                <w:rFonts w:ascii="ralewayregular" w:hAnsi="ralewayregular"/>
                <w:color w:val="000000"/>
                <w:sz w:val="24"/>
                <w:szCs w:val="24"/>
              </w:rPr>
              <w:br/>
              <w:t xml:space="preserve">ul. Topolowa 1, 97-300 Piotrków Tryb. </w:t>
            </w:r>
          </w:p>
        </w:tc>
        <w:tc>
          <w:tcPr>
            <w:tcW w:w="2745" w:type="dxa"/>
          </w:tcPr>
          <w:p w14:paraId="21244C54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0024/PT/2014</w:t>
            </w:r>
          </w:p>
        </w:tc>
      </w:tr>
      <w:tr w:rsidR="00360973" w:rsidRPr="00674008" w14:paraId="0DCBCB2D" w14:textId="77777777" w:rsidTr="00360973">
        <w:tc>
          <w:tcPr>
            <w:tcW w:w="840" w:type="dxa"/>
          </w:tcPr>
          <w:p w14:paraId="39DCB28F" w14:textId="1F69A8F2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62BAE4F9" w14:textId="77777777" w:rsidR="00360973" w:rsidRPr="00C4406E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Wywóz Nieczystości oraz P</w:t>
            </w:r>
            <w:r w:rsidR="00C44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rzewóz Ładunków Wiesław Strach, </w:t>
            </w:r>
            <w:r w:rsidRPr="0082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Kosmowskiej 6 m. 94, </w:t>
            </w:r>
            <w:r w:rsidRPr="0082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42-224 Częstochowa </w:t>
            </w:r>
          </w:p>
        </w:tc>
        <w:tc>
          <w:tcPr>
            <w:tcW w:w="2745" w:type="dxa"/>
          </w:tcPr>
          <w:p w14:paraId="36EF1A2C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0025/PT/2014</w:t>
            </w:r>
          </w:p>
        </w:tc>
      </w:tr>
      <w:tr w:rsidR="00360973" w:rsidRPr="00674008" w14:paraId="3F6AD720" w14:textId="77777777" w:rsidTr="00360973">
        <w:tc>
          <w:tcPr>
            <w:tcW w:w="840" w:type="dxa"/>
          </w:tcPr>
          <w:p w14:paraId="5E3E31DF" w14:textId="3382FD71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130C1E84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Suez Wschód Sp. z o.o.,</w:t>
            </w:r>
          </w:p>
          <w:p w14:paraId="52FB7403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ul. Ciepłownicza 6,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20-479 Lublin</w:t>
            </w:r>
          </w:p>
        </w:tc>
        <w:tc>
          <w:tcPr>
            <w:tcW w:w="2745" w:type="dxa"/>
          </w:tcPr>
          <w:p w14:paraId="139E6A90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0026/PT/2015</w:t>
            </w:r>
          </w:p>
        </w:tc>
      </w:tr>
      <w:tr w:rsidR="00360973" w:rsidRPr="00674008" w14:paraId="07C91DCC" w14:textId="77777777" w:rsidTr="00360973">
        <w:tc>
          <w:tcPr>
            <w:tcW w:w="840" w:type="dxa"/>
          </w:tcPr>
          <w:p w14:paraId="00CBC50A" w14:textId="4341B45D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2452BF04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Ekom Maciejczyk Sp. jawna, ul. Zakładowa 29,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26-052 Nowiny</w:t>
            </w:r>
          </w:p>
        </w:tc>
        <w:tc>
          <w:tcPr>
            <w:tcW w:w="2745" w:type="dxa"/>
          </w:tcPr>
          <w:p w14:paraId="1576C0A4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0027/PT/2016</w:t>
            </w:r>
          </w:p>
        </w:tc>
      </w:tr>
      <w:tr w:rsidR="00360973" w:rsidRPr="00674008" w14:paraId="19894C05" w14:textId="77777777" w:rsidTr="00360973">
        <w:tc>
          <w:tcPr>
            <w:tcW w:w="840" w:type="dxa"/>
          </w:tcPr>
          <w:p w14:paraId="4988DE82" w14:textId="4AB1253B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22CCF6AF" w14:textId="77777777" w:rsidR="00C4406E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FBSERWIS  S.A., ul. Stawki 40, </w:t>
            </w:r>
          </w:p>
          <w:p w14:paraId="2C206474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01-040 Warszawa</w:t>
            </w:r>
          </w:p>
        </w:tc>
        <w:tc>
          <w:tcPr>
            <w:tcW w:w="2745" w:type="dxa"/>
          </w:tcPr>
          <w:p w14:paraId="71BA778D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0028/PT 2016</w:t>
            </w:r>
          </w:p>
        </w:tc>
      </w:tr>
      <w:tr w:rsidR="00360973" w:rsidRPr="00674008" w14:paraId="60DC06FE" w14:textId="77777777" w:rsidTr="00360973">
        <w:tc>
          <w:tcPr>
            <w:tcW w:w="840" w:type="dxa"/>
          </w:tcPr>
          <w:p w14:paraId="71015567" w14:textId="08EE3349" w:rsidR="00360973" w:rsidRPr="008222D6" w:rsidRDefault="00917D8E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5B363D10" w14:textId="77777777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 xml:space="preserve">STRACH I SYNOWIE Sp. z o.o. ul. Bór 169, </w:t>
            </w:r>
            <w:r w:rsidRPr="008222D6">
              <w:rPr>
                <w:rFonts w:ascii="Times New Roman" w:hAnsi="Times New Roman" w:cs="Times New Roman"/>
                <w:sz w:val="24"/>
                <w:szCs w:val="24"/>
              </w:rPr>
              <w:br/>
              <w:t>42-202 Częstochowa</w:t>
            </w:r>
          </w:p>
        </w:tc>
        <w:tc>
          <w:tcPr>
            <w:tcW w:w="2745" w:type="dxa"/>
          </w:tcPr>
          <w:p w14:paraId="4AD17756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0030/PT/2016</w:t>
            </w:r>
          </w:p>
        </w:tc>
      </w:tr>
      <w:tr w:rsidR="00360973" w:rsidRPr="00674008" w14:paraId="4DF425D5" w14:textId="77777777" w:rsidTr="00360973">
        <w:tc>
          <w:tcPr>
            <w:tcW w:w="840" w:type="dxa"/>
          </w:tcPr>
          <w:p w14:paraId="74051590" w14:textId="35322BBF" w:rsidR="00360973" w:rsidRPr="008222D6" w:rsidRDefault="00917D8E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0219269C" w14:textId="77777777" w:rsidR="00C4406E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Jantar Jarosław Fijałkowski, ul. Krótka 2,</w:t>
            </w:r>
          </w:p>
          <w:p w14:paraId="19EAD45D" w14:textId="76E32BED" w:rsidR="00360973" w:rsidRPr="008222D6" w:rsidRDefault="00360973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95-030 Rzgów</w:t>
            </w:r>
          </w:p>
        </w:tc>
        <w:tc>
          <w:tcPr>
            <w:tcW w:w="2745" w:type="dxa"/>
          </w:tcPr>
          <w:p w14:paraId="60E1B546" w14:textId="77777777" w:rsidR="00360973" w:rsidRPr="008222D6" w:rsidRDefault="00360973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D6">
              <w:rPr>
                <w:rFonts w:ascii="Times New Roman" w:hAnsi="Times New Roman" w:cs="Times New Roman"/>
                <w:sz w:val="24"/>
                <w:szCs w:val="24"/>
              </w:rPr>
              <w:t>0031/PT/2016</w:t>
            </w:r>
          </w:p>
        </w:tc>
      </w:tr>
      <w:tr w:rsidR="003063C0" w:rsidRPr="00674008" w14:paraId="582D5F14" w14:textId="77777777" w:rsidTr="00360973">
        <w:tc>
          <w:tcPr>
            <w:tcW w:w="840" w:type="dxa"/>
          </w:tcPr>
          <w:p w14:paraId="33315C1A" w14:textId="60C50903" w:rsidR="003063C0" w:rsidRPr="00192C9B" w:rsidRDefault="003063C0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D8E" w:rsidRPr="00192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9" w:type="dxa"/>
          </w:tcPr>
          <w:p w14:paraId="07A72691" w14:textId="64005B15" w:rsidR="003063C0" w:rsidRPr="00192C9B" w:rsidRDefault="003063C0" w:rsidP="0036097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B">
              <w:rPr>
                <w:rFonts w:ascii="Times New Roman" w:hAnsi="Times New Roman" w:cs="Times New Roman"/>
                <w:sz w:val="24"/>
                <w:szCs w:val="24"/>
              </w:rPr>
              <w:t xml:space="preserve">P.U.K. „TAMAX” Szczepan Cieślak </w:t>
            </w:r>
            <w:r w:rsidR="00486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7E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C9B">
              <w:rPr>
                <w:rFonts w:ascii="Times New Roman" w:hAnsi="Times New Roman" w:cs="Times New Roman"/>
                <w:sz w:val="24"/>
                <w:szCs w:val="24"/>
              </w:rPr>
              <w:t>Osiedle Sady 20/12</w:t>
            </w:r>
            <w:r w:rsidR="00486AA1">
              <w:rPr>
                <w:rFonts w:ascii="Times New Roman" w:hAnsi="Times New Roman" w:cs="Times New Roman"/>
                <w:sz w:val="24"/>
                <w:szCs w:val="24"/>
              </w:rPr>
              <w:t>, 28-340</w:t>
            </w:r>
            <w:r w:rsidRPr="00192C9B">
              <w:rPr>
                <w:rFonts w:ascii="Times New Roman" w:hAnsi="Times New Roman" w:cs="Times New Roman"/>
                <w:sz w:val="24"/>
                <w:szCs w:val="24"/>
              </w:rPr>
              <w:t xml:space="preserve"> Sędziszów</w:t>
            </w:r>
          </w:p>
        </w:tc>
        <w:tc>
          <w:tcPr>
            <w:tcW w:w="2745" w:type="dxa"/>
          </w:tcPr>
          <w:p w14:paraId="327F4957" w14:textId="056BEDD0" w:rsidR="003063C0" w:rsidRPr="00192C9B" w:rsidRDefault="008C2594" w:rsidP="003609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B">
              <w:rPr>
                <w:rFonts w:ascii="Times New Roman" w:hAnsi="Times New Roman" w:cs="Times New Roman"/>
                <w:sz w:val="24"/>
                <w:szCs w:val="24"/>
              </w:rPr>
              <w:t>0034/PT/2020</w:t>
            </w:r>
          </w:p>
        </w:tc>
      </w:tr>
    </w:tbl>
    <w:p w14:paraId="2A5C2955" w14:textId="77777777" w:rsidR="00C87A28" w:rsidRPr="00674008" w:rsidRDefault="00C87A28" w:rsidP="00C87A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A6A43" w14:textId="77777777" w:rsidR="00CA5A2D" w:rsidRDefault="007C0181" w:rsidP="00C87A28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7F2A55">
        <w:rPr>
          <w:rFonts w:ascii="Times New Roman" w:hAnsi="Times New Roman" w:cs="Times New Roman"/>
          <w:sz w:val="24"/>
          <w:szCs w:val="24"/>
        </w:rPr>
        <w:t>Każdy podmiot wpisany do rejestru działalnoś</w:t>
      </w:r>
      <w:r w:rsidR="00302AD4">
        <w:rPr>
          <w:rFonts w:ascii="Times New Roman" w:hAnsi="Times New Roman" w:cs="Times New Roman"/>
          <w:sz w:val="24"/>
          <w:szCs w:val="24"/>
        </w:rPr>
        <w:t xml:space="preserve">ci regulowanej winien spełniać </w:t>
      </w:r>
      <w:r w:rsidRPr="007F2A55">
        <w:rPr>
          <w:rFonts w:ascii="Times New Roman" w:hAnsi="Times New Roman" w:cs="Times New Roman"/>
          <w:sz w:val="24"/>
          <w:szCs w:val="24"/>
        </w:rPr>
        <w:t xml:space="preserve">wymagania określone w </w:t>
      </w:r>
      <w:r w:rsidRPr="007F2A55">
        <w:rPr>
          <w:rStyle w:val="Uwydatnienie"/>
          <w:rFonts w:ascii="Times New Roman" w:hAnsi="Times New Roman" w:cs="Times New Roman"/>
          <w:i w:val="0"/>
          <w:sz w:val="24"/>
          <w:szCs w:val="24"/>
        </w:rPr>
        <w:t>Rozporządzeniu</w:t>
      </w:r>
      <w:r w:rsidRPr="007F2A55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7F2A55">
        <w:rPr>
          <w:rStyle w:val="st"/>
          <w:rFonts w:ascii="Times New Roman" w:hAnsi="Times New Roman" w:cs="Times New Roman"/>
          <w:sz w:val="24"/>
          <w:szCs w:val="24"/>
        </w:rPr>
        <w:t xml:space="preserve">Ministra Środowiska z dnia 11 stycznia 2013 r. w </w:t>
      </w:r>
      <w:r w:rsidRPr="007F2A55">
        <w:rPr>
          <w:rStyle w:val="Uwydatnienie"/>
          <w:rFonts w:ascii="Times New Roman" w:hAnsi="Times New Roman" w:cs="Times New Roman"/>
          <w:i w:val="0"/>
          <w:sz w:val="24"/>
          <w:szCs w:val="24"/>
        </w:rPr>
        <w:t>sprawie</w:t>
      </w:r>
      <w:r w:rsidRPr="007F2A55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7F2A55">
        <w:rPr>
          <w:rStyle w:val="st"/>
          <w:rFonts w:ascii="Times New Roman" w:hAnsi="Times New Roman" w:cs="Times New Roman"/>
          <w:sz w:val="24"/>
          <w:szCs w:val="24"/>
        </w:rPr>
        <w:t xml:space="preserve">szczegółowych </w:t>
      </w:r>
      <w:r w:rsidRPr="007F2A55">
        <w:rPr>
          <w:rStyle w:val="Uwydatnienie"/>
          <w:rFonts w:ascii="Times New Roman" w:hAnsi="Times New Roman" w:cs="Times New Roman"/>
          <w:i w:val="0"/>
          <w:sz w:val="24"/>
          <w:szCs w:val="24"/>
        </w:rPr>
        <w:t>wymagań</w:t>
      </w:r>
      <w:r w:rsidRPr="007F2A55">
        <w:rPr>
          <w:rStyle w:val="st"/>
          <w:rFonts w:ascii="Times New Roman" w:hAnsi="Times New Roman" w:cs="Times New Roman"/>
          <w:sz w:val="24"/>
          <w:szCs w:val="24"/>
        </w:rPr>
        <w:t xml:space="preserve"> w zakresie </w:t>
      </w:r>
      <w:r w:rsidRPr="007F2A55">
        <w:rPr>
          <w:rStyle w:val="Uwydatnienie"/>
          <w:rFonts w:ascii="Times New Roman" w:hAnsi="Times New Roman" w:cs="Times New Roman"/>
          <w:i w:val="0"/>
          <w:sz w:val="24"/>
          <w:szCs w:val="24"/>
        </w:rPr>
        <w:t>odbierania odpadów komunalnych</w:t>
      </w:r>
      <w:r w:rsidRPr="007F2A55">
        <w:rPr>
          <w:rStyle w:val="st"/>
          <w:rFonts w:ascii="Times New Roman" w:hAnsi="Times New Roman" w:cs="Times New Roman"/>
          <w:sz w:val="24"/>
          <w:szCs w:val="24"/>
        </w:rPr>
        <w:t xml:space="preserve"> od właścicieli nieruchomości. </w:t>
      </w:r>
    </w:p>
    <w:p w14:paraId="20BB51A7" w14:textId="77777777" w:rsidR="00433B9C" w:rsidRPr="007F2A55" w:rsidRDefault="00433B9C" w:rsidP="00C87A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827D1" w14:textId="77777777" w:rsidR="00C87A28" w:rsidRPr="00674008" w:rsidRDefault="00F20839" w:rsidP="0082211F">
      <w:pPr>
        <w:pStyle w:val="Nagwek2"/>
        <w:rPr>
          <w:sz w:val="24"/>
          <w:szCs w:val="24"/>
        </w:rPr>
      </w:pPr>
      <w:bookmarkStart w:id="26" w:name="_Toc480738539"/>
      <w:bookmarkStart w:id="27" w:name="_Toc70670736"/>
      <w:r w:rsidRPr="00674008">
        <w:rPr>
          <w:sz w:val="24"/>
          <w:szCs w:val="24"/>
        </w:rPr>
        <w:t>2.1.</w:t>
      </w:r>
      <w:r w:rsidR="004D40B0" w:rsidRPr="00674008">
        <w:rPr>
          <w:sz w:val="24"/>
          <w:szCs w:val="24"/>
        </w:rPr>
        <w:t xml:space="preserve"> </w:t>
      </w:r>
      <w:r w:rsidR="00AD50DE" w:rsidRPr="00674008">
        <w:rPr>
          <w:sz w:val="24"/>
          <w:szCs w:val="24"/>
        </w:rPr>
        <w:t xml:space="preserve">Ogólna charakterystyka </w:t>
      </w:r>
      <w:r w:rsidR="00C87A28" w:rsidRPr="00674008">
        <w:rPr>
          <w:sz w:val="24"/>
          <w:szCs w:val="24"/>
        </w:rPr>
        <w:t>gospodarki odpad</w:t>
      </w:r>
      <w:r w:rsidR="000C7EF7" w:rsidRPr="00674008">
        <w:rPr>
          <w:sz w:val="24"/>
          <w:szCs w:val="24"/>
        </w:rPr>
        <w:t>ami komunalnymi</w:t>
      </w:r>
      <w:bookmarkEnd w:id="26"/>
      <w:bookmarkEnd w:id="27"/>
      <w:r w:rsidR="000C7EF7" w:rsidRPr="00674008">
        <w:rPr>
          <w:sz w:val="24"/>
          <w:szCs w:val="24"/>
        </w:rPr>
        <w:t xml:space="preserve"> </w:t>
      </w:r>
    </w:p>
    <w:p w14:paraId="7E5C66F2" w14:textId="06755A53" w:rsidR="00DD5D6F" w:rsidRPr="0005234F" w:rsidRDefault="00DD5D6F" w:rsidP="00052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34F">
        <w:rPr>
          <w:rFonts w:ascii="Times New Roman" w:hAnsi="Times New Roman" w:cs="Times New Roman"/>
          <w:sz w:val="24"/>
          <w:szCs w:val="24"/>
        </w:rPr>
        <w:t>System gospodarow</w:t>
      </w:r>
      <w:r w:rsidR="00CE2EF8" w:rsidRPr="0005234F">
        <w:rPr>
          <w:rFonts w:ascii="Times New Roman" w:hAnsi="Times New Roman" w:cs="Times New Roman"/>
          <w:sz w:val="24"/>
          <w:szCs w:val="24"/>
        </w:rPr>
        <w:t xml:space="preserve">ania </w:t>
      </w:r>
      <w:r w:rsidR="00360973" w:rsidRPr="0005234F">
        <w:rPr>
          <w:rFonts w:ascii="Times New Roman" w:hAnsi="Times New Roman" w:cs="Times New Roman"/>
          <w:sz w:val="24"/>
          <w:szCs w:val="24"/>
        </w:rPr>
        <w:t xml:space="preserve">odpadami komunalnymi </w:t>
      </w:r>
      <w:r w:rsidR="00EB4156" w:rsidRPr="0005234F">
        <w:rPr>
          <w:rFonts w:ascii="Times New Roman" w:hAnsi="Times New Roman" w:cs="Times New Roman"/>
          <w:sz w:val="24"/>
          <w:szCs w:val="24"/>
        </w:rPr>
        <w:t xml:space="preserve">obowiązujący na terenie Miasta Piotrkowa Trybunalskiego </w:t>
      </w:r>
      <w:r w:rsidR="00360973" w:rsidRPr="0005234F">
        <w:rPr>
          <w:rFonts w:ascii="Times New Roman" w:hAnsi="Times New Roman" w:cs="Times New Roman"/>
          <w:sz w:val="24"/>
          <w:szCs w:val="24"/>
        </w:rPr>
        <w:t>w 20</w:t>
      </w:r>
      <w:r w:rsidR="00926202" w:rsidRPr="0005234F">
        <w:rPr>
          <w:rFonts w:ascii="Times New Roman" w:hAnsi="Times New Roman" w:cs="Times New Roman"/>
          <w:sz w:val="24"/>
          <w:szCs w:val="24"/>
        </w:rPr>
        <w:t>20</w:t>
      </w:r>
      <w:r w:rsidRPr="0005234F">
        <w:rPr>
          <w:rFonts w:ascii="Times New Roman" w:hAnsi="Times New Roman" w:cs="Times New Roman"/>
          <w:sz w:val="24"/>
          <w:szCs w:val="24"/>
        </w:rPr>
        <w:t xml:space="preserve"> r. jest kontynuacją działań</w:t>
      </w:r>
      <w:r w:rsidR="00F10CD9" w:rsidRPr="0005234F">
        <w:rPr>
          <w:rFonts w:ascii="Times New Roman" w:hAnsi="Times New Roman" w:cs="Times New Roman"/>
          <w:sz w:val="24"/>
          <w:szCs w:val="24"/>
        </w:rPr>
        <w:t xml:space="preserve"> prowadzonych od 1 lipca </w:t>
      </w:r>
      <w:r w:rsidRPr="0005234F">
        <w:rPr>
          <w:rFonts w:ascii="Times New Roman" w:hAnsi="Times New Roman" w:cs="Times New Roman"/>
          <w:sz w:val="24"/>
          <w:szCs w:val="24"/>
        </w:rPr>
        <w:t>2013 r. czyli od momentu wdrożenia nowego sytemu gospodarowania odpadami komunalnymi.</w:t>
      </w:r>
    </w:p>
    <w:p w14:paraId="5736607E" w14:textId="7CB31941" w:rsidR="0086047E" w:rsidRPr="0005234F" w:rsidRDefault="0023227C" w:rsidP="000523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234F">
        <w:rPr>
          <w:rFonts w:ascii="Times New Roman" w:hAnsi="Times New Roman" w:cs="Times New Roman"/>
          <w:sz w:val="24"/>
          <w:szCs w:val="24"/>
        </w:rPr>
        <w:t>Gospodarowanie o</w:t>
      </w:r>
      <w:r w:rsidR="00631789" w:rsidRPr="0005234F">
        <w:rPr>
          <w:rFonts w:ascii="Times New Roman" w:hAnsi="Times New Roman" w:cs="Times New Roman"/>
          <w:sz w:val="24"/>
          <w:szCs w:val="24"/>
        </w:rPr>
        <w:t>dpadami komunalnymi na terenie M</w:t>
      </w:r>
      <w:r w:rsidR="00CA5A2D" w:rsidRPr="0005234F">
        <w:rPr>
          <w:rFonts w:ascii="Times New Roman" w:hAnsi="Times New Roman" w:cs="Times New Roman"/>
          <w:sz w:val="24"/>
          <w:szCs w:val="24"/>
        </w:rPr>
        <w:t>iasta</w:t>
      </w:r>
      <w:r w:rsidRPr="0005234F">
        <w:rPr>
          <w:rFonts w:ascii="Times New Roman" w:hAnsi="Times New Roman" w:cs="Times New Roman"/>
          <w:sz w:val="24"/>
          <w:szCs w:val="24"/>
        </w:rPr>
        <w:t xml:space="preserve"> Piotrkowa Trybunalsk</w:t>
      </w:r>
      <w:r w:rsidR="0012320F" w:rsidRPr="0005234F">
        <w:rPr>
          <w:rFonts w:ascii="Times New Roman" w:hAnsi="Times New Roman" w:cs="Times New Roman"/>
          <w:sz w:val="24"/>
          <w:szCs w:val="24"/>
        </w:rPr>
        <w:t xml:space="preserve">iego odbywało się na podstawie </w:t>
      </w:r>
      <w:r w:rsidRPr="0005234F">
        <w:rPr>
          <w:rFonts w:ascii="Times New Roman" w:hAnsi="Times New Roman" w:cs="Times New Roman"/>
          <w:sz w:val="24"/>
          <w:szCs w:val="24"/>
        </w:rPr>
        <w:t>rozwiązań organizacyj</w:t>
      </w:r>
      <w:r w:rsidR="003C1F0D" w:rsidRPr="0005234F">
        <w:rPr>
          <w:rFonts w:ascii="Times New Roman" w:hAnsi="Times New Roman" w:cs="Times New Roman"/>
          <w:sz w:val="24"/>
          <w:szCs w:val="24"/>
        </w:rPr>
        <w:t xml:space="preserve">nych i technicznych określonych </w:t>
      </w:r>
      <w:r w:rsidR="00A314AA">
        <w:rPr>
          <w:rFonts w:ascii="Times New Roman" w:hAnsi="Times New Roman" w:cs="Times New Roman"/>
          <w:sz w:val="24"/>
          <w:szCs w:val="24"/>
        </w:rPr>
        <w:br/>
      </w:r>
      <w:r w:rsidR="00CE2EF8" w:rsidRPr="0005234F">
        <w:rPr>
          <w:rFonts w:ascii="Times New Roman" w:hAnsi="Times New Roman" w:cs="Times New Roman"/>
          <w:sz w:val="24"/>
          <w:szCs w:val="24"/>
        </w:rPr>
        <w:t xml:space="preserve">w ustawie z dnia </w:t>
      </w:r>
      <w:r w:rsidRPr="0005234F">
        <w:rPr>
          <w:rFonts w:ascii="Times New Roman" w:hAnsi="Times New Roman" w:cs="Times New Roman"/>
          <w:sz w:val="24"/>
          <w:szCs w:val="24"/>
        </w:rPr>
        <w:t>13 września 1996 r. o utrzymaniu czystości i p</w:t>
      </w:r>
      <w:r w:rsidR="003C1F0D" w:rsidRPr="0005234F">
        <w:rPr>
          <w:rFonts w:ascii="Times New Roman" w:hAnsi="Times New Roman" w:cs="Times New Roman"/>
          <w:sz w:val="24"/>
          <w:szCs w:val="24"/>
        </w:rPr>
        <w:t xml:space="preserve">orządku w gminach, </w:t>
      </w:r>
      <w:r w:rsidR="00A314AA">
        <w:rPr>
          <w:rFonts w:ascii="Times New Roman" w:hAnsi="Times New Roman" w:cs="Times New Roman"/>
          <w:sz w:val="24"/>
          <w:szCs w:val="24"/>
        </w:rPr>
        <w:br/>
      </w:r>
      <w:r w:rsidRPr="0005234F">
        <w:rPr>
          <w:rFonts w:ascii="Times New Roman" w:hAnsi="Times New Roman" w:cs="Times New Roman"/>
          <w:sz w:val="24"/>
          <w:szCs w:val="24"/>
        </w:rPr>
        <w:t>w regulaminie utrzymania czystości i porządku na terenie Miasta Piotrkowa Trybunalski</w:t>
      </w:r>
      <w:r w:rsidR="003A6535" w:rsidRPr="0005234F">
        <w:rPr>
          <w:rFonts w:ascii="Times New Roman" w:hAnsi="Times New Roman" w:cs="Times New Roman"/>
          <w:sz w:val="24"/>
          <w:szCs w:val="24"/>
        </w:rPr>
        <w:t>ego</w:t>
      </w:r>
      <w:r w:rsidR="00147D74" w:rsidRPr="0005234F">
        <w:rPr>
          <w:rFonts w:ascii="Times New Roman" w:hAnsi="Times New Roman" w:cs="Times New Roman"/>
          <w:sz w:val="24"/>
          <w:szCs w:val="24"/>
        </w:rPr>
        <w:t>,</w:t>
      </w:r>
      <w:r w:rsidR="003C1F0D" w:rsidRPr="0005234F">
        <w:rPr>
          <w:rFonts w:ascii="Times New Roman" w:hAnsi="Times New Roman" w:cs="Times New Roman"/>
          <w:sz w:val="24"/>
          <w:szCs w:val="24"/>
        </w:rPr>
        <w:t xml:space="preserve"> </w:t>
      </w:r>
      <w:r w:rsidR="00147D74" w:rsidRPr="0005234F">
        <w:rPr>
          <w:rFonts w:ascii="Times New Roman" w:hAnsi="Times New Roman" w:cs="Times New Roman"/>
          <w:sz w:val="24"/>
          <w:szCs w:val="24"/>
        </w:rPr>
        <w:t xml:space="preserve">w </w:t>
      </w:r>
      <w:r w:rsidR="007F2A55" w:rsidRPr="0005234F">
        <w:rPr>
          <w:rFonts w:ascii="Times New Roman" w:hAnsi="Times New Roman" w:cs="Times New Roman"/>
          <w:sz w:val="24"/>
          <w:szCs w:val="24"/>
        </w:rPr>
        <w:t>uchwale</w:t>
      </w:r>
      <w:r w:rsidR="00A314AA">
        <w:rPr>
          <w:rFonts w:ascii="Times New Roman" w:hAnsi="Times New Roman" w:cs="Times New Roman"/>
          <w:sz w:val="24"/>
          <w:szCs w:val="24"/>
        </w:rPr>
        <w:t xml:space="preserve"> </w:t>
      </w:r>
      <w:r w:rsidR="007D705F" w:rsidRPr="0005234F">
        <w:rPr>
          <w:rFonts w:ascii="Times New Roman" w:hAnsi="Times New Roman" w:cs="Times New Roman"/>
          <w:sz w:val="24"/>
          <w:szCs w:val="24"/>
        </w:rPr>
        <w:t>w sprawie</w:t>
      </w:r>
      <w:r w:rsidR="00793AB9" w:rsidRPr="0005234F">
        <w:rPr>
          <w:rFonts w:ascii="Times New Roman" w:hAnsi="Times New Roman" w:cs="Times New Roman"/>
          <w:sz w:val="24"/>
          <w:szCs w:val="24"/>
        </w:rPr>
        <w:t xml:space="preserve"> </w:t>
      </w:r>
      <w:r w:rsidR="007D705F" w:rsidRPr="0005234F">
        <w:rPr>
          <w:rFonts w:ascii="Times New Roman" w:hAnsi="Times New Roman" w:cs="Times New Roman"/>
          <w:sz w:val="24"/>
          <w:szCs w:val="24"/>
        </w:rPr>
        <w:t>ustalenia szczegółowego sposobu i zakresu świadczenia usług</w:t>
      </w:r>
      <w:r w:rsidR="003C1F0D" w:rsidRPr="0005234F">
        <w:rPr>
          <w:rFonts w:ascii="Times New Roman" w:hAnsi="Times New Roman" w:cs="Times New Roman"/>
          <w:sz w:val="24"/>
          <w:szCs w:val="24"/>
        </w:rPr>
        <w:t xml:space="preserve"> </w:t>
      </w:r>
      <w:r w:rsidR="004A7E94">
        <w:rPr>
          <w:rFonts w:ascii="Times New Roman" w:hAnsi="Times New Roman" w:cs="Times New Roman"/>
          <w:sz w:val="24"/>
          <w:szCs w:val="24"/>
        </w:rPr>
        <w:br/>
      </w:r>
      <w:r w:rsidR="007D705F" w:rsidRPr="0005234F">
        <w:rPr>
          <w:rFonts w:ascii="Times New Roman" w:hAnsi="Times New Roman" w:cs="Times New Roman"/>
          <w:sz w:val="24"/>
          <w:szCs w:val="24"/>
        </w:rPr>
        <w:t>w zakresie odbierania i zagospodarowania odpadów komunalnych od właścicieli nieruchomości, na których zamieszkują mieszkańcy w zamian za uiszczoną opłatę</w:t>
      </w:r>
      <w:r w:rsidR="007F2A55" w:rsidRPr="0005234F">
        <w:rPr>
          <w:rFonts w:ascii="Times New Roman" w:hAnsi="Times New Roman" w:cs="Times New Roman"/>
          <w:sz w:val="24"/>
          <w:szCs w:val="24"/>
        </w:rPr>
        <w:t xml:space="preserve"> a także</w:t>
      </w:r>
      <w:r w:rsidR="00302AD4" w:rsidRPr="0005234F">
        <w:rPr>
          <w:rFonts w:ascii="Times New Roman" w:hAnsi="Times New Roman" w:cs="Times New Roman"/>
          <w:sz w:val="24"/>
          <w:szCs w:val="24"/>
        </w:rPr>
        <w:t xml:space="preserve"> określonych</w:t>
      </w:r>
      <w:r w:rsidR="00CE0F13" w:rsidRPr="0005234F">
        <w:rPr>
          <w:rFonts w:ascii="Times New Roman" w:hAnsi="Times New Roman" w:cs="Times New Roman"/>
          <w:sz w:val="24"/>
          <w:szCs w:val="24"/>
        </w:rPr>
        <w:t xml:space="preserve"> w</w:t>
      </w:r>
      <w:r w:rsidR="00302AD4" w:rsidRPr="0005234F">
        <w:rPr>
          <w:rFonts w:ascii="Times New Roman" w:hAnsi="Times New Roman" w:cs="Times New Roman"/>
          <w:sz w:val="24"/>
          <w:szCs w:val="24"/>
        </w:rPr>
        <w:t xml:space="preserve"> innych aktach </w:t>
      </w:r>
      <w:r w:rsidR="008B2A51" w:rsidRPr="0005234F">
        <w:rPr>
          <w:rFonts w:ascii="Times New Roman" w:hAnsi="Times New Roman" w:cs="Times New Roman"/>
          <w:sz w:val="24"/>
          <w:szCs w:val="24"/>
        </w:rPr>
        <w:t>prawa miejscowego.</w:t>
      </w:r>
      <w:r w:rsidR="0086047E" w:rsidRPr="00052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A0DC6" w14:textId="3EBC41D5" w:rsidR="0086047E" w:rsidRDefault="0086047E" w:rsidP="00A314AA">
      <w:pPr>
        <w:pStyle w:val="Nagwek3"/>
        <w:jc w:val="both"/>
      </w:pPr>
      <w:bookmarkStart w:id="28" w:name="_Toc70670758"/>
      <w:r>
        <w:t>Tabela 2. Akty prawa miejscowego obowiązujące w 2020 r. w Piotrkowie Trybunalskim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"/>
        <w:gridCol w:w="4320"/>
        <w:gridCol w:w="2205"/>
        <w:gridCol w:w="1476"/>
      </w:tblGrid>
      <w:tr w:rsidR="0086047E" w14:paraId="0855E02B" w14:textId="77777777" w:rsidTr="0086047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31F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35A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i tytuł Uchwały </w:t>
            </w:r>
          </w:p>
          <w:p w14:paraId="67368B3F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CAED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Publikator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42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Pozycja</w:t>
            </w:r>
          </w:p>
        </w:tc>
      </w:tr>
      <w:tr w:rsidR="0086047E" w14:paraId="647DE840" w14:textId="77777777" w:rsidTr="0086047E">
        <w:trPr>
          <w:trHeight w:val="37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F7A" w14:textId="01F7B500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B7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XVII/238/15 Rady Miasta Piotrkowa Trybunalskiego z dnia 18 grudnia 2015 r. w sprawie określenia regulaminu utrzymania czystości i porządku na terenie Miasta Piotrkowa Trybunalskiego </w:t>
            </w:r>
          </w:p>
          <w:p w14:paraId="76F37CB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DDE1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zmieniona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Uchwałą Nr XVIII/255/16 Rady Miasta Piotrkowa Trybunalskiego z dnia 20 stycznia 2016 r.</w:t>
            </w:r>
          </w:p>
          <w:p w14:paraId="0D63EE8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CF1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zmieniona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Uchwałą Nr XXVII/362/16 Rady Miasta Piotrkowa Trybunalskiego z dnia 26 października 2016 r.</w:t>
            </w:r>
          </w:p>
          <w:p w14:paraId="1F3355DE" w14:textId="77777777" w:rsidR="0086047E" w:rsidRDefault="0086047E">
            <w:pPr>
              <w:jc w:val="both"/>
              <w:rPr>
                <w:rStyle w:val="ng-binding"/>
                <w:spacing w:val="3"/>
              </w:rPr>
            </w:pPr>
          </w:p>
          <w:p w14:paraId="0F71E052" w14:textId="77777777" w:rsidR="0086047E" w:rsidRDefault="0086047E">
            <w:pPr>
              <w:jc w:val="both"/>
            </w:pPr>
            <w:r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zmieniona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Uchwałą Nr XXXII/423/17 Rady Miasta Piotrkowa Trybunalskiego z dnia 25 stycznia 2017 r.</w:t>
            </w:r>
          </w:p>
          <w:p w14:paraId="1EB765E2" w14:textId="77777777" w:rsidR="0086047E" w:rsidRDefault="0086047E">
            <w:pPr>
              <w:jc w:val="both"/>
              <w:rPr>
                <w:rStyle w:val="ng-binding"/>
                <w:spacing w:val="3"/>
              </w:rPr>
            </w:pPr>
          </w:p>
          <w:p w14:paraId="7CCC5C80" w14:textId="77777777" w:rsidR="0086047E" w:rsidRDefault="0086047E">
            <w:pPr>
              <w:jc w:val="both"/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  <w:t xml:space="preserve">-zmieniona Uchwałą nr XXXV/433/17 Rady Miasta Piotrkowa Trybunalskiego z dnia 22 lutego 2017 r. </w:t>
            </w:r>
          </w:p>
          <w:p w14:paraId="2934BF72" w14:textId="77777777" w:rsidR="00453FCB" w:rsidRDefault="00453FCB">
            <w:pPr>
              <w:jc w:val="both"/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3AF3353F" w14:textId="0BE6DE60" w:rsidR="0086047E" w:rsidRDefault="0086047E">
            <w:pPr>
              <w:jc w:val="both"/>
              <w:rPr>
                <w:color w:val="FFFFFF" w:themeColor="background1"/>
              </w:rPr>
            </w:pPr>
            <w:r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  <w:t>Uchwał</w:t>
            </w:r>
            <w:r w:rsidR="00453FCB"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Style w:val="ng-binding"/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nr XXIII/338/20 Rady Miasta Piotrkowa Trybunalskiego z dnia 24 czerwca 2020 r.</w:t>
            </w:r>
            <w:r w:rsidR="00453FCB">
              <w:rPr>
                <w:rFonts w:ascii="Times New Roman" w:hAnsi="Times New Roman" w:cs="Times New Roman"/>
                <w:sz w:val="24"/>
                <w:szCs w:val="24"/>
              </w:rPr>
              <w:t xml:space="preserve"> w sprawie określenia regulaminu utrzymania czystości i </w:t>
            </w:r>
            <w:r w:rsidR="00453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porządku na terenie Miasta Piotrkowa Trybunalskiego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EA6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Dziennik Urzędowy </w:t>
            </w:r>
          </w:p>
          <w:p w14:paraId="23C34B3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2016 r. </w:t>
            </w:r>
          </w:p>
          <w:p w14:paraId="1628B5A7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7E2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D06F2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41B0198D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2016 r. </w:t>
            </w:r>
          </w:p>
          <w:p w14:paraId="1BD1137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61AA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3426968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2016 r. </w:t>
            </w:r>
          </w:p>
          <w:p w14:paraId="47692509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B75E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5A8D569B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2017 r. </w:t>
            </w:r>
          </w:p>
          <w:p w14:paraId="7B4060C1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D441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1FF7C377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2017 r. </w:t>
            </w:r>
          </w:p>
          <w:p w14:paraId="7F127DD3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2045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0071" w14:textId="67A14E34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Urzędowy Województwa Łódzkiego z 2020 r.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B09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728</w:t>
            </w:r>
          </w:p>
          <w:p w14:paraId="385373A6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76CD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8BF6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2F0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6D58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87F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730</w:t>
            </w:r>
          </w:p>
          <w:p w14:paraId="23989F2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1F8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F90E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45498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4696</w:t>
            </w:r>
          </w:p>
          <w:p w14:paraId="724E2222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0672A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96FD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54DB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819</w:t>
            </w:r>
          </w:p>
          <w:p w14:paraId="602F3398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267D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03BD7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463F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1310</w:t>
            </w:r>
          </w:p>
          <w:p w14:paraId="45DB27A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613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91DB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5E78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4031</w:t>
            </w:r>
          </w:p>
        </w:tc>
      </w:tr>
      <w:tr w:rsidR="0086047E" w14:paraId="6E3E07F9" w14:textId="77777777" w:rsidTr="0086047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41A" w14:textId="16E76C9C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EDB" w14:textId="245F6E16" w:rsidR="0086047E" w:rsidRDefault="0086047E" w:rsidP="00A3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XXXV/435/17 Rady Miasta Piotrkowa Trybunalskiego z dnia 22 lutego 2017 r. w sprawie określenia terminu, częstotliwości oraz trybu uiszczania opłaty za gospodarowanie odpadami komunalnymi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6B8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58559E8B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2017 r. </w:t>
            </w:r>
          </w:p>
          <w:p w14:paraId="67B02232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CC0FD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882B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6F2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1312</w:t>
            </w:r>
          </w:p>
          <w:p w14:paraId="2F44E5EA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1E19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619F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7E" w14:paraId="109C3515" w14:textId="77777777" w:rsidTr="0086047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C089" w14:textId="473E6B93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E65" w14:textId="3DD32ED7" w:rsidR="0086047E" w:rsidRDefault="0045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 </w:t>
            </w:r>
            <w:r w:rsidR="0086047E">
              <w:rPr>
                <w:rFonts w:ascii="Times New Roman" w:hAnsi="Times New Roman" w:cs="Times New Roman"/>
                <w:sz w:val="24"/>
                <w:szCs w:val="24"/>
              </w:rPr>
              <w:t>nr XI/176/19 Rady Miasta Piotrkowa Trybunalskiego z dnia 25 września 2019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sprawie wzoru deklaracji o wysokości opłaty za gospodarowanie odpadami komunalnymi, składanej przez właścicieli nieruchomości</w:t>
            </w:r>
          </w:p>
          <w:p w14:paraId="56E87E4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BE9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Urzędowy Województwa Łódzkiego z 2019 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C02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5548</w:t>
            </w:r>
          </w:p>
        </w:tc>
      </w:tr>
      <w:tr w:rsidR="0086047E" w14:paraId="723377A7" w14:textId="77777777" w:rsidTr="00453FCB">
        <w:trPr>
          <w:trHeight w:val="443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7E6" w14:textId="40B1BB26" w:rsidR="0086047E" w:rsidRDefault="0045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A635" w14:textId="640A5E19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XXXV/434/17 Rady Miasta Piotrkowa Trybunalskiego   z dnia 22 lutego 2017 r. w sprawie ustalenia szczegółowego sposobu i zakresu usług w zakresie odbierania i zagospodarowania odpadów komunalnych od właścicieli nieruchomości, na których zamieszkują mieszkańcy, w zamian za uiszczoną opłatę </w:t>
            </w:r>
          </w:p>
          <w:p w14:paraId="7DDFF845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780A" w14:textId="7C0F0713" w:rsidR="0086047E" w:rsidRDefault="0086047E" w:rsidP="00A3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</w:t>
            </w:r>
            <w:r w:rsidR="00453F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XXIII/339/20 Rady Miasta Piotrkowa Trybunalskiego z dnia 24 czerwca 2020 r.</w:t>
            </w:r>
            <w:r w:rsidR="00453FCB">
              <w:rPr>
                <w:rFonts w:ascii="Times New Roman" w:hAnsi="Times New Roman" w:cs="Times New Roman"/>
                <w:sz w:val="24"/>
                <w:szCs w:val="24"/>
              </w:rPr>
              <w:t xml:space="preserve"> w sprawie ustalenia szczegółowego sposobu i zakresu usług w zakresie odbierania i zagospodarowania odpadów komunalnych od właścicieli nieruchomości, na których zamieszkują mieszkańcy, w zamian za uiszczoną opłatę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C9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095F404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2017 r. </w:t>
            </w:r>
          </w:p>
          <w:p w14:paraId="2630F7A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573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37F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C80E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A112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8FD2B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Urzędowy Województwa Łódzkiego z 2020 r.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4FE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1311</w:t>
            </w:r>
          </w:p>
          <w:p w14:paraId="70C31ADA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2173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1DCD2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125EE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8D37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171A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08C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9273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4AC7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4058</w:t>
            </w:r>
          </w:p>
        </w:tc>
      </w:tr>
      <w:tr w:rsidR="0086047E" w14:paraId="3E753514" w14:textId="77777777" w:rsidTr="0086047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26D2" w14:textId="7D6564FC" w:rsidR="0086047E" w:rsidRDefault="00611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2886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XXXV/672/13 Rady Miasta Piotrkowa Trybunalskiego z dnia 28 sierpnia 2013 r. w sprawie określenia górnych stawek opłat ponoszonych przez właścicieli nieruchomości, którzy pozbywają się z terenu nieruchomości nieczystości ciekłych oraz górnych stawek dla właścicieli nieruchomości, którzy nie są zobowiązani do ponoszenia opłat za gospodarowanie odpadami komunalnymi na rzecz Miasta, za usługi w zakresie odbierania odpadów komunalnych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552D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37EB778A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2013 r. </w:t>
            </w:r>
          </w:p>
          <w:p w14:paraId="5F55BAF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09F7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4373</w:t>
            </w:r>
          </w:p>
        </w:tc>
      </w:tr>
      <w:tr w:rsidR="0086047E" w14:paraId="2C834992" w14:textId="77777777" w:rsidTr="0086047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0CEB" w14:textId="35E022FD" w:rsidR="0086047E" w:rsidRDefault="0045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663D" w14:textId="09177133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XV/200/15 Rady Miasta Piotrkowa Trybunalskiego z dnia</w:t>
            </w:r>
            <w:r w:rsidR="00502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października 2015 r. w sprawie podziału Miasta Piotrkowa Trybunalskiego na trzy sektory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E5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75E6B27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2015 r. </w:t>
            </w:r>
          </w:p>
          <w:p w14:paraId="2E586ACD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F48C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4355</w:t>
            </w:r>
          </w:p>
        </w:tc>
      </w:tr>
      <w:tr w:rsidR="0086047E" w14:paraId="58B666C4" w14:textId="77777777" w:rsidTr="0086047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2E0C" w14:textId="72AB1F18" w:rsidR="0086047E" w:rsidRDefault="0045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B3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XXVI/355/16 Rady Miasta Piotrkowa Trybunalskiego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28 września 2016 r. w sprawie wyboru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metody ustalania opłaty i stawki za gospodarowanie odpadami komunalnymi</w:t>
            </w:r>
          </w:p>
          <w:p w14:paraId="30125F8F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B2D0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zmieniona Uchwałą nr XI/175/19 Rady Miasta Piotrkowa Trybunalskiego z dnia 25 września 2019 r.</w:t>
            </w:r>
          </w:p>
          <w:p w14:paraId="3920A271" w14:textId="72F4954B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</w:t>
            </w:r>
            <w:r w:rsidR="00F212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XV/252/19 Rady Miasta Piotrkowa Trybunalskiego z dnia </w:t>
            </w:r>
            <w:r w:rsidR="00F212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grudnia 2019 r.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A77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Dziennik Urzędowy </w:t>
            </w:r>
          </w:p>
          <w:p w14:paraId="2D40C0A9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z 2016 r. </w:t>
            </w:r>
          </w:p>
          <w:p w14:paraId="282BED89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7B12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C0CF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467F4" w14:textId="0E4C5349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Urzędowy Województwa Łódzkiego z 2019 r.</w:t>
            </w:r>
          </w:p>
          <w:p w14:paraId="3354C48C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Urzędowy Województwa Łódzkiego z 2020 r.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E95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poz. 4349</w:t>
            </w:r>
          </w:p>
          <w:p w14:paraId="18A77E29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FB12D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F3B9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0D11B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9A8D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DB19" w14:textId="1442D37A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5547</w:t>
            </w:r>
          </w:p>
          <w:p w14:paraId="51BE5E8E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F0F6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0E38" w14:textId="73A87BE5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334</w:t>
            </w:r>
          </w:p>
        </w:tc>
      </w:tr>
      <w:tr w:rsidR="0086047E" w14:paraId="7F531880" w14:textId="77777777" w:rsidTr="0086047E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40AC" w14:textId="29D4DE18" w:rsidR="0086047E" w:rsidRDefault="0045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DAA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Nr IV/50/19 Rady Miasta Piotrkowa Trybunalskiego z dnia 30 stycznia 2019 r. w sprawie przyjęcia Regulaminu Punktu Selektywnego Zbierania Odpadów Komunalnych na terenie Miasta Piotrkowa Trybunalskiego</w:t>
            </w:r>
          </w:p>
          <w:p w14:paraId="4C2C4ACE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E9594" w14:textId="5D4D80B3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</w:t>
            </w:r>
            <w:r w:rsidR="00D952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XXIII/339/20 Rady Miasta Piotrkowa Trybunalskiego z dnia 24 czerwca 2020 r.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951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Dziennik Urzędowy </w:t>
            </w:r>
          </w:p>
          <w:p w14:paraId="668C972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Województwa Łódzkiego </w:t>
            </w:r>
          </w:p>
          <w:p w14:paraId="3A8F1B31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2019 r. </w:t>
            </w:r>
          </w:p>
          <w:p w14:paraId="1F12FBD9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46D87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1791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A8A3" w14:textId="7619CF14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 Urzędowy Województwa Łódzkiego z 2020 r.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1D4" w14:textId="77777777" w:rsidR="0086047E" w:rsidRDefault="0086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959</w:t>
            </w:r>
          </w:p>
          <w:p w14:paraId="4263F8F9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42D3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4E60" w14:textId="77777777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4658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C532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FE84" w14:textId="77777777" w:rsidR="00453FCB" w:rsidRDefault="00453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9BC9" w14:textId="4AA4FAB0" w:rsidR="0086047E" w:rsidRDefault="0086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 4058</w:t>
            </w:r>
          </w:p>
        </w:tc>
      </w:tr>
    </w:tbl>
    <w:p w14:paraId="31DFE654" w14:textId="77777777" w:rsidR="0086047E" w:rsidRDefault="0086047E" w:rsidP="0086047E"/>
    <w:p w14:paraId="5A591DEE" w14:textId="77777777" w:rsidR="007C17FB" w:rsidRDefault="007C17FB" w:rsidP="00D4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1D56" w14:textId="77777777" w:rsidR="00736B79" w:rsidRDefault="00D45110" w:rsidP="00D4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Miasto Piotrków Trybunalski zostało podzielone na trzy sektory (uchwała Rady Miasta Piotrkowa </w:t>
      </w:r>
      <w:r w:rsidR="0028443F">
        <w:rPr>
          <w:rFonts w:ascii="Times New Roman" w:hAnsi="Times New Roman" w:cs="Times New Roman"/>
          <w:sz w:val="24"/>
          <w:szCs w:val="24"/>
        </w:rPr>
        <w:t>Trybunalskiego Nr XV/200/15 z dnia 29 października 2015</w:t>
      </w:r>
      <w:r w:rsidRPr="00CA5A2D">
        <w:rPr>
          <w:rFonts w:ascii="Times New Roman" w:hAnsi="Times New Roman" w:cs="Times New Roman"/>
          <w:sz w:val="24"/>
          <w:szCs w:val="24"/>
        </w:rPr>
        <w:t xml:space="preserve"> r. w sprawie podziału Miasta Piotrkowa Trybunalskiego na trzy sektory).</w:t>
      </w:r>
    </w:p>
    <w:p w14:paraId="0F1838F9" w14:textId="77777777" w:rsidR="00736B79" w:rsidRDefault="00736B79" w:rsidP="00D4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E5BEF" w14:textId="77777777" w:rsidR="00C65404" w:rsidRPr="00CA5A2D" w:rsidRDefault="00FC0039" w:rsidP="00D4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Mapa </w:t>
      </w:r>
      <w:r w:rsidR="006E05B1" w:rsidRPr="00CA5A2D">
        <w:rPr>
          <w:rFonts w:ascii="Times New Roman" w:hAnsi="Times New Roman" w:cs="Times New Roman"/>
          <w:sz w:val="24"/>
          <w:szCs w:val="24"/>
        </w:rPr>
        <w:t>Piotrkowa Trybunal</w:t>
      </w:r>
      <w:r w:rsidR="002357DE">
        <w:rPr>
          <w:rFonts w:ascii="Times New Roman" w:hAnsi="Times New Roman" w:cs="Times New Roman"/>
          <w:sz w:val="24"/>
          <w:szCs w:val="24"/>
        </w:rPr>
        <w:t xml:space="preserve">skiego </w:t>
      </w:r>
      <w:r w:rsidR="00CA7019">
        <w:rPr>
          <w:rFonts w:ascii="Times New Roman" w:hAnsi="Times New Roman" w:cs="Times New Roman"/>
          <w:sz w:val="24"/>
          <w:szCs w:val="24"/>
        </w:rPr>
        <w:t>z zaznaczonymi sektorami</w:t>
      </w:r>
    </w:p>
    <w:p w14:paraId="6C29B17E" w14:textId="77777777" w:rsidR="00CE29FA" w:rsidRPr="00CA5A2D" w:rsidRDefault="00CE29FA" w:rsidP="00C0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B2E87" w14:textId="77777777" w:rsidR="00CE29FA" w:rsidRPr="00CA5A2D" w:rsidRDefault="00CE29FA" w:rsidP="00C0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25FF89" wp14:editId="7EC90FD8">
            <wp:extent cx="5608320" cy="352509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kto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258" cy="352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BF57" w14:textId="77777777" w:rsidR="00CE29FA" w:rsidRPr="00BB013E" w:rsidRDefault="00F6109C" w:rsidP="00BB0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13E">
        <w:rPr>
          <w:rFonts w:ascii="Times New Roman" w:hAnsi="Times New Roman" w:cs="Times New Roman"/>
        </w:rPr>
        <w:t>Źródło: Uchwała Rady Miasta Piotrkowa Trybunalskiego Nr XV/200/15 z dnia 29 października 2015 r. w sprawie podziału Miasta Piotrkowa Trybunalskiego na trzy sektory</w:t>
      </w:r>
    </w:p>
    <w:p w14:paraId="23AD65B1" w14:textId="77777777" w:rsidR="00F6109C" w:rsidRPr="00CA5A2D" w:rsidRDefault="00F6109C" w:rsidP="00C0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2FF28" w14:textId="77777777" w:rsidR="00D322D6" w:rsidRPr="00CA5A2D" w:rsidRDefault="00D322D6" w:rsidP="00C0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94E">
        <w:rPr>
          <w:rFonts w:ascii="Times New Roman" w:hAnsi="Times New Roman" w:cs="Times New Roman"/>
          <w:sz w:val="24"/>
          <w:szCs w:val="24"/>
        </w:rPr>
        <w:lastRenderedPageBreak/>
        <w:t xml:space="preserve">Miasto Piotrków Trybunalski </w:t>
      </w:r>
      <w:r w:rsidR="00AD1A94" w:rsidRPr="00C5094E">
        <w:rPr>
          <w:rFonts w:ascii="Times New Roman" w:hAnsi="Times New Roman" w:cs="Times New Roman"/>
          <w:sz w:val="24"/>
          <w:szCs w:val="24"/>
        </w:rPr>
        <w:t xml:space="preserve">objęło gminnym systemem gospodarowania odpadami komunalnymi odbiór </w:t>
      </w:r>
      <w:r w:rsidRPr="00C5094E">
        <w:rPr>
          <w:rFonts w:ascii="Times New Roman" w:hAnsi="Times New Roman" w:cs="Times New Roman"/>
          <w:sz w:val="24"/>
          <w:szCs w:val="24"/>
        </w:rPr>
        <w:t>odpadów komun</w:t>
      </w:r>
      <w:r w:rsidR="00AD1A94" w:rsidRPr="00C5094E">
        <w:rPr>
          <w:rFonts w:ascii="Times New Roman" w:hAnsi="Times New Roman" w:cs="Times New Roman"/>
          <w:sz w:val="24"/>
          <w:szCs w:val="24"/>
        </w:rPr>
        <w:t xml:space="preserve">alnych wyłącznie </w:t>
      </w:r>
      <w:r w:rsidR="00C5094E" w:rsidRPr="00C5094E">
        <w:rPr>
          <w:rFonts w:ascii="Times New Roman" w:hAnsi="Times New Roman" w:cs="Times New Roman"/>
          <w:sz w:val="24"/>
          <w:szCs w:val="24"/>
        </w:rPr>
        <w:t xml:space="preserve">z </w:t>
      </w:r>
      <w:r w:rsidRPr="00C5094E">
        <w:rPr>
          <w:rFonts w:ascii="Times New Roman" w:hAnsi="Times New Roman" w:cs="Times New Roman"/>
          <w:sz w:val="24"/>
          <w:szCs w:val="24"/>
        </w:rPr>
        <w:t>nieruchomości, na których zamieszkują mi</w:t>
      </w:r>
      <w:r w:rsidR="00A12B6F">
        <w:rPr>
          <w:rFonts w:ascii="Times New Roman" w:hAnsi="Times New Roman" w:cs="Times New Roman"/>
          <w:sz w:val="24"/>
          <w:szCs w:val="24"/>
        </w:rPr>
        <w:t>eszkańcy, natomiast nie objęło</w:t>
      </w:r>
      <w:r w:rsidR="000D2D20">
        <w:rPr>
          <w:rFonts w:ascii="Times New Roman" w:hAnsi="Times New Roman" w:cs="Times New Roman"/>
          <w:sz w:val="24"/>
          <w:szCs w:val="24"/>
        </w:rPr>
        <w:t xml:space="preserve"> gminnym</w:t>
      </w:r>
      <w:r w:rsidR="00CA7019">
        <w:rPr>
          <w:rFonts w:ascii="Times New Roman" w:hAnsi="Times New Roman" w:cs="Times New Roman"/>
          <w:sz w:val="24"/>
          <w:szCs w:val="24"/>
        </w:rPr>
        <w:t xml:space="preserve"> </w:t>
      </w:r>
      <w:r w:rsidR="00C5094E" w:rsidRPr="00C5094E">
        <w:rPr>
          <w:rFonts w:ascii="Times New Roman" w:hAnsi="Times New Roman" w:cs="Times New Roman"/>
          <w:sz w:val="24"/>
          <w:szCs w:val="24"/>
        </w:rPr>
        <w:t>systemem</w:t>
      </w:r>
      <w:r w:rsidR="00CA7019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AD1A94" w:rsidRPr="00C5094E">
        <w:rPr>
          <w:rFonts w:ascii="Times New Roman" w:hAnsi="Times New Roman" w:cs="Times New Roman"/>
          <w:sz w:val="24"/>
          <w:szCs w:val="24"/>
        </w:rPr>
        <w:t>niezamiesz</w:t>
      </w:r>
      <w:r w:rsidR="00C5094E" w:rsidRPr="00C5094E">
        <w:rPr>
          <w:rFonts w:ascii="Times New Roman" w:hAnsi="Times New Roman" w:cs="Times New Roman"/>
          <w:sz w:val="24"/>
          <w:szCs w:val="24"/>
        </w:rPr>
        <w:t>kałych</w:t>
      </w:r>
      <w:r w:rsidRPr="00C5094E">
        <w:rPr>
          <w:rFonts w:ascii="Times New Roman" w:hAnsi="Times New Roman" w:cs="Times New Roman"/>
          <w:sz w:val="24"/>
          <w:szCs w:val="24"/>
        </w:rPr>
        <w:t>.</w:t>
      </w:r>
    </w:p>
    <w:p w14:paraId="1EACD4BC" w14:textId="77777777" w:rsidR="00D952D5" w:rsidRDefault="00A35417" w:rsidP="00A31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związane z odbiorem i zagospodarowaniem odpadów komunalnyc</w:t>
      </w:r>
      <w:r w:rsidR="00D952D5">
        <w:rPr>
          <w:rFonts w:ascii="Times New Roman" w:hAnsi="Times New Roman" w:cs="Times New Roman"/>
          <w:sz w:val="24"/>
          <w:szCs w:val="24"/>
        </w:rPr>
        <w:t xml:space="preserve">h </w:t>
      </w:r>
    </w:p>
    <w:p w14:paraId="2FA382CA" w14:textId="6000EDBA" w:rsidR="00203B70" w:rsidRPr="00CA5A2D" w:rsidRDefault="00A35417" w:rsidP="00A31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nieruchomości zamieszkałych były realizowane przez następujące podmioty</w:t>
      </w:r>
      <w:r w:rsidR="002019F9" w:rsidRPr="00CA5A2D">
        <w:rPr>
          <w:rFonts w:ascii="Times New Roman" w:hAnsi="Times New Roman" w:cs="Times New Roman"/>
          <w:sz w:val="24"/>
          <w:szCs w:val="24"/>
        </w:rPr>
        <w:t>:</w:t>
      </w:r>
    </w:p>
    <w:p w14:paraId="7618FB2B" w14:textId="77777777" w:rsidR="004A7E94" w:rsidRDefault="00A433FD" w:rsidP="00C041B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94">
        <w:rPr>
          <w:rFonts w:ascii="Times New Roman" w:hAnsi="Times New Roman" w:cs="Times New Roman"/>
          <w:sz w:val="24"/>
          <w:szCs w:val="24"/>
        </w:rPr>
        <w:t xml:space="preserve">Zakład Usług Komunalnych Hak Stanisław Burczyński, ul. Próchnika </w:t>
      </w:r>
      <w:r w:rsidR="00B0364F" w:rsidRPr="004A7E94">
        <w:rPr>
          <w:rFonts w:ascii="Times New Roman" w:hAnsi="Times New Roman" w:cs="Times New Roman"/>
          <w:sz w:val="24"/>
          <w:szCs w:val="24"/>
        </w:rPr>
        <w:t>2</w:t>
      </w:r>
      <w:r w:rsidR="007D705F" w:rsidRPr="004A7E94">
        <w:rPr>
          <w:rFonts w:ascii="Times New Roman" w:hAnsi="Times New Roman" w:cs="Times New Roman"/>
          <w:sz w:val="24"/>
          <w:szCs w:val="24"/>
        </w:rPr>
        <w:t>5,</w:t>
      </w:r>
      <w:r w:rsidR="00433B9C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D65086" w:rsidRPr="004A7E94">
        <w:rPr>
          <w:rFonts w:ascii="Times New Roman" w:hAnsi="Times New Roman" w:cs="Times New Roman"/>
          <w:sz w:val="24"/>
          <w:szCs w:val="24"/>
        </w:rPr>
        <w:t xml:space="preserve">97-300 Piotrków Trybunalski </w:t>
      </w:r>
      <w:r w:rsidR="007F2A55" w:rsidRPr="004A7E94">
        <w:rPr>
          <w:rFonts w:ascii="Times New Roman" w:hAnsi="Times New Roman" w:cs="Times New Roman"/>
          <w:sz w:val="24"/>
          <w:szCs w:val="24"/>
        </w:rPr>
        <w:t>-</w:t>
      </w:r>
      <w:r w:rsidR="00B660A7" w:rsidRPr="004A7E94">
        <w:rPr>
          <w:rFonts w:ascii="Times New Roman" w:hAnsi="Times New Roman" w:cs="Times New Roman"/>
          <w:sz w:val="24"/>
          <w:szCs w:val="24"/>
        </w:rPr>
        <w:t xml:space="preserve"> podmiot</w:t>
      </w:r>
      <w:r w:rsidR="007F2A55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D65086" w:rsidRPr="004A7E94">
        <w:rPr>
          <w:rFonts w:ascii="Times New Roman" w:hAnsi="Times New Roman" w:cs="Times New Roman"/>
          <w:sz w:val="24"/>
          <w:szCs w:val="24"/>
        </w:rPr>
        <w:t xml:space="preserve">odbierający odpady komunalne z </w:t>
      </w:r>
      <w:r w:rsidR="007D705F" w:rsidRPr="004A7E94">
        <w:rPr>
          <w:rFonts w:ascii="Times New Roman" w:hAnsi="Times New Roman" w:cs="Times New Roman"/>
          <w:sz w:val="24"/>
          <w:szCs w:val="24"/>
        </w:rPr>
        <w:t>sektor</w:t>
      </w:r>
      <w:r w:rsidR="00D65086" w:rsidRPr="004A7E94">
        <w:rPr>
          <w:rFonts w:ascii="Times New Roman" w:hAnsi="Times New Roman" w:cs="Times New Roman"/>
          <w:sz w:val="24"/>
          <w:szCs w:val="24"/>
        </w:rPr>
        <w:t>a</w:t>
      </w:r>
      <w:r w:rsidR="00B660A7" w:rsidRPr="004A7E94">
        <w:rPr>
          <w:rFonts w:ascii="Times New Roman" w:hAnsi="Times New Roman" w:cs="Times New Roman"/>
          <w:sz w:val="24"/>
          <w:szCs w:val="24"/>
        </w:rPr>
        <w:t xml:space="preserve"> nr</w:t>
      </w:r>
      <w:r w:rsidR="007D705F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05234F" w:rsidRPr="004A7E94">
        <w:rPr>
          <w:rFonts w:ascii="Times New Roman" w:hAnsi="Times New Roman" w:cs="Times New Roman"/>
          <w:sz w:val="24"/>
          <w:szCs w:val="24"/>
        </w:rPr>
        <w:t>1</w:t>
      </w:r>
      <w:r w:rsidR="007D173A" w:rsidRPr="004A7E94">
        <w:rPr>
          <w:rFonts w:ascii="Times New Roman" w:hAnsi="Times New Roman" w:cs="Times New Roman"/>
          <w:sz w:val="24"/>
          <w:szCs w:val="24"/>
        </w:rPr>
        <w:t>;</w:t>
      </w:r>
    </w:p>
    <w:p w14:paraId="7B6180A3" w14:textId="37688D1E" w:rsidR="00B0364F" w:rsidRDefault="004A7E94" w:rsidP="00C041BB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3216D2" w:rsidRPr="004A7E94">
        <w:rPr>
          <w:rFonts w:ascii="Times New Roman" w:hAnsi="Times New Roman" w:cs="Times New Roman"/>
          <w:sz w:val="24"/>
          <w:szCs w:val="24"/>
        </w:rPr>
        <w:t>Ekom</w:t>
      </w:r>
      <w:r w:rsidR="00A30CA1" w:rsidRPr="004A7E94">
        <w:rPr>
          <w:rFonts w:ascii="Times New Roman" w:hAnsi="Times New Roman" w:cs="Times New Roman"/>
          <w:sz w:val="24"/>
          <w:szCs w:val="24"/>
        </w:rPr>
        <w:t xml:space="preserve"> Maciejczyk Sp. J.</w:t>
      </w:r>
      <w:r w:rsidR="00EE65DE" w:rsidRPr="004A7E94">
        <w:rPr>
          <w:rFonts w:ascii="Times New Roman" w:hAnsi="Times New Roman" w:cs="Times New Roman"/>
          <w:sz w:val="24"/>
          <w:szCs w:val="24"/>
        </w:rPr>
        <w:t>, ul. Zakładowa 29, 26-052 Nowiny</w:t>
      </w:r>
      <w:r w:rsidR="00D65086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B660A7" w:rsidRPr="004A7E94">
        <w:rPr>
          <w:rFonts w:ascii="Times New Roman" w:hAnsi="Times New Roman" w:cs="Times New Roman"/>
          <w:sz w:val="24"/>
          <w:szCs w:val="24"/>
        </w:rPr>
        <w:t>–</w:t>
      </w:r>
      <w:r w:rsidR="007D173A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B660A7" w:rsidRPr="004A7E94">
        <w:rPr>
          <w:rFonts w:ascii="Times New Roman" w:hAnsi="Times New Roman" w:cs="Times New Roman"/>
          <w:sz w:val="24"/>
          <w:szCs w:val="24"/>
        </w:rPr>
        <w:t xml:space="preserve">podmiot </w:t>
      </w:r>
      <w:r w:rsidR="00D65086" w:rsidRPr="004A7E94">
        <w:rPr>
          <w:rFonts w:ascii="Times New Roman" w:hAnsi="Times New Roman" w:cs="Times New Roman"/>
          <w:sz w:val="24"/>
          <w:szCs w:val="24"/>
        </w:rPr>
        <w:t>odbierający odpady komunalne z</w:t>
      </w:r>
      <w:r w:rsidR="007D705F" w:rsidRPr="004A7E94">
        <w:rPr>
          <w:rFonts w:ascii="Times New Roman" w:hAnsi="Times New Roman" w:cs="Times New Roman"/>
          <w:sz w:val="24"/>
          <w:szCs w:val="24"/>
        </w:rPr>
        <w:t xml:space="preserve"> sektor</w:t>
      </w:r>
      <w:r w:rsidR="00D65086" w:rsidRPr="004A7E94">
        <w:rPr>
          <w:rFonts w:ascii="Times New Roman" w:hAnsi="Times New Roman" w:cs="Times New Roman"/>
          <w:sz w:val="24"/>
          <w:szCs w:val="24"/>
        </w:rPr>
        <w:t>a</w:t>
      </w:r>
      <w:r w:rsidR="007D705F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B660A7" w:rsidRPr="004A7E94">
        <w:rPr>
          <w:rFonts w:ascii="Times New Roman" w:hAnsi="Times New Roman" w:cs="Times New Roman"/>
          <w:sz w:val="24"/>
          <w:szCs w:val="24"/>
        </w:rPr>
        <w:t xml:space="preserve">nr </w:t>
      </w:r>
      <w:r w:rsidR="0005234F" w:rsidRPr="004A7E94">
        <w:rPr>
          <w:rFonts w:ascii="Times New Roman" w:hAnsi="Times New Roman" w:cs="Times New Roman"/>
          <w:sz w:val="24"/>
          <w:szCs w:val="24"/>
        </w:rPr>
        <w:t>2</w:t>
      </w:r>
      <w:r w:rsidR="007D173A" w:rsidRPr="004A7E94">
        <w:rPr>
          <w:rFonts w:ascii="Times New Roman" w:hAnsi="Times New Roman" w:cs="Times New Roman"/>
          <w:sz w:val="24"/>
          <w:szCs w:val="24"/>
        </w:rPr>
        <w:t>;</w:t>
      </w:r>
    </w:p>
    <w:p w14:paraId="6690E087" w14:textId="375FD265" w:rsidR="00203B70" w:rsidRPr="004A7E94" w:rsidRDefault="00B0364F" w:rsidP="00D6508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94">
        <w:rPr>
          <w:rFonts w:ascii="Times New Roman" w:hAnsi="Times New Roman" w:cs="Times New Roman"/>
          <w:sz w:val="24"/>
          <w:szCs w:val="24"/>
        </w:rPr>
        <w:t>Juko Sp. z o.o.</w:t>
      </w:r>
      <w:r w:rsidR="00FD1238" w:rsidRPr="004A7E94">
        <w:rPr>
          <w:rFonts w:ascii="Times New Roman" w:hAnsi="Times New Roman" w:cs="Times New Roman"/>
          <w:sz w:val="24"/>
          <w:szCs w:val="24"/>
        </w:rPr>
        <w:t>, ul. Topolowa</w:t>
      </w:r>
      <w:r w:rsidR="00CA7019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FD1238" w:rsidRPr="004A7E94">
        <w:rPr>
          <w:rFonts w:ascii="Times New Roman" w:hAnsi="Times New Roman" w:cs="Times New Roman"/>
          <w:sz w:val="24"/>
          <w:szCs w:val="24"/>
        </w:rPr>
        <w:t>1, 97-300 Piotrków Trybun</w:t>
      </w:r>
      <w:r w:rsidRPr="004A7E94">
        <w:rPr>
          <w:rFonts w:ascii="Times New Roman" w:hAnsi="Times New Roman" w:cs="Times New Roman"/>
          <w:sz w:val="24"/>
          <w:szCs w:val="24"/>
        </w:rPr>
        <w:t>alski</w:t>
      </w:r>
      <w:r w:rsidR="00D65086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B660A7" w:rsidRPr="004A7E94">
        <w:rPr>
          <w:rFonts w:ascii="Times New Roman" w:hAnsi="Times New Roman" w:cs="Times New Roman"/>
          <w:sz w:val="24"/>
          <w:szCs w:val="24"/>
        </w:rPr>
        <w:t>–</w:t>
      </w:r>
      <w:r w:rsidR="00666B18" w:rsidRPr="004A7E94">
        <w:rPr>
          <w:rFonts w:ascii="Times New Roman" w:hAnsi="Times New Roman" w:cs="Times New Roman"/>
          <w:sz w:val="24"/>
          <w:szCs w:val="24"/>
        </w:rPr>
        <w:t xml:space="preserve"> </w:t>
      </w:r>
      <w:r w:rsidR="00B660A7" w:rsidRPr="004A7E94">
        <w:rPr>
          <w:rFonts w:ascii="Times New Roman" w:hAnsi="Times New Roman" w:cs="Times New Roman"/>
          <w:sz w:val="24"/>
          <w:szCs w:val="24"/>
        </w:rPr>
        <w:t xml:space="preserve">podmiot </w:t>
      </w:r>
      <w:r w:rsidR="00D65086" w:rsidRPr="004A7E94">
        <w:rPr>
          <w:rFonts w:ascii="Times New Roman" w:hAnsi="Times New Roman" w:cs="Times New Roman"/>
          <w:sz w:val="24"/>
          <w:szCs w:val="24"/>
        </w:rPr>
        <w:t xml:space="preserve">odbierający odpady komunalne z </w:t>
      </w:r>
      <w:r w:rsidR="007D705F" w:rsidRPr="004A7E94">
        <w:rPr>
          <w:rFonts w:ascii="Times New Roman" w:hAnsi="Times New Roman" w:cs="Times New Roman"/>
          <w:sz w:val="24"/>
          <w:szCs w:val="24"/>
        </w:rPr>
        <w:t xml:space="preserve">sektora </w:t>
      </w:r>
      <w:r w:rsidR="00B660A7" w:rsidRPr="004A7E94">
        <w:rPr>
          <w:rFonts w:ascii="Times New Roman" w:hAnsi="Times New Roman" w:cs="Times New Roman"/>
          <w:sz w:val="24"/>
          <w:szCs w:val="24"/>
        </w:rPr>
        <w:t xml:space="preserve">nr </w:t>
      </w:r>
      <w:r w:rsidR="0005234F" w:rsidRPr="004A7E94">
        <w:rPr>
          <w:rFonts w:ascii="Times New Roman" w:hAnsi="Times New Roman" w:cs="Times New Roman"/>
          <w:sz w:val="24"/>
          <w:szCs w:val="24"/>
        </w:rPr>
        <w:t>3</w:t>
      </w:r>
      <w:r w:rsidR="007D705F" w:rsidRPr="004A7E94">
        <w:rPr>
          <w:rFonts w:ascii="Times New Roman" w:hAnsi="Times New Roman" w:cs="Times New Roman"/>
          <w:sz w:val="24"/>
          <w:szCs w:val="24"/>
        </w:rPr>
        <w:t>.</w:t>
      </w:r>
    </w:p>
    <w:p w14:paraId="5F0289DC" w14:textId="77777777" w:rsidR="00D65086" w:rsidRPr="00CA5A2D" w:rsidRDefault="009C1A5E" w:rsidP="00D65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Zgodnie z rozporządzeniem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 w sprawie szczegółowych wymagań w zakresie odbierania odpadów komunalnych od właścicieli nieruchomości Miast</w:t>
      </w:r>
      <w:r w:rsidR="006E05B1" w:rsidRPr="00CA5A2D">
        <w:rPr>
          <w:rFonts w:ascii="Times New Roman" w:hAnsi="Times New Roman" w:cs="Times New Roman"/>
          <w:sz w:val="24"/>
          <w:szCs w:val="24"/>
        </w:rPr>
        <w:t>o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 P</w:t>
      </w:r>
      <w:r w:rsidR="004034E6" w:rsidRPr="00CA5A2D">
        <w:rPr>
          <w:rFonts w:ascii="Times New Roman" w:hAnsi="Times New Roman" w:cs="Times New Roman"/>
          <w:sz w:val="24"/>
          <w:szCs w:val="24"/>
        </w:rPr>
        <w:t>iotrków Trybunalski wykorzystywało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 system monitoringu oparty na systemie pozycjonowania satelitarnego GPS pojazdów realizujących usługi odbioru odpadów komunalnych z nieruchomości zamieszkałych.</w:t>
      </w:r>
      <w:r w:rsidRPr="00CA5A2D">
        <w:rPr>
          <w:rFonts w:ascii="Times New Roman" w:hAnsi="Times New Roman" w:cs="Times New Roman"/>
          <w:sz w:val="24"/>
          <w:szCs w:val="24"/>
        </w:rPr>
        <w:t xml:space="preserve"> System umożliwia automatyczne </w:t>
      </w:r>
      <w:r w:rsidR="003C1C8F" w:rsidRPr="00CA5A2D">
        <w:rPr>
          <w:rFonts w:ascii="Times New Roman" w:hAnsi="Times New Roman" w:cs="Times New Roman"/>
          <w:sz w:val="24"/>
          <w:szCs w:val="24"/>
        </w:rPr>
        <w:t>zapisywanie w nieulotnej pamięci czasu pracy, aktualnej lokalizacji i przebytej drogi pojazdów w rzeczywistym, jednoznacznie wykazanym wykonywaniem cz</w:t>
      </w:r>
      <w:r w:rsidRPr="00CA5A2D">
        <w:rPr>
          <w:rFonts w:ascii="Times New Roman" w:hAnsi="Times New Roman" w:cs="Times New Roman"/>
          <w:sz w:val="24"/>
          <w:szCs w:val="24"/>
        </w:rPr>
        <w:t xml:space="preserve">ynności co 6 sekund. Pamięć danych jest </w:t>
      </w:r>
      <w:r w:rsidR="003C1C8F" w:rsidRPr="00CA5A2D">
        <w:rPr>
          <w:rFonts w:ascii="Times New Roman" w:hAnsi="Times New Roman" w:cs="Times New Roman"/>
          <w:sz w:val="24"/>
          <w:szCs w:val="24"/>
        </w:rPr>
        <w:t>przechowywana przez 30 dni. W oparciu o ww. system pracowni</w:t>
      </w:r>
      <w:r w:rsidR="00433B9C">
        <w:rPr>
          <w:rFonts w:ascii="Times New Roman" w:hAnsi="Times New Roman" w:cs="Times New Roman"/>
          <w:sz w:val="24"/>
          <w:szCs w:val="24"/>
        </w:rPr>
        <w:t xml:space="preserve">cy nadzorujący odbiór odpadów </w:t>
      </w:r>
      <w:r w:rsidR="00B660A7">
        <w:rPr>
          <w:rFonts w:ascii="Times New Roman" w:hAnsi="Times New Roman" w:cs="Times New Roman"/>
          <w:sz w:val="24"/>
          <w:szCs w:val="24"/>
        </w:rPr>
        <w:br/>
      </w:r>
      <w:r w:rsidR="00433B9C">
        <w:rPr>
          <w:rFonts w:ascii="Times New Roman" w:hAnsi="Times New Roman" w:cs="Times New Roman"/>
          <w:sz w:val="24"/>
          <w:szCs w:val="24"/>
        </w:rPr>
        <w:t>poszczególnych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 sektorów</w:t>
      </w:r>
      <w:r w:rsidR="00B660A7">
        <w:rPr>
          <w:rFonts w:ascii="Times New Roman" w:hAnsi="Times New Roman" w:cs="Times New Roman"/>
          <w:sz w:val="24"/>
          <w:szCs w:val="24"/>
        </w:rPr>
        <w:t>,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 monitorowali czy odpady odbierane są zgodnie </w:t>
      </w:r>
      <w:r w:rsidR="00B660A7">
        <w:rPr>
          <w:rFonts w:ascii="Times New Roman" w:hAnsi="Times New Roman" w:cs="Times New Roman"/>
          <w:sz w:val="24"/>
          <w:szCs w:val="24"/>
        </w:rPr>
        <w:br/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z harmonogramami oraz gdzie zostały przekazane </w:t>
      </w:r>
      <w:r w:rsidR="00B660A7" w:rsidRPr="00CA5A2D">
        <w:rPr>
          <w:rFonts w:ascii="Times New Roman" w:hAnsi="Times New Roman" w:cs="Times New Roman"/>
          <w:sz w:val="24"/>
          <w:szCs w:val="24"/>
        </w:rPr>
        <w:t xml:space="preserve">do zagospodarowania </w:t>
      </w:r>
      <w:r w:rsidR="003C1C8F" w:rsidRPr="00CA5A2D">
        <w:rPr>
          <w:rFonts w:ascii="Times New Roman" w:hAnsi="Times New Roman" w:cs="Times New Roman"/>
          <w:sz w:val="24"/>
          <w:szCs w:val="24"/>
        </w:rPr>
        <w:t>odebrane odpady komunalne</w:t>
      </w:r>
      <w:r w:rsidR="00B660A7">
        <w:rPr>
          <w:rFonts w:ascii="Times New Roman" w:hAnsi="Times New Roman" w:cs="Times New Roman"/>
          <w:sz w:val="24"/>
          <w:szCs w:val="24"/>
        </w:rPr>
        <w:t xml:space="preserve"> z miasta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. W celu potwierdzenia jakości świadczonych usług odbioru odpadów komunalnych z nieruchomości </w:t>
      </w:r>
      <w:r w:rsidR="00D031EA">
        <w:rPr>
          <w:rFonts w:ascii="Times New Roman" w:hAnsi="Times New Roman" w:cs="Times New Roman"/>
          <w:sz w:val="24"/>
          <w:szCs w:val="24"/>
        </w:rPr>
        <w:t>zamieszkałych świadczonych przez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 pomioty odbierające odpady komunalne pr</w:t>
      </w:r>
      <w:r w:rsidR="00B660A7">
        <w:rPr>
          <w:rFonts w:ascii="Times New Roman" w:hAnsi="Times New Roman" w:cs="Times New Roman"/>
          <w:sz w:val="24"/>
          <w:szCs w:val="24"/>
        </w:rPr>
        <w:t>acownicy prowadzili czynności sprawdzające</w:t>
      </w:r>
      <w:r w:rsidR="003C1C8F" w:rsidRPr="00CA5A2D">
        <w:rPr>
          <w:rFonts w:ascii="Times New Roman" w:hAnsi="Times New Roman" w:cs="Times New Roman"/>
          <w:sz w:val="24"/>
          <w:szCs w:val="24"/>
        </w:rPr>
        <w:t xml:space="preserve"> punktów gromadzen</w:t>
      </w:r>
      <w:r w:rsidR="00B660A7">
        <w:rPr>
          <w:rFonts w:ascii="Times New Roman" w:hAnsi="Times New Roman" w:cs="Times New Roman"/>
          <w:sz w:val="24"/>
          <w:szCs w:val="24"/>
        </w:rPr>
        <w:t xml:space="preserve">ia odpadów komunalnych. </w:t>
      </w:r>
    </w:p>
    <w:p w14:paraId="7F6FAF8F" w14:textId="77777777" w:rsidR="009B77DF" w:rsidRPr="00CA5A2D" w:rsidRDefault="004D40B0" w:rsidP="009B77DF">
      <w:p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ab/>
      </w:r>
    </w:p>
    <w:p w14:paraId="7AAEFDB4" w14:textId="7F41C229" w:rsidR="00FF6E53" w:rsidRPr="00CA5A2D" w:rsidRDefault="009B77DF" w:rsidP="009B77DF">
      <w:p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Odbiór odpadów komunalnych od właścicieli </w:t>
      </w:r>
      <w:r w:rsidR="004E551A">
        <w:rPr>
          <w:rFonts w:ascii="Times New Roman" w:hAnsi="Times New Roman" w:cs="Times New Roman"/>
          <w:sz w:val="24"/>
          <w:szCs w:val="24"/>
        </w:rPr>
        <w:t xml:space="preserve">nieruchomości niezamieszkałych </w:t>
      </w:r>
      <w:r w:rsidRPr="00CA5A2D">
        <w:rPr>
          <w:rFonts w:ascii="Times New Roman" w:hAnsi="Times New Roman" w:cs="Times New Roman"/>
          <w:sz w:val="24"/>
          <w:szCs w:val="24"/>
        </w:rPr>
        <w:t>odbywał się na podstawie zawartych umów</w:t>
      </w:r>
      <w:r w:rsidR="006E05B1" w:rsidRPr="00CA5A2D">
        <w:rPr>
          <w:rFonts w:ascii="Times New Roman" w:hAnsi="Times New Roman" w:cs="Times New Roman"/>
          <w:sz w:val="24"/>
          <w:szCs w:val="24"/>
        </w:rPr>
        <w:t xml:space="preserve"> przez właścicieli tych </w:t>
      </w:r>
      <w:r w:rsidRPr="00CA5A2D">
        <w:rPr>
          <w:rFonts w:ascii="Times New Roman" w:hAnsi="Times New Roman" w:cs="Times New Roman"/>
          <w:sz w:val="24"/>
          <w:szCs w:val="24"/>
        </w:rPr>
        <w:t>nieruchomości z podmiotami świadczącymi usługi odbioru odpadów komunalnych</w:t>
      </w:r>
      <w:r w:rsidR="006E05B1" w:rsidRPr="00CA5A2D">
        <w:rPr>
          <w:rFonts w:ascii="Times New Roman" w:hAnsi="Times New Roman" w:cs="Times New Roman"/>
          <w:sz w:val="24"/>
          <w:szCs w:val="24"/>
        </w:rPr>
        <w:t>, wpisanymi</w:t>
      </w:r>
      <w:r w:rsidR="00D322D6" w:rsidRPr="00CA5A2D">
        <w:rPr>
          <w:rFonts w:ascii="Times New Roman" w:hAnsi="Times New Roman" w:cs="Times New Roman"/>
          <w:sz w:val="24"/>
          <w:szCs w:val="24"/>
        </w:rPr>
        <w:t xml:space="preserve"> do rejestru działalności regulowanej</w:t>
      </w:r>
      <w:r w:rsidRPr="00CA5A2D">
        <w:rPr>
          <w:rFonts w:ascii="Times New Roman" w:hAnsi="Times New Roman" w:cs="Times New Roman"/>
          <w:sz w:val="24"/>
          <w:szCs w:val="24"/>
        </w:rPr>
        <w:t xml:space="preserve">. </w:t>
      </w:r>
      <w:r w:rsidR="004D7239" w:rsidRPr="00CA5A2D">
        <w:rPr>
          <w:rFonts w:ascii="Times New Roman" w:hAnsi="Times New Roman" w:cs="Times New Roman"/>
          <w:sz w:val="24"/>
          <w:szCs w:val="24"/>
        </w:rPr>
        <w:t xml:space="preserve">Odpady </w:t>
      </w:r>
      <w:r w:rsidR="00AD50DE" w:rsidRPr="00CA5A2D">
        <w:rPr>
          <w:rFonts w:ascii="Times New Roman" w:hAnsi="Times New Roman" w:cs="Times New Roman"/>
          <w:sz w:val="24"/>
          <w:szCs w:val="24"/>
        </w:rPr>
        <w:t xml:space="preserve">komunalne </w:t>
      </w:r>
      <w:r w:rsidR="004D7239" w:rsidRPr="00CA5A2D">
        <w:rPr>
          <w:rFonts w:ascii="Times New Roman" w:hAnsi="Times New Roman" w:cs="Times New Roman"/>
          <w:sz w:val="24"/>
          <w:szCs w:val="24"/>
        </w:rPr>
        <w:t xml:space="preserve">z nieruchomości </w:t>
      </w:r>
      <w:r w:rsidR="00FF6E53" w:rsidRPr="00CA5A2D">
        <w:rPr>
          <w:rFonts w:ascii="Times New Roman" w:hAnsi="Times New Roman" w:cs="Times New Roman"/>
          <w:sz w:val="24"/>
          <w:szCs w:val="24"/>
        </w:rPr>
        <w:t>niezam</w:t>
      </w:r>
      <w:r w:rsidR="00090AF3" w:rsidRPr="00CA5A2D">
        <w:rPr>
          <w:rFonts w:ascii="Times New Roman" w:hAnsi="Times New Roman" w:cs="Times New Roman"/>
          <w:sz w:val="24"/>
          <w:szCs w:val="24"/>
        </w:rPr>
        <w:t>ieszkałych były odbieran</w:t>
      </w:r>
      <w:r w:rsidR="007D705F" w:rsidRPr="00CA5A2D">
        <w:rPr>
          <w:rFonts w:ascii="Times New Roman" w:hAnsi="Times New Roman" w:cs="Times New Roman"/>
          <w:sz w:val="24"/>
          <w:szCs w:val="24"/>
        </w:rPr>
        <w:t xml:space="preserve">e </w:t>
      </w:r>
      <w:r w:rsidR="008C14F4" w:rsidRPr="00CA5A2D">
        <w:rPr>
          <w:rFonts w:ascii="Times New Roman" w:hAnsi="Times New Roman" w:cs="Times New Roman"/>
          <w:sz w:val="24"/>
          <w:szCs w:val="24"/>
        </w:rPr>
        <w:t xml:space="preserve"> przez następujące podmioty:</w:t>
      </w:r>
    </w:p>
    <w:p w14:paraId="2647CCDE" w14:textId="77777777" w:rsidR="008C14F4" w:rsidRPr="00CA5A2D" w:rsidRDefault="008C14F4" w:rsidP="004A7E94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Zakład Usług Komunalnych Hak Stanisław Burczyński, ul. Próchnika 2</w:t>
      </w:r>
      <w:r w:rsidR="000252F5" w:rsidRPr="00CA5A2D">
        <w:rPr>
          <w:rFonts w:ascii="Times New Roman" w:hAnsi="Times New Roman" w:cs="Times New Roman"/>
          <w:sz w:val="24"/>
          <w:szCs w:val="24"/>
        </w:rPr>
        <w:t xml:space="preserve">5, </w:t>
      </w:r>
      <w:r w:rsidR="000252F5" w:rsidRPr="00CA5A2D">
        <w:rPr>
          <w:rFonts w:ascii="Times New Roman" w:hAnsi="Times New Roman" w:cs="Times New Roman"/>
          <w:sz w:val="24"/>
          <w:szCs w:val="24"/>
        </w:rPr>
        <w:br/>
        <w:t>97-300 Piotrków Trybunalski;</w:t>
      </w:r>
    </w:p>
    <w:p w14:paraId="123699CD" w14:textId="5CADACED" w:rsidR="00E54C2D" w:rsidRDefault="00EA20E3" w:rsidP="004A7E94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Juko Sp. z o.o.</w:t>
      </w:r>
      <w:r w:rsidR="004D7239" w:rsidRPr="00CA5A2D">
        <w:rPr>
          <w:rFonts w:ascii="Times New Roman" w:hAnsi="Times New Roman" w:cs="Times New Roman"/>
          <w:sz w:val="24"/>
          <w:szCs w:val="24"/>
        </w:rPr>
        <w:t>,</w:t>
      </w:r>
      <w:r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4D7239" w:rsidRPr="00CA5A2D">
        <w:rPr>
          <w:rFonts w:ascii="Times New Roman" w:hAnsi="Times New Roman" w:cs="Times New Roman"/>
          <w:sz w:val="24"/>
          <w:szCs w:val="24"/>
        </w:rPr>
        <w:t>ul. Topolowa 1, 97-300 Piotrków Trybunalski</w:t>
      </w:r>
      <w:r w:rsidR="00194187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53B6F7A8" w14:textId="500D4CD6" w:rsidR="00DB6D23" w:rsidRDefault="00DB6D23" w:rsidP="004A7E94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7E94">
        <w:rPr>
          <w:rFonts w:ascii="Times New Roman" w:hAnsi="Times New Roman" w:cs="Times New Roman"/>
          <w:sz w:val="24"/>
          <w:szCs w:val="24"/>
        </w:rPr>
        <w:t>Adm</w:t>
      </w:r>
      <w:r w:rsidR="00C5094E" w:rsidRPr="004A7E94">
        <w:rPr>
          <w:rFonts w:ascii="Times New Roman" w:hAnsi="Times New Roman" w:cs="Times New Roman"/>
          <w:sz w:val="24"/>
          <w:szCs w:val="24"/>
        </w:rPr>
        <w:t>inistracja Nieruchomości Archidi</w:t>
      </w:r>
      <w:r w:rsidRPr="004A7E94">
        <w:rPr>
          <w:rFonts w:ascii="Times New Roman" w:hAnsi="Times New Roman" w:cs="Times New Roman"/>
          <w:sz w:val="24"/>
          <w:szCs w:val="24"/>
        </w:rPr>
        <w:t>ecezji Łódzkiej, ul</w:t>
      </w:r>
      <w:r w:rsidR="006E05B1" w:rsidRPr="004A7E94">
        <w:rPr>
          <w:rFonts w:ascii="Times New Roman" w:hAnsi="Times New Roman" w:cs="Times New Roman"/>
          <w:sz w:val="24"/>
          <w:szCs w:val="24"/>
        </w:rPr>
        <w:t>.</w:t>
      </w:r>
      <w:r w:rsidRPr="004A7E94">
        <w:rPr>
          <w:rFonts w:ascii="Times New Roman" w:hAnsi="Times New Roman" w:cs="Times New Roman"/>
          <w:sz w:val="24"/>
          <w:szCs w:val="24"/>
        </w:rPr>
        <w:t xml:space="preserve"> Ks. I. Skorupki 7, </w:t>
      </w:r>
      <w:r w:rsidRPr="004A7E94">
        <w:rPr>
          <w:rFonts w:ascii="Times New Roman" w:hAnsi="Times New Roman" w:cs="Times New Roman"/>
          <w:sz w:val="24"/>
          <w:szCs w:val="24"/>
        </w:rPr>
        <w:br/>
        <w:t>90-458 Łódź;</w:t>
      </w:r>
    </w:p>
    <w:p w14:paraId="2D47CBFD" w14:textId="74641F78" w:rsidR="004E551A" w:rsidRDefault="00DB6D23" w:rsidP="004A7E94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7E94">
        <w:rPr>
          <w:rFonts w:ascii="Times New Roman" w:hAnsi="Times New Roman" w:cs="Times New Roman"/>
          <w:sz w:val="24"/>
          <w:szCs w:val="24"/>
        </w:rPr>
        <w:t>Firma Handlowo Usługowa „</w:t>
      </w:r>
      <w:proofErr w:type="spellStart"/>
      <w:r w:rsidRPr="004A7E94">
        <w:rPr>
          <w:rFonts w:ascii="Times New Roman" w:hAnsi="Times New Roman" w:cs="Times New Roman"/>
          <w:sz w:val="24"/>
          <w:szCs w:val="24"/>
        </w:rPr>
        <w:t>Derewenda</w:t>
      </w:r>
      <w:proofErr w:type="spellEnd"/>
      <w:r w:rsidRPr="004A7E94">
        <w:rPr>
          <w:rFonts w:ascii="Times New Roman" w:hAnsi="Times New Roman" w:cs="Times New Roman"/>
          <w:sz w:val="24"/>
          <w:szCs w:val="24"/>
        </w:rPr>
        <w:t xml:space="preserve">” Henryk </w:t>
      </w:r>
      <w:proofErr w:type="spellStart"/>
      <w:r w:rsidRPr="004A7E94">
        <w:rPr>
          <w:rFonts w:ascii="Times New Roman" w:hAnsi="Times New Roman" w:cs="Times New Roman"/>
          <w:sz w:val="24"/>
          <w:szCs w:val="24"/>
        </w:rPr>
        <w:t>Derewenda</w:t>
      </w:r>
      <w:proofErr w:type="spellEnd"/>
      <w:r w:rsidRPr="004A7E94">
        <w:rPr>
          <w:rFonts w:ascii="Times New Roman" w:hAnsi="Times New Roman" w:cs="Times New Roman"/>
          <w:sz w:val="24"/>
          <w:szCs w:val="24"/>
        </w:rPr>
        <w:t xml:space="preserve">, ul. Topolowa 1, </w:t>
      </w:r>
      <w:r w:rsidRPr="004A7E94">
        <w:rPr>
          <w:rFonts w:ascii="Times New Roman" w:hAnsi="Times New Roman" w:cs="Times New Roman"/>
          <w:sz w:val="24"/>
          <w:szCs w:val="24"/>
        </w:rPr>
        <w:br/>
        <w:t>97-300 Piotrków Trybunalski</w:t>
      </w:r>
      <w:r w:rsidR="00126F6D" w:rsidRPr="004A7E94">
        <w:rPr>
          <w:rFonts w:ascii="Times New Roman" w:hAnsi="Times New Roman" w:cs="Times New Roman"/>
          <w:sz w:val="24"/>
          <w:szCs w:val="24"/>
        </w:rPr>
        <w:t>;</w:t>
      </w:r>
    </w:p>
    <w:p w14:paraId="3669683A" w14:textId="77777777" w:rsidR="00126F6D" w:rsidRPr="004A7E94" w:rsidRDefault="00126F6D" w:rsidP="004A7E94">
      <w:pPr>
        <w:pStyle w:val="Akapitzlist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7E94">
        <w:rPr>
          <w:rFonts w:ascii="Times New Roman" w:hAnsi="Times New Roman" w:cs="Times New Roman"/>
          <w:sz w:val="24"/>
          <w:szCs w:val="24"/>
        </w:rPr>
        <w:t>Ekom Maciejczyk Sp. J., ul. Zakładowa 29, 26-052 Nowiny.</w:t>
      </w:r>
    </w:p>
    <w:p w14:paraId="04D03F35" w14:textId="77777777" w:rsidR="00F97DA0" w:rsidRPr="00F91722" w:rsidRDefault="005354EF" w:rsidP="00F97DA0">
      <w:p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ab/>
      </w:r>
    </w:p>
    <w:p w14:paraId="44158854" w14:textId="04FEF1EC" w:rsidR="00F23963" w:rsidRPr="00CA5A2D" w:rsidRDefault="00D952D5" w:rsidP="001913A7">
      <w:p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33FD" w:rsidRPr="00CA5A2D">
        <w:rPr>
          <w:rFonts w:ascii="Times New Roman" w:hAnsi="Times New Roman" w:cs="Times New Roman"/>
          <w:sz w:val="24"/>
          <w:szCs w:val="24"/>
        </w:rPr>
        <w:t>dpa</w:t>
      </w:r>
      <w:r w:rsidR="002F695C" w:rsidRPr="00CA5A2D">
        <w:rPr>
          <w:rFonts w:ascii="Times New Roman" w:hAnsi="Times New Roman" w:cs="Times New Roman"/>
          <w:sz w:val="24"/>
          <w:szCs w:val="24"/>
        </w:rPr>
        <w:t xml:space="preserve">dy komunalne </w:t>
      </w:r>
      <w:r>
        <w:rPr>
          <w:rFonts w:ascii="Times New Roman" w:hAnsi="Times New Roman" w:cs="Times New Roman"/>
          <w:sz w:val="24"/>
          <w:szCs w:val="24"/>
        </w:rPr>
        <w:t xml:space="preserve">zmieszane </w:t>
      </w:r>
      <w:r w:rsidR="00F91722">
        <w:rPr>
          <w:rFonts w:ascii="Times New Roman" w:hAnsi="Times New Roman" w:cs="Times New Roman"/>
          <w:sz w:val="24"/>
          <w:szCs w:val="24"/>
        </w:rPr>
        <w:t>były</w:t>
      </w:r>
      <w:r w:rsidR="002F695C" w:rsidRPr="00CA5A2D">
        <w:rPr>
          <w:rFonts w:ascii="Times New Roman" w:hAnsi="Times New Roman" w:cs="Times New Roman"/>
          <w:sz w:val="24"/>
          <w:szCs w:val="24"/>
        </w:rPr>
        <w:t xml:space="preserve"> gromadzone</w:t>
      </w:r>
      <w:r w:rsidR="00A433FD" w:rsidRPr="00CA5A2D">
        <w:rPr>
          <w:rFonts w:ascii="Times New Roman" w:hAnsi="Times New Roman" w:cs="Times New Roman"/>
          <w:sz w:val="24"/>
          <w:szCs w:val="24"/>
        </w:rPr>
        <w:t xml:space="preserve"> w pojemnikach</w:t>
      </w:r>
      <w:r w:rsidR="001913A7">
        <w:rPr>
          <w:rFonts w:ascii="Times New Roman" w:hAnsi="Times New Roman" w:cs="Times New Roman"/>
          <w:sz w:val="24"/>
          <w:szCs w:val="24"/>
        </w:rPr>
        <w:t xml:space="preserve"> zarówno w zabudowie </w:t>
      </w:r>
      <w:r w:rsidR="00B0364F" w:rsidRPr="00CA5A2D">
        <w:rPr>
          <w:rFonts w:ascii="Times New Roman" w:hAnsi="Times New Roman" w:cs="Times New Roman"/>
          <w:sz w:val="24"/>
          <w:szCs w:val="24"/>
        </w:rPr>
        <w:t>jednorodzinnej jak i wielorodzinnej</w:t>
      </w:r>
      <w:r w:rsidR="00F23963" w:rsidRPr="00CA5A2D">
        <w:rPr>
          <w:rFonts w:ascii="Times New Roman" w:hAnsi="Times New Roman" w:cs="Times New Roman"/>
          <w:sz w:val="24"/>
          <w:szCs w:val="24"/>
        </w:rPr>
        <w:t>.</w:t>
      </w:r>
    </w:p>
    <w:p w14:paraId="31023AE5" w14:textId="35A5B759" w:rsidR="00C209B1" w:rsidRPr="00CA5A2D" w:rsidRDefault="00F23963" w:rsidP="004A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Odpady komunalne</w:t>
      </w:r>
      <w:r w:rsidR="00BC09A8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EB4156">
        <w:rPr>
          <w:rFonts w:ascii="Times New Roman" w:hAnsi="Times New Roman" w:cs="Times New Roman"/>
          <w:sz w:val="24"/>
          <w:szCs w:val="24"/>
        </w:rPr>
        <w:t xml:space="preserve">zbierane w sposób selektywny </w:t>
      </w:r>
      <w:r w:rsidR="00BC09A8" w:rsidRPr="00CA5A2D">
        <w:rPr>
          <w:rFonts w:ascii="Times New Roman" w:hAnsi="Times New Roman" w:cs="Times New Roman"/>
          <w:sz w:val="24"/>
          <w:szCs w:val="24"/>
        </w:rPr>
        <w:t>na terenie m</w:t>
      </w:r>
      <w:r w:rsidR="00EB4156">
        <w:rPr>
          <w:rFonts w:ascii="Times New Roman" w:hAnsi="Times New Roman" w:cs="Times New Roman"/>
          <w:sz w:val="24"/>
          <w:szCs w:val="24"/>
        </w:rPr>
        <w:t>iasta były gromadzone</w:t>
      </w:r>
      <w:r w:rsidR="00BC09A8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EB4156">
        <w:rPr>
          <w:rFonts w:ascii="Times New Roman" w:hAnsi="Times New Roman" w:cs="Times New Roman"/>
          <w:sz w:val="24"/>
          <w:szCs w:val="24"/>
        </w:rPr>
        <w:br/>
      </w:r>
      <w:r w:rsidR="00BC09A8" w:rsidRPr="00CA5A2D">
        <w:rPr>
          <w:rFonts w:ascii="Times New Roman" w:hAnsi="Times New Roman" w:cs="Times New Roman"/>
          <w:sz w:val="24"/>
          <w:szCs w:val="24"/>
        </w:rPr>
        <w:t>w</w:t>
      </w:r>
      <w:r w:rsidRPr="00CA5A2D">
        <w:rPr>
          <w:rFonts w:ascii="Times New Roman" w:hAnsi="Times New Roman" w:cs="Times New Roman"/>
          <w:sz w:val="24"/>
          <w:szCs w:val="24"/>
        </w:rPr>
        <w:t xml:space="preserve"> pojemnikach</w:t>
      </w:r>
      <w:r w:rsidR="00C209B1" w:rsidRPr="00CA5A2D">
        <w:rPr>
          <w:rFonts w:ascii="Times New Roman" w:hAnsi="Times New Roman" w:cs="Times New Roman"/>
          <w:sz w:val="24"/>
          <w:szCs w:val="24"/>
        </w:rPr>
        <w:t>/ workach</w:t>
      </w:r>
      <w:r w:rsidR="004034E6" w:rsidRPr="00CA5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10234" w14:textId="77777777" w:rsidR="004A7CBC" w:rsidRDefault="00D322D6" w:rsidP="00D9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Zgodnie z art. 5 ustawy o utrzym</w:t>
      </w:r>
      <w:r w:rsidR="00A73659" w:rsidRPr="00CA5A2D">
        <w:rPr>
          <w:rFonts w:ascii="Times New Roman" w:hAnsi="Times New Roman" w:cs="Times New Roman"/>
          <w:sz w:val="24"/>
          <w:szCs w:val="24"/>
        </w:rPr>
        <w:t>aniu czystości i porządku w gminach</w:t>
      </w:r>
      <w:r w:rsidR="00A314AA">
        <w:rPr>
          <w:rFonts w:ascii="Times New Roman" w:hAnsi="Times New Roman" w:cs="Times New Roman"/>
          <w:sz w:val="24"/>
          <w:szCs w:val="24"/>
        </w:rPr>
        <w:t xml:space="preserve"> do obowiązków </w:t>
      </w:r>
      <w:r w:rsidRPr="00CA5A2D">
        <w:rPr>
          <w:rFonts w:ascii="Times New Roman" w:hAnsi="Times New Roman" w:cs="Times New Roman"/>
          <w:sz w:val="24"/>
          <w:szCs w:val="24"/>
        </w:rPr>
        <w:t>właścicieli należało wyposażenie nieruchomości w pojemniki służące do gromadzenia odpadów jak również utrzymanie ich w odpowiednim s</w:t>
      </w:r>
      <w:r w:rsidR="00D47F96" w:rsidRPr="00CA5A2D">
        <w:rPr>
          <w:rFonts w:ascii="Times New Roman" w:hAnsi="Times New Roman" w:cs="Times New Roman"/>
          <w:sz w:val="24"/>
          <w:szCs w:val="24"/>
        </w:rPr>
        <w:t xml:space="preserve">tanie sanitarnym, </w:t>
      </w:r>
      <w:r w:rsidRPr="00CA5A2D">
        <w:rPr>
          <w:rFonts w:ascii="Times New Roman" w:hAnsi="Times New Roman" w:cs="Times New Roman"/>
          <w:sz w:val="24"/>
          <w:szCs w:val="24"/>
        </w:rPr>
        <w:t>technicznym</w:t>
      </w:r>
      <w:r w:rsidR="004A7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A2BDF" w14:textId="090A21D8" w:rsidR="00D322D6" w:rsidRPr="00CA5A2D" w:rsidRDefault="00D47F96" w:rsidP="004A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i porządkowym.</w:t>
      </w:r>
    </w:p>
    <w:p w14:paraId="5E91EB31" w14:textId="77777777" w:rsidR="008C3E25" w:rsidRPr="00CA5A2D" w:rsidRDefault="008C3E25" w:rsidP="00D3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8A732" w14:textId="7CC8C4D6" w:rsidR="00155F0A" w:rsidRPr="00CA5A2D" w:rsidRDefault="005354EF" w:rsidP="003C1F0D">
      <w:p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ab/>
      </w:r>
      <w:r w:rsidR="003A6535" w:rsidRPr="00CA5A2D">
        <w:rPr>
          <w:rFonts w:ascii="Times New Roman" w:hAnsi="Times New Roman" w:cs="Times New Roman"/>
          <w:sz w:val="24"/>
          <w:szCs w:val="24"/>
        </w:rPr>
        <w:t xml:space="preserve">W regulaminie </w:t>
      </w:r>
      <w:r w:rsidR="00E434F7" w:rsidRPr="00CA5A2D">
        <w:rPr>
          <w:rFonts w:ascii="Times New Roman" w:hAnsi="Times New Roman" w:cs="Times New Roman"/>
          <w:sz w:val="24"/>
          <w:szCs w:val="24"/>
        </w:rPr>
        <w:t>u</w:t>
      </w:r>
      <w:r w:rsidR="005862E2" w:rsidRPr="00CA5A2D">
        <w:rPr>
          <w:rFonts w:ascii="Times New Roman" w:hAnsi="Times New Roman" w:cs="Times New Roman"/>
          <w:sz w:val="24"/>
          <w:szCs w:val="24"/>
        </w:rPr>
        <w:t xml:space="preserve">trzymania </w:t>
      </w:r>
      <w:r w:rsidR="00E434F7" w:rsidRPr="00CA5A2D">
        <w:rPr>
          <w:rFonts w:ascii="Times New Roman" w:hAnsi="Times New Roman" w:cs="Times New Roman"/>
          <w:sz w:val="24"/>
          <w:szCs w:val="24"/>
        </w:rPr>
        <w:t>czystości i p</w:t>
      </w:r>
      <w:r w:rsidR="0008701F" w:rsidRPr="00CA5A2D">
        <w:rPr>
          <w:rFonts w:ascii="Times New Roman" w:hAnsi="Times New Roman" w:cs="Times New Roman"/>
          <w:sz w:val="24"/>
          <w:szCs w:val="24"/>
        </w:rPr>
        <w:t>orządku na trenie M</w:t>
      </w:r>
      <w:r w:rsidR="005862E2" w:rsidRPr="00CA5A2D">
        <w:rPr>
          <w:rFonts w:ascii="Times New Roman" w:hAnsi="Times New Roman" w:cs="Times New Roman"/>
          <w:sz w:val="24"/>
          <w:szCs w:val="24"/>
        </w:rPr>
        <w:t>iasta Piotrkowa Trybunals</w:t>
      </w:r>
      <w:r w:rsidR="00827362" w:rsidRPr="00CA5A2D">
        <w:rPr>
          <w:rFonts w:ascii="Times New Roman" w:hAnsi="Times New Roman" w:cs="Times New Roman"/>
          <w:sz w:val="24"/>
          <w:szCs w:val="24"/>
        </w:rPr>
        <w:t>kiego</w:t>
      </w:r>
      <w:r w:rsidR="005862E2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152944" w:rsidRPr="00CA5A2D">
        <w:rPr>
          <w:rFonts w:ascii="Times New Roman" w:hAnsi="Times New Roman" w:cs="Times New Roman"/>
          <w:sz w:val="24"/>
          <w:szCs w:val="24"/>
        </w:rPr>
        <w:t>zostały określone</w:t>
      </w:r>
      <w:r w:rsidR="0031574D" w:rsidRPr="00CA5A2D">
        <w:rPr>
          <w:rFonts w:ascii="Times New Roman" w:hAnsi="Times New Roman" w:cs="Times New Roman"/>
          <w:sz w:val="24"/>
          <w:szCs w:val="24"/>
        </w:rPr>
        <w:t xml:space="preserve"> zasady odbioru i gromadzenia</w:t>
      </w:r>
      <w:r w:rsidR="003A6535" w:rsidRPr="00CA5A2D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31574D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31574D" w:rsidRPr="00CA5A2D">
        <w:rPr>
          <w:rFonts w:ascii="Times New Roman" w:hAnsi="Times New Roman" w:cs="Times New Roman"/>
          <w:sz w:val="24"/>
          <w:szCs w:val="24"/>
        </w:rPr>
        <w:br/>
      </w:r>
      <w:r w:rsidR="0031574D" w:rsidRPr="00CA5A2D">
        <w:rPr>
          <w:rFonts w:ascii="Times New Roman" w:hAnsi="Times New Roman" w:cs="Times New Roman"/>
          <w:sz w:val="24"/>
          <w:szCs w:val="24"/>
        </w:rPr>
        <w:lastRenderedPageBreak/>
        <w:t xml:space="preserve">z nieruchomości. </w:t>
      </w:r>
      <w:r w:rsidR="001D4C91" w:rsidRPr="00CA5A2D">
        <w:rPr>
          <w:rFonts w:ascii="Times New Roman" w:hAnsi="Times New Roman" w:cs="Times New Roman"/>
          <w:sz w:val="24"/>
          <w:szCs w:val="24"/>
        </w:rPr>
        <w:t>Odpady komunalne był</w:t>
      </w:r>
      <w:r w:rsidR="00B660A7">
        <w:rPr>
          <w:rFonts w:ascii="Times New Roman" w:hAnsi="Times New Roman" w:cs="Times New Roman"/>
          <w:sz w:val="24"/>
          <w:szCs w:val="24"/>
        </w:rPr>
        <w:t xml:space="preserve">y odbierane jako zmieszane </w:t>
      </w:r>
      <w:r w:rsidR="00502852">
        <w:rPr>
          <w:rFonts w:ascii="Times New Roman" w:hAnsi="Times New Roman" w:cs="Times New Roman"/>
          <w:sz w:val="24"/>
          <w:szCs w:val="24"/>
        </w:rPr>
        <w:br/>
      </w:r>
      <w:r w:rsidR="00B660A7">
        <w:rPr>
          <w:rFonts w:ascii="Times New Roman" w:hAnsi="Times New Roman" w:cs="Times New Roman"/>
          <w:sz w:val="24"/>
          <w:szCs w:val="24"/>
        </w:rPr>
        <w:t>i selektywne</w:t>
      </w:r>
      <w:r w:rsidR="001D4C91" w:rsidRPr="00CA5A2D">
        <w:rPr>
          <w:rFonts w:ascii="Times New Roman" w:hAnsi="Times New Roman" w:cs="Times New Roman"/>
          <w:sz w:val="24"/>
          <w:szCs w:val="24"/>
        </w:rPr>
        <w:t>.</w:t>
      </w:r>
      <w:r w:rsidR="00192C9B">
        <w:rPr>
          <w:rFonts w:ascii="Times New Roman" w:hAnsi="Times New Roman" w:cs="Times New Roman"/>
          <w:sz w:val="24"/>
          <w:szCs w:val="24"/>
        </w:rPr>
        <w:t xml:space="preserve"> </w:t>
      </w:r>
      <w:r w:rsidR="001D4C91" w:rsidRPr="00CA5A2D">
        <w:rPr>
          <w:rFonts w:ascii="Times New Roman" w:hAnsi="Times New Roman" w:cs="Times New Roman"/>
          <w:sz w:val="24"/>
          <w:szCs w:val="24"/>
        </w:rPr>
        <w:t>Selektywna</w:t>
      </w:r>
      <w:r w:rsidR="005862E2" w:rsidRPr="00CA5A2D">
        <w:rPr>
          <w:rFonts w:ascii="Times New Roman" w:hAnsi="Times New Roman" w:cs="Times New Roman"/>
          <w:sz w:val="24"/>
          <w:szCs w:val="24"/>
        </w:rPr>
        <w:t xml:space="preserve"> zbiórka</w:t>
      </w:r>
      <w:r w:rsidR="001D4C91" w:rsidRPr="00CA5A2D">
        <w:rPr>
          <w:rFonts w:ascii="Times New Roman" w:hAnsi="Times New Roman" w:cs="Times New Roman"/>
          <w:sz w:val="24"/>
          <w:szCs w:val="24"/>
        </w:rPr>
        <w:t xml:space="preserve"> odpadów polegała</w:t>
      </w:r>
      <w:r w:rsidR="00A06B00" w:rsidRPr="00CA5A2D">
        <w:rPr>
          <w:rFonts w:ascii="Times New Roman" w:hAnsi="Times New Roman" w:cs="Times New Roman"/>
          <w:sz w:val="24"/>
          <w:szCs w:val="24"/>
        </w:rPr>
        <w:t xml:space="preserve"> na segregowaniu u źródła wytwarzanych odpadów w chwili ich powstawania na</w:t>
      </w:r>
      <w:r w:rsidR="005862E2" w:rsidRPr="00CA5A2D">
        <w:rPr>
          <w:rFonts w:ascii="Times New Roman" w:hAnsi="Times New Roman" w:cs="Times New Roman"/>
          <w:sz w:val="24"/>
          <w:szCs w:val="24"/>
        </w:rPr>
        <w:t xml:space="preserve"> następujące frakcje:</w:t>
      </w:r>
    </w:p>
    <w:p w14:paraId="4432EE53" w14:textId="77777777" w:rsidR="00632864" w:rsidRPr="00CA5A2D" w:rsidRDefault="00632864" w:rsidP="003C1F0D">
      <w:pPr>
        <w:pStyle w:val="Akapitzlist"/>
        <w:numPr>
          <w:ilvl w:val="0"/>
          <w:numId w:val="36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papier i tektura;</w:t>
      </w:r>
    </w:p>
    <w:p w14:paraId="70EDB2BA" w14:textId="77777777" w:rsidR="00632864" w:rsidRPr="00CA5A2D" w:rsidRDefault="00632864" w:rsidP="003C1F0D">
      <w:pPr>
        <w:pStyle w:val="Akapitzlist"/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metale</w:t>
      </w:r>
      <w:r w:rsidR="00325AD7">
        <w:rPr>
          <w:rFonts w:ascii="Times New Roman" w:hAnsi="Times New Roman" w:cs="Times New Roman"/>
          <w:sz w:val="24"/>
          <w:szCs w:val="24"/>
        </w:rPr>
        <w:t>;</w:t>
      </w:r>
    </w:p>
    <w:p w14:paraId="69EE7BD5" w14:textId="77777777" w:rsidR="00632864" w:rsidRPr="00325AD7" w:rsidRDefault="00325AD7" w:rsidP="003C1F0D">
      <w:pPr>
        <w:pStyle w:val="Akapitzlist"/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tworzywa sztuczne, </w:t>
      </w:r>
      <w:r w:rsidRPr="00CA5A2D">
        <w:rPr>
          <w:rFonts w:ascii="Times New Roman" w:hAnsi="Times New Roman" w:cs="Times New Roman"/>
          <w:sz w:val="24"/>
          <w:szCs w:val="24"/>
        </w:rPr>
        <w:t>metale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A5A2D">
        <w:rPr>
          <w:rFonts w:ascii="Times New Roman" w:hAnsi="Times New Roman" w:cs="Times New Roman"/>
          <w:sz w:val="24"/>
          <w:szCs w:val="24"/>
        </w:rPr>
        <w:t>opakowania wielomateriałowe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19ABA" w14:textId="77777777" w:rsidR="00A06B00" w:rsidRPr="00CA5A2D" w:rsidRDefault="00CA7019" w:rsidP="003C1F0D">
      <w:pPr>
        <w:pStyle w:val="Akapitzlist"/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szkło</w:t>
      </w:r>
      <w:r w:rsidR="00D65086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2769D78B" w14:textId="77777777" w:rsidR="00940102" w:rsidRPr="00CA5A2D" w:rsidRDefault="008D798E" w:rsidP="003C1F0D">
      <w:pPr>
        <w:pStyle w:val="Akapitzlist"/>
        <w:numPr>
          <w:ilvl w:val="0"/>
          <w:numId w:val="10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tekstylia;</w:t>
      </w:r>
    </w:p>
    <w:p w14:paraId="227EC0A5" w14:textId="77777777" w:rsidR="00A06B00" w:rsidRPr="00CA5A2D" w:rsidRDefault="00BE4624" w:rsidP="003C1F0D">
      <w:pPr>
        <w:pStyle w:val="Akapitzlist"/>
        <w:numPr>
          <w:ilvl w:val="0"/>
          <w:numId w:val="11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</w:t>
      </w:r>
      <w:r w:rsidR="009D5E64" w:rsidRPr="00CA5A2D">
        <w:rPr>
          <w:rFonts w:ascii="Times New Roman" w:hAnsi="Times New Roman" w:cs="Times New Roman"/>
          <w:sz w:val="24"/>
          <w:szCs w:val="24"/>
        </w:rPr>
        <w:t>uż</w:t>
      </w:r>
      <w:r w:rsidR="008D798E" w:rsidRPr="00CA5A2D">
        <w:rPr>
          <w:rFonts w:ascii="Times New Roman" w:hAnsi="Times New Roman" w:cs="Times New Roman"/>
          <w:sz w:val="24"/>
          <w:szCs w:val="24"/>
        </w:rPr>
        <w:t>yte baterie i akumulatory;</w:t>
      </w:r>
    </w:p>
    <w:p w14:paraId="73B148EA" w14:textId="77777777" w:rsidR="00A06B00" w:rsidRPr="00CA5A2D" w:rsidRDefault="00BE4624" w:rsidP="003C1F0D">
      <w:pPr>
        <w:pStyle w:val="Akapitzlist"/>
        <w:numPr>
          <w:ilvl w:val="0"/>
          <w:numId w:val="11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</w:t>
      </w:r>
      <w:r w:rsidR="00A06B00" w:rsidRPr="00CA5A2D">
        <w:rPr>
          <w:rFonts w:ascii="Times New Roman" w:hAnsi="Times New Roman" w:cs="Times New Roman"/>
          <w:sz w:val="24"/>
          <w:szCs w:val="24"/>
        </w:rPr>
        <w:t>użyty sprzęt elektryczny i e</w:t>
      </w:r>
      <w:r w:rsidR="008D798E" w:rsidRPr="00CA5A2D">
        <w:rPr>
          <w:rFonts w:ascii="Times New Roman" w:hAnsi="Times New Roman" w:cs="Times New Roman"/>
          <w:sz w:val="24"/>
          <w:szCs w:val="24"/>
        </w:rPr>
        <w:t>lektroniczny;</w:t>
      </w:r>
    </w:p>
    <w:p w14:paraId="73472414" w14:textId="77777777" w:rsidR="00A06B00" w:rsidRPr="00CA5A2D" w:rsidRDefault="00632864" w:rsidP="003C1F0D">
      <w:pPr>
        <w:pStyle w:val="Akapitzlist"/>
        <w:numPr>
          <w:ilvl w:val="0"/>
          <w:numId w:val="11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 meble i inne </w:t>
      </w:r>
      <w:r w:rsidR="004B4B76" w:rsidRPr="00CA5A2D">
        <w:rPr>
          <w:rFonts w:ascii="Times New Roman" w:hAnsi="Times New Roman" w:cs="Times New Roman"/>
          <w:sz w:val="24"/>
          <w:szCs w:val="24"/>
        </w:rPr>
        <w:t>odpady wielkogabarytowe</w:t>
      </w:r>
      <w:r w:rsidR="008D798E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0B4002D6" w14:textId="77777777" w:rsidR="004B4B76" w:rsidRPr="00CA5A2D" w:rsidRDefault="004B4B76" w:rsidP="003C1F0D">
      <w:pPr>
        <w:pStyle w:val="Akapitzlist"/>
        <w:numPr>
          <w:ilvl w:val="0"/>
          <w:numId w:val="11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odp</w:t>
      </w:r>
      <w:r w:rsidR="00251E95" w:rsidRPr="00CA5A2D">
        <w:rPr>
          <w:rFonts w:ascii="Times New Roman" w:hAnsi="Times New Roman" w:cs="Times New Roman"/>
          <w:sz w:val="24"/>
          <w:szCs w:val="24"/>
        </w:rPr>
        <w:t>ady budowlane i rozbiórkowe</w:t>
      </w:r>
      <w:r w:rsidR="00632864" w:rsidRPr="00CA5A2D">
        <w:rPr>
          <w:rFonts w:ascii="Times New Roman" w:hAnsi="Times New Roman" w:cs="Times New Roman"/>
          <w:sz w:val="24"/>
          <w:szCs w:val="24"/>
        </w:rPr>
        <w:t xml:space="preserve"> stanowiące odpady komunalne</w:t>
      </w:r>
      <w:r w:rsidR="008D798E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31B9910D" w14:textId="77777777" w:rsidR="001F27BA" w:rsidRPr="00325AD7" w:rsidRDefault="009D5E64" w:rsidP="003C1F0D">
      <w:pPr>
        <w:pStyle w:val="Akapitzlist"/>
        <w:numPr>
          <w:ilvl w:val="0"/>
          <w:numId w:val="11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zuż</w:t>
      </w:r>
      <w:r w:rsidR="004B4B76" w:rsidRPr="00CA5A2D">
        <w:rPr>
          <w:rFonts w:ascii="Times New Roman" w:hAnsi="Times New Roman" w:cs="Times New Roman"/>
          <w:sz w:val="24"/>
          <w:szCs w:val="24"/>
        </w:rPr>
        <w:t>yte opony</w:t>
      </w:r>
      <w:r w:rsidR="008D798E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36FE7A3D" w14:textId="77777777" w:rsidR="00804D60" w:rsidRPr="00CA5A2D" w:rsidRDefault="001F27BA" w:rsidP="003C1F0D">
      <w:pPr>
        <w:pStyle w:val="Akapitzlist"/>
        <w:numPr>
          <w:ilvl w:val="0"/>
          <w:numId w:val="14"/>
        </w:numPr>
        <w:tabs>
          <w:tab w:val="left" w:pos="-198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przeterminowane leki</w:t>
      </w:r>
      <w:r w:rsidR="00D65086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5BA439D2" w14:textId="77777777" w:rsidR="00632864" w:rsidRPr="00CA5A2D" w:rsidRDefault="00804D60" w:rsidP="003C1F0D">
      <w:pPr>
        <w:pStyle w:val="Akapitzlist"/>
        <w:numPr>
          <w:ilvl w:val="0"/>
          <w:numId w:val="14"/>
        </w:numPr>
        <w:tabs>
          <w:tab w:val="left" w:pos="-198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odpady ulegające biodegradacji</w:t>
      </w:r>
      <w:r w:rsidR="00251E95" w:rsidRPr="00CA5A2D">
        <w:rPr>
          <w:rFonts w:ascii="Times New Roman" w:hAnsi="Times New Roman" w:cs="Times New Roman"/>
          <w:sz w:val="24"/>
          <w:szCs w:val="24"/>
        </w:rPr>
        <w:t>,</w:t>
      </w:r>
      <w:r w:rsidR="00D031EA">
        <w:rPr>
          <w:rFonts w:ascii="Times New Roman" w:hAnsi="Times New Roman" w:cs="Times New Roman"/>
          <w:sz w:val="24"/>
          <w:szCs w:val="24"/>
        </w:rPr>
        <w:t xml:space="preserve"> w tym zielone;</w:t>
      </w:r>
    </w:p>
    <w:p w14:paraId="464B07F4" w14:textId="77777777" w:rsidR="00EC1DD9" w:rsidRDefault="003C1F0D" w:rsidP="003C1F0D">
      <w:pPr>
        <w:pStyle w:val="Akapitzlist"/>
        <w:numPr>
          <w:ilvl w:val="0"/>
          <w:numId w:val="14"/>
        </w:numPr>
        <w:tabs>
          <w:tab w:val="left" w:pos="-198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</w:t>
      </w:r>
      <w:r w:rsidR="00325AD7">
        <w:rPr>
          <w:rFonts w:ascii="Times New Roman" w:hAnsi="Times New Roman" w:cs="Times New Roman"/>
          <w:sz w:val="24"/>
          <w:szCs w:val="24"/>
        </w:rPr>
        <w:t>niebezpieczne</w:t>
      </w:r>
      <w:r w:rsidR="00433B9C">
        <w:rPr>
          <w:rFonts w:ascii="Times New Roman" w:hAnsi="Times New Roman" w:cs="Times New Roman"/>
          <w:sz w:val="24"/>
          <w:szCs w:val="24"/>
        </w:rPr>
        <w:t>.</w:t>
      </w:r>
    </w:p>
    <w:p w14:paraId="477CED3D" w14:textId="77777777" w:rsidR="003C1F0D" w:rsidRPr="00CA5A2D" w:rsidRDefault="003C1F0D" w:rsidP="003C1F0D">
      <w:pPr>
        <w:pStyle w:val="Akapitzlist"/>
        <w:tabs>
          <w:tab w:val="left" w:pos="-198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6EE98" w14:textId="77777777" w:rsidR="004A7E94" w:rsidRDefault="004B4B76" w:rsidP="00ED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Selektywn</w:t>
      </w:r>
      <w:r w:rsidR="002F695C" w:rsidRPr="00CA5A2D">
        <w:rPr>
          <w:rFonts w:ascii="Times New Roman" w:hAnsi="Times New Roman" w:cs="Times New Roman"/>
          <w:sz w:val="24"/>
          <w:szCs w:val="24"/>
        </w:rPr>
        <w:t>i</w:t>
      </w:r>
      <w:r w:rsidRPr="00CA5A2D">
        <w:rPr>
          <w:rFonts w:ascii="Times New Roman" w:hAnsi="Times New Roman" w:cs="Times New Roman"/>
          <w:sz w:val="24"/>
          <w:szCs w:val="24"/>
        </w:rPr>
        <w:t>e</w:t>
      </w:r>
      <w:r w:rsidR="0012320F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CA5A2D">
        <w:rPr>
          <w:rFonts w:ascii="Times New Roman" w:hAnsi="Times New Roman" w:cs="Times New Roman"/>
          <w:sz w:val="24"/>
          <w:szCs w:val="24"/>
        </w:rPr>
        <w:t xml:space="preserve">gromadzone </w:t>
      </w:r>
      <w:r w:rsidR="0012320F" w:rsidRPr="00CA5A2D">
        <w:rPr>
          <w:rFonts w:ascii="Times New Roman" w:hAnsi="Times New Roman" w:cs="Times New Roman"/>
          <w:sz w:val="24"/>
          <w:szCs w:val="24"/>
        </w:rPr>
        <w:t xml:space="preserve">frakcje </w:t>
      </w:r>
      <w:r w:rsidR="00A30CA1">
        <w:rPr>
          <w:rFonts w:ascii="Times New Roman" w:hAnsi="Times New Roman" w:cs="Times New Roman"/>
          <w:sz w:val="24"/>
          <w:szCs w:val="24"/>
        </w:rPr>
        <w:t>odpadów komunalnych</w:t>
      </w:r>
      <w:r w:rsidR="00632864" w:rsidRPr="00CA5A2D">
        <w:rPr>
          <w:rFonts w:ascii="Times New Roman" w:hAnsi="Times New Roman" w:cs="Times New Roman"/>
          <w:sz w:val="24"/>
          <w:szCs w:val="24"/>
        </w:rPr>
        <w:t xml:space="preserve"> odbierane</w:t>
      </w:r>
      <w:r w:rsidR="00A30CA1">
        <w:rPr>
          <w:rFonts w:ascii="Times New Roman" w:hAnsi="Times New Roman" w:cs="Times New Roman"/>
          <w:sz w:val="24"/>
          <w:szCs w:val="24"/>
        </w:rPr>
        <w:t xml:space="preserve"> były </w:t>
      </w:r>
      <w:r w:rsidR="00A314AA">
        <w:rPr>
          <w:rFonts w:ascii="Times New Roman" w:hAnsi="Times New Roman" w:cs="Times New Roman"/>
          <w:sz w:val="24"/>
          <w:szCs w:val="24"/>
        </w:rPr>
        <w:br/>
      </w:r>
      <w:r w:rsidR="00A30CA1" w:rsidRPr="00CA5A2D">
        <w:rPr>
          <w:rFonts w:ascii="Times New Roman" w:hAnsi="Times New Roman" w:cs="Times New Roman"/>
          <w:sz w:val="24"/>
          <w:szCs w:val="24"/>
        </w:rPr>
        <w:t>w zabudowie jednorodzinnej</w:t>
      </w:r>
      <w:r w:rsidR="00784040">
        <w:rPr>
          <w:rFonts w:ascii="Times New Roman" w:hAnsi="Times New Roman" w:cs="Times New Roman"/>
          <w:sz w:val="24"/>
          <w:szCs w:val="24"/>
        </w:rPr>
        <w:t xml:space="preserve"> w </w:t>
      </w:r>
      <w:r w:rsidR="00433B9C">
        <w:rPr>
          <w:rFonts w:ascii="Times New Roman" w:hAnsi="Times New Roman" w:cs="Times New Roman"/>
          <w:sz w:val="24"/>
          <w:szCs w:val="24"/>
        </w:rPr>
        <w:t>opisanych</w:t>
      </w:r>
      <w:r w:rsidR="00A30CA1">
        <w:rPr>
          <w:rFonts w:ascii="Times New Roman" w:hAnsi="Times New Roman" w:cs="Times New Roman"/>
          <w:sz w:val="24"/>
          <w:szCs w:val="24"/>
        </w:rPr>
        <w:t xml:space="preserve"> </w:t>
      </w:r>
      <w:r w:rsidR="00155F0A" w:rsidRPr="00CA5A2D">
        <w:rPr>
          <w:rFonts w:ascii="Times New Roman" w:hAnsi="Times New Roman" w:cs="Times New Roman"/>
          <w:sz w:val="24"/>
          <w:szCs w:val="24"/>
        </w:rPr>
        <w:t>workach</w:t>
      </w:r>
      <w:r w:rsidR="00433B9C">
        <w:rPr>
          <w:rFonts w:ascii="Times New Roman" w:hAnsi="Times New Roman" w:cs="Times New Roman"/>
          <w:sz w:val="24"/>
          <w:szCs w:val="24"/>
        </w:rPr>
        <w:t>/pojemnikach</w:t>
      </w:r>
      <w:r w:rsidR="00C44A5B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3B009D" w:rsidRPr="00CA5A2D">
        <w:rPr>
          <w:rFonts w:ascii="Times New Roman" w:hAnsi="Times New Roman" w:cs="Times New Roman"/>
          <w:sz w:val="24"/>
          <w:szCs w:val="24"/>
        </w:rPr>
        <w:t>natomiast w zabudowie wielorodzinnej</w:t>
      </w:r>
      <w:r w:rsidR="00A30CA1">
        <w:rPr>
          <w:rFonts w:ascii="Times New Roman" w:hAnsi="Times New Roman" w:cs="Times New Roman"/>
          <w:sz w:val="24"/>
          <w:szCs w:val="24"/>
        </w:rPr>
        <w:t xml:space="preserve"> </w:t>
      </w:r>
      <w:r w:rsidR="00A30CA1" w:rsidRPr="00CA5A2D">
        <w:rPr>
          <w:rFonts w:ascii="Times New Roman" w:hAnsi="Times New Roman" w:cs="Times New Roman"/>
          <w:sz w:val="24"/>
          <w:szCs w:val="24"/>
        </w:rPr>
        <w:t>w opisanych pojemnikach</w:t>
      </w:r>
      <w:r w:rsidR="003B009D" w:rsidRPr="00CA5A2D">
        <w:rPr>
          <w:rFonts w:ascii="Times New Roman" w:hAnsi="Times New Roman" w:cs="Times New Roman"/>
          <w:sz w:val="24"/>
          <w:szCs w:val="24"/>
        </w:rPr>
        <w:t>.</w:t>
      </w:r>
      <w:r w:rsidR="001F1A77" w:rsidRPr="00CA5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60F95" w14:textId="0EEC0740" w:rsidR="00155F0A" w:rsidRPr="00CA5A2D" w:rsidRDefault="004513E1" w:rsidP="00ED1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Odbiór </w:t>
      </w:r>
      <w:r w:rsidR="001F1A77" w:rsidRPr="00CA5A2D">
        <w:rPr>
          <w:rFonts w:ascii="Times New Roman" w:hAnsi="Times New Roman" w:cs="Times New Roman"/>
          <w:sz w:val="24"/>
          <w:szCs w:val="24"/>
        </w:rPr>
        <w:t>odpa</w:t>
      </w:r>
      <w:r w:rsidR="00A73659" w:rsidRPr="00CA5A2D">
        <w:rPr>
          <w:rFonts w:ascii="Times New Roman" w:hAnsi="Times New Roman" w:cs="Times New Roman"/>
          <w:sz w:val="24"/>
          <w:szCs w:val="24"/>
        </w:rPr>
        <w:t>dów selektywnych</w:t>
      </w:r>
      <w:r w:rsidR="001F1A77" w:rsidRPr="00CA5A2D">
        <w:rPr>
          <w:rFonts w:ascii="Times New Roman" w:hAnsi="Times New Roman" w:cs="Times New Roman"/>
          <w:sz w:val="24"/>
          <w:szCs w:val="24"/>
        </w:rPr>
        <w:t xml:space="preserve"> odbywał się z</w:t>
      </w:r>
      <w:r w:rsidR="00606440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1F1A77" w:rsidRPr="00CA5A2D">
        <w:rPr>
          <w:rFonts w:ascii="Times New Roman" w:hAnsi="Times New Roman" w:cs="Times New Roman"/>
          <w:sz w:val="24"/>
          <w:szCs w:val="24"/>
        </w:rPr>
        <w:t>podziałem na następujące frakcje:</w:t>
      </w:r>
    </w:p>
    <w:p w14:paraId="63B09979" w14:textId="1386E456" w:rsidR="001F1A77" w:rsidRPr="00CA5A2D" w:rsidRDefault="001F1A77" w:rsidP="003C1F0D">
      <w:pPr>
        <w:pStyle w:val="Akapitzlist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tworzyw</w:t>
      </w:r>
      <w:r w:rsidR="00CA7019">
        <w:rPr>
          <w:rFonts w:ascii="Times New Roman" w:hAnsi="Times New Roman" w:cs="Times New Roman"/>
          <w:sz w:val="24"/>
          <w:szCs w:val="24"/>
        </w:rPr>
        <w:t>a sztuczne</w:t>
      </w:r>
      <w:r w:rsidRPr="00CA5A2D">
        <w:rPr>
          <w:rFonts w:ascii="Times New Roman" w:hAnsi="Times New Roman" w:cs="Times New Roman"/>
          <w:sz w:val="24"/>
          <w:szCs w:val="24"/>
        </w:rPr>
        <w:t>,</w:t>
      </w:r>
      <w:r w:rsidR="00220235">
        <w:rPr>
          <w:rFonts w:ascii="Times New Roman" w:hAnsi="Times New Roman" w:cs="Times New Roman"/>
          <w:sz w:val="24"/>
          <w:szCs w:val="24"/>
        </w:rPr>
        <w:t xml:space="preserve"> </w:t>
      </w:r>
      <w:r w:rsidR="00220235" w:rsidRPr="00CA5A2D">
        <w:rPr>
          <w:rFonts w:ascii="Times New Roman" w:hAnsi="Times New Roman" w:cs="Times New Roman"/>
          <w:sz w:val="24"/>
          <w:szCs w:val="24"/>
        </w:rPr>
        <w:t>metal</w:t>
      </w:r>
      <w:r w:rsidR="00220235">
        <w:rPr>
          <w:rFonts w:ascii="Times New Roman" w:hAnsi="Times New Roman" w:cs="Times New Roman"/>
          <w:sz w:val="24"/>
          <w:szCs w:val="24"/>
        </w:rPr>
        <w:t xml:space="preserve"> i</w:t>
      </w:r>
      <w:r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A30CA1">
        <w:rPr>
          <w:rFonts w:ascii="Times New Roman" w:hAnsi="Times New Roman" w:cs="Times New Roman"/>
          <w:sz w:val="24"/>
          <w:szCs w:val="24"/>
        </w:rPr>
        <w:t>opakowania</w:t>
      </w:r>
      <w:r w:rsidR="004967ED">
        <w:rPr>
          <w:rFonts w:ascii="Times New Roman" w:hAnsi="Times New Roman" w:cs="Times New Roman"/>
          <w:sz w:val="24"/>
          <w:szCs w:val="24"/>
        </w:rPr>
        <w:t xml:space="preserve"> wielomateriałowe</w:t>
      </w:r>
      <w:r w:rsidRPr="00CA5A2D">
        <w:rPr>
          <w:rFonts w:ascii="Times New Roman" w:hAnsi="Times New Roman" w:cs="Times New Roman"/>
          <w:sz w:val="24"/>
          <w:szCs w:val="24"/>
        </w:rPr>
        <w:t xml:space="preserve"> - worek</w:t>
      </w:r>
      <w:r w:rsidR="00A314AA">
        <w:rPr>
          <w:rFonts w:ascii="Times New Roman" w:hAnsi="Times New Roman" w:cs="Times New Roman"/>
          <w:sz w:val="24"/>
          <w:szCs w:val="24"/>
        </w:rPr>
        <w:t>/</w:t>
      </w:r>
      <w:r w:rsidR="00F97DA0">
        <w:rPr>
          <w:rFonts w:ascii="Times New Roman" w:hAnsi="Times New Roman" w:cs="Times New Roman"/>
          <w:sz w:val="24"/>
          <w:szCs w:val="24"/>
        </w:rPr>
        <w:t xml:space="preserve">pojemnik </w:t>
      </w:r>
      <w:r w:rsidR="004967ED">
        <w:rPr>
          <w:rFonts w:ascii="Times New Roman" w:hAnsi="Times New Roman" w:cs="Times New Roman"/>
          <w:sz w:val="24"/>
          <w:szCs w:val="24"/>
        </w:rPr>
        <w:br/>
      </w:r>
      <w:r w:rsidRPr="00CA5A2D">
        <w:rPr>
          <w:rFonts w:ascii="Times New Roman" w:hAnsi="Times New Roman" w:cs="Times New Roman"/>
          <w:sz w:val="24"/>
          <w:szCs w:val="24"/>
        </w:rPr>
        <w:t>w</w:t>
      </w:r>
      <w:r w:rsidR="00F97DA0">
        <w:rPr>
          <w:rFonts w:ascii="Times New Roman" w:hAnsi="Times New Roman" w:cs="Times New Roman"/>
          <w:sz w:val="24"/>
          <w:szCs w:val="24"/>
        </w:rPr>
        <w:t xml:space="preserve"> kolorze żółtym</w:t>
      </w:r>
      <w:r w:rsidRPr="00CA5A2D">
        <w:rPr>
          <w:rFonts w:ascii="Times New Roman" w:hAnsi="Times New Roman" w:cs="Times New Roman"/>
          <w:sz w:val="24"/>
          <w:szCs w:val="24"/>
        </w:rPr>
        <w:t>;</w:t>
      </w:r>
    </w:p>
    <w:p w14:paraId="08FCA8B4" w14:textId="77777777" w:rsidR="001F1A77" w:rsidRPr="00CA5A2D" w:rsidRDefault="001F1A77" w:rsidP="003C1F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papier i tektura </w:t>
      </w:r>
      <w:r w:rsidR="00F97DA0">
        <w:rPr>
          <w:rFonts w:ascii="Times New Roman" w:hAnsi="Times New Roman" w:cs="Times New Roman"/>
          <w:sz w:val="24"/>
          <w:szCs w:val="24"/>
        </w:rPr>
        <w:t>–</w:t>
      </w:r>
      <w:r w:rsidRPr="00CA5A2D">
        <w:rPr>
          <w:rFonts w:ascii="Times New Roman" w:hAnsi="Times New Roman" w:cs="Times New Roman"/>
          <w:sz w:val="24"/>
          <w:szCs w:val="24"/>
        </w:rPr>
        <w:t xml:space="preserve"> worek</w:t>
      </w:r>
      <w:r w:rsidR="00F97DA0">
        <w:rPr>
          <w:rFonts w:ascii="Times New Roman" w:hAnsi="Times New Roman" w:cs="Times New Roman"/>
          <w:sz w:val="24"/>
          <w:szCs w:val="24"/>
        </w:rPr>
        <w:t>/pojemnik</w:t>
      </w:r>
      <w:r w:rsidRPr="00CA5A2D">
        <w:rPr>
          <w:rFonts w:ascii="Times New Roman" w:hAnsi="Times New Roman" w:cs="Times New Roman"/>
          <w:sz w:val="24"/>
          <w:szCs w:val="24"/>
        </w:rPr>
        <w:t xml:space="preserve"> w kolo</w:t>
      </w:r>
      <w:r w:rsidR="00F97DA0">
        <w:rPr>
          <w:rFonts w:ascii="Times New Roman" w:hAnsi="Times New Roman" w:cs="Times New Roman"/>
          <w:sz w:val="24"/>
          <w:szCs w:val="24"/>
        </w:rPr>
        <w:t>rze niebieskim</w:t>
      </w:r>
      <w:r w:rsidRPr="00CA5A2D">
        <w:rPr>
          <w:rFonts w:ascii="Times New Roman" w:hAnsi="Times New Roman" w:cs="Times New Roman"/>
          <w:sz w:val="24"/>
          <w:szCs w:val="24"/>
        </w:rPr>
        <w:t>;</w:t>
      </w:r>
    </w:p>
    <w:p w14:paraId="5FE0AA86" w14:textId="77777777" w:rsidR="001F1A77" w:rsidRPr="00CA5A2D" w:rsidRDefault="00CA7019" w:rsidP="003C1F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szkło</w:t>
      </w:r>
      <w:r w:rsidR="001F1A77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F97DA0">
        <w:rPr>
          <w:rFonts w:ascii="Times New Roman" w:hAnsi="Times New Roman" w:cs="Times New Roman"/>
          <w:sz w:val="24"/>
          <w:szCs w:val="24"/>
        </w:rPr>
        <w:t>–</w:t>
      </w:r>
      <w:r w:rsidR="001F1A77" w:rsidRPr="00CA5A2D">
        <w:rPr>
          <w:rFonts w:ascii="Times New Roman" w:hAnsi="Times New Roman" w:cs="Times New Roman"/>
          <w:sz w:val="24"/>
          <w:szCs w:val="24"/>
        </w:rPr>
        <w:t xml:space="preserve"> worek</w:t>
      </w:r>
      <w:r w:rsidR="00F97DA0">
        <w:rPr>
          <w:rFonts w:ascii="Times New Roman" w:hAnsi="Times New Roman" w:cs="Times New Roman"/>
          <w:sz w:val="24"/>
          <w:szCs w:val="24"/>
        </w:rPr>
        <w:t>/pojemnik</w:t>
      </w:r>
      <w:r w:rsidR="001F1A77" w:rsidRPr="00CA5A2D">
        <w:rPr>
          <w:rFonts w:ascii="Times New Roman" w:hAnsi="Times New Roman" w:cs="Times New Roman"/>
          <w:sz w:val="24"/>
          <w:szCs w:val="24"/>
        </w:rPr>
        <w:t xml:space="preserve"> w k</w:t>
      </w:r>
      <w:r w:rsidR="00220235">
        <w:rPr>
          <w:rFonts w:ascii="Times New Roman" w:hAnsi="Times New Roman" w:cs="Times New Roman"/>
          <w:sz w:val="24"/>
          <w:szCs w:val="24"/>
        </w:rPr>
        <w:t>olorze zielonym</w:t>
      </w:r>
      <w:r w:rsidR="001F1A77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48FACC2B" w14:textId="77777777" w:rsidR="001F1A77" w:rsidRDefault="001F1A77" w:rsidP="003C1F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odpady ulegające biodegradacji, </w:t>
      </w:r>
      <w:r w:rsidR="00272C16">
        <w:rPr>
          <w:rFonts w:ascii="Times New Roman" w:hAnsi="Times New Roman" w:cs="Times New Roman"/>
          <w:sz w:val="24"/>
          <w:szCs w:val="24"/>
        </w:rPr>
        <w:t>w tym zielone</w:t>
      </w:r>
      <w:r w:rsidR="00357A15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F97DA0">
        <w:rPr>
          <w:rFonts w:ascii="Times New Roman" w:hAnsi="Times New Roman" w:cs="Times New Roman"/>
          <w:sz w:val="24"/>
          <w:szCs w:val="24"/>
        </w:rPr>
        <w:t>–</w:t>
      </w:r>
      <w:r w:rsidR="00357A15" w:rsidRPr="00CA5A2D">
        <w:rPr>
          <w:rFonts w:ascii="Times New Roman" w:hAnsi="Times New Roman" w:cs="Times New Roman"/>
          <w:sz w:val="24"/>
          <w:szCs w:val="24"/>
        </w:rPr>
        <w:t xml:space="preserve"> worek</w:t>
      </w:r>
      <w:r w:rsidR="00F97DA0">
        <w:rPr>
          <w:rFonts w:ascii="Times New Roman" w:hAnsi="Times New Roman" w:cs="Times New Roman"/>
          <w:sz w:val="24"/>
          <w:szCs w:val="24"/>
        </w:rPr>
        <w:t>/pojemnik</w:t>
      </w:r>
      <w:r w:rsidR="00357A15" w:rsidRPr="00CA5A2D">
        <w:rPr>
          <w:rFonts w:ascii="Times New Roman" w:hAnsi="Times New Roman" w:cs="Times New Roman"/>
          <w:sz w:val="24"/>
          <w:szCs w:val="24"/>
        </w:rPr>
        <w:t xml:space="preserve"> w kolorze </w:t>
      </w:r>
      <w:r w:rsidR="00F97DA0">
        <w:rPr>
          <w:rFonts w:ascii="Times New Roman" w:hAnsi="Times New Roman" w:cs="Times New Roman"/>
          <w:sz w:val="24"/>
          <w:szCs w:val="24"/>
        </w:rPr>
        <w:t>brązowym</w:t>
      </w:r>
      <w:r w:rsidR="00E149EF">
        <w:rPr>
          <w:rFonts w:ascii="Times New Roman" w:hAnsi="Times New Roman" w:cs="Times New Roman"/>
          <w:sz w:val="24"/>
          <w:szCs w:val="24"/>
        </w:rPr>
        <w:t>.</w:t>
      </w:r>
    </w:p>
    <w:p w14:paraId="58776044" w14:textId="38F2712A" w:rsidR="00D322D6" w:rsidRPr="00CA5A2D" w:rsidRDefault="00BB013E" w:rsidP="00BB0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22D6" w:rsidRPr="00CA5A2D">
        <w:rPr>
          <w:rFonts w:ascii="Times New Roman" w:hAnsi="Times New Roman" w:cs="Times New Roman"/>
          <w:sz w:val="24"/>
          <w:szCs w:val="24"/>
        </w:rPr>
        <w:t>ieszkań</w:t>
      </w:r>
      <w:r w:rsidR="00FA552E">
        <w:rPr>
          <w:rFonts w:ascii="Times New Roman" w:hAnsi="Times New Roman" w:cs="Times New Roman"/>
          <w:sz w:val="24"/>
          <w:szCs w:val="24"/>
        </w:rPr>
        <w:t>cy miasta</w:t>
      </w:r>
      <w:r w:rsidR="00D322D6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170C17" w:rsidRPr="00CA5A2D">
        <w:rPr>
          <w:rFonts w:ascii="Times New Roman" w:hAnsi="Times New Roman" w:cs="Times New Roman"/>
          <w:sz w:val="24"/>
          <w:szCs w:val="24"/>
        </w:rPr>
        <w:t>mieli zapewniony</w:t>
      </w:r>
      <w:r w:rsidR="00220235">
        <w:rPr>
          <w:rFonts w:ascii="Times New Roman" w:hAnsi="Times New Roman" w:cs="Times New Roman"/>
          <w:sz w:val="24"/>
          <w:szCs w:val="24"/>
        </w:rPr>
        <w:t xml:space="preserve"> w ramach opłaty za gospodarowanie odpadami komunalnymi,</w:t>
      </w:r>
      <w:r w:rsidR="00170C17" w:rsidRPr="00CA5A2D">
        <w:rPr>
          <w:rFonts w:ascii="Times New Roman" w:hAnsi="Times New Roman" w:cs="Times New Roman"/>
          <w:sz w:val="24"/>
          <w:szCs w:val="24"/>
        </w:rPr>
        <w:t xml:space="preserve"> odbiór </w:t>
      </w:r>
      <w:r w:rsidR="006B2590">
        <w:rPr>
          <w:rFonts w:ascii="Times New Roman" w:hAnsi="Times New Roman" w:cs="Times New Roman"/>
          <w:sz w:val="24"/>
          <w:szCs w:val="24"/>
        </w:rPr>
        <w:t xml:space="preserve">niżej wymienionych frakcji odpadów komunalnych </w:t>
      </w:r>
      <w:r w:rsidR="00A314AA">
        <w:rPr>
          <w:rFonts w:ascii="Times New Roman" w:hAnsi="Times New Roman" w:cs="Times New Roman"/>
          <w:sz w:val="24"/>
          <w:szCs w:val="24"/>
        </w:rPr>
        <w:br/>
      </w:r>
      <w:r w:rsidR="007F59DC">
        <w:rPr>
          <w:rFonts w:ascii="Times New Roman" w:hAnsi="Times New Roman" w:cs="Times New Roman"/>
          <w:sz w:val="24"/>
          <w:szCs w:val="24"/>
        </w:rPr>
        <w:t>w nielimitowanej ilości</w:t>
      </w:r>
      <w:r w:rsidR="00170C17" w:rsidRPr="00CA5A2D">
        <w:rPr>
          <w:rFonts w:ascii="Times New Roman" w:hAnsi="Times New Roman" w:cs="Times New Roman"/>
          <w:sz w:val="24"/>
          <w:szCs w:val="24"/>
        </w:rPr>
        <w:t>:</w:t>
      </w:r>
    </w:p>
    <w:p w14:paraId="76B4F7F4" w14:textId="77777777" w:rsidR="00170C17" w:rsidRPr="00CA5A2D" w:rsidRDefault="00170C17" w:rsidP="003C1F0D">
      <w:pPr>
        <w:pStyle w:val="Akapitzlist"/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tworzyw</w:t>
      </w:r>
      <w:r w:rsidR="00CA7019">
        <w:rPr>
          <w:rFonts w:ascii="Times New Roman" w:hAnsi="Times New Roman" w:cs="Times New Roman"/>
          <w:sz w:val="24"/>
          <w:szCs w:val="24"/>
        </w:rPr>
        <w:t>a sztuczne</w:t>
      </w:r>
      <w:r w:rsidR="004967ED">
        <w:rPr>
          <w:rFonts w:ascii="Times New Roman" w:hAnsi="Times New Roman" w:cs="Times New Roman"/>
          <w:sz w:val="24"/>
          <w:szCs w:val="24"/>
        </w:rPr>
        <w:t xml:space="preserve">, </w:t>
      </w:r>
      <w:r w:rsidR="00220235">
        <w:rPr>
          <w:rFonts w:ascii="Times New Roman" w:hAnsi="Times New Roman" w:cs="Times New Roman"/>
          <w:sz w:val="24"/>
          <w:szCs w:val="24"/>
        </w:rPr>
        <w:t xml:space="preserve">metal i </w:t>
      </w:r>
      <w:r w:rsidR="004967ED">
        <w:rPr>
          <w:rFonts w:ascii="Times New Roman" w:hAnsi="Times New Roman" w:cs="Times New Roman"/>
          <w:sz w:val="24"/>
          <w:szCs w:val="24"/>
        </w:rPr>
        <w:t>opakowania wielomateriałowe</w:t>
      </w:r>
      <w:r w:rsidRPr="00CA5A2D">
        <w:rPr>
          <w:rFonts w:ascii="Times New Roman" w:hAnsi="Times New Roman" w:cs="Times New Roman"/>
          <w:sz w:val="24"/>
          <w:szCs w:val="24"/>
        </w:rPr>
        <w:t>;</w:t>
      </w:r>
    </w:p>
    <w:p w14:paraId="17993105" w14:textId="5E948202" w:rsidR="00170C17" w:rsidRPr="00CA5A2D" w:rsidRDefault="00CA7019" w:rsidP="003C1F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i tektur</w:t>
      </w:r>
      <w:r w:rsidR="00442728">
        <w:rPr>
          <w:rFonts w:ascii="Times New Roman" w:hAnsi="Times New Roman" w:cs="Times New Roman"/>
          <w:sz w:val="24"/>
          <w:szCs w:val="24"/>
        </w:rPr>
        <w:t>a</w:t>
      </w:r>
      <w:r w:rsidR="00170C17" w:rsidRPr="00CA5A2D">
        <w:rPr>
          <w:rFonts w:ascii="Times New Roman" w:hAnsi="Times New Roman" w:cs="Times New Roman"/>
          <w:sz w:val="24"/>
          <w:szCs w:val="24"/>
        </w:rPr>
        <w:t>;</w:t>
      </w:r>
    </w:p>
    <w:p w14:paraId="6AFA5D83" w14:textId="77777777" w:rsidR="00170C17" w:rsidRDefault="00CA7019" w:rsidP="003C1F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szkło</w:t>
      </w:r>
      <w:r w:rsidR="00F91722">
        <w:rPr>
          <w:rFonts w:ascii="Times New Roman" w:hAnsi="Times New Roman" w:cs="Times New Roman"/>
          <w:sz w:val="24"/>
          <w:szCs w:val="24"/>
        </w:rPr>
        <w:t>;</w:t>
      </w:r>
    </w:p>
    <w:p w14:paraId="21E25C7C" w14:textId="77777777" w:rsidR="00F91722" w:rsidRPr="00CA5A2D" w:rsidRDefault="00F91722" w:rsidP="003C1F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odpady ulegające biodegradacji,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031EA">
        <w:rPr>
          <w:rFonts w:ascii="Times New Roman" w:hAnsi="Times New Roman" w:cs="Times New Roman"/>
          <w:sz w:val="24"/>
          <w:szCs w:val="24"/>
        </w:rPr>
        <w:t xml:space="preserve"> tym zielone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2B820" w14:textId="77777777" w:rsidR="00170C17" w:rsidRPr="00CA5A2D" w:rsidRDefault="00170C17" w:rsidP="00D3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E4424" w14:textId="77777777" w:rsidR="003172DD" w:rsidRPr="00CA5A2D" w:rsidRDefault="0098190F" w:rsidP="00451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513E1" w:rsidRPr="00CA5A2D">
        <w:rPr>
          <w:rFonts w:ascii="Times New Roman" w:hAnsi="Times New Roman" w:cs="Times New Roman"/>
          <w:sz w:val="24"/>
          <w:szCs w:val="24"/>
        </w:rPr>
        <w:t xml:space="preserve"> nieruchomości</w:t>
      </w:r>
      <w:r w:rsidR="00D65086" w:rsidRPr="00CA5A2D">
        <w:rPr>
          <w:rFonts w:ascii="Times New Roman" w:hAnsi="Times New Roman" w:cs="Times New Roman"/>
          <w:sz w:val="24"/>
          <w:szCs w:val="24"/>
        </w:rPr>
        <w:t xml:space="preserve"> zamieszkałych </w:t>
      </w:r>
      <w:r w:rsidR="004513E1" w:rsidRPr="00CA5A2D">
        <w:rPr>
          <w:rFonts w:ascii="Times New Roman" w:hAnsi="Times New Roman" w:cs="Times New Roman"/>
          <w:sz w:val="24"/>
          <w:szCs w:val="24"/>
        </w:rPr>
        <w:t>były odbierane</w:t>
      </w:r>
      <w:r w:rsidR="003172DD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26408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3172DD" w:rsidRPr="00CA5A2D">
        <w:rPr>
          <w:rFonts w:ascii="Times New Roman" w:hAnsi="Times New Roman" w:cs="Times New Roman"/>
          <w:sz w:val="24"/>
          <w:szCs w:val="24"/>
        </w:rPr>
        <w:t>odpady komunalne metodą</w:t>
      </w:r>
      <w:r w:rsidR="004513E1" w:rsidRPr="00CA5A2D">
        <w:rPr>
          <w:rFonts w:ascii="Times New Roman" w:hAnsi="Times New Roman" w:cs="Times New Roman"/>
          <w:sz w:val="24"/>
          <w:szCs w:val="24"/>
        </w:rPr>
        <w:t xml:space="preserve"> tzw. </w:t>
      </w:r>
      <w:r w:rsidR="00EB48ED" w:rsidRPr="00CA5A2D">
        <w:rPr>
          <w:rFonts w:ascii="Times New Roman" w:hAnsi="Times New Roman" w:cs="Times New Roman"/>
          <w:sz w:val="24"/>
          <w:szCs w:val="24"/>
        </w:rPr>
        <w:t>w</w:t>
      </w:r>
      <w:r w:rsidR="004513E1" w:rsidRPr="00CA5A2D">
        <w:rPr>
          <w:rFonts w:ascii="Times New Roman" w:hAnsi="Times New Roman" w:cs="Times New Roman"/>
          <w:sz w:val="24"/>
          <w:szCs w:val="24"/>
        </w:rPr>
        <w:t>ystawki</w:t>
      </w:r>
      <w:r w:rsidR="00EB48ED" w:rsidRPr="00CA5A2D">
        <w:rPr>
          <w:rFonts w:ascii="Times New Roman" w:hAnsi="Times New Roman" w:cs="Times New Roman"/>
          <w:sz w:val="24"/>
          <w:szCs w:val="24"/>
        </w:rPr>
        <w:t>:</w:t>
      </w:r>
      <w:r w:rsidR="007D173A" w:rsidRPr="00CA5A2D">
        <w:rPr>
          <w:rFonts w:ascii="Times New Roman" w:hAnsi="Times New Roman" w:cs="Times New Roman"/>
          <w:sz w:val="24"/>
          <w:szCs w:val="24"/>
        </w:rPr>
        <w:t xml:space="preserve"> odpady wielkogabarytowe,</w:t>
      </w:r>
      <w:r w:rsidR="004513E1" w:rsidRPr="00CA5A2D">
        <w:rPr>
          <w:rFonts w:ascii="Times New Roman" w:hAnsi="Times New Roman" w:cs="Times New Roman"/>
          <w:sz w:val="24"/>
          <w:szCs w:val="24"/>
        </w:rPr>
        <w:t xml:space="preserve"> zużyty sprzęt elektryczny i e</w:t>
      </w:r>
      <w:r w:rsidR="008411B8" w:rsidRPr="00CA5A2D">
        <w:rPr>
          <w:rFonts w:ascii="Times New Roman" w:hAnsi="Times New Roman" w:cs="Times New Roman"/>
          <w:sz w:val="24"/>
          <w:szCs w:val="24"/>
        </w:rPr>
        <w:t>lektroniczny oraz</w:t>
      </w:r>
      <w:r w:rsidR="004513E1" w:rsidRPr="00CA5A2D">
        <w:rPr>
          <w:rFonts w:ascii="Times New Roman" w:hAnsi="Times New Roman" w:cs="Times New Roman"/>
          <w:sz w:val="24"/>
          <w:szCs w:val="24"/>
        </w:rPr>
        <w:t xml:space="preserve"> tekstylia.</w:t>
      </w:r>
      <w:r w:rsidR="0077720F" w:rsidRPr="00CA5A2D">
        <w:rPr>
          <w:rFonts w:ascii="Times New Roman" w:hAnsi="Times New Roman" w:cs="Times New Roman"/>
          <w:sz w:val="24"/>
          <w:szCs w:val="24"/>
        </w:rPr>
        <w:t xml:space="preserve"> Przeterminowane le</w:t>
      </w:r>
      <w:r w:rsidR="00A72055" w:rsidRPr="00CA5A2D">
        <w:rPr>
          <w:rFonts w:ascii="Times New Roman" w:hAnsi="Times New Roman" w:cs="Times New Roman"/>
          <w:sz w:val="24"/>
          <w:szCs w:val="24"/>
        </w:rPr>
        <w:t>k</w:t>
      </w:r>
      <w:r w:rsidR="00C84049">
        <w:rPr>
          <w:rFonts w:ascii="Times New Roman" w:hAnsi="Times New Roman" w:cs="Times New Roman"/>
          <w:sz w:val="24"/>
          <w:szCs w:val="24"/>
        </w:rPr>
        <w:t>i należało dostarczyć do punktu</w:t>
      </w:r>
      <w:r w:rsidR="00A72055" w:rsidRPr="00CA5A2D">
        <w:rPr>
          <w:rFonts w:ascii="Times New Roman" w:hAnsi="Times New Roman" w:cs="Times New Roman"/>
          <w:sz w:val="24"/>
          <w:szCs w:val="24"/>
        </w:rPr>
        <w:t xml:space="preserve"> selektywnej zbió</w:t>
      </w:r>
      <w:r w:rsidR="008411B8" w:rsidRPr="00CA5A2D">
        <w:rPr>
          <w:rFonts w:ascii="Times New Roman" w:hAnsi="Times New Roman" w:cs="Times New Roman"/>
          <w:sz w:val="24"/>
          <w:szCs w:val="24"/>
        </w:rPr>
        <w:t xml:space="preserve">rki odpadów komunalnych lub </w:t>
      </w:r>
      <w:r w:rsidR="00F97DA0">
        <w:rPr>
          <w:rFonts w:ascii="Times New Roman" w:hAnsi="Times New Roman" w:cs="Times New Roman"/>
          <w:sz w:val="24"/>
          <w:szCs w:val="24"/>
        </w:rPr>
        <w:t>do</w:t>
      </w:r>
      <w:r w:rsidR="008D63CD">
        <w:rPr>
          <w:rFonts w:ascii="Times New Roman" w:hAnsi="Times New Roman" w:cs="Times New Roman"/>
          <w:sz w:val="24"/>
          <w:szCs w:val="24"/>
        </w:rPr>
        <w:t xml:space="preserve"> </w:t>
      </w:r>
      <w:r w:rsidR="008411B8" w:rsidRPr="00CA5A2D">
        <w:rPr>
          <w:rFonts w:ascii="Times New Roman" w:hAnsi="Times New Roman" w:cs="Times New Roman"/>
          <w:sz w:val="24"/>
          <w:szCs w:val="24"/>
        </w:rPr>
        <w:t>wyznaczonych aptek</w:t>
      </w:r>
      <w:r w:rsidR="0026408A">
        <w:rPr>
          <w:rFonts w:ascii="Times New Roman" w:hAnsi="Times New Roman" w:cs="Times New Roman"/>
          <w:sz w:val="24"/>
          <w:szCs w:val="24"/>
        </w:rPr>
        <w:t xml:space="preserve"> zlokalizowanych na terenie Miasta Piotrkowa Trybunalskiego</w:t>
      </w:r>
      <w:r w:rsidR="00EB48ED" w:rsidRPr="00CA5A2D">
        <w:rPr>
          <w:rFonts w:ascii="Times New Roman" w:hAnsi="Times New Roman" w:cs="Times New Roman"/>
          <w:sz w:val="24"/>
          <w:szCs w:val="24"/>
        </w:rPr>
        <w:t>.</w:t>
      </w:r>
    </w:p>
    <w:p w14:paraId="766912D5" w14:textId="77777777" w:rsidR="00F23963" w:rsidRPr="00CA5A2D" w:rsidRDefault="00F23963" w:rsidP="00C041B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47C07" w14:textId="33611C5B" w:rsidR="001D4C91" w:rsidRPr="00CA5A2D" w:rsidRDefault="00BB013E" w:rsidP="00BB01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Mieszkańcy</w:t>
      </w:r>
      <w:r w:rsidR="000C75BF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E257BF" w:rsidRPr="00CA5A2D">
        <w:rPr>
          <w:rFonts w:ascii="Times New Roman" w:hAnsi="Times New Roman" w:cs="Times New Roman"/>
          <w:sz w:val="24"/>
          <w:szCs w:val="24"/>
        </w:rPr>
        <w:t>mieli</w:t>
      </w:r>
      <w:r w:rsidR="008411B8" w:rsidRPr="00CA5A2D">
        <w:rPr>
          <w:rFonts w:ascii="Times New Roman" w:hAnsi="Times New Roman" w:cs="Times New Roman"/>
          <w:sz w:val="24"/>
          <w:szCs w:val="24"/>
        </w:rPr>
        <w:t xml:space="preserve"> możliwość dostarczenia </w:t>
      </w:r>
      <w:r w:rsidR="00FF07D9">
        <w:rPr>
          <w:rFonts w:ascii="Times New Roman" w:hAnsi="Times New Roman" w:cs="Times New Roman"/>
          <w:sz w:val="24"/>
          <w:szCs w:val="24"/>
        </w:rPr>
        <w:t xml:space="preserve">przeterminowanych leków </w:t>
      </w:r>
      <w:r w:rsidR="0077720F" w:rsidRPr="00CA5A2D">
        <w:rPr>
          <w:rFonts w:ascii="Times New Roman" w:hAnsi="Times New Roman" w:cs="Times New Roman"/>
          <w:sz w:val="24"/>
          <w:szCs w:val="24"/>
        </w:rPr>
        <w:t xml:space="preserve">do </w:t>
      </w:r>
      <w:r w:rsidR="00AD7467" w:rsidRPr="00CA5A2D">
        <w:rPr>
          <w:rFonts w:ascii="Times New Roman" w:hAnsi="Times New Roman" w:cs="Times New Roman"/>
          <w:sz w:val="24"/>
          <w:szCs w:val="24"/>
        </w:rPr>
        <w:t>nastę</w:t>
      </w:r>
      <w:r w:rsidR="006F22E4" w:rsidRPr="00CA5A2D">
        <w:rPr>
          <w:rFonts w:ascii="Times New Roman" w:hAnsi="Times New Roman" w:cs="Times New Roman"/>
          <w:sz w:val="24"/>
          <w:szCs w:val="24"/>
        </w:rPr>
        <w:t>pujących aptek:</w:t>
      </w:r>
    </w:p>
    <w:p w14:paraId="1F16DBC2" w14:textId="77777777" w:rsidR="00360973" w:rsidRPr="008222D6" w:rsidRDefault="00360973" w:rsidP="00360973">
      <w:pPr>
        <w:shd w:val="clear" w:color="auto" w:fill="FFFFFF"/>
        <w:spacing w:before="150" w:after="150" w:line="240" w:lineRule="auto"/>
        <w:outlineLvl w:val="3"/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</w:pPr>
      <w:r w:rsidRPr="008222D6"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  <w:t>SEKTOR I</w:t>
      </w:r>
    </w:p>
    <w:p w14:paraId="4AF95254" w14:textId="77777777" w:rsidR="003C1F0D" w:rsidRPr="003C1F0D" w:rsidRDefault="00360973" w:rsidP="003C1F0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0D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FARMA ul. Leonarda 13/17, 97-300 Piotrków Trybunalski</w:t>
      </w:r>
    </w:p>
    <w:p w14:paraId="59D84AD6" w14:textId="77777777" w:rsidR="003C1F0D" w:rsidRPr="003C1F0D" w:rsidRDefault="00360973" w:rsidP="003C1F0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0D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PRIMA ul. Leonarda 13/17, 97-300 Piotrków Trybunalski</w:t>
      </w:r>
    </w:p>
    <w:p w14:paraId="59BBEA47" w14:textId="77777777" w:rsidR="003C1F0D" w:rsidRPr="003C1F0D" w:rsidRDefault="00360973" w:rsidP="003C1F0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0D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– JACEK DUDEK ul. Słowackiego 21, 97-300 Piotrków Trybunalski</w:t>
      </w:r>
    </w:p>
    <w:p w14:paraId="19178D46" w14:textId="77777777" w:rsidR="0076377B" w:rsidRPr="0076377B" w:rsidRDefault="00360973" w:rsidP="003C1F0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0D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NA STARÓWCE 2 Rynek Trybunalski 3, 97-300 Piotrków Trybunalski</w:t>
      </w:r>
    </w:p>
    <w:p w14:paraId="379363FD" w14:textId="77777777" w:rsidR="0076377B" w:rsidRPr="0076377B" w:rsidRDefault="00360973" w:rsidP="003C1F0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0D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DBAM O ZDROWIE ul. Garbarska 10/12, 97-300 Piotrków Trybunalski</w:t>
      </w:r>
    </w:p>
    <w:p w14:paraId="2C6FA52C" w14:textId="77777777" w:rsidR="00360973" w:rsidRPr="003C1F0D" w:rsidRDefault="00360973" w:rsidP="003C1F0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0D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STYLOWA 5 ul. Garbarska 26/28, 97-300 Piotrków Trybunalski</w:t>
      </w:r>
    </w:p>
    <w:p w14:paraId="1F3DA179" w14:textId="77777777" w:rsidR="004A7CBC" w:rsidRDefault="004A7CBC" w:rsidP="00360973">
      <w:pPr>
        <w:shd w:val="clear" w:color="auto" w:fill="FFFFFF"/>
        <w:spacing w:before="150" w:after="150" w:line="240" w:lineRule="auto"/>
        <w:outlineLvl w:val="3"/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</w:pPr>
    </w:p>
    <w:p w14:paraId="2F65DB8A" w14:textId="77777777" w:rsidR="004A7CBC" w:rsidRDefault="004A7CBC" w:rsidP="00360973">
      <w:pPr>
        <w:shd w:val="clear" w:color="auto" w:fill="FFFFFF"/>
        <w:spacing w:before="150" w:after="150" w:line="240" w:lineRule="auto"/>
        <w:outlineLvl w:val="3"/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</w:pPr>
    </w:p>
    <w:p w14:paraId="52204EAB" w14:textId="1A6853DC" w:rsidR="00360973" w:rsidRPr="008222D6" w:rsidRDefault="00360973" w:rsidP="00360973">
      <w:pPr>
        <w:shd w:val="clear" w:color="auto" w:fill="FFFFFF"/>
        <w:spacing w:before="150" w:after="150" w:line="240" w:lineRule="auto"/>
        <w:outlineLvl w:val="3"/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</w:pPr>
      <w:r w:rsidRPr="008222D6"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  <w:t>SEKTOR II</w:t>
      </w:r>
    </w:p>
    <w:p w14:paraId="3C76CD1D" w14:textId="77777777" w:rsidR="0076377B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DIAFARM ul. Dmowskiego 47, 97-300 Piotrków Trybunalski</w:t>
      </w:r>
    </w:p>
    <w:p w14:paraId="34A7A6F4" w14:textId="77777777" w:rsidR="0076377B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MEDIQ ul. Sikorskiego 13/17, 97-300 Piotrków Trybunalski</w:t>
      </w:r>
    </w:p>
    <w:p w14:paraId="1EBCBB2E" w14:textId="77777777" w:rsidR="0076377B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DBAM O ZDROWIE ul. Baczyńskiego 2a, 97-300 Piotrków Trybunalski</w:t>
      </w:r>
    </w:p>
    <w:p w14:paraId="496593B3" w14:textId="77777777" w:rsidR="0076377B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 xml:space="preserve">APTEKA PRIMA ul. </w:t>
      </w:r>
      <w:proofErr w:type="spellStart"/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Belzacka</w:t>
      </w:r>
      <w:proofErr w:type="spellEnd"/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 xml:space="preserve"> 69, 97-300 Piotrków Trybunalski</w:t>
      </w:r>
    </w:p>
    <w:p w14:paraId="58E01883" w14:textId="77777777" w:rsidR="0076377B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STYLOWA ul. Młynarska 2, 97-300 Piotrków Trybunalski</w:t>
      </w:r>
    </w:p>
    <w:p w14:paraId="2819354E" w14:textId="77777777" w:rsidR="0076377B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STYLOWA 3 ul. Słowackiego 97/106, 97-300 Piotrków Trybunalski</w:t>
      </w:r>
    </w:p>
    <w:p w14:paraId="6A1EB166" w14:textId="77777777" w:rsidR="0076377B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PRZYJAZNA ul. Dmowskiego 38, 97-300 Piotrków Trybunalski</w:t>
      </w:r>
    </w:p>
    <w:p w14:paraId="36887B82" w14:textId="77777777" w:rsidR="00360973" w:rsidRPr="0076377B" w:rsidRDefault="00360973" w:rsidP="0076377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STYLOWA 2 ul. Słowackiego 138A, 97-300 Piotrków Trybunalski</w:t>
      </w:r>
    </w:p>
    <w:p w14:paraId="2CF701D2" w14:textId="77777777" w:rsidR="00360973" w:rsidRPr="008222D6" w:rsidRDefault="00360973" w:rsidP="0076377B">
      <w:pPr>
        <w:shd w:val="clear" w:color="auto" w:fill="FFFFFF"/>
        <w:tabs>
          <w:tab w:val="left" w:pos="1778"/>
        </w:tabs>
        <w:spacing w:before="150" w:after="150" w:line="240" w:lineRule="auto"/>
        <w:outlineLvl w:val="3"/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</w:pPr>
      <w:r w:rsidRPr="008222D6"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  <w:t>SEKTOR III</w:t>
      </w:r>
      <w:r w:rsidR="0076377B">
        <w:rPr>
          <w:rFonts w:ascii="ralewayregular" w:eastAsia="Times New Roman" w:hAnsi="ralewayregular" w:cs="Times New Roman"/>
          <w:b/>
          <w:bCs/>
          <w:color w:val="002F5F"/>
          <w:sz w:val="24"/>
          <w:szCs w:val="24"/>
        </w:rPr>
        <w:tab/>
      </w:r>
    </w:p>
    <w:p w14:paraId="1B0D95BB" w14:textId="77777777" w:rsidR="0076377B" w:rsidRDefault="00360973" w:rsidP="00FC6857">
      <w:pPr>
        <w:pStyle w:val="Akapitzlist"/>
        <w:numPr>
          <w:ilvl w:val="0"/>
          <w:numId w:val="46"/>
        </w:numPr>
        <w:ind w:hanging="24"/>
        <w:jc w:val="both"/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PRIMA ul. Słowackiego 155/157, 97-300 Piotrków Trybunalski</w:t>
      </w:r>
    </w:p>
    <w:p w14:paraId="7335E280" w14:textId="77777777" w:rsidR="0076377B" w:rsidRDefault="00360973" w:rsidP="00FC6857">
      <w:pPr>
        <w:pStyle w:val="Akapitzlist"/>
        <w:numPr>
          <w:ilvl w:val="0"/>
          <w:numId w:val="46"/>
        </w:numPr>
        <w:ind w:hanging="24"/>
        <w:jc w:val="both"/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NA ZDROWIE! ul. Łódzka 60C, 97-300 Piotrków Trybunalski</w:t>
      </w:r>
    </w:p>
    <w:p w14:paraId="753F31D9" w14:textId="77777777" w:rsidR="0076377B" w:rsidRDefault="00360973" w:rsidP="00FC6857">
      <w:pPr>
        <w:pStyle w:val="Akapitzlist"/>
        <w:numPr>
          <w:ilvl w:val="0"/>
          <w:numId w:val="46"/>
        </w:numPr>
        <w:ind w:hanging="24"/>
        <w:jc w:val="both"/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DR MAX ul. Wojska Polskiego 121, 97-300 Piotrków Trybunalski</w:t>
      </w:r>
    </w:p>
    <w:p w14:paraId="14683AA9" w14:textId="77777777" w:rsidR="0076377B" w:rsidRDefault="00360973" w:rsidP="00FC6857">
      <w:pPr>
        <w:pStyle w:val="Akapitzlist"/>
        <w:numPr>
          <w:ilvl w:val="0"/>
          <w:numId w:val="46"/>
        </w:numPr>
        <w:ind w:hanging="24"/>
        <w:jc w:val="both"/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Z UŚMIECHEM ul. Szkolna 37, 97-300 Piotrków Trybunalski</w:t>
      </w:r>
    </w:p>
    <w:p w14:paraId="7D9F1D5D" w14:textId="77777777" w:rsidR="0076377B" w:rsidRDefault="00360973" w:rsidP="00FC6857">
      <w:pPr>
        <w:pStyle w:val="Akapitzlist"/>
        <w:numPr>
          <w:ilvl w:val="0"/>
          <w:numId w:val="46"/>
        </w:numPr>
        <w:ind w:hanging="24"/>
        <w:jc w:val="both"/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DIAFARM ul. Wyspiańskiego 14, 97-300 Piotrków Trybunalski</w:t>
      </w:r>
    </w:p>
    <w:p w14:paraId="5C366CEC" w14:textId="77777777" w:rsidR="0076377B" w:rsidRDefault="00360973" w:rsidP="00FC6857">
      <w:pPr>
        <w:pStyle w:val="Akapitzlist"/>
        <w:numPr>
          <w:ilvl w:val="0"/>
          <w:numId w:val="46"/>
        </w:numPr>
        <w:ind w:hanging="24"/>
        <w:jc w:val="both"/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VITA ul. Wojska Polskiego 137/139, 97-300 Piotrków Trybunalski</w:t>
      </w:r>
    </w:p>
    <w:p w14:paraId="2EFD888E" w14:textId="77777777" w:rsidR="00360973" w:rsidRPr="0076377B" w:rsidRDefault="00360973" w:rsidP="00FC6857">
      <w:pPr>
        <w:pStyle w:val="Akapitzlist"/>
        <w:numPr>
          <w:ilvl w:val="0"/>
          <w:numId w:val="46"/>
        </w:numPr>
        <w:ind w:hanging="24"/>
        <w:jc w:val="both"/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</w:pPr>
      <w:r w:rsidRPr="0076377B">
        <w:rPr>
          <w:rFonts w:ascii="ralewayregular" w:eastAsia="Times New Roman" w:hAnsi="ralewayregular" w:cs="Times New Roman"/>
          <w:color w:val="000000"/>
          <w:sz w:val="24"/>
          <w:szCs w:val="24"/>
          <w:shd w:val="clear" w:color="auto" w:fill="FFFFFF"/>
        </w:rPr>
        <w:t>APTEKA ul. Łódzka 21, 97-300 Piotrków Trybunalski</w:t>
      </w:r>
    </w:p>
    <w:p w14:paraId="4F6C7BDD" w14:textId="77777777" w:rsidR="00EF0A4D" w:rsidRPr="00CA5A2D" w:rsidRDefault="00EF0A4D" w:rsidP="00C041B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8A3AE" w14:textId="77777777" w:rsidR="00784040" w:rsidRDefault="001D4C91" w:rsidP="0076377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Zbiórka przeterminowany</w:t>
      </w:r>
      <w:r w:rsidR="00FD0011" w:rsidRPr="00CA5A2D">
        <w:rPr>
          <w:rFonts w:ascii="Times New Roman" w:hAnsi="Times New Roman" w:cs="Times New Roman"/>
          <w:sz w:val="24"/>
          <w:szCs w:val="24"/>
        </w:rPr>
        <w:t>ch leków prowadzona była w</w:t>
      </w:r>
      <w:r w:rsidRPr="00CA5A2D">
        <w:rPr>
          <w:rFonts w:ascii="Times New Roman" w:hAnsi="Times New Roman" w:cs="Times New Roman"/>
          <w:sz w:val="24"/>
          <w:szCs w:val="24"/>
        </w:rPr>
        <w:t xml:space="preserve"> system</w:t>
      </w:r>
      <w:r w:rsidR="00FD0011" w:rsidRPr="00CA5A2D">
        <w:rPr>
          <w:rFonts w:ascii="Times New Roman" w:hAnsi="Times New Roman" w:cs="Times New Roman"/>
          <w:sz w:val="24"/>
          <w:szCs w:val="24"/>
        </w:rPr>
        <w:t>ie</w:t>
      </w:r>
      <w:r w:rsidRPr="00CA5A2D">
        <w:rPr>
          <w:rFonts w:ascii="Times New Roman" w:hAnsi="Times New Roman" w:cs="Times New Roman"/>
          <w:sz w:val="24"/>
          <w:szCs w:val="24"/>
        </w:rPr>
        <w:t xml:space="preserve"> oznakowanych pojemników ustawionych w aptekach na terenie miasta. </w:t>
      </w:r>
    </w:p>
    <w:p w14:paraId="050C0E40" w14:textId="47E3C1F0" w:rsidR="003D7B4D" w:rsidRDefault="001D4C91" w:rsidP="004A7CB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Wykaz aptek</w:t>
      </w:r>
      <w:r w:rsidR="005F39FC" w:rsidRPr="00CA5A2D">
        <w:rPr>
          <w:rFonts w:ascii="Times New Roman" w:hAnsi="Times New Roman" w:cs="Times New Roman"/>
          <w:sz w:val="24"/>
          <w:szCs w:val="24"/>
        </w:rPr>
        <w:t>,</w:t>
      </w:r>
      <w:r w:rsidR="0026408A">
        <w:rPr>
          <w:rFonts w:ascii="Times New Roman" w:hAnsi="Times New Roman" w:cs="Times New Roman"/>
          <w:sz w:val="24"/>
          <w:szCs w:val="24"/>
        </w:rPr>
        <w:t xml:space="preserve"> do których można było przekazać przeterminowane</w:t>
      </w:r>
      <w:r w:rsidR="008C1372">
        <w:rPr>
          <w:rFonts w:ascii="Times New Roman" w:hAnsi="Times New Roman" w:cs="Times New Roman"/>
          <w:sz w:val="24"/>
          <w:szCs w:val="24"/>
        </w:rPr>
        <w:t xml:space="preserve"> leki</w:t>
      </w:r>
      <w:r w:rsidR="005F39FC" w:rsidRPr="00CA5A2D">
        <w:rPr>
          <w:rFonts w:ascii="Times New Roman" w:hAnsi="Times New Roman" w:cs="Times New Roman"/>
          <w:sz w:val="24"/>
          <w:szCs w:val="24"/>
        </w:rPr>
        <w:t xml:space="preserve"> podano do publicznej wiadomości </w:t>
      </w:r>
      <w:r w:rsidR="00784040">
        <w:rPr>
          <w:rFonts w:ascii="Times New Roman" w:hAnsi="Times New Roman" w:cs="Times New Roman"/>
          <w:sz w:val="24"/>
          <w:szCs w:val="24"/>
        </w:rPr>
        <w:t>na </w:t>
      </w:r>
      <w:r w:rsidR="00F23963" w:rsidRPr="00CA5A2D">
        <w:rPr>
          <w:rFonts w:ascii="Times New Roman" w:hAnsi="Times New Roman" w:cs="Times New Roman"/>
          <w:sz w:val="24"/>
          <w:szCs w:val="24"/>
        </w:rPr>
        <w:t>stronie</w:t>
      </w:r>
      <w:r w:rsidR="00784040">
        <w:rPr>
          <w:rFonts w:ascii="Times New Roman" w:hAnsi="Times New Roman" w:cs="Times New Roman"/>
          <w:sz w:val="24"/>
          <w:szCs w:val="24"/>
        </w:rPr>
        <w:t xml:space="preserve"> internetowej</w:t>
      </w:r>
      <w:r w:rsidR="00A6250C">
        <w:rPr>
          <w:rFonts w:ascii="Times New Roman" w:hAnsi="Times New Roman" w:cs="Times New Roman"/>
          <w:sz w:val="24"/>
          <w:szCs w:val="24"/>
        </w:rPr>
        <w:t xml:space="preserve"> Urzędu </w:t>
      </w:r>
      <w:r w:rsidR="00034494" w:rsidRPr="00CA5A2D">
        <w:rPr>
          <w:rFonts w:ascii="Times New Roman" w:hAnsi="Times New Roman" w:cs="Times New Roman"/>
          <w:sz w:val="24"/>
          <w:szCs w:val="24"/>
        </w:rPr>
        <w:t>Miasta</w:t>
      </w:r>
      <w:r w:rsidR="0026408A">
        <w:rPr>
          <w:rFonts w:ascii="Times New Roman" w:hAnsi="Times New Roman" w:cs="Times New Roman"/>
          <w:sz w:val="24"/>
          <w:szCs w:val="24"/>
        </w:rPr>
        <w:t xml:space="preserve"> Piotrkowa Trybunalskiego</w:t>
      </w:r>
      <w:r w:rsidR="00F41542">
        <w:rPr>
          <w:rFonts w:ascii="Times New Roman" w:hAnsi="Times New Roman" w:cs="Times New Roman"/>
          <w:sz w:val="24"/>
          <w:szCs w:val="24"/>
        </w:rPr>
        <w:t xml:space="preserve"> </w:t>
      </w:r>
      <w:r w:rsidR="00784040">
        <w:rPr>
          <w:rFonts w:ascii="Times New Roman" w:hAnsi="Times New Roman" w:cs="Times New Roman"/>
          <w:sz w:val="24"/>
          <w:szCs w:val="24"/>
        </w:rPr>
        <w:t xml:space="preserve">(zakładka: </w:t>
      </w:r>
      <w:r w:rsidR="002A2D1B">
        <w:rPr>
          <w:rFonts w:ascii="Times New Roman" w:hAnsi="Times New Roman" w:cs="Times New Roman"/>
          <w:sz w:val="24"/>
          <w:szCs w:val="24"/>
        </w:rPr>
        <w:t>GOSPODARKA/GOSPODARKA</w:t>
      </w:r>
      <w:r w:rsidR="00A314AA">
        <w:rPr>
          <w:rFonts w:ascii="Times New Roman" w:hAnsi="Times New Roman" w:cs="Times New Roman"/>
          <w:sz w:val="24"/>
          <w:szCs w:val="24"/>
        </w:rPr>
        <w:t xml:space="preserve"> ODPADAMI/</w:t>
      </w:r>
      <w:r w:rsidR="003D7B4D">
        <w:rPr>
          <w:rFonts w:ascii="Times New Roman" w:hAnsi="Times New Roman" w:cs="Times New Roman"/>
          <w:sz w:val="24"/>
          <w:szCs w:val="24"/>
        </w:rPr>
        <w:t xml:space="preserve">PRZETRMINOWANE </w:t>
      </w:r>
      <w:r w:rsidR="009C51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B4D">
        <w:rPr>
          <w:rFonts w:ascii="Times New Roman" w:hAnsi="Times New Roman" w:cs="Times New Roman"/>
          <w:sz w:val="24"/>
          <w:szCs w:val="24"/>
        </w:rPr>
        <w:t>LEKI - APTEKI)</w:t>
      </w:r>
      <w:r w:rsidR="00034494" w:rsidRPr="00CA5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B5E07" w14:textId="77777777" w:rsidR="00176A4D" w:rsidRPr="00CA5A2D" w:rsidRDefault="0031574D" w:rsidP="007637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Na </w:t>
      </w:r>
      <w:r w:rsidR="00784040">
        <w:rPr>
          <w:rFonts w:ascii="Times New Roman" w:hAnsi="Times New Roman" w:cs="Times New Roman"/>
          <w:sz w:val="24"/>
          <w:szCs w:val="24"/>
        </w:rPr>
        <w:t xml:space="preserve">stronie </w:t>
      </w:r>
      <w:r w:rsidR="003D7B4D">
        <w:rPr>
          <w:rFonts w:ascii="Times New Roman" w:hAnsi="Times New Roman" w:cs="Times New Roman"/>
          <w:sz w:val="24"/>
          <w:szCs w:val="24"/>
        </w:rPr>
        <w:t xml:space="preserve">Urzędu Miasta </w:t>
      </w:r>
      <w:r w:rsidRPr="00CA5A2D">
        <w:rPr>
          <w:rFonts w:ascii="Times New Roman" w:hAnsi="Times New Roman" w:cs="Times New Roman"/>
          <w:sz w:val="24"/>
          <w:szCs w:val="24"/>
        </w:rPr>
        <w:t>zostały zamieszczone</w:t>
      </w:r>
      <w:r w:rsidR="00F23963" w:rsidRPr="00CA5A2D">
        <w:rPr>
          <w:rFonts w:ascii="Times New Roman" w:hAnsi="Times New Roman" w:cs="Times New Roman"/>
          <w:sz w:val="24"/>
          <w:szCs w:val="24"/>
        </w:rPr>
        <w:t xml:space="preserve"> również</w:t>
      </w:r>
      <w:r w:rsidR="00E12CD9" w:rsidRPr="00CA5A2D">
        <w:rPr>
          <w:rFonts w:ascii="Times New Roman" w:hAnsi="Times New Roman" w:cs="Times New Roman"/>
          <w:sz w:val="24"/>
          <w:szCs w:val="24"/>
        </w:rPr>
        <w:t xml:space="preserve"> harmonogramy odbioru</w:t>
      </w:r>
      <w:r w:rsidRPr="00CA5A2D">
        <w:rPr>
          <w:rFonts w:ascii="Times New Roman" w:hAnsi="Times New Roman" w:cs="Times New Roman"/>
          <w:sz w:val="24"/>
          <w:szCs w:val="24"/>
        </w:rPr>
        <w:t xml:space="preserve"> odpadów</w:t>
      </w:r>
      <w:r w:rsidR="00152944" w:rsidRPr="00CA5A2D">
        <w:rPr>
          <w:rFonts w:ascii="Times New Roman" w:hAnsi="Times New Roman" w:cs="Times New Roman"/>
          <w:sz w:val="24"/>
          <w:szCs w:val="24"/>
        </w:rPr>
        <w:t xml:space="preserve"> komunalnych</w:t>
      </w:r>
      <w:r w:rsidRPr="00CA5A2D">
        <w:rPr>
          <w:rFonts w:ascii="Times New Roman" w:hAnsi="Times New Roman" w:cs="Times New Roman"/>
          <w:sz w:val="24"/>
          <w:szCs w:val="24"/>
        </w:rPr>
        <w:t>.</w:t>
      </w:r>
    </w:p>
    <w:p w14:paraId="0FA315E7" w14:textId="154FC495" w:rsidR="00274158" w:rsidRPr="00CA5A2D" w:rsidRDefault="00155F0A" w:rsidP="00763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Ponadto </w:t>
      </w:r>
      <w:r w:rsidR="00712F3F">
        <w:rPr>
          <w:rFonts w:ascii="Times New Roman" w:hAnsi="Times New Roman" w:cs="Times New Roman"/>
          <w:sz w:val="24"/>
          <w:szCs w:val="24"/>
        </w:rPr>
        <w:t>mieszkańcy</w:t>
      </w:r>
      <w:r w:rsidR="00712F3F" w:rsidRPr="00CA5A2D">
        <w:rPr>
          <w:rFonts w:ascii="Times New Roman" w:hAnsi="Times New Roman" w:cs="Times New Roman"/>
          <w:sz w:val="24"/>
          <w:szCs w:val="24"/>
        </w:rPr>
        <w:t xml:space="preserve"> mieli możliwość przekazania</w:t>
      </w:r>
      <w:r w:rsidR="00A314AA">
        <w:rPr>
          <w:rFonts w:ascii="Times New Roman" w:hAnsi="Times New Roman" w:cs="Times New Roman"/>
          <w:sz w:val="24"/>
          <w:szCs w:val="24"/>
        </w:rPr>
        <w:t xml:space="preserve"> odpadów selektywnych do</w:t>
      </w:r>
      <w:r w:rsidR="00DC4822">
        <w:rPr>
          <w:rFonts w:ascii="Times New Roman" w:hAnsi="Times New Roman" w:cs="Times New Roman"/>
          <w:sz w:val="24"/>
          <w:szCs w:val="24"/>
        </w:rPr>
        <w:t xml:space="preserve"> p</w:t>
      </w:r>
      <w:r w:rsidR="00712F3F">
        <w:rPr>
          <w:rFonts w:ascii="Times New Roman" w:hAnsi="Times New Roman" w:cs="Times New Roman"/>
          <w:sz w:val="24"/>
          <w:szCs w:val="24"/>
        </w:rPr>
        <w:t>unktu</w:t>
      </w:r>
      <w:r w:rsidR="00712F3F" w:rsidRPr="00CA5A2D">
        <w:rPr>
          <w:rFonts w:ascii="Times New Roman" w:hAnsi="Times New Roman" w:cs="Times New Roman"/>
          <w:sz w:val="24"/>
          <w:szCs w:val="24"/>
        </w:rPr>
        <w:t xml:space="preserve"> selektywnego zbierania odpadów komunalnych</w:t>
      </w:r>
      <w:r w:rsidR="00712F3F">
        <w:rPr>
          <w:rFonts w:ascii="Times New Roman" w:hAnsi="Times New Roman" w:cs="Times New Roman"/>
          <w:sz w:val="24"/>
          <w:szCs w:val="24"/>
        </w:rPr>
        <w:t>.</w:t>
      </w:r>
      <w:r w:rsidR="00712F3F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F23963" w:rsidRPr="00CA5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BECD8" w14:textId="2EB2D6DB" w:rsidR="00911338" w:rsidRPr="007961FF" w:rsidRDefault="00F41542" w:rsidP="0076377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Gminnym s</w:t>
      </w:r>
      <w:r w:rsidR="00911338" w:rsidRPr="00CA5A2D">
        <w:rPr>
          <w:rFonts w:ascii="Times New Roman" w:hAnsi="Times New Roman" w:cs="Times New Roman"/>
          <w:sz w:val="24"/>
          <w:szCs w:val="24"/>
        </w:rPr>
        <w:t>y</w:t>
      </w:r>
      <w:r w:rsidR="00776157" w:rsidRPr="00CA5A2D">
        <w:rPr>
          <w:rFonts w:ascii="Times New Roman" w:hAnsi="Times New Roman" w:cs="Times New Roman"/>
          <w:sz w:val="24"/>
          <w:szCs w:val="24"/>
        </w:rPr>
        <w:t>stemem gospodarowania odpadami k</w:t>
      </w:r>
      <w:r w:rsidR="00911338" w:rsidRPr="00CA5A2D">
        <w:rPr>
          <w:rFonts w:ascii="Times New Roman" w:hAnsi="Times New Roman" w:cs="Times New Roman"/>
          <w:sz w:val="24"/>
          <w:szCs w:val="24"/>
        </w:rPr>
        <w:t>omunalnymi miasto objęło nieruchomości zamieszkałe</w:t>
      </w:r>
      <w:r w:rsidR="005F00A0" w:rsidRPr="00CA5A2D">
        <w:rPr>
          <w:rFonts w:ascii="Times New Roman" w:hAnsi="Times New Roman" w:cs="Times New Roman"/>
          <w:sz w:val="24"/>
          <w:szCs w:val="24"/>
        </w:rPr>
        <w:t>. Właściciele nieruchomości zamieszkałych wnoszą opłaty na rzecz Miasta Piotrkowa Tr</w:t>
      </w:r>
      <w:r w:rsidR="00A53C03" w:rsidRPr="00CA5A2D">
        <w:rPr>
          <w:rFonts w:ascii="Times New Roman" w:hAnsi="Times New Roman" w:cs="Times New Roman"/>
          <w:sz w:val="24"/>
          <w:szCs w:val="24"/>
        </w:rPr>
        <w:t>ybunalskiego</w:t>
      </w:r>
      <w:r w:rsidR="003D7B4D" w:rsidRPr="00871185">
        <w:rPr>
          <w:rFonts w:ascii="Times New Roman" w:hAnsi="Times New Roman" w:cs="Times New Roman"/>
          <w:sz w:val="24"/>
          <w:szCs w:val="24"/>
        </w:rPr>
        <w:t>. Uchwałą</w:t>
      </w:r>
      <w:r w:rsidR="007961FF" w:rsidRPr="00871185">
        <w:rPr>
          <w:rFonts w:ascii="Times New Roman" w:hAnsi="Times New Roman" w:cs="Times New Roman"/>
          <w:sz w:val="24"/>
          <w:szCs w:val="24"/>
        </w:rPr>
        <w:t xml:space="preserve"> Nr XX</w:t>
      </w:r>
      <w:r w:rsidR="00E358C3" w:rsidRPr="00871185">
        <w:rPr>
          <w:rFonts w:ascii="Times New Roman" w:hAnsi="Times New Roman" w:cs="Times New Roman"/>
          <w:sz w:val="24"/>
          <w:szCs w:val="24"/>
        </w:rPr>
        <w:t xml:space="preserve">VI/355/16 Rady Miasta Piotrkowa </w:t>
      </w:r>
      <w:r w:rsidR="007961FF" w:rsidRPr="00871185">
        <w:rPr>
          <w:rFonts w:ascii="Times New Roman" w:hAnsi="Times New Roman" w:cs="Times New Roman"/>
          <w:sz w:val="24"/>
          <w:szCs w:val="24"/>
        </w:rPr>
        <w:t>Trybunalskiego z dnia 28 września 2016 r. w sprawie wyboru metody ustalania opłaty</w:t>
      </w:r>
      <w:r w:rsidR="004A7CBC">
        <w:rPr>
          <w:rFonts w:ascii="Times New Roman" w:hAnsi="Times New Roman" w:cs="Times New Roman"/>
          <w:sz w:val="24"/>
          <w:szCs w:val="24"/>
        </w:rPr>
        <w:br/>
      </w:r>
      <w:r w:rsidR="007961FF" w:rsidRPr="00871185">
        <w:rPr>
          <w:rFonts w:ascii="Times New Roman" w:hAnsi="Times New Roman" w:cs="Times New Roman"/>
          <w:sz w:val="24"/>
          <w:szCs w:val="24"/>
        </w:rPr>
        <w:t>i stawki za gospodarowanie odpadami komunalnymi</w:t>
      </w:r>
      <w:r w:rsidR="000B588F">
        <w:rPr>
          <w:rFonts w:ascii="Times New Roman" w:hAnsi="Times New Roman" w:cs="Times New Roman"/>
          <w:i/>
          <w:sz w:val="24"/>
          <w:szCs w:val="24"/>
        </w:rPr>
        <w:t xml:space="preserve"> ( zmieniona uchwałą nr XI/175/19Rady Miasta Piotrkowa Trybunalskiego z dnia 25 września 2019 r.</w:t>
      </w:r>
      <w:r w:rsidR="00F21271">
        <w:rPr>
          <w:rFonts w:ascii="Times New Roman" w:hAnsi="Times New Roman" w:cs="Times New Roman"/>
          <w:i/>
          <w:sz w:val="24"/>
          <w:szCs w:val="24"/>
        </w:rPr>
        <w:t>,</w:t>
      </w:r>
      <w:r w:rsidR="00F21271" w:rsidRPr="00F21271">
        <w:rPr>
          <w:rFonts w:ascii="Times New Roman" w:hAnsi="Times New Roman" w:cs="Times New Roman"/>
          <w:sz w:val="24"/>
          <w:szCs w:val="24"/>
        </w:rPr>
        <w:t xml:space="preserve"> </w:t>
      </w:r>
      <w:r w:rsidR="00F21271" w:rsidRPr="00F21271">
        <w:rPr>
          <w:rFonts w:ascii="Times New Roman" w:hAnsi="Times New Roman" w:cs="Times New Roman"/>
          <w:i/>
          <w:iCs/>
          <w:sz w:val="24"/>
          <w:szCs w:val="24"/>
        </w:rPr>
        <w:t>Uchwała nr XV/252/19 Rady Miasta Piotrkowa Trybunalskiego z dnia 18 grudnia 2019 r</w:t>
      </w:r>
      <w:r w:rsidR="00F21271">
        <w:rPr>
          <w:rFonts w:ascii="Times New Roman" w:hAnsi="Times New Roman" w:cs="Times New Roman"/>
          <w:sz w:val="24"/>
          <w:szCs w:val="24"/>
        </w:rPr>
        <w:t>.</w:t>
      </w:r>
      <w:r w:rsidR="000B588F">
        <w:rPr>
          <w:rFonts w:ascii="Times New Roman" w:hAnsi="Times New Roman" w:cs="Times New Roman"/>
          <w:i/>
          <w:sz w:val="24"/>
          <w:szCs w:val="24"/>
        </w:rPr>
        <w:t>)</w:t>
      </w:r>
      <w:r w:rsidR="005A5F9E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A53C03" w:rsidRPr="00CA5A2D">
        <w:rPr>
          <w:rFonts w:ascii="Times New Roman" w:hAnsi="Times New Roman" w:cs="Times New Roman"/>
          <w:sz w:val="24"/>
          <w:szCs w:val="24"/>
        </w:rPr>
        <w:t>z</w:t>
      </w:r>
      <w:r w:rsidR="005F00A0" w:rsidRPr="00CA5A2D">
        <w:rPr>
          <w:rFonts w:ascii="Times New Roman" w:hAnsi="Times New Roman" w:cs="Times New Roman"/>
          <w:sz w:val="24"/>
          <w:szCs w:val="24"/>
        </w:rPr>
        <w:t xml:space="preserve">ostała przyjęta metoda ustalenia miesięcznej opłaty za gospodarowanie odpadami stanowiącej iloczyn liczby </w:t>
      </w:r>
      <w:r w:rsidR="000C75BF" w:rsidRPr="00CA5A2D">
        <w:rPr>
          <w:rFonts w:ascii="Times New Roman" w:hAnsi="Times New Roman" w:cs="Times New Roman"/>
          <w:sz w:val="24"/>
          <w:szCs w:val="24"/>
        </w:rPr>
        <w:t>mieszkańców zamieszkujących daną</w:t>
      </w:r>
      <w:r w:rsidR="005F00A0" w:rsidRPr="00CA5A2D">
        <w:rPr>
          <w:rFonts w:ascii="Times New Roman" w:hAnsi="Times New Roman" w:cs="Times New Roman"/>
          <w:sz w:val="24"/>
          <w:szCs w:val="24"/>
        </w:rPr>
        <w:t xml:space="preserve"> nieruchomość</w:t>
      </w:r>
      <w:r w:rsidR="003D7B4D">
        <w:rPr>
          <w:rFonts w:ascii="Times New Roman" w:hAnsi="Times New Roman" w:cs="Times New Roman"/>
          <w:sz w:val="24"/>
          <w:szCs w:val="24"/>
        </w:rPr>
        <w:t xml:space="preserve"> oraz stawki ustalonej </w:t>
      </w:r>
      <w:r w:rsidR="00DC4822">
        <w:rPr>
          <w:rFonts w:ascii="Times New Roman" w:hAnsi="Times New Roman" w:cs="Times New Roman"/>
          <w:sz w:val="24"/>
          <w:szCs w:val="24"/>
        </w:rPr>
        <w:br/>
      </w:r>
      <w:r w:rsidR="003D7B4D">
        <w:rPr>
          <w:rFonts w:ascii="Times New Roman" w:hAnsi="Times New Roman" w:cs="Times New Roman"/>
          <w:sz w:val="24"/>
          <w:szCs w:val="24"/>
        </w:rPr>
        <w:t xml:space="preserve">w </w:t>
      </w:r>
      <w:r w:rsidR="003D7B4D">
        <w:rPr>
          <w:rFonts w:ascii="Linux Biolinum G" w:hAnsi="Linux Biolinum G" w:cs="Linux Biolinum G"/>
          <w:sz w:val="24"/>
          <w:szCs w:val="24"/>
        </w:rPr>
        <w:t>§</w:t>
      </w:r>
      <w:r w:rsidR="003D7B4D">
        <w:rPr>
          <w:rFonts w:ascii="Times New Roman" w:hAnsi="Times New Roman" w:cs="Times New Roman"/>
          <w:sz w:val="24"/>
          <w:szCs w:val="24"/>
        </w:rPr>
        <w:t xml:space="preserve"> 2 ww. uchwały.</w:t>
      </w:r>
    </w:p>
    <w:p w14:paraId="3F503412" w14:textId="77777777" w:rsidR="00611755" w:rsidRDefault="00611755" w:rsidP="00E149EF">
      <w:pPr>
        <w:pStyle w:val="Nagwek3"/>
        <w:jc w:val="both"/>
      </w:pPr>
      <w:bookmarkStart w:id="29" w:name="_Toc480738541"/>
    </w:p>
    <w:p w14:paraId="590A27EF" w14:textId="264EFD17" w:rsidR="00EA16AA" w:rsidRPr="00766004" w:rsidRDefault="00DC4822" w:rsidP="00E149EF">
      <w:pPr>
        <w:pStyle w:val="Nagwek3"/>
        <w:jc w:val="both"/>
      </w:pPr>
      <w:r>
        <w:br/>
      </w:r>
      <w:bookmarkStart w:id="30" w:name="_Toc70670759"/>
      <w:r w:rsidR="000C75BF" w:rsidRPr="00766004">
        <w:t>Tabela 3</w:t>
      </w:r>
      <w:r w:rsidR="00975E14" w:rsidRPr="00766004">
        <w:t>. Stawki opłat za odbiór i zagospodarowanie odpadów na terenie Piotrk</w:t>
      </w:r>
      <w:r w:rsidR="00C063E6" w:rsidRPr="00766004">
        <w:t xml:space="preserve">owa Trybunalskiego </w:t>
      </w:r>
      <w:bookmarkEnd w:id="29"/>
      <w:r w:rsidR="00DD23C0" w:rsidRPr="00766004">
        <w:t>za 20</w:t>
      </w:r>
      <w:r w:rsidR="00CA0DCB">
        <w:t>20</w:t>
      </w:r>
      <w:r w:rsidR="00DD23C0" w:rsidRPr="00766004">
        <w:t xml:space="preserve"> r.</w:t>
      </w:r>
      <w:bookmarkEnd w:id="30"/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745CC9" w:rsidRPr="00CA5A2D" w14:paraId="4BBD9500" w14:textId="77777777" w:rsidTr="00E149EF">
        <w:tc>
          <w:tcPr>
            <w:tcW w:w="3686" w:type="dxa"/>
          </w:tcPr>
          <w:p w14:paraId="75AAD343" w14:textId="77777777" w:rsidR="00745CC9" w:rsidRPr="00CA5A2D" w:rsidRDefault="00745CC9" w:rsidP="00FD001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Sposób zbierania odpadów</w:t>
            </w:r>
          </w:p>
        </w:tc>
        <w:tc>
          <w:tcPr>
            <w:tcW w:w="5386" w:type="dxa"/>
          </w:tcPr>
          <w:p w14:paraId="3577B092" w14:textId="51F4C692" w:rsidR="00745CC9" w:rsidRPr="00CA5A2D" w:rsidRDefault="00745CC9" w:rsidP="00164B7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Stawki w zł obowiązujące </w:t>
            </w:r>
            <w:r w:rsidR="00360973">
              <w:rPr>
                <w:rFonts w:ascii="Times New Roman" w:hAnsi="Times New Roman" w:cs="Times New Roman"/>
                <w:sz w:val="24"/>
                <w:szCs w:val="24"/>
              </w:rPr>
              <w:t>w 20</w:t>
            </w:r>
            <w:r w:rsidR="00006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30C1"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F25AC9"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w zabudowie jednorodzinnej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i wielorodzinnej</w:t>
            </w:r>
          </w:p>
        </w:tc>
      </w:tr>
      <w:tr w:rsidR="00745CC9" w:rsidRPr="00CA5A2D" w14:paraId="1EC8DECA" w14:textId="77777777" w:rsidTr="0076377B">
        <w:tc>
          <w:tcPr>
            <w:tcW w:w="3686" w:type="dxa"/>
          </w:tcPr>
          <w:p w14:paraId="4309F12C" w14:textId="057B7B54" w:rsidR="00745CC9" w:rsidRPr="00CA5A2D" w:rsidRDefault="00745CC9" w:rsidP="00FD001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Selektywny sposób zbierania odpadów</w:t>
            </w:r>
            <w:r w:rsidR="003D7B4D">
              <w:rPr>
                <w:rFonts w:ascii="Times New Roman" w:hAnsi="Times New Roman" w:cs="Times New Roman"/>
                <w:sz w:val="24"/>
                <w:szCs w:val="24"/>
              </w:rPr>
              <w:t xml:space="preserve"> komunalnych</w:t>
            </w:r>
            <w:r w:rsidR="00FC6857">
              <w:rPr>
                <w:rFonts w:ascii="Times New Roman" w:hAnsi="Times New Roman" w:cs="Times New Roman"/>
                <w:sz w:val="24"/>
                <w:szCs w:val="24"/>
              </w:rPr>
              <w:t xml:space="preserve"> 01.01.2020r.-28.02.2020r.</w:t>
            </w:r>
          </w:p>
        </w:tc>
        <w:tc>
          <w:tcPr>
            <w:tcW w:w="5386" w:type="dxa"/>
            <w:vAlign w:val="center"/>
          </w:tcPr>
          <w:p w14:paraId="5A22204A" w14:textId="4B405CE2" w:rsidR="00745CC9" w:rsidRDefault="002A0A3D" w:rsidP="0076377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6E0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6F760C75" w14:textId="6F6368FA" w:rsidR="00C675B6" w:rsidRPr="00CA5A2D" w:rsidRDefault="00C675B6" w:rsidP="0076377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857" w:rsidRPr="00CA5A2D" w14:paraId="049005AC" w14:textId="77777777" w:rsidTr="0076377B">
        <w:tc>
          <w:tcPr>
            <w:tcW w:w="3686" w:type="dxa"/>
          </w:tcPr>
          <w:p w14:paraId="73A31E5C" w14:textId="34F9547D" w:rsidR="00FC6857" w:rsidRPr="00CA5A2D" w:rsidRDefault="00FC6857" w:rsidP="00FD001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Selektywny sposób zbierania odpadów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komunalnych 01.03.2020r.-31.12.2020r</w:t>
            </w:r>
          </w:p>
        </w:tc>
        <w:tc>
          <w:tcPr>
            <w:tcW w:w="5386" w:type="dxa"/>
            <w:vAlign w:val="center"/>
          </w:tcPr>
          <w:p w14:paraId="53D09925" w14:textId="78D127D2" w:rsidR="00FC6857" w:rsidRDefault="00FC6857" w:rsidP="0076377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zł</w:t>
            </w:r>
          </w:p>
        </w:tc>
      </w:tr>
    </w:tbl>
    <w:p w14:paraId="71E9383A" w14:textId="77777777" w:rsidR="00FC6857" w:rsidRDefault="00FC6857" w:rsidP="0015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BF3AB" w14:textId="68D382DA" w:rsidR="00871185" w:rsidRPr="00442728" w:rsidRDefault="0040011E" w:rsidP="00DC4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28">
        <w:rPr>
          <w:rFonts w:ascii="Times New Roman" w:hAnsi="Times New Roman" w:cs="Times New Roman"/>
          <w:sz w:val="24"/>
          <w:szCs w:val="24"/>
        </w:rPr>
        <w:t>Zgodnie z Uchwałą</w:t>
      </w:r>
      <w:r w:rsidR="00442728" w:rsidRPr="00442728">
        <w:rPr>
          <w:rFonts w:ascii="Times New Roman" w:hAnsi="Times New Roman" w:cs="Times New Roman"/>
          <w:sz w:val="24"/>
          <w:szCs w:val="24"/>
        </w:rPr>
        <w:t xml:space="preserve"> </w:t>
      </w:r>
      <w:r w:rsidR="00F21271" w:rsidRPr="00442728">
        <w:rPr>
          <w:rFonts w:ascii="Times New Roman" w:hAnsi="Times New Roman" w:cs="Times New Roman"/>
          <w:sz w:val="24"/>
          <w:szCs w:val="24"/>
        </w:rPr>
        <w:t xml:space="preserve">nr XI/175/19 </w:t>
      </w:r>
      <w:r w:rsidR="00442728" w:rsidRPr="00442728">
        <w:rPr>
          <w:rFonts w:ascii="Times New Roman" w:hAnsi="Times New Roman" w:cs="Times New Roman"/>
          <w:sz w:val="24"/>
          <w:szCs w:val="24"/>
        </w:rPr>
        <w:t>z dnia 25.09.2019</w:t>
      </w:r>
      <w:r w:rsidR="00F21271">
        <w:rPr>
          <w:rFonts w:ascii="Times New Roman" w:hAnsi="Times New Roman" w:cs="Times New Roman"/>
          <w:sz w:val="24"/>
          <w:szCs w:val="24"/>
        </w:rPr>
        <w:t xml:space="preserve"> </w:t>
      </w:r>
      <w:r w:rsidR="00442728" w:rsidRPr="00442728">
        <w:rPr>
          <w:rFonts w:ascii="Times New Roman" w:hAnsi="Times New Roman" w:cs="Times New Roman"/>
          <w:sz w:val="24"/>
          <w:szCs w:val="24"/>
        </w:rPr>
        <w:t>r.</w:t>
      </w:r>
      <w:r w:rsidRPr="00442728">
        <w:rPr>
          <w:rFonts w:ascii="Times New Roman" w:hAnsi="Times New Roman" w:cs="Times New Roman"/>
          <w:sz w:val="24"/>
          <w:szCs w:val="24"/>
        </w:rPr>
        <w:t xml:space="preserve"> Rady </w:t>
      </w:r>
      <w:r w:rsidR="00FC6857" w:rsidRPr="00442728">
        <w:rPr>
          <w:rFonts w:ascii="Times New Roman" w:hAnsi="Times New Roman" w:cs="Times New Roman"/>
          <w:sz w:val="24"/>
          <w:szCs w:val="24"/>
        </w:rPr>
        <w:t xml:space="preserve">Miasta Piotrkowa Trybunalskiego </w:t>
      </w:r>
      <w:r w:rsidRPr="00442728">
        <w:rPr>
          <w:rFonts w:ascii="Times New Roman" w:hAnsi="Times New Roman" w:cs="Times New Roman"/>
          <w:sz w:val="24"/>
          <w:szCs w:val="24"/>
        </w:rPr>
        <w:t>od 01.01.202</w:t>
      </w:r>
      <w:r w:rsidR="00871185" w:rsidRPr="00442728">
        <w:rPr>
          <w:rFonts w:ascii="Times New Roman" w:hAnsi="Times New Roman" w:cs="Times New Roman"/>
          <w:sz w:val="24"/>
          <w:szCs w:val="24"/>
        </w:rPr>
        <w:t>0</w:t>
      </w:r>
      <w:r w:rsidR="00FC6857" w:rsidRPr="00442728">
        <w:rPr>
          <w:rFonts w:ascii="Times New Roman" w:hAnsi="Times New Roman" w:cs="Times New Roman"/>
          <w:sz w:val="24"/>
          <w:szCs w:val="24"/>
        </w:rPr>
        <w:t>r.</w:t>
      </w:r>
      <w:r w:rsidRPr="00442728">
        <w:rPr>
          <w:rFonts w:ascii="Times New Roman" w:hAnsi="Times New Roman" w:cs="Times New Roman"/>
          <w:sz w:val="24"/>
          <w:szCs w:val="24"/>
        </w:rPr>
        <w:t xml:space="preserve"> do 28.02.2020</w:t>
      </w:r>
      <w:r w:rsidR="00F21271">
        <w:rPr>
          <w:rFonts w:ascii="Times New Roman" w:hAnsi="Times New Roman" w:cs="Times New Roman"/>
          <w:sz w:val="24"/>
          <w:szCs w:val="24"/>
        </w:rPr>
        <w:t xml:space="preserve"> </w:t>
      </w:r>
      <w:r w:rsidRPr="00442728">
        <w:rPr>
          <w:rFonts w:ascii="Times New Roman" w:hAnsi="Times New Roman" w:cs="Times New Roman"/>
          <w:sz w:val="24"/>
          <w:szCs w:val="24"/>
        </w:rPr>
        <w:t>r. miesięczna stawka opłaty za gospodarowanie odpadami komunalnymi</w:t>
      </w:r>
      <w:r w:rsidR="00442728" w:rsidRPr="00442728">
        <w:rPr>
          <w:rFonts w:ascii="Times New Roman" w:hAnsi="Times New Roman" w:cs="Times New Roman"/>
          <w:sz w:val="24"/>
          <w:szCs w:val="24"/>
        </w:rPr>
        <w:t xml:space="preserve"> </w:t>
      </w:r>
      <w:r w:rsidRPr="00442728">
        <w:rPr>
          <w:rFonts w:ascii="Times New Roman" w:hAnsi="Times New Roman" w:cs="Times New Roman"/>
          <w:sz w:val="24"/>
          <w:szCs w:val="24"/>
        </w:rPr>
        <w:t xml:space="preserve">w przypadku niedopełnienia obowiązku selektywnego zbierania odpadów komunalnych wynosiła trzykrotność stawki </w:t>
      </w:r>
      <w:r w:rsidR="00442728" w:rsidRPr="00442728">
        <w:rPr>
          <w:rFonts w:ascii="Times New Roman" w:hAnsi="Times New Roman" w:cs="Times New Roman"/>
          <w:sz w:val="24"/>
          <w:szCs w:val="24"/>
        </w:rPr>
        <w:t xml:space="preserve">za odbiór </w:t>
      </w:r>
      <w:r w:rsidRPr="00442728">
        <w:rPr>
          <w:rFonts w:ascii="Times New Roman" w:hAnsi="Times New Roman" w:cs="Times New Roman"/>
          <w:sz w:val="24"/>
          <w:szCs w:val="24"/>
        </w:rPr>
        <w:t>odpadów zbieranych w sposób selektywny</w:t>
      </w:r>
      <w:r w:rsidR="00FC6857" w:rsidRPr="00442728">
        <w:rPr>
          <w:rFonts w:ascii="Times New Roman" w:hAnsi="Times New Roman" w:cs="Times New Roman"/>
          <w:sz w:val="24"/>
          <w:szCs w:val="24"/>
        </w:rPr>
        <w:t>.</w:t>
      </w:r>
    </w:p>
    <w:p w14:paraId="33AE6F7C" w14:textId="43059953" w:rsidR="00EA0DE0" w:rsidRPr="00CA5A2D" w:rsidRDefault="00871185" w:rsidP="00DC4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28">
        <w:rPr>
          <w:rFonts w:ascii="Times New Roman" w:hAnsi="Times New Roman" w:cs="Times New Roman"/>
          <w:sz w:val="24"/>
          <w:szCs w:val="24"/>
        </w:rPr>
        <w:t xml:space="preserve">Od 01.03.2020r. </w:t>
      </w:r>
      <w:r w:rsidR="00442728" w:rsidRPr="00442728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442728">
        <w:rPr>
          <w:rFonts w:ascii="Times New Roman" w:hAnsi="Times New Roman" w:cs="Times New Roman"/>
          <w:sz w:val="24"/>
          <w:szCs w:val="24"/>
        </w:rPr>
        <w:t>Uchwał</w:t>
      </w:r>
      <w:r w:rsidR="00442728" w:rsidRPr="00442728">
        <w:rPr>
          <w:rFonts w:ascii="Times New Roman" w:hAnsi="Times New Roman" w:cs="Times New Roman"/>
          <w:sz w:val="24"/>
          <w:szCs w:val="24"/>
        </w:rPr>
        <w:t>ą</w:t>
      </w:r>
      <w:r w:rsidR="00F21271">
        <w:rPr>
          <w:rFonts w:ascii="Times New Roman" w:hAnsi="Times New Roman" w:cs="Times New Roman"/>
          <w:sz w:val="24"/>
          <w:szCs w:val="24"/>
        </w:rPr>
        <w:t xml:space="preserve"> </w:t>
      </w:r>
      <w:r w:rsidR="00F21271" w:rsidRPr="00442728">
        <w:rPr>
          <w:rFonts w:ascii="Times New Roman" w:hAnsi="Times New Roman" w:cs="Times New Roman"/>
          <w:sz w:val="24"/>
          <w:szCs w:val="24"/>
        </w:rPr>
        <w:t>nr XV/252/19</w:t>
      </w:r>
      <w:r w:rsidRPr="00442728">
        <w:rPr>
          <w:rFonts w:ascii="Times New Roman" w:hAnsi="Times New Roman" w:cs="Times New Roman"/>
          <w:sz w:val="24"/>
          <w:szCs w:val="24"/>
        </w:rPr>
        <w:t xml:space="preserve"> Rady Miasta Piotrkowa Trybunalskiego</w:t>
      </w:r>
      <w:r w:rsidR="00442728" w:rsidRPr="00442728">
        <w:rPr>
          <w:rFonts w:ascii="Times New Roman" w:hAnsi="Times New Roman" w:cs="Times New Roman"/>
          <w:sz w:val="24"/>
          <w:szCs w:val="24"/>
        </w:rPr>
        <w:t xml:space="preserve"> z dnia 18.12.20219r.</w:t>
      </w:r>
      <w:r w:rsidRPr="00442728">
        <w:rPr>
          <w:rFonts w:ascii="Times New Roman" w:hAnsi="Times New Roman" w:cs="Times New Roman"/>
          <w:sz w:val="24"/>
          <w:szCs w:val="24"/>
        </w:rPr>
        <w:t xml:space="preserve"> miesięczna stawka opłaty za gospodarowanie odpadami komunalnymi w przypadku niedopełnienia obowiązku selektywnego zbierania odpadów komunalnych wynosiła dwukrotność stawki </w:t>
      </w:r>
      <w:r w:rsidR="00442728" w:rsidRPr="00442728">
        <w:rPr>
          <w:rFonts w:ascii="Times New Roman" w:hAnsi="Times New Roman" w:cs="Times New Roman"/>
          <w:sz w:val="24"/>
          <w:szCs w:val="24"/>
        </w:rPr>
        <w:t xml:space="preserve">za odbiór </w:t>
      </w:r>
      <w:r w:rsidRPr="00442728">
        <w:rPr>
          <w:rFonts w:ascii="Times New Roman" w:hAnsi="Times New Roman" w:cs="Times New Roman"/>
          <w:sz w:val="24"/>
          <w:szCs w:val="24"/>
        </w:rPr>
        <w:t>odpadów zbieranych w sposób selektywny.</w:t>
      </w:r>
    </w:p>
    <w:p w14:paraId="75C6D6D4" w14:textId="2B49C003" w:rsidR="004F240B" w:rsidRPr="00CA5A2D" w:rsidRDefault="004F240B" w:rsidP="00763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Zgodnie z art. 6m ustawy o utrzymaniu czystości i</w:t>
      </w:r>
      <w:r w:rsidR="00E12CD9" w:rsidRPr="00CA5A2D">
        <w:rPr>
          <w:rFonts w:ascii="Times New Roman" w:hAnsi="Times New Roman" w:cs="Times New Roman"/>
          <w:sz w:val="24"/>
          <w:szCs w:val="24"/>
        </w:rPr>
        <w:t xml:space="preserve"> porządku w gminach właściciel</w:t>
      </w:r>
      <w:r w:rsidR="00FF07D9">
        <w:rPr>
          <w:rFonts w:ascii="Times New Roman" w:hAnsi="Times New Roman" w:cs="Times New Roman"/>
          <w:sz w:val="24"/>
          <w:szCs w:val="24"/>
        </w:rPr>
        <w:t>e</w:t>
      </w:r>
      <w:r w:rsidR="00E12CD9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Pr="00CA5A2D">
        <w:rPr>
          <w:rFonts w:ascii="Times New Roman" w:hAnsi="Times New Roman" w:cs="Times New Roman"/>
          <w:sz w:val="24"/>
          <w:szCs w:val="24"/>
        </w:rPr>
        <w:t xml:space="preserve">nieruchomości są obowiązani złożyć do prezydenta miasta deklaracje o wysokości opłaty </w:t>
      </w:r>
      <w:r w:rsidR="0097761C">
        <w:rPr>
          <w:rFonts w:ascii="Times New Roman" w:hAnsi="Times New Roman" w:cs="Times New Roman"/>
          <w:sz w:val="24"/>
          <w:szCs w:val="24"/>
        </w:rPr>
        <w:br/>
      </w:r>
      <w:r w:rsidRPr="00CA5A2D">
        <w:rPr>
          <w:rFonts w:ascii="Times New Roman" w:hAnsi="Times New Roman" w:cs="Times New Roman"/>
          <w:sz w:val="24"/>
          <w:szCs w:val="24"/>
        </w:rPr>
        <w:t>za gosp</w:t>
      </w:r>
      <w:r w:rsidR="00E12CD9" w:rsidRPr="00CA5A2D">
        <w:rPr>
          <w:rFonts w:ascii="Times New Roman" w:hAnsi="Times New Roman" w:cs="Times New Roman"/>
          <w:sz w:val="24"/>
          <w:szCs w:val="24"/>
        </w:rPr>
        <w:t>odarowanie o</w:t>
      </w:r>
      <w:r w:rsidR="00FF07D9">
        <w:rPr>
          <w:rFonts w:ascii="Times New Roman" w:hAnsi="Times New Roman" w:cs="Times New Roman"/>
          <w:sz w:val="24"/>
          <w:szCs w:val="24"/>
        </w:rPr>
        <w:t xml:space="preserve">dpadami komunalnymi w terminie </w:t>
      </w:r>
      <w:r w:rsidR="00E12CD9" w:rsidRPr="00CA5A2D">
        <w:rPr>
          <w:rFonts w:ascii="Times New Roman" w:hAnsi="Times New Roman" w:cs="Times New Roman"/>
          <w:sz w:val="24"/>
          <w:szCs w:val="24"/>
        </w:rPr>
        <w:t xml:space="preserve">14 dni od dnia zamieszkania </w:t>
      </w:r>
      <w:r w:rsidR="00442728">
        <w:rPr>
          <w:rFonts w:ascii="Times New Roman" w:hAnsi="Times New Roman" w:cs="Times New Roman"/>
          <w:sz w:val="24"/>
          <w:szCs w:val="24"/>
        </w:rPr>
        <w:br/>
      </w:r>
      <w:r w:rsidR="00E12CD9" w:rsidRPr="00CA5A2D">
        <w:rPr>
          <w:rFonts w:ascii="Times New Roman" w:hAnsi="Times New Roman" w:cs="Times New Roman"/>
          <w:sz w:val="24"/>
          <w:szCs w:val="24"/>
        </w:rPr>
        <w:t>na danej nieruchomości pierwszego mieszkańca lub powstania na danej nieruchomości odpadów komunalnych.</w:t>
      </w:r>
    </w:p>
    <w:p w14:paraId="682C8B9C" w14:textId="4757F002" w:rsidR="00BA7035" w:rsidRPr="00CA5A2D" w:rsidRDefault="008C1372" w:rsidP="00763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Miasto umożliwiło mieszkańcom</w:t>
      </w:r>
      <w:r w:rsidR="005A5F9E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BA7035" w:rsidRPr="00CA5A2D">
        <w:rPr>
          <w:rFonts w:ascii="Times New Roman" w:hAnsi="Times New Roman" w:cs="Times New Roman"/>
          <w:sz w:val="24"/>
          <w:szCs w:val="24"/>
        </w:rPr>
        <w:t xml:space="preserve">składanie deklaracji o wysokości opłaty </w:t>
      </w:r>
      <w:r w:rsidR="00442728">
        <w:rPr>
          <w:rFonts w:ascii="Times New Roman" w:hAnsi="Times New Roman" w:cs="Times New Roman"/>
          <w:sz w:val="24"/>
          <w:szCs w:val="24"/>
        </w:rPr>
        <w:br/>
      </w:r>
      <w:r w:rsidR="00BA7035" w:rsidRPr="00CA5A2D">
        <w:rPr>
          <w:rFonts w:ascii="Times New Roman" w:hAnsi="Times New Roman" w:cs="Times New Roman"/>
          <w:sz w:val="24"/>
          <w:szCs w:val="24"/>
        </w:rPr>
        <w:t>za gospodarowanie odpadami komunalnymi za pomocą środków komunikacji elektronicznej na platformie e-PUAP.</w:t>
      </w:r>
    </w:p>
    <w:p w14:paraId="0FF4BE9C" w14:textId="139F4A0E" w:rsidR="004F240B" w:rsidRPr="00871185" w:rsidRDefault="004F240B" w:rsidP="00871185">
      <w:pPr>
        <w:spacing w:after="0" w:line="240" w:lineRule="auto"/>
        <w:ind w:firstLine="709"/>
        <w:jc w:val="both"/>
        <w:rPr>
          <w:rFonts w:ascii="Calibri" w:hAnsi="Calibri"/>
          <w:color w:val="000000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Wobec właścicieli nieruchomości, którzy nie złożyli deklaracji o wysokości opłaty za gospodarowanie odpadami komunalnymi, mimo istnienia takiego obowiązku lub </w:t>
      </w:r>
      <w:r w:rsidR="00E1084E" w:rsidRPr="00CA5A2D">
        <w:rPr>
          <w:rFonts w:ascii="Times New Roman" w:hAnsi="Times New Roman" w:cs="Times New Roman"/>
          <w:sz w:val="24"/>
          <w:szCs w:val="24"/>
        </w:rPr>
        <w:br/>
      </w:r>
      <w:r w:rsidRPr="00CA5A2D">
        <w:rPr>
          <w:rFonts w:ascii="Times New Roman" w:hAnsi="Times New Roman" w:cs="Times New Roman"/>
          <w:sz w:val="24"/>
          <w:szCs w:val="24"/>
        </w:rPr>
        <w:t>w przypadku wątpliwości co do danych zawartych w deklaracji prowad</w:t>
      </w:r>
      <w:r w:rsidR="000B1FF9" w:rsidRPr="00CA5A2D">
        <w:rPr>
          <w:rFonts w:ascii="Times New Roman" w:hAnsi="Times New Roman" w:cs="Times New Roman"/>
          <w:sz w:val="24"/>
          <w:szCs w:val="24"/>
        </w:rPr>
        <w:t>zone są czynności sprawdzające na podstawie danych</w:t>
      </w:r>
      <w:r w:rsidR="00871185">
        <w:rPr>
          <w:rFonts w:ascii="Times New Roman" w:hAnsi="Times New Roman" w:cs="Times New Roman"/>
          <w:sz w:val="24"/>
          <w:szCs w:val="24"/>
        </w:rPr>
        <w:t xml:space="preserve"> dotyczących zużycia wody</w:t>
      </w:r>
      <w:r w:rsidR="0064337D">
        <w:rPr>
          <w:rFonts w:ascii="Times New Roman" w:hAnsi="Times New Roman" w:cs="Times New Roman"/>
          <w:sz w:val="24"/>
          <w:szCs w:val="24"/>
        </w:rPr>
        <w:t xml:space="preserve"> uzyskanych</w:t>
      </w:r>
      <w:r w:rsidR="009A4F4A">
        <w:rPr>
          <w:rFonts w:ascii="Times New Roman" w:hAnsi="Times New Roman" w:cs="Times New Roman"/>
          <w:sz w:val="24"/>
          <w:szCs w:val="24"/>
        </w:rPr>
        <w:t xml:space="preserve"> </w:t>
      </w:r>
      <w:r w:rsidR="00DC4822">
        <w:rPr>
          <w:rFonts w:ascii="Times New Roman" w:hAnsi="Times New Roman" w:cs="Times New Roman"/>
          <w:sz w:val="24"/>
          <w:szCs w:val="24"/>
        </w:rPr>
        <w:br/>
      </w:r>
      <w:r w:rsidR="009A4F4A">
        <w:rPr>
          <w:rFonts w:ascii="Times New Roman" w:hAnsi="Times New Roman" w:cs="Times New Roman"/>
          <w:sz w:val="24"/>
          <w:szCs w:val="24"/>
        </w:rPr>
        <w:t>z Piotrkowskich Wodociągów i Kanalizacja,</w:t>
      </w:r>
      <w:r w:rsidR="0064337D">
        <w:rPr>
          <w:rFonts w:ascii="Calibri" w:hAnsi="Calibri"/>
          <w:color w:val="000000"/>
        </w:rPr>
        <w:t xml:space="preserve"> </w:t>
      </w:r>
      <w:r w:rsidR="0097761C">
        <w:rPr>
          <w:rFonts w:ascii="Times New Roman" w:hAnsi="Times New Roman" w:cs="Times New Roman"/>
          <w:sz w:val="24"/>
          <w:szCs w:val="24"/>
        </w:rPr>
        <w:t>z programu dotyczącego ewidencji ludności</w:t>
      </w:r>
      <w:r w:rsidR="003C239B" w:rsidRPr="00CA5A2D">
        <w:rPr>
          <w:rFonts w:ascii="Times New Roman" w:hAnsi="Times New Roman" w:cs="Times New Roman"/>
          <w:sz w:val="24"/>
          <w:szCs w:val="24"/>
        </w:rPr>
        <w:t xml:space="preserve"> oraz firm obierających odpady komunalne </w:t>
      </w:r>
      <w:r w:rsidRPr="00CA5A2D">
        <w:rPr>
          <w:rFonts w:ascii="Times New Roman" w:hAnsi="Times New Roman" w:cs="Times New Roman"/>
          <w:sz w:val="24"/>
          <w:szCs w:val="24"/>
        </w:rPr>
        <w:t>z terenu Miasta Piotrkowa Trybunalskiego. Uzyskane w ten sposób informacje, tj.</w:t>
      </w:r>
      <w:r w:rsidR="0064337D">
        <w:rPr>
          <w:rFonts w:ascii="Times New Roman" w:hAnsi="Times New Roman" w:cs="Times New Roman"/>
          <w:sz w:val="24"/>
          <w:szCs w:val="24"/>
        </w:rPr>
        <w:t xml:space="preserve"> </w:t>
      </w:r>
      <w:r w:rsidRPr="00CA5A2D">
        <w:rPr>
          <w:rFonts w:ascii="Times New Roman" w:hAnsi="Times New Roman" w:cs="Times New Roman"/>
          <w:sz w:val="24"/>
          <w:szCs w:val="24"/>
        </w:rPr>
        <w:t>liczba osób zameldowanych</w:t>
      </w:r>
      <w:r w:rsidR="008332B4">
        <w:rPr>
          <w:rFonts w:ascii="Times New Roman" w:hAnsi="Times New Roman" w:cs="Times New Roman"/>
          <w:sz w:val="24"/>
          <w:szCs w:val="24"/>
        </w:rPr>
        <w:t>,</w:t>
      </w:r>
      <w:r w:rsidR="0097761C">
        <w:rPr>
          <w:rFonts w:ascii="Times New Roman" w:hAnsi="Times New Roman" w:cs="Times New Roman"/>
          <w:sz w:val="24"/>
          <w:szCs w:val="24"/>
        </w:rPr>
        <w:t xml:space="preserve"> urodzonych</w:t>
      </w:r>
      <w:r w:rsidRPr="00CA5A2D">
        <w:rPr>
          <w:rFonts w:ascii="Times New Roman" w:hAnsi="Times New Roman" w:cs="Times New Roman"/>
          <w:sz w:val="24"/>
          <w:szCs w:val="24"/>
        </w:rPr>
        <w:t xml:space="preserve"> oraz potwierdzenie odbioru odpadów komunalnych</w:t>
      </w:r>
      <w:r w:rsidR="00712F3F">
        <w:rPr>
          <w:rFonts w:ascii="Times New Roman" w:hAnsi="Times New Roman" w:cs="Times New Roman"/>
          <w:sz w:val="24"/>
          <w:szCs w:val="24"/>
        </w:rPr>
        <w:t xml:space="preserve"> przez w</w:t>
      </w:r>
      <w:r w:rsidR="00A52A1F">
        <w:rPr>
          <w:rFonts w:ascii="Times New Roman" w:hAnsi="Times New Roman" w:cs="Times New Roman"/>
          <w:sz w:val="24"/>
          <w:szCs w:val="24"/>
        </w:rPr>
        <w:t>ykonawcę, stanowią dowody</w:t>
      </w:r>
      <w:r w:rsidRPr="00CA5A2D">
        <w:rPr>
          <w:rFonts w:ascii="Times New Roman" w:hAnsi="Times New Roman" w:cs="Times New Roman"/>
          <w:sz w:val="24"/>
          <w:szCs w:val="24"/>
        </w:rPr>
        <w:t xml:space="preserve"> po</w:t>
      </w:r>
      <w:r w:rsidR="00E1084E" w:rsidRPr="00CA5A2D">
        <w:rPr>
          <w:rFonts w:ascii="Times New Roman" w:hAnsi="Times New Roman" w:cs="Times New Roman"/>
          <w:sz w:val="24"/>
          <w:szCs w:val="24"/>
        </w:rPr>
        <w:t xml:space="preserve">dczas prowadzonych postępowań, </w:t>
      </w:r>
      <w:r w:rsidRPr="00CA5A2D">
        <w:rPr>
          <w:rFonts w:ascii="Times New Roman" w:hAnsi="Times New Roman" w:cs="Times New Roman"/>
          <w:sz w:val="24"/>
          <w:szCs w:val="24"/>
        </w:rPr>
        <w:t xml:space="preserve">w trybie ustawy z dnia 29 sierpnia 1997 r. </w:t>
      </w:r>
      <w:r w:rsidR="00A2302F">
        <w:rPr>
          <w:rFonts w:ascii="Times New Roman" w:hAnsi="Times New Roman" w:cs="Times New Roman"/>
          <w:sz w:val="24"/>
          <w:szCs w:val="24"/>
        </w:rPr>
        <w:t>Ordynacja podatkowa</w:t>
      </w:r>
      <w:r w:rsidRPr="00CA5A2D">
        <w:rPr>
          <w:rFonts w:ascii="Times New Roman" w:hAnsi="Times New Roman" w:cs="Times New Roman"/>
          <w:sz w:val="24"/>
          <w:szCs w:val="24"/>
        </w:rPr>
        <w:t>, zmierzających do określenia</w:t>
      </w:r>
      <w:r w:rsidR="00BA7035" w:rsidRPr="00CA5A2D">
        <w:rPr>
          <w:rFonts w:ascii="Times New Roman" w:hAnsi="Times New Roman" w:cs="Times New Roman"/>
          <w:sz w:val="24"/>
          <w:szCs w:val="24"/>
        </w:rPr>
        <w:t>,</w:t>
      </w:r>
      <w:r w:rsidRPr="00CA5A2D">
        <w:rPr>
          <w:rFonts w:ascii="Times New Roman" w:hAnsi="Times New Roman" w:cs="Times New Roman"/>
          <w:sz w:val="24"/>
          <w:szCs w:val="24"/>
        </w:rPr>
        <w:t xml:space="preserve"> w drodze decyzji</w:t>
      </w:r>
      <w:r w:rsidR="00BA7035" w:rsidRPr="00CA5A2D">
        <w:rPr>
          <w:rFonts w:ascii="Times New Roman" w:hAnsi="Times New Roman" w:cs="Times New Roman"/>
          <w:sz w:val="24"/>
          <w:szCs w:val="24"/>
        </w:rPr>
        <w:t>,</w:t>
      </w:r>
      <w:r w:rsidRPr="00CA5A2D">
        <w:rPr>
          <w:rFonts w:ascii="Times New Roman" w:hAnsi="Times New Roman" w:cs="Times New Roman"/>
          <w:sz w:val="24"/>
          <w:szCs w:val="24"/>
        </w:rPr>
        <w:t xml:space="preserve"> wysokości opłaty </w:t>
      </w:r>
      <w:r w:rsidR="00442728">
        <w:rPr>
          <w:rFonts w:ascii="Times New Roman" w:hAnsi="Times New Roman" w:cs="Times New Roman"/>
          <w:sz w:val="24"/>
          <w:szCs w:val="24"/>
        </w:rPr>
        <w:br/>
      </w:r>
      <w:r w:rsidRPr="00CA5A2D">
        <w:rPr>
          <w:rFonts w:ascii="Times New Roman" w:hAnsi="Times New Roman" w:cs="Times New Roman"/>
          <w:sz w:val="24"/>
          <w:szCs w:val="24"/>
        </w:rPr>
        <w:t>za gospodarowanie odpadami komunalnymi.</w:t>
      </w:r>
      <w:r w:rsidR="008B1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11F78" w14:textId="4B903A06" w:rsidR="00A30CA1" w:rsidRPr="000C75BF" w:rsidRDefault="00A30CA1" w:rsidP="00763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miesięcznej opłaty za gospodarowanie odpadami komunalnymi zapewniono odbi</w:t>
      </w:r>
      <w:r w:rsidR="009A4F4A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odpadów komunalnych </w:t>
      </w:r>
      <w:r w:rsidR="009A4F4A">
        <w:rPr>
          <w:rFonts w:ascii="Times New Roman" w:hAnsi="Times New Roman" w:cs="Times New Roman"/>
          <w:sz w:val="24"/>
          <w:szCs w:val="24"/>
        </w:rPr>
        <w:t xml:space="preserve">z częstotliwością </w:t>
      </w:r>
      <w:r>
        <w:rPr>
          <w:rFonts w:ascii="Times New Roman" w:hAnsi="Times New Roman" w:cs="Times New Roman"/>
          <w:sz w:val="24"/>
          <w:szCs w:val="24"/>
        </w:rPr>
        <w:t>wykazaną w poniższej tabeli.</w:t>
      </w:r>
    </w:p>
    <w:p w14:paraId="3D2DA108" w14:textId="1A877465" w:rsidR="00192C9B" w:rsidRDefault="00192C9B" w:rsidP="00857D55">
      <w:pPr>
        <w:pStyle w:val="Nagwek3"/>
        <w:rPr>
          <w:rFonts w:asciiTheme="minorHAnsi" w:hAnsiTheme="minorHAnsi" w:cs="Times New Roman"/>
        </w:rPr>
      </w:pPr>
      <w:bookmarkStart w:id="31" w:name="_Toc480738542"/>
    </w:p>
    <w:p w14:paraId="5988FAEA" w14:textId="77777777" w:rsidR="00192C9B" w:rsidRPr="00192C9B" w:rsidRDefault="00192C9B" w:rsidP="00192C9B"/>
    <w:p w14:paraId="4C610C4B" w14:textId="3D8F4A99" w:rsidR="00856577" w:rsidRPr="00766004" w:rsidRDefault="00DC4822" w:rsidP="00857D55">
      <w:pPr>
        <w:pStyle w:val="Nagwek3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br/>
      </w:r>
      <w:bookmarkStart w:id="32" w:name="_Toc70670760"/>
      <w:r w:rsidR="000C75BF" w:rsidRPr="00766004">
        <w:rPr>
          <w:rFonts w:asciiTheme="minorHAnsi" w:hAnsiTheme="minorHAnsi" w:cs="Times New Roman"/>
        </w:rPr>
        <w:t>Tabela 4</w:t>
      </w:r>
      <w:r w:rsidR="00857D55" w:rsidRPr="00766004">
        <w:rPr>
          <w:rFonts w:asciiTheme="minorHAnsi" w:hAnsiTheme="minorHAnsi" w:cs="Times New Roman"/>
        </w:rPr>
        <w:t>. Częstotliwość odbioru odpadów komunalnyc</w:t>
      </w:r>
      <w:r w:rsidR="00A94C72" w:rsidRPr="00766004">
        <w:rPr>
          <w:rFonts w:asciiTheme="minorHAnsi" w:hAnsiTheme="minorHAnsi" w:cs="Times New Roman"/>
        </w:rPr>
        <w:t>h</w:t>
      </w:r>
      <w:bookmarkEnd w:id="31"/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253"/>
        <w:gridCol w:w="2195"/>
        <w:gridCol w:w="2193"/>
      </w:tblGrid>
      <w:tr w:rsidR="00856577" w:rsidRPr="00674008" w14:paraId="1A5CACBE" w14:textId="77777777" w:rsidTr="0076377B">
        <w:trPr>
          <w:trHeight w:val="1100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0F2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ODBIORU ODPADÓW KOMUNALNYCH</w:t>
            </w:r>
          </w:p>
        </w:tc>
      </w:tr>
      <w:tr w:rsidR="00856577" w:rsidRPr="00674008" w14:paraId="47B4E1EF" w14:textId="77777777" w:rsidTr="00947074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ACEB" w14:textId="77777777" w:rsidR="00856577" w:rsidRPr="00674008" w:rsidRDefault="008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Grupa odpadów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A08C" w14:textId="77777777" w:rsidR="00856577" w:rsidRPr="00674008" w:rsidRDefault="008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Odpady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C0FF" w14:textId="77777777" w:rsidR="00856577" w:rsidRPr="00674008" w:rsidRDefault="008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Budynki </w:t>
            </w:r>
          </w:p>
        </w:tc>
      </w:tr>
      <w:tr w:rsidR="00856577" w:rsidRPr="00674008" w14:paraId="1C96FF1C" w14:textId="77777777" w:rsidTr="00947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BDD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AF2F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D3B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b/>
                <w:sz w:val="24"/>
                <w:szCs w:val="24"/>
              </w:rPr>
              <w:t>Jednorodzinne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A8E4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b/>
                <w:sz w:val="24"/>
                <w:szCs w:val="24"/>
              </w:rPr>
              <w:t>Wielorodzinne</w:t>
            </w:r>
          </w:p>
        </w:tc>
      </w:tr>
      <w:tr w:rsidR="00856577" w:rsidRPr="00674008" w14:paraId="3D1B66EC" w14:textId="77777777" w:rsidTr="0076377B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533" w14:textId="77777777" w:rsidR="00856577" w:rsidRPr="00674008" w:rsidRDefault="008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3DFEE" w14:textId="77777777" w:rsidR="00856577" w:rsidRPr="00674008" w:rsidRDefault="0085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5E3E" w14:textId="77777777" w:rsidR="00856577" w:rsidRPr="00674008" w:rsidRDefault="0085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2D85" w14:textId="77777777" w:rsidR="00856577" w:rsidRPr="00674008" w:rsidRDefault="0085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F540" w14:textId="77777777" w:rsidR="00856577" w:rsidRPr="00674008" w:rsidRDefault="0085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958FE" w14:textId="77777777" w:rsidR="00856577" w:rsidRPr="00674008" w:rsidRDefault="008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Podstawowa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C4DA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Zmieszane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C6B6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na 2 tygodnie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861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Dwa razy </w:t>
            </w:r>
            <w:r w:rsidR="00E1084E" w:rsidRPr="00674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w tygodniu</w:t>
            </w:r>
          </w:p>
        </w:tc>
      </w:tr>
      <w:tr w:rsidR="00856577" w:rsidRPr="00674008" w14:paraId="4656288F" w14:textId="77777777" w:rsidTr="007637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42B9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EFC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FC72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na 4 tygodnie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87D7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w tygodniu</w:t>
            </w:r>
          </w:p>
        </w:tc>
      </w:tr>
      <w:tr w:rsidR="00856577" w:rsidRPr="00674008" w14:paraId="2CBCFB8B" w14:textId="77777777" w:rsidTr="007637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CD8A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0DEF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Tworzywa sztuczne</w:t>
            </w:r>
            <w:r w:rsidR="00C3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343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pakowania wielomateriałowe</w:t>
            </w:r>
            <w:r w:rsidR="00C34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343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etale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6BC2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na 4 tygodnie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476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w tygodniu</w:t>
            </w:r>
          </w:p>
        </w:tc>
      </w:tr>
      <w:tr w:rsidR="00856577" w:rsidRPr="00674008" w14:paraId="63D69B6A" w14:textId="77777777" w:rsidTr="007637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D3E4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CE35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52C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na 4 tygodnie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44BB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w tygodniu</w:t>
            </w:r>
          </w:p>
        </w:tc>
      </w:tr>
      <w:tr w:rsidR="00856577" w:rsidRPr="00674008" w14:paraId="6EDAD3C4" w14:textId="77777777" w:rsidTr="007637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1769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F22F" w14:textId="77777777" w:rsidR="00856577" w:rsidRPr="00674008" w:rsidRDefault="00856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Odpady biodegradowalne, </w:t>
            </w:r>
            <w:r w:rsidRPr="00674008">
              <w:rPr>
                <w:rFonts w:ascii="Times New Roman" w:hAnsi="Times New Roman" w:cs="Times New Roman"/>
                <w:sz w:val="24"/>
                <w:szCs w:val="24"/>
              </w:rPr>
              <w:br/>
              <w:t>w tym zielone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326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na 2 tygodnie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CFD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Dwa razy </w:t>
            </w:r>
            <w:r w:rsidR="00E1084E" w:rsidRPr="00674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w tygodniu</w:t>
            </w:r>
          </w:p>
        </w:tc>
      </w:tr>
      <w:tr w:rsidR="00947074" w:rsidRPr="00674008" w14:paraId="1BCE3EB3" w14:textId="77777777" w:rsidTr="0076377B"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656" w14:textId="77777777" w:rsidR="00947074" w:rsidRPr="00674008" w:rsidRDefault="00947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34CE1" w14:textId="77777777" w:rsidR="00947074" w:rsidRPr="00674008" w:rsidRDefault="00947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Odbierane metodą „wystawki”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3332" w14:textId="77777777" w:rsidR="00947074" w:rsidRPr="00674008" w:rsidRDefault="00947074" w:rsidP="007637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Tekstylia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EEBD" w14:textId="77777777" w:rsidR="00947074" w:rsidRPr="00674008" w:rsidRDefault="00947074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na 4 miesiące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C9FE0" w14:textId="77777777" w:rsidR="00947074" w:rsidRPr="00674008" w:rsidRDefault="00947074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Raz na 2 miesiące</w:t>
            </w:r>
          </w:p>
        </w:tc>
      </w:tr>
      <w:tr w:rsidR="00947074" w:rsidRPr="00674008" w14:paraId="1D70A16B" w14:textId="77777777" w:rsidTr="001C75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933" w14:textId="77777777" w:rsidR="00947074" w:rsidRPr="00674008" w:rsidRDefault="00947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01" w14:textId="77777777" w:rsidR="00947074" w:rsidRPr="00674008" w:rsidRDefault="00947074" w:rsidP="007637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Zużyty sprzęt elektryczny, </w:t>
            </w:r>
            <w:r w:rsidRPr="00674008">
              <w:rPr>
                <w:rFonts w:ascii="Times New Roman" w:hAnsi="Times New Roman" w:cs="Times New Roman"/>
                <w:sz w:val="24"/>
                <w:szCs w:val="24"/>
              </w:rPr>
              <w:br/>
              <w:t>elektroniczny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0748" w14:textId="77777777" w:rsidR="00947074" w:rsidRPr="00674008" w:rsidRDefault="00947074" w:rsidP="00E10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3FC8" w14:textId="77777777" w:rsidR="00947074" w:rsidRPr="00674008" w:rsidRDefault="00947074" w:rsidP="00E10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074" w:rsidRPr="00674008" w14:paraId="344134A7" w14:textId="77777777" w:rsidTr="001C75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3D79" w14:textId="77777777" w:rsidR="00947074" w:rsidRPr="00674008" w:rsidRDefault="00947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F5E5" w14:textId="77777777" w:rsidR="00947074" w:rsidRPr="00674008" w:rsidRDefault="00947074" w:rsidP="007637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Wielkogabarytowe 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8BE" w14:textId="77777777" w:rsidR="00947074" w:rsidRPr="00674008" w:rsidRDefault="00947074" w:rsidP="00E10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D7D" w14:textId="77777777" w:rsidR="00947074" w:rsidRPr="00674008" w:rsidRDefault="00947074" w:rsidP="00E10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577" w:rsidRPr="00674008" w14:paraId="22854C48" w14:textId="77777777" w:rsidTr="0076377B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C841" w14:textId="77777777" w:rsidR="00856577" w:rsidRPr="00674008" w:rsidRDefault="008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Dodatkowa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A6F" w14:textId="77777777" w:rsidR="00856577" w:rsidRPr="00674008" w:rsidRDefault="008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Drzewka świąteczne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F7B" w14:textId="77777777" w:rsidR="00856577" w:rsidRPr="00674008" w:rsidRDefault="00856577" w:rsidP="00763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 xml:space="preserve">Jeden odbiór w </w:t>
            </w:r>
            <w:r w:rsidR="002A2E6B">
              <w:rPr>
                <w:rFonts w:ascii="Times New Roman" w:hAnsi="Times New Roman" w:cs="Times New Roman"/>
                <w:sz w:val="24"/>
                <w:szCs w:val="24"/>
              </w:rPr>
              <w:t>miesiącu lutym</w:t>
            </w:r>
          </w:p>
        </w:tc>
      </w:tr>
    </w:tbl>
    <w:p w14:paraId="6ECC1B47" w14:textId="77777777" w:rsidR="009A7A89" w:rsidRPr="00C3681E" w:rsidRDefault="00235A75" w:rsidP="00C3681E">
      <w:pPr>
        <w:pStyle w:val="Nagwek2"/>
        <w:spacing w:line="240" w:lineRule="auto"/>
        <w:rPr>
          <w:sz w:val="24"/>
          <w:szCs w:val="24"/>
        </w:rPr>
      </w:pPr>
      <w:bookmarkStart w:id="33" w:name="_Toc480738543"/>
      <w:bookmarkStart w:id="34" w:name="_Toc70670737"/>
      <w:r w:rsidRPr="00674008">
        <w:rPr>
          <w:sz w:val="24"/>
          <w:szCs w:val="24"/>
        </w:rPr>
        <w:t>2.</w:t>
      </w:r>
      <w:r w:rsidR="00F20839" w:rsidRPr="00674008">
        <w:rPr>
          <w:sz w:val="24"/>
          <w:szCs w:val="24"/>
        </w:rPr>
        <w:t>2</w:t>
      </w:r>
      <w:r w:rsidRPr="00674008">
        <w:rPr>
          <w:sz w:val="24"/>
          <w:szCs w:val="24"/>
        </w:rPr>
        <w:t>.</w:t>
      </w:r>
      <w:r w:rsidR="004D40B0" w:rsidRPr="00674008">
        <w:rPr>
          <w:sz w:val="24"/>
          <w:szCs w:val="24"/>
        </w:rPr>
        <w:t xml:space="preserve"> </w:t>
      </w:r>
      <w:r w:rsidR="0045018D">
        <w:rPr>
          <w:sz w:val="24"/>
          <w:szCs w:val="24"/>
        </w:rPr>
        <w:t>Punkt</w:t>
      </w:r>
      <w:r w:rsidR="0025145D">
        <w:rPr>
          <w:sz w:val="24"/>
          <w:szCs w:val="24"/>
        </w:rPr>
        <w:t xml:space="preserve"> selektywnego zbierania</w:t>
      </w:r>
      <w:r w:rsidR="00D57837" w:rsidRPr="00674008">
        <w:rPr>
          <w:sz w:val="24"/>
          <w:szCs w:val="24"/>
        </w:rPr>
        <w:t xml:space="preserve"> odpadó</w:t>
      </w:r>
      <w:r w:rsidR="00516917" w:rsidRPr="00674008">
        <w:rPr>
          <w:sz w:val="24"/>
          <w:szCs w:val="24"/>
        </w:rPr>
        <w:t>w</w:t>
      </w:r>
      <w:r w:rsidR="00D57837" w:rsidRPr="00674008">
        <w:rPr>
          <w:sz w:val="24"/>
          <w:szCs w:val="24"/>
        </w:rPr>
        <w:t xml:space="preserve"> komunalnych</w:t>
      </w:r>
      <w:bookmarkEnd w:id="33"/>
      <w:bookmarkEnd w:id="34"/>
    </w:p>
    <w:p w14:paraId="273F6AAE" w14:textId="570D8058" w:rsidR="00360973" w:rsidRPr="008222D6" w:rsidRDefault="00360973" w:rsidP="0076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 xml:space="preserve">Punkt selektywnego zbierania odpadów komunalnych (PSZOK) </w:t>
      </w:r>
      <w:r w:rsidR="00442728">
        <w:rPr>
          <w:rFonts w:ascii="Times New Roman" w:hAnsi="Times New Roman" w:cs="Times New Roman"/>
          <w:sz w:val="24"/>
          <w:szCs w:val="24"/>
        </w:rPr>
        <w:t xml:space="preserve">jest </w:t>
      </w:r>
      <w:r w:rsidRPr="008222D6">
        <w:rPr>
          <w:rFonts w:ascii="Times New Roman" w:hAnsi="Times New Roman" w:cs="Times New Roman"/>
          <w:sz w:val="24"/>
          <w:szCs w:val="24"/>
        </w:rPr>
        <w:t xml:space="preserve">utworzony </w:t>
      </w:r>
      <w:r w:rsidR="00442728">
        <w:rPr>
          <w:rFonts w:ascii="Times New Roman" w:hAnsi="Times New Roman" w:cs="Times New Roman"/>
          <w:sz w:val="24"/>
          <w:szCs w:val="24"/>
        </w:rPr>
        <w:br/>
      </w:r>
      <w:r w:rsidRPr="008222D6">
        <w:rPr>
          <w:rFonts w:ascii="Times New Roman" w:hAnsi="Times New Roman" w:cs="Times New Roman"/>
          <w:sz w:val="24"/>
          <w:szCs w:val="24"/>
        </w:rPr>
        <w:t xml:space="preserve">i prowadzony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8222D6">
        <w:rPr>
          <w:rFonts w:ascii="Times New Roman" w:hAnsi="Times New Roman" w:cs="Times New Roman"/>
          <w:sz w:val="24"/>
          <w:szCs w:val="24"/>
        </w:rPr>
        <w:t>Miast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222D6">
        <w:rPr>
          <w:rFonts w:ascii="Times New Roman" w:hAnsi="Times New Roman" w:cs="Times New Roman"/>
          <w:sz w:val="24"/>
          <w:szCs w:val="24"/>
        </w:rPr>
        <w:t xml:space="preserve"> Piotrków Trybunalski.</w:t>
      </w:r>
    </w:p>
    <w:p w14:paraId="46EC60AA" w14:textId="791F651E" w:rsidR="00360973" w:rsidRPr="008222D6" w:rsidRDefault="00360973" w:rsidP="0076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W/w punkt</w:t>
      </w:r>
      <w:r>
        <w:rPr>
          <w:rFonts w:ascii="Times New Roman" w:hAnsi="Times New Roman" w:cs="Times New Roman"/>
          <w:sz w:val="24"/>
          <w:szCs w:val="24"/>
        </w:rPr>
        <w:t xml:space="preserve"> zlokalizowany</w:t>
      </w:r>
      <w:r w:rsidR="00442728">
        <w:rPr>
          <w:rFonts w:ascii="Times New Roman" w:hAnsi="Times New Roman" w:cs="Times New Roman"/>
          <w:sz w:val="24"/>
          <w:szCs w:val="24"/>
        </w:rPr>
        <w:t xml:space="preserve"> jest </w:t>
      </w:r>
      <w:r w:rsidRPr="008222D6">
        <w:rPr>
          <w:rFonts w:ascii="Times New Roman" w:hAnsi="Times New Roman" w:cs="Times New Roman"/>
          <w:sz w:val="24"/>
          <w:szCs w:val="24"/>
        </w:rPr>
        <w:t>przy ul. Orlej 11 w Piotrkowie Trybunalskim.</w:t>
      </w:r>
    </w:p>
    <w:p w14:paraId="75453039" w14:textId="77777777" w:rsidR="00360973" w:rsidRPr="008222D6" w:rsidRDefault="00360973" w:rsidP="0076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Godziny funkcjonowania:</w:t>
      </w:r>
    </w:p>
    <w:p w14:paraId="7A57EC12" w14:textId="60E8BFF1" w:rsidR="00360973" w:rsidRPr="008222D6" w:rsidRDefault="00360973" w:rsidP="0076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wtorek 9.00</w:t>
      </w:r>
      <w:r w:rsidR="00442728">
        <w:rPr>
          <w:rFonts w:ascii="Times New Roman" w:hAnsi="Times New Roman" w:cs="Times New Roman"/>
          <w:sz w:val="24"/>
          <w:szCs w:val="24"/>
        </w:rPr>
        <w:t xml:space="preserve"> </w:t>
      </w:r>
      <w:r w:rsidRPr="008222D6">
        <w:rPr>
          <w:rFonts w:ascii="Times New Roman" w:hAnsi="Times New Roman" w:cs="Times New Roman"/>
          <w:sz w:val="24"/>
          <w:szCs w:val="24"/>
        </w:rPr>
        <w:t xml:space="preserve">- 17.00 </w:t>
      </w:r>
    </w:p>
    <w:p w14:paraId="1A086800" w14:textId="77777777" w:rsidR="00360973" w:rsidRPr="008222D6" w:rsidRDefault="00360973" w:rsidP="0076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czwartek 9.00 - 17.00</w:t>
      </w:r>
    </w:p>
    <w:p w14:paraId="4F8A8C69" w14:textId="447721DD" w:rsidR="00360973" w:rsidRDefault="00360973" w:rsidP="0076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4A">
        <w:rPr>
          <w:rFonts w:ascii="Times New Roman" w:hAnsi="Times New Roman" w:cs="Times New Roman"/>
          <w:sz w:val="24"/>
          <w:szCs w:val="24"/>
        </w:rPr>
        <w:t xml:space="preserve">sobota </w:t>
      </w:r>
      <w:r w:rsidR="002A0A3D" w:rsidRPr="009A4F4A">
        <w:rPr>
          <w:rFonts w:ascii="Times New Roman" w:hAnsi="Times New Roman" w:cs="Times New Roman"/>
          <w:sz w:val="24"/>
          <w:szCs w:val="24"/>
        </w:rPr>
        <w:t>10.00</w:t>
      </w:r>
      <w:r w:rsidRPr="009A4F4A">
        <w:rPr>
          <w:rFonts w:ascii="Times New Roman" w:hAnsi="Times New Roman" w:cs="Times New Roman"/>
          <w:sz w:val="24"/>
          <w:szCs w:val="24"/>
        </w:rPr>
        <w:t xml:space="preserve"> - 15.00</w:t>
      </w:r>
    </w:p>
    <w:p w14:paraId="225A0F30" w14:textId="77777777" w:rsidR="00DC4822" w:rsidRPr="00674008" w:rsidRDefault="00DC4822" w:rsidP="0076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96BC5" w14:textId="77777777" w:rsidR="00360973" w:rsidRPr="00674008" w:rsidRDefault="00360973" w:rsidP="00763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punktu</w:t>
      </w:r>
      <w:r w:rsidRPr="00674008">
        <w:rPr>
          <w:rFonts w:ascii="Times New Roman" w:hAnsi="Times New Roman" w:cs="Times New Roman"/>
          <w:sz w:val="24"/>
          <w:szCs w:val="24"/>
        </w:rPr>
        <w:t xml:space="preserve"> selektywnej zbiórki odpadów komunalnych mieszkańcy nieruchomości zamieszkałych mogli dostarczyć zebrane w sposób selektywny następujące rodzaje odpadów:</w:t>
      </w:r>
    </w:p>
    <w:p w14:paraId="62E80CF3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papier i tektura,</w:t>
      </w:r>
    </w:p>
    <w:p w14:paraId="7B45C2CE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opakowania ze szkła,</w:t>
      </w:r>
    </w:p>
    <w:p w14:paraId="3E4F54B1" w14:textId="74055776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tworzywa sztuczne</w:t>
      </w:r>
      <w:r w:rsidR="00DC4822">
        <w:rPr>
          <w:rFonts w:ascii="Times New Roman" w:hAnsi="Times New Roman" w:cs="Times New Roman"/>
          <w:sz w:val="24"/>
          <w:szCs w:val="24"/>
        </w:rPr>
        <w:t>,</w:t>
      </w:r>
      <w:r w:rsidRPr="00822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0EDE2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opakowania ze szkła,</w:t>
      </w:r>
    </w:p>
    <w:p w14:paraId="7B62B9EF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lastRenderedPageBreak/>
        <w:t>metale,</w:t>
      </w:r>
    </w:p>
    <w:p w14:paraId="158406EE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tekstylia,</w:t>
      </w:r>
    </w:p>
    <w:p w14:paraId="050A8ABE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zużyte baterie i akumulatory,</w:t>
      </w:r>
    </w:p>
    <w:p w14:paraId="007949EF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14:paraId="4815FE10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odpady wielkogabarytowe,</w:t>
      </w:r>
    </w:p>
    <w:p w14:paraId="0EC0740C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odpady budowlane i rozbiórkowe pochodzące z remontów prowadzonych samodzielnie,</w:t>
      </w:r>
    </w:p>
    <w:p w14:paraId="0830B333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zużyte opony,</w:t>
      </w:r>
    </w:p>
    <w:p w14:paraId="4F575FE7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opakowania wielomateriałowe,</w:t>
      </w:r>
    </w:p>
    <w:p w14:paraId="6606F97B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przeterminowane leki,</w:t>
      </w:r>
    </w:p>
    <w:p w14:paraId="349DD859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odpady niebezpieczne powstające w gospodarstwie domowym,</w:t>
      </w:r>
    </w:p>
    <w:p w14:paraId="2681A10E" w14:textId="77777777" w:rsidR="00360973" w:rsidRPr="008222D6" w:rsidRDefault="00360973" w:rsidP="0076377B">
      <w:pPr>
        <w:pStyle w:val="Akapitzlist"/>
        <w:numPr>
          <w:ilvl w:val="0"/>
          <w:numId w:val="18"/>
        </w:num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2D6">
        <w:rPr>
          <w:rFonts w:ascii="Times New Roman" w:hAnsi="Times New Roman" w:cs="Times New Roman"/>
          <w:sz w:val="24"/>
          <w:szCs w:val="24"/>
        </w:rPr>
        <w:t>odpady ulegające biodegradacji.</w:t>
      </w:r>
    </w:p>
    <w:p w14:paraId="337CC7CF" w14:textId="2FBFFFBE" w:rsidR="008C3E25" w:rsidRPr="00766004" w:rsidRDefault="000C75BF" w:rsidP="00E149EF">
      <w:pPr>
        <w:pStyle w:val="Nagwek3"/>
        <w:jc w:val="both"/>
      </w:pPr>
      <w:bookmarkStart w:id="35" w:name="_Toc480738544"/>
      <w:bookmarkStart w:id="36" w:name="_Toc70670761"/>
      <w:r w:rsidRPr="00766004">
        <w:t>Tabela 5</w:t>
      </w:r>
      <w:r w:rsidR="008C3E25" w:rsidRPr="00766004">
        <w:t>. M</w:t>
      </w:r>
      <w:r w:rsidR="00AF2549" w:rsidRPr="00766004">
        <w:t>asa odpadów</w:t>
      </w:r>
      <w:r w:rsidR="006E58A8" w:rsidRPr="00766004">
        <w:t xml:space="preserve"> zebranych</w:t>
      </w:r>
      <w:r w:rsidR="00AF2549" w:rsidRPr="00766004">
        <w:t xml:space="preserve"> w punkcie</w:t>
      </w:r>
      <w:r w:rsidR="00B5754F" w:rsidRPr="00766004">
        <w:t xml:space="preserve"> selektywnego</w:t>
      </w:r>
      <w:r w:rsidR="008C3E25" w:rsidRPr="00766004">
        <w:t xml:space="preserve"> zbi</w:t>
      </w:r>
      <w:r w:rsidR="00B5754F" w:rsidRPr="00766004">
        <w:t>erania</w:t>
      </w:r>
      <w:r w:rsidR="002B5B0A" w:rsidRPr="00766004">
        <w:t xml:space="preserve"> odpadów </w:t>
      </w:r>
      <w:r w:rsidR="00A937E1" w:rsidRPr="00766004">
        <w:t>k</w:t>
      </w:r>
      <w:r w:rsidR="00DD23C0" w:rsidRPr="00766004">
        <w:t>omunalnych w 20</w:t>
      </w:r>
      <w:r w:rsidR="00CA0DCB">
        <w:t>20</w:t>
      </w:r>
      <w:r w:rsidR="002B5B0A" w:rsidRPr="00766004">
        <w:t xml:space="preserve"> </w:t>
      </w:r>
      <w:r w:rsidR="008C3E25" w:rsidRPr="00766004">
        <w:t>r.</w:t>
      </w:r>
      <w:bookmarkEnd w:id="35"/>
      <w:bookmarkEnd w:id="3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405"/>
      </w:tblGrid>
      <w:tr w:rsidR="00C95B69" w:rsidRPr="00674008" w14:paraId="0948E5E0" w14:textId="77777777" w:rsidTr="00611755">
        <w:tc>
          <w:tcPr>
            <w:tcW w:w="1555" w:type="dxa"/>
            <w:vAlign w:val="center"/>
          </w:tcPr>
          <w:p w14:paraId="550A2132" w14:textId="77777777" w:rsidR="00C95B69" w:rsidRPr="00674008" w:rsidRDefault="00C95B69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Kod zebranych odpadów komunalnych</w:t>
            </w:r>
          </w:p>
        </w:tc>
        <w:tc>
          <w:tcPr>
            <w:tcW w:w="4819" w:type="dxa"/>
            <w:vAlign w:val="center"/>
          </w:tcPr>
          <w:p w14:paraId="00A86292" w14:textId="77777777" w:rsidR="00C95B69" w:rsidRPr="00674008" w:rsidRDefault="00C95B69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Rodzaj zebranych odpadów komunalnych</w:t>
            </w:r>
          </w:p>
        </w:tc>
        <w:tc>
          <w:tcPr>
            <w:tcW w:w="2405" w:type="dxa"/>
            <w:vAlign w:val="center"/>
          </w:tcPr>
          <w:p w14:paraId="56DA21A0" w14:textId="77777777" w:rsidR="00C95B69" w:rsidRPr="00674008" w:rsidRDefault="00C95B69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Masa zebranych odpadów komunalnych (Mg)</w:t>
            </w:r>
          </w:p>
        </w:tc>
      </w:tr>
      <w:tr w:rsidR="00360973" w:rsidRPr="009A4F4A" w14:paraId="7520F052" w14:textId="77777777" w:rsidTr="00611755">
        <w:tc>
          <w:tcPr>
            <w:tcW w:w="1555" w:type="dxa"/>
            <w:vAlign w:val="center"/>
          </w:tcPr>
          <w:p w14:paraId="4CA76CC9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4819" w:type="dxa"/>
            <w:vAlign w:val="center"/>
          </w:tcPr>
          <w:p w14:paraId="4E052D84" w14:textId="035E3C7C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405" w:type="dxa"/>
            <w:vAlign w:val="center"/>
          </w:tcPr>
          <w:p w14:paraId="37AFFA45" w14:textId="55D2CC46" w:rsidR="00360973" w:rsidRPr="009A4F4A" w:rsidRDefault="00546D55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16,160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0A2F3661" w14:textId="77777777" w:rsidTr="00611755">
        <w:tc>
          <w:tcPr>
            <w:tcW w:w="1555" w:type="dxa"/>
            <w:vAlign w:val="center"/>
          </w:tcPr>
          <w:p w14:paraId="0BB07008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4819" w:type="dxa"/>
            <w:vAlign w:val="center"/>
          </w:tcPr>
          <w:p w14:paraId="0AC6884D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405" w:type="dxa"/>
            <w:vAlign w:val="center"/>
          </w:tcPr>
          <w:p w14:paraId="7D679795" w14:textId="12F37B84" w:rsidR="00360973" w:rsidRPr="009A4F4A" w:rsidRDefault="00546D55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12,660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6C608AFA" w14:textId="77777777" w:rsidTr="00611755">
        <w:tc>
          <w:tcPr>
            <w:tcW w:w="1555" w:type="dxa"/>
            <w:vAlign w:val="center"/>
          </w:tcPr>
          <w:p w14:paraId="5045D578" w14:textId="77777777" w:rsidR="00360973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4819" w:type="dxa"/>
            <w:vAlign w:val="center"/>
          </w:tcPr>
          <w:p w14:paraId="221B3935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405" w:type="dxa"/>
            <w:vAlign w:val="center"/>
          </w:tcPr>
          <w:p w14:paraId="096E6D37" w14:textId="21D62184" w:rsidR="00360973" w:rsidRPr="009A4F4A" w:rsidRDefault="00546D55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10,680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10A6B8B2" w14:textId="77777777" w:rsidTr="00611755">
        <w:tc>
          <w:tcPr>
            <w:tcW w:w="1555" w:type="dxa"/>
            <w:vAlign w:val="center"/>
          </w:tcPr>
          <w:p w14:paraId="4EC09B45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10*</w:t>
            </w:r>
          </w:p>
        </w:tc>
        <w:tc>
          <w:tcPr>
            <w:tcW w:w="4819" w:type="dxa"/>
            <w:vAlign w:val="center"/>
          </w:tcPr>
          <w:p w14:paraId="4E11890C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2405" w:type="dxa"/>
            <w:vAlign w:val="center"/>
          </w:tcPr>
          <w:p w14:paraId="11C3692E" w14:textId="2ED07F06" w:rsidR="00360973" w:rsidRPr="009A4F4A" w:rsidRDefault="00546D55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0,740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7EE098BE" w14:textId="77777777" w:rsidTr="00611755">
        <w:tc>
          <w:tcPr>
            <w:tcW w:w="1555" w:type="dxa"/>
            <w:vAlign w:val="center"/>
          </w:tcPr>
          <w:p w14:paraId="670833DE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4819" w:type="dxa"/>
            <w:vAlign w:val="center"/>
          </w:tcPr>
          <w:p w14:paraId="40BAB61F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405" w:type="dxa"/>
            <w:vAlign w:val="center"/>
          </w:tcPr>
          <w:p w14:paraId="55E9A15F" w14:textId="0FA5DA41" w:rsidR="00360973" w:rsidRPr="009A4F4A" w:rsidRDefault="00546D55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12,420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33713084" w14:textId="77777777" w:rsidTr="00611755">
        <w:tc>
          <w:tcPr>
            <w:tcW w:w="1555" w:type="dxa"/>
            <w:vAlign w:val="center"/>
          </w:tcPr>
          <w:p w14:paraId="2407A8BD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4819" w:type="dxa"/>
            <w:vAlign w:val="center"/>
          </w:tcPr>
          <w:p w14:paraId="54E119AD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Zmieszane lub wysegregowane odpady z betonu, gruzu ceglanego, odpadowych materiałów ceramicznych i elementów wyposażenia zawierające substancje niebezpieczne</w:t>
            </w:r>
          </w:p>
        </w:tc>
        <w:tc>
          <w:tcPr>
            <w:tcW w:w="2405" w:type="dxa"/>
            <w:vAlign w:val="center"/>
          </w:tcPr>
          <w:p w14:paraId="5AA2D278" w14:textId="68B2B79E" w:rsidR="00360973" w:rsidRPr="009A4F4A" w:rsidRDefault="00546D55" w:rsidP="00B66433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643,600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17F47174" w14:textId="77777777" w:rsidTr="00611755">
        <w:tc>
          <w:tcPr>
            <w:tcW w:w="1555" w:type="dxa"/>
            <w:vAlign w:val="center"/>
          </w:tcPr>
          <w:p w14:paraId="185F1983" w14:textId="77777777" w:rsidR="00360973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20 01 11</w:t>
            </w:r>
          </w:p>
        </w:tc>
        <w:tc>
          <w:tcPr>
            <w:tcW w:w="4819" w:type="dxa"/>
            <w:vAlign w:val="center"/>
          </w:tcPr>
          <w:p w14:paraId="13627D1A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Tekstylia</w:t>
            </w:r>
          </w:p>
        </w:tc>
        <w:tc>
          <w:tcPr>
            <w:tcW w:w="2405" w:type="dxa"/>
            <w:vAlign w:val="center"/>
          </w:tcPr>
          <w:p w14:paraId="4465FF00" w14:textId="2B3B1798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12,300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4C08DB24" w14:textId="77777777" w:rsidTr="00611755">
        <w:tc>
          <w:tcPr>
            <w:tcW w:w="1555" w:type="dxa"/>
            <w:vAlign w:val="center"/>
          </w:tcPr>
          <w:p w14:paraId="17B12970" w14:textId="77777777" w:rsidR="00360973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4819" w:type="dxa"/>
            <w:vAlign w:val="center"/>
          </w:tcPr>
          <w:p w14:paraId="028F6D4E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Leki inne niż wymienione w 20 01 31</w:t>
            </w:r>
          </w:p>
        </w:tc>
        <w:tc>
          <w:tcPr>
            <w:tcW w:w="2405" w:type="dxa"/>
            <w:vAlign w:val="center"/>
          </w:tcPr>
          <w:p w14:paraId="536104FA" w14:textId="1504EAFA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D55" w:rsidRPr="009A4F4A" w14:paraId="69A77A5E" w14:textId="77777777" w:rsidTr="00611755">
        <w:tc>
          <w:tcPr>
            <w:tcW w:w="1555" w:type="dxa"/>
            <w:vAlign w:val="center"/>
          </w:tcPr>
          <w:p w14:paraId="726BFAA8" w14:textId="4527353D" w:rsidR="00546D55" w:rsidRDefault="00546D55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4819" w:type="dxa"/>
            <w:vAlign w:val="center"/>
          </w:tcPr>
          <w:p w14:paraId="337BF352" w14:textId="7F822AD7" w:rsidR="00546D55" w:rsidRPr="00DF5C78" w:rsidRDefault="00546D55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405" w:type="dxa"/>
            <w:vAlign w:val="center"/>
          </w:tcPr>
          <w:p w14:paraId="35326708" w14:textId="28503895" w:rsidR="00546D55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60973" w:rsidRPr="009A4F4A" w14:paraId="353D6C9F" w14:textId="77777777" w:rsidTr="00611755">
        <w:tc>
          <w:tcPr>
            <w:tcW w:w="1555" w:type="dxa"/>
            <w:vAlign w:val="center"/>
          </w:tcPr>
          <w:p w14:paraId="0ACBC946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4819" w:type="dxa"/>
            <w:vAlign w:val="center"/>
          </w:tcPr>
          <w:p w14:paraId="46F54A10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405" w:type="dxa"/>
            <w:vAlign w:val="center"/>
          </w:tcPr>
          <w:p w14:paraId="4B27142A" w14:textId="289771BD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6,550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0BE7B574" w14:textId="77777777" w:rsidTr="00611755">
        <w:tc>
          <w:tcPr>
            <w:tcW w:w="1555" w:type="dxa"/>
            <w:vAlign w:val="center"/>
          </w:tcPr>
          <w:p w14:paraId="107CCFAE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4819" w:type="dxa"/>
            <w:vAlign w:val="center"/>
          </w:tcPr>
          <w:p w14:paraId="1F37F75E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405" w:type="dxa"/>
            <w:vAlign w:val="center"/>
          </w:tcPr>
          <w:p w14:paraId="41198A9E" w14:textId="54F32FAF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441625A5" w14:textId="77777777" w:rsidTr="00611755">
        <w:tc>
          <w:tcPr>
            <w:tcW w:w="1555" w:type="dxa"/>
            <w:vAlign w:val="center"/>
          </w:tcPr>
          <w:p w14:paraId="5328E5C0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4819" w:type="dxa"/>
            <w:vAlign w:val="center"/>
          </w:tcPr>
          <w:p w14:paraId="6302E2F2" w14:textId="46BB56E6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</w:t>
            </w:r>
            <w:r w:rsidR="00B66433">
              <w:rPr>
                <w:rFonts w:ascii="Times New Roman" w:hAnsi="Times New Roman" w:cs="Times New Roman"/>
                <w:sz w:val="24"/>
                <w:szCs w:val="24"/>
              </w:rPr>
              <w:t xml:space="preserve">mienione w 20 01 21, 20 01 23 </w:t>
            </w:r>
            <w:r w:rsidR="006117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i 20 01 35</w:t>
            </w:r>
          </w:p>
        </w:tc>
        <w:tc>
          <w:tcPr>
            <w:tcW w:w="2405" w:type="dxa"/>
            <w:vAlign w:val="center"/>
          </w:tcPr>
          <w:p w14:paraId="00C942D9" w14:textId="12B802B3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60973" w:rsidRPr="009A4F4A" w14:paraId="20A64FFB" w14:textId="77777777" w:rsidTr="00611755">
        <w:tc>
          <w:tcPr>
            <w:tcW w:w="1555" w:type="dxa"/>
            <w:vAlign w:val="center"/>
          </w:tcPr>
          <w:p w14:paraId="20AF083B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4819" w:type="dxa"/>
            <w:vAlign w:val="center"/>
          </w:tcPr>
          <w:p w14:paraId="015DC918" w14:textId="77E49524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</w:t>
            </w:r>
            <w:r w:rsidR="0067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w 20 01 21 i 20 01 23 zawierające niebezpieczne składniki</w:t>
            </w:r>
          </w:p>
        </w:tc>
        <w:tc>
          <w:tcPr>
            <w:tcW w:w="2405" w:type="dxa"/>
            <w:vAlign w:val="center"/>
          </w:tcPr>
          <w:p w14:paraId="05F8461C" w14:textId="384C508A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4,420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041D4870" w14:textId="77777777" w:rsidTr="00611755">
        <w:tc>
          <w:tcPr>
            <w:tcW w:w="1555" w:type="dxa"/>
            <w:vAlign w:val="center"/>
          </w:tcPr>
          <w:p w14:paraId="27570AD0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4819" w:type="dxa"/>
            <w:vAlign w:val="center"/>
          </w:tcPr>
          <w:p w14:paraId="514691B6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2405" w:type="dxa"/>
            <w:vAlign w:val="center"/>
          </w:tcPr>
          <w:p w14:paraId="1B50C188" w14:textId="62BA8ADC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2,710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639EF003" w14:textId="77777777" w:rsidTr="00611755">
        <w:tc>
          <w:tcPr>
            <w:tcW w:w="1555" w:type="dxa"/>
            <w:vAlign w:val="center"/>
          </w:tcPr>
          <w:p w14:paraId="7270B5D8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4819" w:type="dxa"/>
            <w:vAlign w:val="center"/>
          </w:tcPr>
          <w:p w14:paraId="68FD1268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405" w:type="dxa"/>
            <w:vAlign w:val="center"/>
          </w:tcPr>
          <w:p w14:paraId="4FB81232" w14:textId="296DF3C3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60BF" w:rsidRPr="009A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,120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973" w:rsidRPr="009A4F4A" w14:paraId="12168A85" w14:textId="77777777" w:rsidTr="00611755">
        <w:tc>
          <w:tcPr>
            <w:tcW w:w="1555" w:type="dxa"/>
            <w:vAlign w:val="center"/>
          </w:tcPr>
          <w:p w14:paraId="636A99D9" w14:textId="77777777" w:rsidR="00360973" w:rsidRPr="0067400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008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4819" w:type="dxa"/>
            <w:vAlign w:val="center"/>
          </w:tcPr>
          <w:p w14:paraId="0B9D1637" w14:textId="77777777" w:rsidR="00360973" w:rsidRPr="00DF5C78" w:rsidRDefault="00360973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C78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405" w:type="dxa"/>
            <w:vAlign w:val="center"/>
          </w:tcPr>
          <w:p w14:paraId="246A038A" w14:textId="7A2D5182" w:rsidR="00360973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sz w:val="24"/>
                <w:szCs w:val="24"/>
              </w:rPr>
              <w:t>257,240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5B69" w:rsidRPr="009A4F4A" w14:paraId="0BAA571D" w14:textId="77777777" w:rsidTr="00611755">
        <w:tc>
          <w:tcPr>
            <w:tcW w:w="6374" w:type="dxa"/>
            <w:gridSpan w:val="2"/>
            <w:vAlign w:val="center"/>
          </w:tcPr>
          <w:p w14:paraId="05CCCB70" w14:textId="77777777" w:rsidR="00C95B69" w:rsidRPr="001011B3" w:rsidRDefault="00C95B69" w:rsidP="00B66433">
            <w:pPr>
              <w:tabs>
                <w:tab w:val="left" w:pos="-1980"/>
                <w:tab w:val="left" w:pos="42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B3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405" w:type="dxa"/>
            <w:vAlign w:val="center"/>
          </w:tcPr>
          <w:p w14:paraId="1CA5473B" w14:textId="379CE7FB" w:rsidR="00C95B69" w:rsidRPr="009A4F4A" w:rsidRDefault="00546D55" w:rsidP="00FA552E">
            <w:pPr>
              <w:tabs>
                <w:tab w:val="left" w:pos="-1980"/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4A">
              <w:rPr>
                <w:rFonts w:ascii="Times New Roman" w:hAnsi="Times New Roman" w:cs="Times New Roman"/>
                <w:b/>
                <w:sz w:val="24"/>
                <w:szCs w:val="24"/>
              </w:rPr>
              <w:t>1116,860</w:t>
            </w:r>
            <w:r w:rsidR="004178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F064D50" w14:textId="77777777" w:rsidR="000E093A" w:rsidRDefault="000E093A" w:rsidP="001B4A1D">
      <w:pPr>
        <w:tabs>
          <w:tab w:val="left" w:pos="-1980"/>
          <w:tab w:val="left" w:pos="4253"/>
        </w:tabs>
        <w:spacing w:after="0" w:line="240" w:lineRule="auto"/>
        <w:ind w:right="708"/>
        <w:rPr>
          <w:rStyle w:val="Nagwek5Znak"/>
        </w:rPr>
      </w:pPr>
    </w:p>
    <w:p w14:paraId="4487D726" w14:textId="77777777" w:rsidR="004A7CBC" w:rsidRDefault="004A7CBC" w:rsidP="001B4A1D">
      <w:pPr>
        <w:tabs>
          <w:tab w:val="left" w:pos="-1980"/>
          <w:tab w:val="left" w:pos="4253"/>
        </w:tabs>
        <w:spacing w:after="0" w:line="240" w:lineRule="auto"/>
        <w:ind w:right="708"/>
        <w:rPr>
          <w:rStyle w:val="Nagwek5Znak"/>
        </w:rPr>
      </w:pPr>
    </w:p>
    <w:p w14:paraId="4A3CA411" w14:textId="0CA58263" w:rsidR="003B4EAD" w:rsidRPr="000E2537" w:rsidRDefault="008B18B2" w:rsidP="001B4A1D">
      <w:pPr>
        <w:tabs>
          <w:tab w:val="left" w:pos="-1980"/>
          <w:tab w:val="left" w:pos="4253"/>
        </w:tabs>
        <w:spacing w:after="0" w:line="240" w:lineRule="auto"/>
        <w:ind w:right="708"/>
        <w:rPr>
          <w:rFonts w:ascii="Times New Roman" w:hAnsi="Times New Roman" w:cs="Times New Roman"/>
        </w:rPr>
      </w:pPr>
      <w:bookmarkStart w:id="37" w:name="_Toc70670777"/>
      <w:r w:rsidRPr="000E2537">
        <w:rPr>
          <w:rStyle w:val="Nagwek5Znak"/>
        </w:rPr>
        <w:lastRenderedPageBreak/>
        <w:t>Wykres 1</w:t>
      </w:r>
      <w:r w:rsidR="00D61A6B" w:rsidRPr="000E2537">
        <w:rPr>
          <w:rStyle w:val="Nagwek5Znak"/>
        </w:rPr>
        <w:t>.</w:t>
      </w:r>
      <w:r w:rsidRPr="000E2537">
        <w:rPr>
          <w:rStyle w:val="Nagwek5Znak"/>
        </w:rPr>
        <w:t xml:space="preserve"> </w:t>
      </w:r>
      <w:r w:rsidR="00FF64B2" w:rsidRPr="000E2537">
        <w:rPr>
          <w:rStyle w:val="Nagwek5Znak"/>
        </w:rPr>
        <w:t>Masa</w:t>
      </w:r>
      <w:r w:rsidR="00D26856" w:rsidRPr="000E2537">
        <w:rPr>
          <w:rStyle w:val="Nagwek5Znak"/>
        </w:rPr>
        <w:t xml:space="preserve"> </w:t>
      </w:r>
      <w:r w:rsidR="00AA3EFB" w:rsidRPr="000E2537">
        <w:rPr>
          <w:rStyle w:val="Nagwek5Znak"/>
        </w:rPr>
        <w:t xml:space="preserve">odpadów komunalnych (Mg) </w:t>
      </w:r>
      <w:r w:rsidR="00776157" w:rsidRPr="000E2537">
        <w:rPr>
          <w:rStyle w:val="Nagwek5Znak"/>
        </w:rPr>
        <w:t xml:space="preserve">zebranych </w:t>
      </w:r>
      <w:r w:rsidR="00714DD3" w:rsidRPr="000E2537">
        <w:rPr>
          <w:rStyle w:val="Nagwek5Znak"/>
        </w:rPr>
        <w:t>w punkcie selektywnego zbierania</w:t>
      </w:r>
      <w:r w:rsidR="00AA3EFB" w:rsidRPr="000E2537">
        <w:rPr>
          <w:rStyle w:val="Nagwek5Znak"/>
        </w:rPr>
        <w:t xml:space="preserve"> odpadów</w:t>
      </w:r>
      <w:r w:rsidR="00714DD3" w:rsidRPr="000E2537">
        <w:rPr>
          <w:rStyle w:val="Nagwek5Znak"/>
        </w:rPr>
        <w:t xml:space="preserve"> komunalnych</w:t>
      </w:r>
      <w:r w:rsidR="00AA3EFB" w:rsidRPr="000E2537">
        <w:rPr>
          <w:rStyle w:val="Nagwek5Znak"/>
        </w:rPr>
        <w:t xml:space="preserve"> </w:t>
      </w:r>
      <w:r w:rsidR="000727A3" w:rsidRPr="000E2537">
        <w:rPr>
          <w:rStyle w:val="Nagwek5Znak"/>
        </w:rPr>
        <w:t>w latach</w:t>
      </w:r>
      <w:r w:rsidR="003B4EAD" w:rsidRPr="000E2537">
        <w:rPr>
          <w:rStyle w:val="Nagwek5Znak"/>
        </w:rPr>
        <w:t xml:space="preserve"> 2014</w:t>
      </w:r>
      <w:r w:rsidR="001B7CC5" w:rsidRPr="000E2537">
        <w:rPr>
          <w:rStyle w:val="Nagwek5Znak"/>
        </w:rPr>
        <w:t>-</w:t>
      </w:r>
      <w:r w:rsidR="00A27552" w:rsidRPr="000E2537">
        <w:rPr>
          <w:rStyle w:val="Nagwek5Znak"/>
        </w:rPr>
        <w:t>20</w:t>
      </w:r>
      <w:r w:rsidR="00CA0DCB">
        <w:rPr>
          <w:rStyle w:val="Nagwek5Znak"/>
        </w:rPr>
        <w:t>20</w:t>
      </w:r>
      <w:bookmarkEnd w:id="37"/>
      <w:r w:rsidR="001B7CC5" w:rsidRPr="000E2537">
        <w:rPr>
          <w:rFonts w:ascii="Times New Roman" w:hAnsi="Times New Roman" w:cs="Times New Roman"/>
        </w:rPr>
        <w:t xml:space="preserve"> </w:t>
      </w:r>
    </w:p>
    <w:p w14:paraId="136EF466" w14:textId="77777777" w:rsidR="00EB3808" w:rsidRPr="000E2537" w:rsidRDefault="00EB3808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480738545"/>
    </w:p>
    <w:p w14:paraId="22A2A6D4" w14:textId="77777777" w:rsidR="00EB3808" w:rsidRDefault="005E0D9B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71D2F3" wp14:editId="18AB3874">
            <wp:extent cx="5476875" cy="401955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E6C837" w14:textId="16807E44" w:rsidR="00DD23C0" w:rsidRDefault="00DD23C0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F8D2" w14:textId="2A5595B6" w:rsidR="000E093A" w:rsidRDefault="000E093A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D36D8" w14:textId="030DBA24" w:rsidR="004A7CBC" w:rsidRDefault="004A7CBC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A96FF" w14:textId="6B6F9D03" w:rsidR="004A7CBC" w:rsidRDefault="004A7CBC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7803D" w14:textId="4ACF8677" w:rsidR="004A7CBC" w:rsidRDefault="004A7CBC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66910" w14:textId="77777777" w:rsidR="004A7CBC" w:rsidRDefault="004A7CBC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BBE79" w14:textId="431A9ABC" w:rsidR="00145B4F" w:rsidRPr="00674008" w:rsidRDefault="00FF64B2" w:rsidP="00145B4F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przedstawionego wykresu wynika, że z roku na rok następuje wzrost masy odpadów komunalnych zbier</w:t>
      </w:r>
      <w:r w:rsidR="007753BF">
        <w:rPr>
          <w:rFonts w:ascii="Times New Roman" w:hAnsi="Times New Roman" w:cs="Times New Roman"/>
          <w:sz w:val="24"/>
          <w:szCs w:val="24"/>
        </w:rPr>
        <w:t>anych w PSZOK, na który przekłada się</w:t>
      </w:r>
      <w:r>
        <w:rPr>
          <w:rFonts w:ascii="Times New Roman" w:hAnsi="Times New Roman" w:cs="Times New Roman"/>
          <w:sz w:val="24"/>
          <w:szCs w:val="24"/>
        </w:rPr>
        <w:t xml:space="preserve"> prowadzona edukacja ekologiczna mieszkańców miasta. </w:t>
      </w:r>
      <w:r w:rsidR="002505B8">
        <w:rPr>
          <w:rFonts w:ascii="Times New Roman" w:hAnsi="Times New Roman" w:cs="Times New Roman"/>
          <w:sz w:val="24"/>
          <w:szCs w:val="24"/>
        </w:rPr>
        <w:t>W 20</w:t>
      </w:r>
      <w:r w:rsidR="009A4F4A">
        <w:rPr>
          <w:rFonts w:ascii="Times New Roman" w:hAnsi="Times New Roman" w:cs="Times New Roman"/>
          <w:sz w:val="24"/>
          <w:szCs w:val="24"/>
        </w:rPr>
        <w:t>20</w:t>
      </w:r>
      <w:r w:rsidR="00EB3808">
        <w:rPr>
          <w:rFonts w:ascii="Times New Roman" w:hAnsi="Times New Roman" w:cs="Times New Roman"/>
          <w:sz w:val="24"/>
          <w:szCs w:val="24"/>
        </w:rPr>
        <w:t xml:space="preserve"> </w:t>
      </w:r>
      <w:r w:rsidR="00714DD3">
        <w:rPr>
          <w:rFonts w:ascii="Times New Roman" w:hAnsi="Times New Roman" w:cs="Times New Roman"/>
          <w:sz w:val="24"/>
          <w:szCs w:val="24"/>
        </w:rPr>
        <w:t>r. w punkcie selektywnego zbierania</w:t>
      </w:r>
      <w:r w:rsidR="00EC2168">
        <w:rPr>
          <w:rFonts w:ascii="Times New Roman" w:hAnsi="Times New Roman" w:cs="Times New Roman"/>
          <w:sz w:val="24"/>
          <w:szCs w:val="24"/>
        </w:rPr>
        <w:t xml:space="preserve"> odpadów komunalnych</w:t>
      </w:r>
      <w:r w:rsidR="00145B4F" w:rsidRPr="00674008">
        <w:rPr>
          <w:rFonts w:ascii="Times New Roman" w:hAnsi="Times New Roman" w:cs="Times New Roman"/>
          <w:sz w:val="24"/>
          <w:szCs w:val="24"/>
        </w:rPr>
        <w:t xml:space="preserve"> z</w:t>
      </w:r>
      <w:r w:rsidR="00EC2168">
        <w:rPr>
          <w:rFonts w:ascii="Times New Roman" w:hAnsi="Times New Roman" w:cs="Times New Roman"/>
          <w:sz w:val="24"/>
          <w:szCs w:val="24"/>
        </w:rPr>
        <w:t xml:space="preserve">ostało zebranych łącznie </w:t>
      </w:r>
      <w:r w:rsidR="007C6D08">
        <w:rPr>
          <w:rFonts w:ascii="Times New Roman" w:hAnsi="Times New Roman" w:cs="Times New Roman"/>
          <w:sz w:val="24"/>
          <w:szCs w:val="24"/>
        </w:rPr>
        <w:t>1116,86</w:t>
      </w:r>
      <w:r w:rsidR="00145B4F" w:rsidRPr="00674008">
        <w:rPr>
          <w:rFonts w:ascii="Times New Roman" w:hAnsi="Times New Roman" w:cs="Times New Roman"/>
          <w:sz w:val="24"/>
          <w:szCs w:val="24"/>
        </w:rPr>
        <w:t xml:space="preserve"> Mg</w:t>
      </w:r>
      <w:r w:rsidR="00EC2168">
        <w:rPr>
          <w:rFonts w:ascii="Times New Roman" w:hAnsi="Times New Roman" w:cs="Times New Roman"/>
          <w:sz w:val="24"/>
          <w:szCs w:val="24"/>
        </w:rPr>
        <w:t xml:space="preserve"> odpadów komunalnych.</w:t>
      </w:r>
      <w:r w:rsidR="00DD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6EF4A" w14:textId="0CAC109B" w:rsidR="00900AE6" w:rsidRDefault="006B51A9" w:rsidP="008C1372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ponoszonej opłaty za gospodarowanie odpadami komunalnymi mieszkańcy</w:t>
      </w:r>
      <w:r w:rsidR="008C1372">
        <w:rPr>
          <w:rFonts w:ascii="Times New Roman" w:hAnsi="Times New Roman" w:cs="Times New Roman"/>
          <w:sz w:val="24"/>
          <w:szCs w:val="24"/>
        </w:rPr>
        <w:t xml:space="preserve"> nieruchomości zamieszkałych</w:t>
      </w:r>
      <w:r>
        <w:rPr>
          <w:rFonts w:ascii="Times New Roman" w:hAnsi="Times New Roman" w:cs="Times New Roman"/>
          <w:sz w:val="24"/>
          <w:szCs w:val="24"/>
        </w:rPr>
        <w:t xml:space="preserve"> mogli dostarczać bezpłatnie do PSZOK nielimito</w:t>
      </w:r>
      <w:r w:rsidR="006E58A8">
        <w:rPr>
          <w:rFonts w:ascii="Times New Roman" w:hAnsi="Times New Roman" w:cs="Times New Roman"/>
          <w:sz w:val="24"/>
          <w:szCs w:val="24"/>
        </w:rPr>
        <w:t>waną ilość</w:t>
      </w:r>
      <w:r w:rsidR="00714DD3">
        <w:rPr>
          <w:rFonts w:ascii="Times New Roman" w:hAnsi="Times New Roman" w:cs="Times New Roman"/>
          <w:sz w:val="24"/>
          <w:szCs w:val="24"/>
        </w:rPr>
        <w:t xml:space="preserve"> posegregowanych odpadów komunalnych</w:t>
      </w:r>
      <w:r w:rsidR="006E58A8">
        <w:rPr>
          <w:rFonts w:ascii="Times New Roman" w:hAnsi="Times New Roman" w:cs="Times New Roman"/>
          <w:sz w:val="24"/>
          <w:szCs w:val="24"/>
        </w:rPr>
        <w:t>.</w:t>
      </w:r>
      <w:r w:rsidR="008C1372">
        <w:rPr>
          <w:rFonts w:ascii="Times New Roman" w:hAnsi="Times New Roman" w:cs="Times New Roman"/>
          <w:sz w:val="24"/>
          <w:szCs w:val="24"/>
        </w:rPr>
        <w:t xml:space="preserve"> W PSZOK były przyjmowane odpady</w:t>
      </w:r>
      <w:r w:rsidR="00F21271">
        <w:rPr>
          <w:rFonts w:ascii="Times New Roman" w:hAnsi="Times New Roman" w:cs="Times New Roman"/>
          <w:sz w:val="24"/>
          <w:szCs w:val="24"/>
        </w:rPr>
        <w:t xml:space="preserve"> komunalne segregowane tylko z nieruchomości zamieszkałych.</w:t>
      </w:r>
    </w:p>
    <w:p w14:paraId="1776C0BA" w14:textId="71D93884" w:rsidR="008C1372" w:rsidRDefault="008C1372" w:rsidP="008C1372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58F91" w14:textId="6FC2D3BE" w:rsidR="00442728" w:rsidRPr="008C1372" w:rsidRDefault="00442728" w:rsidP="008C1372">
      <w:pPr>
        <w:tabs>
          <w:tab w:val="left" w:pos="-1980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D2BA4" w14:textId="0078FAFC" w:rsidR="004358D2" w:rsidRPr="002A2D1B" w:rsidRDefault="004358D2" w:rsidP="002A2D1B">
      <w:pPr>
        <w:pStyle w:val="Nagwek1"/>
        <w:rPr>
          <w:sz w:val="24"/>
          <w:szCs w:val="24"/>
        </w:rPr>
      </w:pPr>
      <w:bookmarkStart w:id="39" w:name="_Toc480738213"/>
      <w:bookmarkStart w:id="40" w:name="_Toc480738471"/>
      <w:bookmarkStart w:id="41" w:name="_Toc480738546"/>
      <w:bookmarkStart w:id="42" w:name="_Toc480738663"/>
      <w:bookmarkStart w:id="43" w:name="_Toc480738676"/>
      <w:bookmarkStart w:id="44" w:name="_Toc480738689"/>
      <w:bookmarkStart w:id="45" w:name="_Toc480738747"/>
      <w:bookmarkStart w:id="46" w:name="_Toc70670738"/>
      <w:bookmarkEnd w:id="38"/>
      <w:r w:rsidRPr="00CA5A2D">
        <w:t>3.</w:t>
      </w:r>
      <w:bookmarkEnd w:id="39"/>
      <w:bookmarkEnd w:id="40"/>
      <w:bookmarkEnd w:id="41"/>
      <w:bookmarkEnd w:id="42"/>
      <w:bookmarkEnd w:id="43"/>
      <w:bookmarkEnd w:id="44"/>
      <w:bookmarkEnd w:id="45"/>
      <w:r w:rsidR="00025058">
        <w:t>Odebrane odpady komunalne</w:t>
      </w:r>
      <w:bookmarkEnd w:id="46"/>
    </w:p>
    <w:p w14:paraId="1BBFF532" w14:textId="298E0827" w:rsidR="00DB719E" w:rsidRPr="00F92433" w:rsidRDefault="003B5AD9" w:rsidP="004A7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</w:t>
      </w:r>
      <w:r w:rsidR="00900AE6">
        <w:rPr>
          <w:rFonts w:ascii="Times New Roman" w:hAnsi="Times New Roman" w:cs="Times New Roman"/>
          <w:sz w:val="24"/>
          <w:szCs w:val="24"/>
        </w:rPr>
        <w:t xml:space="preserve"> wykazanych </w:t>
      </w:r>
      <w:r>
        <w:rPr>
          <w:rFonts w:ascii="Times New Roman" w:hAnsi="Times New Roman" w:cs="Times New Roman"/>
          <w:sz w:val="24"/>
          <w:szCs w:val="24"/>
        </w:rPr>
        <w:t xml:space="preserve">niżej </w:t>
      </w:r>
      <w:r w:rsidR="00900AE6">
        <w:rPr>
          <w:rFonts w:ascii="Times New Roman" w:hAnsi="Times New Roman" w:cs="Times New Roman"/>
          <w:sz w:val="24"/>
          <w:szCs w:val="24"/>
        </w:rPr>
        <w:t xml:space="preserve">odpadów </w:t>
      </w:r>
      <w:r w:rsidR="00980F96" w:rsidRPr="00CA5A2D">
        <w:rPr>
          <w:rFonts w:ascii="Times New Roman" w:hAnsi="Times New Roman" w:cs="Times New Roman"/>
          <w:sz w:val="24"/>
          <w:szCs w:val="24"/>
        </w:rPr>
        <w:t>została os</w:t>
      </w:r>
      <w:r w:rsidR="003B4EAD" w:rsidRPr="00CA5A2D">
        <w:rPr>
          <w:rFonts w:ascii="Times New Roman" w:hAnsi="Times New Roman" w:cs="Times New Roman"/>
          <w:sz w:val="24"/>
          <w:szCs w:val="24"/>
        </w:rPr>
        <w:t xml:space="preserve">zacowana na podstawie </w:t>
      </w:r>
      <w:r w:rsidR="002A2E6B" w:rsidRPr="00DC6C78">
        <w:rPr>
          <w:rFonts w:ascii="Times New Roman" w:hAnsi="Times New Roman" w:cs="Times New Roman"/>
          <w:sz w:val="24"/>
          <w:szCs w:val="24"/>
        </w:rPr>
        <w:t>s</w:t>
      </w:r>
      <w:r w:rsidR="00EB3808">
        <w:rPr>
          <w:rFonts w:ascii="Times New Roman" w:hAnsi="Times New Roman" w:cs="Times New Roman"/>
          <w:sz w:val="24"/>
          <w:szCs w:val="24"/>
        </w:rPr>
        <w:t>prawozdań</w:t>
      </w:r>
      <w:r w:rsidR="00597942">
        <w:rPr>
          <w:rFonts w:ascii="Times New Roman" w:hAnsi="Times New Roman" w:cs="Times New Roman"/>
          <w:sz w:val="24"/>
          <w:szCs w:val="24"/>
        </w:rPr>
        <w:t xml:space="preserve"> </w:t>
      </w:r>
      <w:r w:rsidR="00EB3808">
        <w:rPr>
          <w:rFonts w:ascii="Times New Roman" w:hAnsi="Times New Roman" w:cs="Times New Roman"/>
          <w:sz w:val="24"/>
          <w:szCs w:val="24"/>
        </w:rPr>
        <w:t xml:space="preserve"> przekazanych przez podmioty odbierające</w:t>
      </w:r>
      <w:r w:rsidR="001C0FAE" w:rsidRPr="00DC6C78">
        <w:rPr>
          <w:rFonts w:ascii="Times New Roman" w:hAnsi="Times New Roman" w:cs="Times New Roman"/>
          <w:sz w:val="24"/>
          <w:szCs w:val="24"/>
        </w:rPr>
        <w:t xml:space="preserve"> odpady komunalne</w:t>
      </w:r>
      <w:r w:rsidR="00D03321" w:rsidRPr="00DC6C78">
        <w:rPr>
          <w:rFonts w:ascii="Times New Roman" w:hAnsi="Times New Roman" w:cs="Times New Roman"/>
          <w:sz w:val="24"/>
          <w:szCs w:val="24"/>
        </w:rPr>
        <w:t xml:space="preserve"> </w:t>
      </w:r>
      <w:r w:rsidR="000F5996" w:rsidRPr="00CA5A2D">
        <w:rPr>
          <w:rFonts w:ascii="Times New Roman" w:hAnsi="Times New Roman" w:cs="Times New Roman"/>
          <w:sz w:val="24"/>
          <w:szCs w:val="24"/>
        </w:rPr>
        <w:t>z</w:t>
      </w:r>
      <w:r w:rsidR="00065C26" w:rsidRPr="00CA5A2D">
        <w:rPr>
          <w:rFonts w:ascii="Times New Roman" w:hAnsi="Times New Roman" w:cs="Times New Roman"/>
          <w:sz w:val="24"/>
          <w:szCs w:val="24"/>
        </w:rPr>
        <w:t xml:space="preserve"> terenu</w:t>
      </w:r>
      <w:r w:rsidR="000F5996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3D77D3" w:rsidRPr="00CA5A2D">
        <w:rPr>
          <w:rFonts w:ascii="Times New Roman" w:hAnsi="Times New Roman" w:cs="Times New Roman"/>
          <w:sz w:val="24"/>
          <w:szCs w:val="24"/>
        </w:rPr>
        <w:t xml:space="preserve">Miasta </w:t>
      </w:r>
      <w:r w:rsidR="000F5996" w:rsidRPr="00CA5A2D">
        <w:rPr>
          <w:rFonts w:ascii="Times New Roman" w:hAnsi="Times New Roman" w:cs="Times New Roman"/>
          <w:sz w:val="24"/>
          <w:szCs w:val="24"/>
        </w:rPr>
        <w:t>Piotrkowa Trybunalskiego</w:t>
      </w:r>
      <w:bookmarkStart w:id="47" w:name="_Toc418070878"/>
      <w:r w:rsidRPr="003B5AD9">
        <w:rPr>
          <w:rFonts w:ascii="Times New Roman" w:hAnsi="Times New Roman" w:cs="Times New Roman"/>
          <w:sz w:val="24"/>
          <w:szCs w:val="24"/>
        </w:rPr>
        <w:t xml:space="preserve"> </w:t>
      </w:r>
      <w:r w:rsidRPr="00DC6C7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DC6C78">
        <w:rPr>
          <w:rFonts w:ascii="Times New Roman" w:hAnsi="Times New Roman" w:cs="Times New Roman"/>
          <w:sz w:val="24"/>
          <w:szCs w:val="24"/>
        </w:rPr>
        <w:t>roku</w:t>
      </w:r>
      <w:r w:rsidR="00DB719E">
        <w:rPr>
          <w:rFonts w:ascii="Times New Roman" w:hAnsi="Times New Roman" w:cs="Times New Roman"/>
          <w:sz w:val="24"/>
          <w:szCs w:val="24"/>
        </w:rPr>
        <w:t>.</w:t>
      </w:r>
      <w:r w:rsidR="003F4CDB" w:rsidRPr="00CA5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E43E0" w14:textId="1F85F20B" w:rsidR="003E5F9A" w:rsidRPr="00CA5A2D" w:rsidRDefault="000C75BF" w:rsidP="00DC4822">
      <w:pPr>
        <w:pStyle w:val="Nagwek3"/>
        <w:spacing w:line="240" w:lineRule="auto"/>
        <w:jc w:val="both"/>
      </w:pPr>
      <w:bookmarkStart w:id="48" w:name="_Toc480738547"/>
      <w:bookmarkStart w:id="49" w:name="_Toc70670762"/>
      <w:r w:rsidRPr="00CA5A2D">
        <w:lastRenderedPageBreak/>
        <w:t>Tabela 6</w:t>
      </w:r>
      <w:r w:rsidR="00D5470D" w:rsidRPr="00CA5A2D">
        <w:t>.</w:t>
      </w:r>
      <w:r w:rsidR="004D40B0" w:rsidRPr="00CA5A2D">
        <w:t xml:space="preserve"> </w:t>
      </w:r>
      <w:r w:rsidR="00F13604" w:rsidRPr="00CA5A2D">
        <w:t xml:space="preserve">Masa </w:t>
      </w:r>
      <w:r w:rsidR="003E5F9A" w:rsidRPr="00CA5A2D">
        <w:t>odpadów</w:t>
      </w:r>
      <w:r w:rsidR="004358D2" w:rsidRPr="00CA5A2D">
        <w:t xml:space="preserve"> komunalnych</w:t>
      </w:r>
      <w:r w:rsidR="003E5F9A" w:rsidRPr="00CA5A2D">
        <w:t xml:space="preserve"> odebranych </w:t>
      </w:r>
      <w:r w:rsidR="004673E9" w:rsidRPr="00CA5A2D">
        <w:t>z nieruchomości za</w:t>
      </w:r>
      <w:r w:rsidR="00D46CD7" w:rsidRPr="00CA5A2D">
        <w:t>mieszkał</w:t>
      </w:r>
      <w:r w:rsidR="001B553B" w:rsidRPr="00CA5A2D">
        <w:t xml:space="preserve">ych </w:t>
      </w:r>
      <w:r w:rsidR="00641957">
        <w:t>,</w:t>
      </w:r>
      <w:r w:rsidR="001B553B" w:rsidRPr="00CA5A2D">
        <w:br/>
        <w:t>niezamieszkałych</w:t>
      </w:r>
      <w:r w:rsidR="00385D52">
        <w:t xml:space="preserve"> </w:t>
      </w:r>
      <w:r w:rsidR="00D50EA0">
        <w:t xml:space="preserve">w </w:t>
      </w:r>
      <w:r w:rsidR="000C705B">
        <w:t>20</w:t>
      </w:r>
      <w:r w:rsidR="00EA46B3">
        <w:t>20</w:t>
      </w:r>
      <w:r w:rsidR="00A94C72" w:rsidRPr="00CA5A2D">
        <w:t xml:space="preserve"> r. </w:t>
      </w:r>
      <w:r w:rsidR="00D5470D" w:rsidRPr="00CA5A2D">
        <w:t>z terenu Piotrkowa Trybunalskiego</w:t>
      </w:r>
      <w:bookmarkEnd w:id="47"/>
      <w:bookmarkEnd w:id="48"/>
      <w:bookmarkEnd w:id="49"/>
    </w:p>
    <w:tbl>
      <w:tblPr>
        <w:tblStyle w:val="Tabela-Siatka"/>
        <w:tblW w:w="9558" w:type="dxa"/>
        <w:tblInd w:w="-34" w:type="dxa"/>
        <w:tblLook w:val="04A0" w:firstRow="1" w:lastRow="0" w:firstColumn="1" w:lastColumn="0" w:noHBand="0" w:noVBand="1"/>
      </w:tblPr>
      <w:tblGrid>
        <w:gridCol w:w="739"/>
        <w:gridCol w:w="1611"/>
        <w:gridCol w:w="5620"/>
        <w:gridCol w:w="1588"/>
      </w:tblGrid>
      <w:tr w:rsidR="000221A2" w:rsidRPr="00CA5A2D" w14:paraId="26A96351" w14:textId="77777777" w:rsidTr="00BD06A7">
        <w:trPr>
          <w:trHeight w:val="1487"/>
        </w:trPr>
        <w:tc>
          <w:tcPr>
            <w:tcW w:w="739" w:type="dxa"/>
            <w:vAlign w:val="center"/>
          </w:tcPr>
          <w:p w14:paraId="3FEEB181" w14:textId="77777777" w:rsidR="000221A2" w:rsidRPr="00CA5A2D" w:rsidRDefault="000221A2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11" w:type="dxa"/>
            <w:vAlign w:val="center"/>
          </w:tcPr>
          <w:p w14:paraId="431C867E" w14:textId="77777777" w:rsidR="000221A2" w:rsidRPr="00CA5A2D" w:rsidRDefault="000221A2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619" w:type="dxa"/>
            <w:vAlign w:val="center"/>
          </w:tcPr>
          <w:p w14:paraId="38606771" w14:textId="77777777" w:rsidR="000221A2" w:rsidRPr="00CA5A2D" w:rsidRDefault="00F22A65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1588" w:type="dxa"/>
            <w:vAlign w:val="center"/>
          </w:tcPr>
          <w:p w14:paraId="656D2175" w14:textId="77777777" w:rsidR="000221A2" w:rsidRPr="00CA5A2D" w:rsidRDefault="00DE6139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Masa </w:t>
            </w:r>
            <w:r w:rsidR="00DD705B"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odebranych odpadów </w:t>
            </w: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(M</w:t>
            </w:r>
            <w:r w:rsidR="000221A2"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g)</w:t>
            </w:r>
          </w:p>
        </w:tc>
      </w:tr>
      <w:tr w:rsidR="00EB3808" w:rsidRPr="00C95B69" w14:paraId="2D2C9363" w14:textId="77777777" w:rsidTr="00B66433">
        <w:trPr>
          <w:trHeight w:val="516"/>
        </w:trPr>
        <w:tc>
          <w:tcPr>
            <w:tcW w:w="739" w:type="dxa"/>
          </w:tcPr>
          <w:p w14:paraId="4B53DDC9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Align w:val="center"/>
          </w:tcPr>
          <w:p w14:paraId="6B704D2C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5619" w:type="dxa"/>
            <w:vAlign w:val="center"/>
          </w:tcPr>
          <w:p w14:paraId="4E4D7311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588" w:type="dxa"/>
            <w:vAlign w:val="center"/>
          </w:tcPr>
          <w:p w14:paraId="0C44242D" w14:textId="590679E0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961,544</w:t>
            </w:r>
          </w:p>
        </w:tc>
      </w:tr>
      <w:tr w:rsidR="00EB3808" w:rsidRPr="00C95B69" w14:paraId="1A921B6A" w14:textId="77777777" w:rsidTr="00B66433">
        <w:trPr>
          <w:trHeight w:val="516"/>
        </w:trPr>
        <w:tc>
          <w:tcPr>
            <w:tcW w:w="739" w:type="dxa"/>
          </w:tcPr>
          <w:p w14:paraId="221F09EB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vAlign w:val="center"/>
          </w:tcPr>
          <w:p w14:paraId="1BCC44C1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5619" w:type="dxa"/>
            <w:vAlign w:val="center"/>
          </w:tcPr>
          <w:p w14:paraId="0676656D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1588" w:type="dxa"/>
            <w:vAlign w:val="center"/>
          </w:tcPr>
          <w:p w14:paraId="071DBAC0" w14:textId="078A9CFD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1096,7800</w:t>
            </w:r>
          </w:p>
        </w:tc>
      </w:tr>
      <w:tr w:rsidR="00EB3808" w:rsidRPr="00C95B69" w14:paraId="16C9CF62" w14:textId="77777777" w:rsidTr="00B66433">
        <w:trPr>
          <w:trHeight w:val="516"/>
        </w:trPr>
        <w:tc>
          <w:tcPr>
            <w:tcW w:w="739" w:type="dxa"/>
          </w:tcPr>
          <w:p w14:paraId="723265CE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vAlign w:val="center"/>
          </w:tcPr>
          <w:p w14:paraId="127887CD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5619" w:type="dxa"/>
            <w:vAlign w:val="center"/>
          </w:tcPr>
          <w:p w14:paraId="34FE6F9B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1588" w:type="dxa"/>
            <w:vAlign w:val="center"/>
          </w:tcPr>
          <w:p w14:paraId="200C66A0" w14:textId="413D143E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1543,4500</w:t>
            </w:r>
          </w:p>
        </w:tc>
      </w:tr>
      <w:tr w:rsidR="00EB3808" w:rsidRPr="00C95B69" w14:paraId="6204B9E0" w14:textId="77777777" w:rsidTr="00B66433">
        <w:trPr>
          <w:trHeight w:val="550"/>
        </w:trPr>
        <w:tc>
          <w:tcPr>
            <w:tcW w:w="739" w:type="dxa"/>
          </w:tcPr>
          <w:p w14:paraId="5725B279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  <w:vAlign w:val="center"/>
          </w:tcPr>
          <w:p w14:paraId="5C3CBDEC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5619" w:type="dxa"/>
            <w:vAlign w:val="center"/>
          </w:tcPr>
          <w:p w14:paraId="214EEB24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1588" w:type="dxa"/>
            <w:vAlign w:val="center"/>
          </w:tcPr>
          <w:p w14:paraId="6B9F86D6" w14:textId="38CB4E41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11,5400</w:t>
            </w:r>
          </w:p>
        </w:tc>
      </w:tr>
      <w:tr w:rsidR="00D20BDF" w:rsidRPr="00C95B69" w14:paraId="17215F25" w14:textId="77777777" w:rsidTr="00B66433">
        <w:trPr>
          <w:trHeight w:val="516"/>
        </w:trPr>
        <w:tc>
          <w:tcPr>
            <w:tcW w:w="739" w:type="dxa"/>
          </w:tcPr>
          <w:p w14:paraId="6E86F3F4" w14:textId="77777777" w:rsidR="00D20BDF" w:rsidRDefault="00D20BDF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4A49D8BE" w14:textId="1C8238C7" w:rsidR="00D20BDF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5619" w:type="dxa"/>
            <w:vAlign w:val="center"/>
          </w:tcPr>
          <w:p w14:paraId="0E0CC9AB" w14:textId="5AC49D84" w:rsidR="00D20BDF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1588" w:type="dxa"/>
            <w:vAlign w:val="center"/>
          </w:tcPr>
          <w:p w14:paraId="1BA15407" w14:textId="690CC349" w:rsidR="00D20BDF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2353,6080</w:t>
            </w:r>
          </w:p>
        </w:tc>
      </w:tr>
      <w:tr w:rsidR="00EB3808" w:rsidRPr="00C95B69" w14:paraId="2619E35D" w14:textId="77777777" w:rsidTr="00B66433">
        <w:trPr>
          <w:trHeight w:val="516"/>
        </w:trPr>
        <w:tc>
          <w:tcPr>
            <w:tcW w:w="739" w:type="dxa"/>
          </w:tcPr>
          <w:p w14:paraId="6A5BA335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vAlign w:val="center"/>
          </w:tcPr>
          <w:p w14:paraId="58912A7A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5619" w:type="dxa"/>
            <w:vAlign w:val="center"/>
          </w:tcPr>
          <w:p w14:paraId="54177EAF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Opony</w:t>
            </w:r>
          </w:p>
        </w:tc>
        <w:tc>
          <w:tcPr>
            <w:tcW w:w="1588" w:type="dxa"/>
            <w:vAlign w:val="center"/>
          </w:tcPr>
          <w:p w14:paraId="2463DCC9" w14:textId="6BE96EB0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17,6000</w:t>
            </w:r>
          </w:p>
        </w:tc>
      </w:tr>
      <w:tr w:rsidR="00EB3808" w:rsidRPr="00C95B69" w14:paraId="68F12A9F" w14:textId="77777777" w:rsidTr="00B66433">
        <w:trPr>
          <w:trHeight w:val="516"/>
        </w:trPr>
        <w:tc>
          <w:tcPr>
            <w:tcW w:w="739" w:type="dxa"/>
          </w:tcPr>
          <w:p w14:paraId="4A34202E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  <w:vAlign w:val="center"/>
          </w:tcPr>
          <w:p w14:paraId="4CC363CB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20 01 08</w:t>
            </w:r>
          </w:p>
        </w:tc>
        <w:tc>
          <w:tcPr>
            <w:tcW w:w="5619" w:type="dxa"/>
            <w:vAlign w:val="center"/>
          </w:tcPr>
          <w:p w14:paraId="7ED84FD7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kuchenne ulegające biodegradacji</w:t>
            </w:r>
          </w:p>
        </w:tc>
        <w:tc>
          <w:tcPr>
            <w:tcW w:w="1588" w:type="dxa"/>
            <w:vAlign w:val="center"/>
          </w:tcPr>
          <w:p w14:paraId="4B7BD6ED" w14:textId="20DD7D60" w:rsidR="00EB3808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142,8400</w:t>
            </w:r>
          </w:p>
        </w:tc>
      </w:tr>
      <w:tr w:rsidR="00EB3808" w:rsidRPr="00C95B69" w14:paraId="70824BDA" w14:textId="77777777" w:rsidTr="00B66433">
        <w:trPr>
          <w:trHeight w:val="516"/>
        </w:trPr>
        <w:tc>
          <w:tcPr>
            <w:tcW w:w="739" w:type="dxa"/>
          </w:tcPr>
          <w:p w14:paraId="06FCFE84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vAlign w:val="center"/>
          </w:tcPr>
          <w:p w14:paraId="32BCBEE2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5619" w:type="dxa"/>
            <w:vAlign w:val="center"/>
          </w:tcPr>
          <w:p w14:paraId="0DF3AF09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1588" w:type="dxa"/>
            <w:vAlign w:val="center"/>
          </w:tcPr>
          <w:p w14:paraId="588E91F5" w14:textId="1FE6C4C7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1,4800</w:t>
            </w:r>
          </w:p>
        </w:tc>
      </w:tr>
      <w:tr w:rsidR="00EB3808" w:rsidRPr="00C95B69" w14:paraId="722905AE" w14:textId="77777777" w:rsidTr="00B66433">
        <w:trPr>
          <w:trHeight w:val="1584"/>
        </w:trPr>
        <w:tc>
          <w:tcPr>
            <w:tcW w:w="739" w:type="dxa"/>
          </w:tcPr>
          <w:p w14:paraId="51A4E0F5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  <w:vAlign w:val="center"/>
          </w:tcPr>
          <w:p w14:paraId="3D56ED19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5619" w:type="dxa"/>
            <w:vAlign w:val="center"/>
          </w:tcPr>
          <w:p w14:paraId="4AD2A69B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588" w:type="dxa"/>
            <w:vAlign w:val="center"/>
          </w:tcPr>
          <w:p w14:paraId="0E4E6FF0" w14:textId="5FD259AD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8,4700</w:t>
            </w:r>
          </w:p>
        </w:tc>
      </w:tr>
      <w:tr w:rsidR="00EB3808" w:rsidRPr="00C95B69" w14:paraId="012DEA96" w14:textId="77777777" w:rsidTr="00B66433">
        <w:trPr>
          <w:trHeight w:val="1066"/>
        </w:trPr>
        <w:tc>
          <w:tcPr>
            <w:tcW w:w="739" w:type="dxa"/>
          </w:tcPr>
          <w:p w14:paraId="2ACBC698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vAlign w:val="center"/>
          </w:tcPr>
          <w:p w14:paraId="668E7BB9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5619" w:type="dxa"/>
            <w:vAlign w:val="center"/>
          </w:tcPr>
          <w:p w14:paraId="032D657E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1588" w:type="dxa"/>
            <w:vAlign w:val="center"/>
          </w:tcPr>
          <w:p w14:paraId="7F9B3ADB" w14:textId="798A86DA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7,7100</w:t>
            </w:r>
          </w:p>
        </w:tc>
      </w:tr>
      <w:tr w:rsidR="00EB3808" w:rsidRPr="00C95B69" w14:paraId="17973405" w14:textId="77777777" w:rsidTr="00B66433">
        <w:trPr>
          <w:trHeight w:val="516"/>
        </w:trPr>
        <w:tc>
          <w:tcPr>
            <w:tcW w:w="739" w:type="dxa"/>
          </w:tcPr>
          <w:p w14:paraId="598D2CD2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vAlign w:val="center"/>
          </w:tcPr>
          <w:p w14:paraId="17FD5434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5619" w:type="dxa"/>
            <w:vAlign w:val="center"/>
          </w:tcPr>
          <w:p w14:paraId="6C93FAA5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1588" w:type="dxa"/>
            <w:vAlign w:val="center"/>
          </w:tcPr>
          <w:p w14:paraId="04038F25" w14:textId="7B5A5F41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1163,0900</w:t>
            </w:r>
          </w:p>
        </w:tc>
      </w:tr>
      <w:tr w:rsidR="00EB3808" w:rsidRPr="00C95B69" w14:paraId="40E71105" w14:textId="77777777" w:rsidTr="00B66433">
        <w:trPr>
          <w:trHeight w:val="516"/>
        </w:trPr>
        <w:tc>
          <w:tcPr>
            <w:tcW w:w="739" w:type="dxa"/>
          </w:tcPr>
          <w:p w14:paraId="1EB3526D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1" w:type="dxa"/>
            <w:vAlign w:val="center"/>
          </w:tcPr>
          <w:p w14:paraId="606DD253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5619" w:type="dxa"/>
            <w:vAlign w:val="center"/>
          </w:tcPr>
          <w:p w14:paraId="702A92DD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Zmieszane odpady komunalne</w:t>
            </w:r>
          </w:p>
        </w:tc>
        <w:tc>
          <w:tcPr>
            <w:tcW w:w="1588" w:type="dxa"/>
            <w:vAlign w:val="center"/>
          </w:tcPr>
          <w:p w14:paraId="2C512AE3" w14:textId="6E604E73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15652,1600</w:t>
            </w:r>
          </w:p>
        </w:tc>
      </w:tr>
      <w:tr w:rsidR="00EB3808" w:rsidRPr="00C95B69" w14:paraId="2EDB3E32" w14:textId="77777777" w:rsidTr="00B66433">
        <w:trPr>
          <w:trHeight w:val="516"/>
        </w:trPr>
        <w:tc>
          <w:tcPr>
            <w:tcW w:w="739" w:type="dxa"/>
          </w:tcPr>
          <w:p w14:paraId="7B84BC63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dxa"/>
            <w:vAlign w:val="center"/>
          </w:tcPr>
          <w:p w14:paraId="2E3C1E6C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5619" w:type="dxa"/>
            <w:vAlign w:val="center"/>
          </w:tcPr>
          <w:p w14:paraId="5367E3D5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1588" w:type="dxa"/>
            <w:vAlign w:val="center"/>
          </w:tcPr>
          <w:p w14:paraId="539C50F9" w14:textId="0CB9F688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533,3600</w:t>
            </w:r>
          </w:p>
        </w:tc>
      </w:tr>
      <w:tr w:rsidR="00EB3808" w:rsidRPr="00C95B69" w14:paraId="5D8E547F" w14:textId="77777777" w:rsidTr="00B66433">
        <w:trPr>
          <w:trHeight w:val="516"/>
        </w:trPr>
        <w:tc>
          <w:tcPr>
            <w:tcW w:w="739" w:type="dxa"/>
          </w:tcPr>
          <w:p w14:paraId="2BEDC08F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1" w:type="dxa"/>
            <w:vAlign w:val="center"/>
          </w:tcPr>
          <w:p w14:paraId="5B00F0DC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5619" w:type="dxa"/>
            <w:vAlign w:val="center"/>
          </w:tcPr>
          <w:p w14:paraId="4E2509A1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Leki inne niż wymienione w 20 01 31</w:t>
            </w:r>
          </w:p>
        </w:tc>
        <w:tc>
          <w:tcPr>
            <w:tcW w:w="1588" w:type="dxa"/>
            <w:vAlign w:val="center"/>
          </w:tcPr>
          <w:p w14:paraId="7DEF39EE" w14:textId="33D26B8F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2,9373</w:t>
            </w:r>
          </w:p>
        </w:tc>
      </w:tr>
      <w:tr w:rsidR="00EB3808" w:rsidRPr="00C95B69" w14:paraId="21B41B11" w14:textId="77777777" w:rsidTr="00B66433">
        <w:trPr>
          <w:trHeight w:val="516"/>
        </w:trPr>
        <w:tc>
          <w:tcPr>
            <w:tcW w:w="739" w:type="dxa"/>
          </w:tcPr>
          <w:p w14:paraId="384C81DA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1" w:type="dxa"/>
            <w:vAlign w:val="center"/>
          </w:tcPr>
          <w:p w14:paraId="6A1E4961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</w:p>
        </w:tc>
        <w:tc>
          <w:tcPr>
            <w:tcW w:w="5619" w:type="dxa"/>
            <w:vAlign w:val="center"/>
          </w:tcPr>
          <w:p w14:paraId="26F20F7E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Odpady nieulegające biodegradacji</w:t>
            </w:r>
          </w:p>
        </w:tc>
        <w:tc>
          <w:tcPr>
            <w:tcW w:w="1588" w:type="dxa"/>
            <w:vAlign w:val="center"/>
          </w:tcPr>
          <w:p w14:paraId="2F4914EA" w14:textId="7FBCC1FA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693,8400</w:t>
            </w:r>
          </w:p>
        </w:tc>
      </w:tr>
      <w:tr w:rsidR="00EB3808" w:rsidRPr="00C95B69" w14:paraId="2A9BB09A" w14:textId="77777777" w:rsidTr="00B66433">
        <w:trPr>
          <w:trHeight w:val="1066"/>
        </w:trPr>
        <w:tc>
          <w:tcPr>
            <w:tcW w:w="739" w:type="dxa"/>
          </w:tcPr>
          <w:p w14:paraId="157F2EA6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1" w:type="dxa"/>
            <w:vAlign w:val="center"/>
          </w:tcPr>
          <w:p w14:paraId="4B2D571E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5619" w:type="dxa"/>
            <w:vAlign w:val="center"/>
          </w:tcPr>
          <w:p w14:paraId="2573F84F" w14:textId="77777777" w:rsidR="00EB3808" w:rsidRPr="00CA5A2D" w:rsidRDefault="00EB3808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Inne niewymienione frakc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zbierane w sposób selektywny</w:t>
            </w:r>
          </w:p>
        </w:tc>
        <w:tc>
          <w:tcPr>
            <w:tcW w:w="1588" w:type="dxa"/>
            <w:vAlign w:val="center"/>
          </w:tcPr>
          <w:p w14:paraId="6D09C371" w14:textId="07841A96" w:rsidR="00EB3808" w:rsidRPr="00C95B69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835,8700</w:t>
            </w:r>
          </w:p>
        </w:tc>
      </w:tr>
      <w:tr w:rsidR="00D20BDF" w:rsidRPr="00C95B69" w14:paraId="7446D4AE" w14:textId="77777777" w:rsidTr="00B66433">
        <w:trPr>
          <w:trHeight w:val="1066"/>
        </w:trPr>
        <w:tc>
          <w:tcPr>
            <w:tcW w:w="739" w:type="dxa"/>
          </w:tcPr>
          <w:p w14:paraId="7E9EE67F" w14:textId="77777777" w:rsidR="00D20BDF" w:rsidRDefault="00D20BDF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0FD8B07" w14:textId="78B1DC04" w:rsidR="00D20BDF" w:rsidRPr="00CA5A2D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5619" w:type="dxa"/>
            <w:vAlign w:val="center"/>
          </w:tcPr>
          <w:p w14:paraId="09CB4CCF" w14:textId="0D3BCF0C" w:rsidR="00D20BDF" w:rsidRPr="00CA5A2D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1588" w:type="dxa"/>
            <w:vAlign w:val="center"/>
          </w:tcPr>
          <w:p w14:paraId="574E5CB1" w14:textId="41C44007" w:rsidR="00D20BDF" w:rsidRDefault="00D20BDF" w:rsidP="00B6643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203,1000</w:t>
            </w:r>
          </w:p>
        </w:tc>
      </w:tr>
      <w:tr w:rsidR="00EB3808" w:rsidRPr="00CA5A2D" w14:paraId="75142C0C" w14:textId="77777777" w:rsidTr="00B66433">
        <w:trPr>
          <w:trHeight w:val="516"/>
        </w:trPr>
        <w:tc>
          <w:tcPr>
            <w:tcW w:w="7970" w:type="dxa"/>
            <w:gridSpan w:val="3"/>
          </w:tcPr>
          <w:p w14:paraId="31D2C2D0" w14:textId="77777777" w:rsidR="00EB3808" w:rsidRPr="00CA5A2D" w:rsidRDefault="00EB3808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88" w:type="dxa"/>
          </w:tcPr>
          <w:p w14:paraId="7D88683F" w14:textId="49EA4EDA" w:rsidR="00EB3808" w:rsidRPr="00CA5A2D" w:rsidRDefault="00BD06A7" w:rsidP="00EB380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25229,3793</w:t>
            </w:r>
          </w:p>
        </w:tc>
      </w:tr>
    </w:tbl>
    <w:p w14:paraId="46797B6D" w14:textId="77777777" w:rsidR="00641957" w:rsidRDefault="00145B4F" w:rsidP="00DC4822">
      <w:pPr>
        <w:pStyle w:val="Nagwek5"/>
        <w:spacing w:line="240" w:lineRule="auto"/>
        <w:jc w:val="both"/>
        <w:rPr>
          <w:sz w:val="24"/>
          <w:szCs w:val="24"/>
        </w:rPr>
      </w:pPr>
      <w:bookmarkStart w:id="50" w:name="_Toc70670778"/>
      <w:r w:rsidRPr="000E2537">
        <w:rPr>
          <w:sz w:val="24"/>
          <w:szCs w:val="24"/>
        </w:rPr>
        <w:lastRenderedPageBreak/>
        <w:t>Wykres</w:t>
      </w:r>
      <w:r w:rsidR="002B796A" w:rsidRPr="000E2537">
        <w:rPr>
          <w:sz w:val="24"/>
          <w:szCs w:val="24"/>
        </w:rPr>
        <w:t xml:space="preserve"> 2</w:t>
      </w:r>
      <w:r w:rsidR="00D61A6B" w:rsidRPr="000E2537">
        <w:rPr>
          <w:sz w:val="24"/>
          <w:szCs w:val="24"/>
        </w:rPr>
        <w:t>.</w:t>
      </w:r>
      <w:r w:rsidRPr="000E2537">
        <w:rPr>
          <w:sz w:val="24"/>
          <w:szCs w:val="24"/>
        </w:rPr>
        <w:t xml:space="preserve"> Porównanie masy</w:t>
      </w:r>
      <w:r w:rsidR="00316F2E" w:rsidRPr="000E2537">
        <w:rPr>
          <w:sz w:val="24"/>
          <w:szCs w:val="24"/>
        </w:rPr>
        <w:t xml:space="preserve"> odebranych </w:t>
      </w:r>
      <w:r w:rsidR="00641957">
        <w:rPr>
          <w:sz w:val="24"/>
          <w:szCs w:val="24"/>
        </w:rPr>
        <w:t>z nieruchomości zamieszkałych</w:t>
      </w:r>
      <w:bookmarkEnd w:id="50"/>
      <w:r w:rsidR="00641957">
        <w:rPr>
          <w:sz w:val="24"/>
          <w:szCs w:val="24"/>
        </w:rPr>
        <w:t xml:space="preserve"> </w:t>
      </w:r>
    </w:p>
    <w:p w14:paraId="21EACF9B" w14:textId="70A35ED1" w:rsidR="003705C2" w:rsidRPr="000E2537" w:rsidRDefault="00641957" w:rsidP="00DC4822">
      <w:pPr>
        <w:pStyle w:val="Nagwek5"/>
        <w:spacing w:line="240" w:lineRule="auto"/>
        <w:jc w:val="both"/>
        <w:rPr>
          <w:sz w:val="24"/>
          <w:szCs w:val="24"/>
        </w:rPr>
      </w:pPr>
      <w:bookmarkStart w:id="51" w:name="_Toc70670779"/>
      <w:r>
        <w:rPr>
          <w:sz w:val="24"/>
          <w:szCs w:val="24"/>
        </w:rPr>
        <w:t>i niezamieszkałych</w:t>
      </w:r>
      <w:r w:rsidR="000E093A">
        <w:rPr>
          <w:sz w:val="24"/>
          <w:szCs w:val="24"/>
        </w:rPr>
        <w:t xml:space="preserve"> </w:t>
      </w:r>
      <w:r w:rsidR="00145B4F" w:rsidRPr="000E2537">
        <w:rPr>
          <w:sz w:val="24"/>
          <w:szCs w:val="24"/>
        </w:rPr>
        <w:t>(</w:t>
      </w:r>
      <w:r w:rsidR="00E94CF8" w:rsidRPr="000E2537">
        <w:rPr>
          <w:sz w:val="24"/>
          <w:szCs w:val="24"/>
        </w:rPr>
        <w:t>Mg) w latach 2014</w:t>
      </w:r>
      <w:r w:rsidR="00316F2E" w:rsidRPr="000E2537">
        <w:rPr>
          <w:sz w:val="24"/>
          <w:szCs w:val="24"/>
        </w:rPr>
        <w:t>-20</w:t>
      </w:r>
      <w:r w:rsidR="00BD06A7">
        <w:rPr>
          <w:sz w:val="24"/>
          <w:szCs w:val="24"/>
        </w:rPr>
        <w:t>20</w:t>
      </w:r>
      <w:bookmarkEnd w:id="51"/>
    </w:p>
    <w:p w14:paraId="482B41E7" w14:textId="77777777" w:rsidR="00DC6C78" w:rsidRDefault="00D07FD5" w:rsidP="00B66433">
      <w:pPr>
        <w:jc w:val="both"/>
        <w:rPr>
          <w:rStyle w:val="Nagwek5Znak"/>
        </w:rPr>
      </w:pPr>
      <w:r w:rsidRPr="000E2537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E0D9B">
        <w:rPr>
          <w:rFonts w:asciiTheme="majorHAnsi" w:eastAsiaTheme="majorEastAsia" w:hAnsiTheme="majorHAnsi" w:cstheme="majorBidi"/>
          <w:noProof/>
          <w:color w:val="365F91" w:themeColor="accent1" w:themeShade="BF"/>
        </w:rPr>
        <w:drawing>
          <wp:inline distT="0" distB="0" distL="0" distR="0" wp14:anchorId="0A3D75B1" wp14:editId="398B2EAC">
            <wp:extent cx="5943600" cy="68389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6C44D4" w14:textId="77777777" w:rsidR="00641957" w:rsidRDefault="00641957" w:rsidP="0064195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E8C1788" w14:textId="7C995A0B" w:rsidR="005E0D9B" w:rsidRPr="00641957" w:rsidRDefault="00641957" w:rsidP="00DC4822">
      <w:pPr>
        <w:spacing w:line="240" w:lineRule="auto"/>
        <w:ind w:left="-284"/>
        <w:jc w:val="both"/>
        <w:rPr>
          <w:rStyle w:val="Nagwek5Znak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E968F5">
        <w:rPr>
          <w:rFonts w:ascii="Times New Roman" w:hAnsi="Times New Roman" w:cs="Times New Roman"/>
          <w:sz w:val="24"/>
          <w:szCs w:val="24"/>
        </w:rPr>
        <w:t>Masa odebr</w:t>
      </w:r>
      <w:r>
        <w:rPr>
          <w:rFonts w:ascii="Times New Roman" w:hAnsi="Times New Roman" w:cs="Times New Roman"/>
          <w:sz w:val="24"/>
          <w:szCs w:val="24"/>
        </w:rPr>
        <w:t>anych odpadów komunalnych</w:t>
      </w:r>
      <w:r w:rsidRPr="00E968F5">
        <w:rPr>
          <w:rFonts w:ascii="Times New Roman" w:hAnsi="Times New Roman" w:cs="Times New Roman"/>
          <w:sz w:val="24"/>
          <w:szCs w:val="24"/>
        </w:rPr>
        <w:t xml:space="preserve"> z nieruchomości zamieszkałych wynosi</w:t>
      </w:r>
      <w:r>
        <w:rPr>
          <w:rFonts w:ascii="Times New Roman" w:hAnsi="Times New Roman" w:cs="Times New Roman"/>
          <w:sz w:val="24"/>
          <w:szCs w:val="24"/>
        </w:rPr>
        <w:t>ła 21670,1473</w:t>
      </w:r>
      <w:r w:rsidRPr="00E968F5">
        <w:rPr>
          <w:rFonts w:ascii="Times New Roman" w:hAnsi="Times New Roman" w:cs="Times New Roman"/>
          <w:sz w:val="24"/>
          <w:szCs w:val="24"/>
        </w:rPr>
        <w:t xml:space="preserve"> Mg, natomiast z nieruchomości ni</w:t>
      </w:r>
      <w:r>
        <w:rPr>
          <w:rFonts w:ascii="Times New Roman" w:hAnsi="Times New Roman" w:cs="Times New Roman"/>
          <w:sz w:val="24"/>
          <w:szCs w:val="24"/>
        </w:rPr>
        <w:t>ezamieszkałych wynosiła 3559,232</w:t>
      </w:r>
      <w:r w:rsidRPr="00E968F5">
        <w:rPr>
          <w:rFonts w:ascii="Times New Roman" w:hAnsi="Times New Roman" w:cs="Times New Roman"/>
          <w:sz w:val="24"/>
          <w:szCs w:val="24"/>
        </w:rPr>
        <w:t xml:space="preserve"> Mg.</w:t>
      </w:r>
    </w:p>
    <w:p w14:paraId="294EABD1" w14:textId="77777777" w:rsidR="003B5AD9" w:rsidRDefault="003B5AD9" w:rsidP="00E149EF">
      <w:pPr>
        <w:jc w:val="both"/>
        <w:rPr>
          <w:rStyle w:val="Nagwek5Znak"/>
        </w:rPr>
      </w:pPr>
    </w:p>
    <w:p w14:paraId="1F3C62A8" w14:textId="77777777" w:rsidR="003B5AD9" w:rsidRDefault="003B5AD9" w:rsidP="00E149EF">
      <w:pPr>
        <w:jc w:val="both"/>
        <w:rPr>
          <w:rStyle w:val="Nagwek5Znak"/>
        </w:rPr>
      </w:pPr>
    </w:p>
    <w:p w14:paraId="1F6F835E" w14:textId="4A2241A0" w:rsidR="00A15115" w:rsidRDefault="005E0D9B" w:rsidP="00E149EF">
      <w:pPr>
        <w:jc w:val="both"/>
        <w:rPr>
          <w:rStyle w:val="Nagwek5Znak"/>
        </w:rPr>
      </w:pPr>
      <w:bookmarkStart w:id="52" w:name="_Toc70670780"/>
      <w:r>
        <w:rPr>
          <w:rStyle w:val="Nagwek5Znak"/>
        </w:rPr>
        <w:lastRenderedPageBreak/>
        <w:t>W</w:t>
      </w:r>
      <w:r w:rsidR="00C84355">
        <w:rPr>
          <w:rStyle w:val="Nagwek5Znak"/>
        </w:rPr>
        <w:t>ykres 3</w:t>
      </w:r>
      <w:r w:rsidR="00D61A6B">
        <w:rPr>
          <w:rStyle w:val="Nagwek5Znak"/>
        </w:rPr>
        <w:t>.</w:t>
      </w:r>
      <w:r w:rsidR="00C84355">
        <w:rPr>
          <w:rStyle w:val="Nagwek5Znak"/>
        </w:rPr>
        <w:t xml:space="preserve"> </w:t>
      </w:r>
      <w:r w:rsidR="00316F2E" w:rsidRPr="00CA5A2D">
        <w:rPr>
          <w:rStyle w:val="Nagwek5Znak"/>
        </w:rPr>
        <w:t xml:space="preserve">Procentowy udział </w:t>
      </w:r>
      <w:r w:rsidR="009E3294" w:rsidRPr="00CA5A2D">
        <w:rPr>
          <w:rStyle w:val="Nagwek5Znak"/>
        </w:rPr>
        <w:t xml:space="preserve">odpadów komunalnych odebranych </w:t>
      </w:r>
      <w:r w:rsidR="00B05B88">
        <w:rPr>
          <w:rStyle w:val="Nagwek5Znak"/>
        </w:rPr>
        <w:t>w 20</w:t>
      </w:r>
      <w:r w:rsidR="00B16009">
        <w:rPr>
          <w:rStyle w:val="Nagwek5Znak"/>
        </w:rPr>
        <w:t>20</w:t>
      </w:r>
      <w:r w:rsidR="00B05B88">
        <w:rPr>
          <w:rStyle w:val="Nagwek5Znak"/>
        </w:rPr>
        <w:t xml:space="preserve">r. </w:t>
      </w:r>
      <w:r w:rsidR="009E3294" w:rsidRPr="00CA5A2D">
        <w:rPr>
          <w:rStyle w:val="Nagwek5Znak"/>
        </w:rPr>
        <w:t xml:space="preserve">z nieruchomości </w:t>
      </w:r>
      <w:r w:rsidR="00B05B88" w:rsidRPr="00CA5A2D">
        <w:rPr>
          <w:rStyle w:val="Nagwek5Znak"/>
        </w:rPr>
        <w:t>niezamieszkałyc</w:t>
      </w:r>
      <w:r w:rsidR="00B05B88">
        <w:rPr>
          <w:rStyle w:val="Nagwek5Znak"/>
        </w:rPr>
        <w:t xml:space="preserve">h </w:t>
      </w:r>
      <w:r w:rsidR="00C464AF">
        <w:rPr>
          <w:rStyle w:val="Nagwek5Znak"/>
        </w:rPr>
        <w:t xml:space="preserve">do odpadów </w:t>
      </w:r>
      <w:r w:rsidR="00113BBB">
        <w:rPr>
          <w:rStyle w:val="Nagwek5Znak"/>
        </w:rPr>
        <w:t xml:space="preserve">odebranych z nieruchomości </w:t>
      </w:r>
      <w:r w:rsidR="00B05B88" w:rsidRPr="00CA5A2D">
        <w:rPr>
          <w:rStyle w:val="Nagwek5Znak"/>
        </w:rPr>
        <w:t>zamieszkałych</w:t>
      </w:r>
      <w:r w:rsidR="00171014" w:rsidRPr="00CA5A2D">
        <w:rPr>
          <w:rStyle w:val="Nagwek5Znak"/>
        </w:rPr>
        <w:t>.</w:t>
      </w:r>
      <w:bookmarkEnd w:id="52"/>
    </w:p>
    <w:p w14:paraId="140F6127" w14:textId="77777777" w:rsidR="008C5E4D" w:rsidRPr="00CA5A2D" w:rsidRDefault="008C5E4D" w:rsidP="00E149EF">
      <w:pPr>
        <w:jc w:val="both"/>
        <w:rPr>
          <w:rStyle w:val="Nagwek5Znak"/>
        </w:rPr>
      </w:pPr>
    </w:p>
    <w:p w14:paraId="78ED5024" w14:textId="770ED3FF" w:rsidR="005F4DE1" w:rsidRPr="005B103D" w:rsidRDefault="009E3294" w:rsidP="00192C9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C6C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8D32EC" wp14:editId="706A56CD">
            <wp:extent cx="5678311" cy="5147733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53" w:name="_Toc480738214"/>
      <w:bookmarkStart w:id="54" w:name="_Toc480738472"/>
      <w:bookmarkStart w:id="55" w:name="_Toc480738548"/>
      <w:bookmarkStart w:id="56" w:name="_Toc480738664"/>
      <w:bookmarkStart w:id="57" w:name="_Toc480738677"/>
      <w:bookmarkStart w:id="58" w:name="_Toc480738690"/>
      <w:bookmarkStart w:id="59" w:name="_Toc480738748"/>
    </w:p>
    <w:p w14:paraId="432874E8" w14:textId="61148909" w:rsidR="00025058" w:rsidRDefault="00C45F98" w:rsidP="00025058">
      <w:pPr>
        <w:pStyle w:val="Nagwek1"/>
      </w:pPr>
      <w:bookmarkStart w:id="60" w:name="_Toc70670739"/>
      <w:r>
        <w:t>4</w:t>
      </w:r>
      <w:r w:rsidR="00025058" w:rsidRPr="00025058">
        <w:t>. Zeb</w:t>
      </w:r>
      <w:r w:rsidR="004A7CBC">
        <w:t>r</w:t>
      </w:r>
      <w:r w:rsidR="00025058" w:rsidRPr="00025058">
        <w:t>ane odpady komunalne</w:t>
      </w:r>
      <w:bookmarkEnd w:id="60"/>
    </w:p>
    <w:p w14:paraId="45CE4750" w14:textId="4CC8BC87" w:rsidR="00BC170D" w:rsidRPr="004A7CBC" w:rsidRDefault="00025058" w:rsidP="004A7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58">
        <w:rPr>
          <w:rFonts w:ascii="Times New Roman" w:hAnsi="Times New Roman" w:cs="Times New Roman"/>
          <w:sz w:val="24"/>
          <w:szCs w:val="24"/>
        </w:rPr>
        <w:t>Z terenu Miasta zosta</w:t>
      </w:r>
      <w:r w:rsidR="009A4F4A">
        <w:rPr>
          <w:rFonts w:ascii="Times New Roman" w:hAnsi="Times New Roman" w:cs="Times New Roman"/>
          <w:sz w:val="24"/>
          <w:szCs w:val="24"/>
        </w:rPr>
        <w:t>ło</w:t>
      </w:r>
      <w:r w:rsidRPr="00025058">
        <w:rPr>
          <w:rFonts w:ascii="Times New Roman" w:hAnsi="Times New Roman" w:cs="Times New Roman"/>
          <w:sz w:val="24"/>
          <w:szCs w:val="24"/>
        </w:rPr>
        <w:t xml:space="preserve"> zebranych</w:t>
      </w:r>
      <w:r w:rsidR="00BC170D">
        <w:rPr>
          <w:rFonts w:ascii="Times New Roman" w:hAnsi="Times New Roman" w:cs="Times New Roman"/>
          <w:sz w:val="24"/>
          <w:szCs w:val="24"/>
        </w:rPr>
        <w:t xml:space="preserve"> (w punktach skupu surowców wtórnych)</w:t>
      </w:r>
      <w:r w:rsidRPr="00025058">
        <w:rPr>
          <w:rFonts w:ascii="Times New Roman" w:hAnsi="Times New Roman" w:cs="Times New Roman"/>
          <w:sz w:val="24"/>
          <w:szCs w:val="24"/>
        </w:rPr>
        <w:t xml:space="preserve"> </w:t>
      </w:r>
      <w:r w:rsidR="0034016F">
        <w:rPr>
          <w:rFonts w:ascii="Times New Roman" w:hAnsi="Times New Roman" w:cs="Times New Roman"/>
          <w:sz w:val="24"/>
          <w:szCs w:val="24"/>
        </w:rPr>
        <w:t>263,3169</w:t>
      </w:r>
      <w:r w:rsidRPr="00025058">
        <w:rPr>
          <w:rFonts w:ascii="Times New Roman" w:hAnsi="Times New Roman" w:cs="Times New Roman"/>
          <w:sz w:val="24"/>
          <w:szCs w:val="24"/>
        </w:rPr>
        <w:t xml:space="preserve"> Mg odpadów komunalnych. Masa zebranych odpadów miała znaczny wpływ </w:t>
      </w:r>
      <w:r w:rsidR="003B5AD9">
        <w:rPr>
          <w:rFonts w:ascii="Times New Roman" w:hAnsi="Times New Roman" w:cs="Times New Roman"/>
          <w:sz w:val="24"/>
          <w:szCs w:val="24"/>
        </w:rPr>
        <w:br/>
      </w:r>
      <w:r w:rsidRPr="00025058">
        <w:rPr>
          <w:rFonts w:ascii="Times New Roman" w:hAnsi="Times New Roman" w:cs="Times New Roman"/>
          <w:sz w:val="24"/>
          <w:szCs w:val="24"/>
        </w:rPr>
        <w:t>na uzyskany poziom recyklingu</w:t>
      </w:r>
      <w:r w:rsidR="00BC170D">
        <w:rPr>
          <w:rFonts w:ascii="Times New Roman" w:hAnsi="Times New Roman" w:cs="Times New Roman"/>
          <w:sz w:val="24"/>
          <w:szCs w:val="24"/>
        </w:rPr>
        <w:t xml:space="preserve"> </w:t>
      </w:r>
      <w:r w:rsidR="00B5183F">
        <w:rPr>
          <w:rFonts w:ascii="Times New Roman" w:hAnsi="Times New Roman" w:cs="Times New Roman"/>
          <w:sz w:val="24"/>
          <w:szCs w:val="24"/>
        </w:rPr>
        <w:t>i przygotowania do ponownego użycia: papieru, metali, tworzyw sztucznych i szkła.</w:t>
      </w:r>
    </w:p>
    <w:p w14:paraId="5AAA69D8" w14:textId="735CAFB9" w:rsidR="00025058" w:rsidRPr="00025058" w:rsidRDefault="00025058" w:rsidP="00025058">
      <w:pPr>
        <w:pStyle w:val="Nagwek3"/>
        <w:ind w:left="-142"/>
      </w:pPr>
      <w:bookmarkStart w:id="61" w:name="_Toc70670763"/>
      <w:r>
        <w:t>7.</w:t>
      </w:r>
      <w:r w:rsidRPr="00025058">
        <w:t>Masa odpadów zebranych przez podmioty zbierające odpady komunalne</w:t>
      </w:r>
      <w:bookmarkEnd w:id="61"/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79"/>
        <w:gridCol w:w="1433"/>
        <w:gridCol w:w="4644"/>
        <w:gridCol w:w="2057"/>
      </w:tblGrid>
      <w:tr w:rsidR="00025058" w:rsidRPr="00025058" w14:paraId="50DF7A49" w14:textId="77777777" w:rsidTr="00766004">
        <w:tc>
          <w:tcPr>
            <w:tcW w:w="692" w:type="dxa"/>
            <w:vAlign w:val="center"/>
          </w:tcPr>
          <w:p w14:paraId="56AB6267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85" w:type="dxa"/>
            <w:vAlign w:val="center"/>
          </w:tcPr>
          <w:p w14:paraId="07EAE895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5022" w:type="dxa"/>
            <w:vAlign w:val="center"/>
          </w:tcPr>
          <w:p w14:paraId="59E94377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3" w:type="dxa"/>
            <w:vAlign w:val="center"/>
          </w:tcPr>
          <w:p w14:paraId="64CE13EE" w14:textId="77777777" w:rsidR="00025058" w:rsidRPr="003B5AD9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5AD9">
              <w:rPr>
                <w:rFonts w:ascii="Times New Roman" w:hAnsi="Times New Roman" w:cs="Times New Roman"/>
                <w:b/>
              </w:rPr>
              <w:t>Masa zebranych odpadów komunalnych (Mg)</w:t>
            </w:r>
          </w:p>
        </w:tc>
      </w:tr>
      <w:tr w:rsidR="00025058" w:rsidRPr="00025058" w14:paraId="5A391C94" w14:textId="77777777" w:rsidTr="00766004">
        <w:tc>
          <w:tcPr>
            <w:tcW w:w="692" w:type="dxa"/>
            <w:vAlign w:val="center"/>
          </w:tcPr>
          <w:p w14:paraId="286320C8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14:paraId="7DED5F76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5022" w:type="dxa"/>
            <w:vAlign w:val="center"/>
          </w:tcPr>
          <w:p w14:paraId="167424A9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123" w:type="dxa"/>
            <w:vAlign w:val="center"/>
          </w:tcPr>
          <w:p w14:paraId="00AF255D" w14:textId="65CE02C9" w:rsidR="00025058" w:rsidRPr="00025058" w:rsidRDefault="0034016F" w:rsidP="003401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50,1582</w:t>
            </w:r>
          </w:p>
        </w:tc>
      </w:tr>
      <w:tr w:rsidR="00025058" w:rsidRPr="00025058" w14:paraId="7491DCBE" w14:textId="77777777" w:rsidTr="00766004">
        <w:tc>
          <w:tcPr>
            <w:tcW w:w="692" w:type="dxa"/>
            <w:vAlign w:val="center"/>
          </w:tcPr>
          <w:p w14:paraId="5C0A31A8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14:paraId="0E1FE1CF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5022" w:type="dxa"/>
            <w:vAlign w:val="center"/>
          </w:tcPr>
          <w:p w14:paraId="78268BA0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123" w:type="dxa"/>
            <w:vAlign w:val="center"/>
          </w:tcPr>
          <w:p w14:paraId="79C779A0" w14:textId="6B483175" w:rsidR="00025058" w:rsidRPr="00025058" w:rsidRDefault="0034016F" w:rsidP="003401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16,273</w:t>
            </w:r>
            <w:r w:rsidR="00F55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058" w:rsidRPr="00025058" w14:paraId="5A324C49" w14:textId="77777777" w:rsidTr="00766004">
        <w:tc>
          <w:tcPr>
            <w:tcW w:w="692" w:type="dxa"/>
            <w:vAlign w:val="center"/>
          </w:tcPr>
          <w:p w14:paraId="1ACE5B56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14:paraId="7992C4E3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5022" w:type="dxa"/>
            <w:vAlign w:val="center"/>
          </w:tcPr>
          <w:p w14:paraId="0E981FB8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2123" w:type="dxa"/>
            <w:vAlign w:val="center"/>
          </w:tcPr>
          <w:p w14:paraId="7D059501" w14:textId="1B862B42" w:rsidR="00025058" w:rsidRPr="00025058" w:rsidRDefault="0034016F" w:rsidP="003401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192,3222</w:t>
            </w:r>
          </w:p>
        </w:tc>
      </w:tr>
      <w:tr w:rsidR="00025058" w:rsidRPr="00025058" w14:paraId="2E44A004" w14:textId="77777777" w:rsidTr="00766004">
        <w:tc>
          <w:tcPr>
            <w:tcW w:w="692" w:type="dxa"/>
            <w:vAlign w:val="center"/>
          </w:tcPr>
          <w:p w14:paraId="6A1EA506" w14:textId="20B0DF0B" w:rsidR="00025058" w:rsidRPr="00025058" w:rsidRDefault="0034016F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vAlign w:val="center"/>
          </w:tcPr>
          <w:p w14:paraId="34ADB9A3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5022" w:type="dxa"/>
            <w:vAlign w:val="center"/>
          </w:tcPr>
          <w:p w14:paraId="07B76F9F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123" w:type="dxa"/>
            <w:vAlign w:val="center"/>
          </w:tcPr>
          <w:p w14:paraId="2341CC3A" w14:textId="64B7691C" w:rsidR="00025058" w:rsidRPr="00025058" w:rsidRDefault="0034016F" w:rsidP="003401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3,557</w:t>
            </w:r>
            <w:r w:rsidR="00F55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058" w:rsidRPr="00025058" w14:paraId="341B8B52" w14:textId="77777777" w:rsidTr="00766004">
        <w:tc>
          <w:tcPr>
            <w:tcW w:w="692" w:type="dxa"/>
            <w:vAlign w:val="center"/>
          </w:tcPr>
          <w:p w14:paraId="19BB9638" w14:textId="3C69792B" w:rsidR="00025058" w:rsidRPr="00025058" w:rsidRDefault="0034016F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vAlign w:val="center"/>
          </w:tcPr>
          <w:p w14:paraId="4C7E90E0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20 01 04</w:t>
            </w:r>
          </w:p>
        </w:tc>
        <w:tc>
          <w:tcPr>
            <w:tcW w:w="5022" w:type="dxa"/>
            <w:vAlign w:val="center"/>
          </w:tcPr>
          <w:p w14:paraId="2E88B37F" w14:textId="77777777" w:rsidR="00025058" w:rsidRPr="00025058" w:rsidRDefault="00025058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2123" w:type="dxa"/>
            <w:vAlign w:val="center"/>
          </w:tcPr>
          <w:p w14:paraId="4D5AEBF9" w14:textId="4FD08F47" w:rsidR="00025058" w:rsidRPr="00025058" w:rsidRDefault="0034016F" w:rsidP="0034016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1,0065</w:t>
            </w:r>
          </w:p>
        </w:tc>
      </w:tr>
      <w:tr w:rsidR="00025058" w:rsidRPr="00CA5A2D" w14:paraId="70AABF8E" w14:textId="77777777" w:rsidTr="00766004">
        <w:tc>
          <w:tcPr>
            <w:tcW w:w="7199" w:type="dxa"/>
            <w:gridSpan w:val="3"/>
            <w:vAlign w:val="center"/>
          </w:tcPr>
          <w:p w14:paraId="1FBC96CB" w14:textId="77777777" w:rsidR="00025058" w:rsidRPr="00025058" w:rsidRDefault="00025058" w:rsidP="0076600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58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3" w:type="dxa"/>
            <w:vAlign w:val="center"/>
          </w:tcPr>
          <w:p w14:paraId="20F1A099" w14:textId="161EF9AB" w:rsidR="00025058" w:rsidRPr="00CA5A2D" w:rsidRDefault="0034016F" w:rsidP="007660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263,3169</w:t>
            </w:r>
          </w:p>
        </w:tc>
      </w:tr>
    </w:tbl>
    <w:p w14:paraId="141EEEFE" w14:textId="77777777" w:rsidR="00120A85" w:rsidRPr="00CA5A2D" w:rsidRDefault="00C45F98" w:rsidP="00DC4822">
      <w:pPr>
        <w:pStyle w:val="Nagwek1"/>
        <w:spacing w:line="240" w:lineRule="auto"/>
        <w:ind w:left="-284"/>
        <w:jc w:val="both"/>
        <w:rPr>
          <w:sz w:val="24"/>
          <w:szCs w:val="24"/>
        </w:rPr>
      </w:pPr>
      <w:bookmarkStart w:id="62" w:name="_Toc70670740"/>
      <w:r>
        <w:rPr>
          <w:sz w:val="24"/>
          <w:szCs w:val="24"/>
        </w:rPr>
        <w:lastRenderedPageBreak/>
        <w:t>5</w:t>
      </w:r>
      <w:r w:rsidR="009C5103">
        <w:rPr>
          <w:sz w:val="24"/>
          <w:szCs w:val="24"/>
        </w:rPr>
        <w:t>. Masa</w:t>
      </w:r>
      <w:r w:rsidR="000331CB" w:rsidRPr="00CA5A2D">
        <w:rPr>
          <w:sz w:val="24"/>
          <w:szCs w:val="24"/>
        </w:rPr>
        <w:t xml:space="preserve"> zmieszanych odpadów komunalnych, odpadów zielonych odbieranych </w:t>
      </w:r>
      <w:r w:rsidR="000331CB" w:rsidRPr="00CA5A2D">
        <w:rPr>
          <w:sz w:val="24"/>
          <w:szCs w:val="24"/>
        </w:rPr>
        <w:br/>
        <w:t>z terenu gminy oraz powstających z przetwarzania odpadów komunalnych pozostałości z sortowania odpadów i pozostałości z mechaniczno-biologicznego przetwarzania odpadów komunalnych przeznaczonych do składowania</w:t>
      </w:r>
      <w:bookmarkEnd w:id="53"/>
      <w:bookmarkEnd w:id="54"/>
      <w:bookmarkEnd w:id="55"/>
      <w:bookmarkEnd w:id="56"/>
      <w:bookmarkEnd w:id="57"/>
      <w:bookmarkEnd w:id="58"/>
      <w:bookmarkEnd w:id="59"/>
      <w:bookmarkEnd w:id="62"/>
      <w:r w:rsidR="00696AEA" w:rsidRPr="00CA5A2D">
        <w:rPr>
          <w:sz w:val="24"/>
          <w:szCs w:val="24"/>
        </w:rPr>
        <w:t xml:space="preserve"> </w:t>
      </w:r>
    </w:p>
    <w:p w14:paraId="01C33495" w14:textId="77777777" w:rsidR="00DD3DE9" w:rsidRPr="00CA5A2D" w:rsidRDefault="00C45F98" w:rsidP="007E0F83">
      <w:pPr>
        <w:pStyle w:val="Nagwek2"/>
        <w:ind w:hanging="284"/>
        <w:rPr>
          <w:sz w:val="24"/>
          <w:szCs w:val="24"/>
        </w:rPr>
      </w:pPr>
      <w:bookmarkStart w:id="63" w:name="_Toc480738549"/>
      <w:bookmarkStart w:id="64" w:name="_Toc70670741"/>
      <w:r>
        <w:rPr>
          <w:sz w:val="24"/>
          <w:szCs w:val="24"/>
        </w:rPr>
        <w:t>5</w:t>
      </w:r>
      <w:r w:rsidR="00942A11" w:rsidRPr="00CA5A2D">
        <w:rPr>
          <w:sz w:val="24"/>
          <w:szCs w:val="24"/>
        </w:rPr>
        <w:t>.1.</w:t>
      </w:r>
      <w:r w:rsidR="004D40B0" w:rsidRPr="00CA5A2D">
        <w:rPr>
          <w:sz w:val="24"/>
          <w:szCs w:val="24"/>
        </w:rPr>
        <w:t xml:space="preserve"> </w:t>
      </w:r>
      <w:r w:rsidR="0082211F" w:rsidRPr="00CA5A2D">
        <w:rPr>
          <w:sz w:val="24"/>
          <w:szCs w:val="24"/>
        </w:rPr>
        <w:t>Odpady komunalne zmieszane</w:t>
      </w:r>
      <w:bookmarkEnd w:id="63"/>
      <w:bookmarkEnd w:id="64"/>
    </w:p>
    <w:p w14:paraId="38C4F559" w14:textId="3ADBEDB3" w:rsidR="0046036F" w:rsidRPr="00432C5C" w:rsidRDefault="009077D0" w:rsidP="00DC4822">
      <w:pPr>
        <w:pStyle w:val="Akapitzlist"/>
        <w:tabs>
          <w:tab w:val="left" w:pos="567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Zmieszane odpady komunalne</w:t>
      </w:r>
      <w:r w:rsidR="003B5AD9">
        <w:rPr>
          <w:rFonts w:ascii="Times New Roman" w:hAnsi="Times New Roman" w:cs="Times New Roman"/>
          <w:sz w:val="24"/>
          <w:szCs w:val="24"/>
        </w:rPr>
        <w:t xml:space="preserve"> o</w:t>
      </w:r>
      <w:r w:rsidR="00DD3DE9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F21271">
        <w:rPr>
          <w:rFonts w:ascii="Times New Roman" w:hAnsi="Times New Roman" w:cs="Times New Roman"/>
          <w:sz w:val="24"/>
          <w:szCs w:val="24"/>
        </w:rPr>
        <w:t xml:space="preserve">kodzie </w:t>
      </w:r>
      <w:r w:rsidR="0046036F" w:rsidRPr="00CA5A2D">
        <w:rPr>
          <w:rFonts w:ascii="Times New Roman" w:hAnsi="Times New Roman" w:cs="Times New Roman"/>
          <w:sz w:val="24"/>
          <w:szCs w:val="24"/>
        </w:rPr>
        <w:t>20 03 01</w:t>
      </w:r>
      <w:r w:rsidR="00641957">
        <w:rPr>
          <w:rFonts w:ascii="Times New Roman" w:hAnsi="Times New Roman" w:cs="Times New Roman"/>
          <w:sz w:val="24"/>
          <w:szCs w:val="24"/>
        </w:rPr>
        <w:t>,</w:t>
      </w:r>
      <w:r w:rsidR="0046036F" w:rsidRPr="00CA5A2D">
        <w:rPr>
          <w:rFonts w:ascii="Times New Roman" w:hAnsi="Times New Roman" w:cs="Times New Roman"/>
          <w:sz w:val="24"/>
          <w:szCs w:val="24"/>
        </w:rPr>
        <w:t xml:space="preserve"> pocho</w:t>
      </w:r>
      <w:r w:rsidR="00B95B59" w:rsidRPr="00CA5A2D">
        <w:rPr>
          <w:rFonts w:ascii="Times New Roman" w:hAnsi="Times New Roman" w:cs="Times New Roman"/>
          <w:sz w:val="24"/>
          <w:szCs w:val="24"/>
        </w:rPr>
        <w:t>dzące z terenu M</w:t>
      </w:r>
      <w:r w:rsidR="007E0F83">
        <w:rPr>
          <w:rFonts w:ascii="Times New Roman" w:hAnsi="Times New Roman" w:cs="Times New Roman"/>
          <w:sz w:val="24"/>
          <w:szCs w:val="24"/>
        </w:rPr>
        <w:t xml:space="preserve">iasta Piotrkowa </w:t>
      </w:r>
      <w:r w:rsidR="0046036F" w:rsidRPr="00CA5A2D">
        <w:rPr>
          <w:rFonts w:ascii="Times New Roman" w:hAnsi="Times New Roman" w:cs="Times New Roman"/>
          <w:sz w:val="24"/>
          <w:szCs w:val="24"/>
        </w:rPr>
        <w:t>Trybun</w:t>
      </w:r>
      <w:r w:rsidR="00DF7230" w:rsidRPr="00CA5A2D">
        <w:rPr>
          <w:rFonts w:ascii="Times New Roman" w:hAnsi="Times New Roman" w:cs="Times New Roman"/>
          <w:sz w:val="24"/>
          <w:szCs w:val="24"/>
        </w:rPr>
        <w:t>a</w:t>
      </w:r>
      <w:r w:rsidR="00124563" w:rsidRPr="00CA5A2D">
        <w:rPr>
          <w:rFonts w:ascii="Times New Roman" w:hAnsi="Times New Roman" w:cs="Times New Roman"/>
          <w:sz w:val="24"/>
          <w:szCs w:val="24"/>
        </w:rPr>
        <w:t xml:space="preserve">lskiego </w:t>
      </w:r>
      <w:r w:rsidR="00170EB5">
        <w:rPr>
          <w:rFonts w:ascii="Times New Roman" w:hAnsi="Times New Roman" w:cs="Times New Roman"/>
          <w:sz w:val="24"/>
          <w:szCs w:val="24"/>
        </w:rPr>
        <w:t xml:space="preserve">zostały zagospodarowane w instalacjach komunalnych znajdujących się na </w:t>
      </w:r>
      <w:r w:rsidR="00672064">
        <w:rPr>
          <w:rFonts w:ascii="Times New Roman" w:hAnsi="Times New Roman" w:cs="Times New Roman"/>
          <w:sz w:val="24"/>
          <w:szCs w:val="24"/>
        </w:rPr>
        <w:t>l</w:t>
      </w:r>
      <w:r w:rsidR="00170EB5" w:rsidRPr="00170EB5">
        <w:rPr>
          <w:rFonts w:ascii="Times New Roman" w:hAnsi="Times New Roman" w:cs="Times New Roman"/>
          <w:sz w:val="24"/>
          <w:szCs w:val="24"/>
        </w:rPr>
        <w:t>iście instalacji komunalnych prowadzon</w:t>
      </w:r>
      <w:r w:rsidR="00170EB5">
        <w:rPr>
          <w:rFonts w:ascii="Times New Roman" w:hAnsi="Times New Roman" w:cs="Times New Roman"/>
          <w:sz w:val="24"/>
          <w:szCs w:val="24"/>
        </w:rPr>
        <w:t>ej</w:t>
      </w:r>
      <w:r w:rsidR="00170EB5" w:rsidRPr="00170EB5">
        <w:rPr>
          <w:rFonts w:ascii="Times New Roman" w:hAnsi="Times New Roman" w:cs="Times New Roman"/>
          <w:sz w:val="24"/>
          <w:szCs w:val="24"/>
        </w:rPr>
        <w:t xml:space="preserve"> przez Marszałka Województwa Łódzkiego</w:t>
      </w:r>
      <w:r w:rsidR="00170EB5">
        <w:rPr>
          <w:rFonts w:ascii="Times New Roman" w:hAnsi="Times New Roman" w:cs="Times New Roman"/>
          <w:sz w:val="24"/>
          <w:szCs w:val="24"/>
        </w:rPr>
        <w:t xml:space="preserve">. </w:t>
      </w:r>
      <w:r w:rsidR="00672064">
        <w:rPr>
          <w:rFonts w:ascii="Times New Roman" w:hAnsi="Times New Roman" w:cs="Times New Roman"/>
          <w:sz w:val="24"/>
          <w:szCs w:val="24"/>
        </w:rPr>
        <w:br/>
      </w:r>
      <w:r w:rsidR="00BF2F8D" w:rsidRPr="00432C5C">
        <w:rPr>
          <w:rFonts w:ascii="Times New Roman" w:hAnsi="Times New Roman" w:cs="Times New Roman"/>
          <w:sz w:val="24"/>
          <w:szCs w:val="24"/>
        </w:rPr>
        <w:t>W instalacjach tych</w:t>
      </w:r>
      <w:r w:rsidR="00B021B9" w:rsidRPr="00432C5C">
        <w:rPr>
          <w:rFonts w:ascii="Times New Roman" w:hAnsi="Times New Roman" w:cs="Times New Roman"/>
          <w:sz w:val="24"/>
          <w:szCs w:val="24"/>
        </w:rPr>
        <w:t xml:space="preserve"> odpady te</w:t>
      </w:r>
      <w:r w:rsidR="003D1900" w:rsidRPr="00432C5C">
        <w:rPr>
          <w:rFonts w:ascii="Times New Roman" w:hAnsi="Times New Roman" w:cs="Times New Roman"/>
          <w:sz w:val="24"/>
          <w:szCs w:val="24"/>
        </w:rPr>
        <w:t xml:space="preserve"> zos</w:t>
      </w:r>
      <w:r w:rsidR="00B46896" w:rsidRPr="00432C5C">
        <w:rPr>
          <w:rFonts w:ascii="Times New Roman" w:hAnsi="Times New Roman" w:cs="Times New Roman"/>
          <w:sz w:val="24"/>
          <w:szCs w:val="24"/>
        </w:rPr>
        <w:t>tały po</w:t>
      </w:r>
      <w:r w:rsidR="000F5996" w:rsidRPr="00432C5C">
        <w:rPr>
          <w:rFonts w:ascii="Times New Roman" w:hAnsi="Times New Roman" w:cs="Times New Roman"/>
          <w:sz w:val="24"/>
          <w:szCs w:val="24"/>
        </w:rPr>
        <w:t xml:space="preserve">ddane </w:t>
      </w:r>
      <w:r w:rsidR="00B13420" w:rsidRPr="00432C5C">
        <w:rPr>
          <w:rFonts w:ascii="Times New Roman" w:hAnsi="Times New Roman" w:cs="Times New Roman"/>
          <w:sz w:val="24"/>
          <w:szCs w:val="24"/>
        </w:rPr>
        <w:t xml:space="preserve">mechaniczno-biologicznemu </w:t>
      </w:r>
      <w:r w:rsidR="000F5996" w:rsidRPr="00432C5C">
        <w:rPr>
          <w:rFonts w:ascii="Times New Roman" w:hAnsi="Times New Roman" w:cs="Times New Roman"/>
          <w:sz w:val="24"/>
          <w:szCs w:val="24"/>
        </w:rPr>
        <w:t>p</w:t>
      </w:r>
      <w:r w:rsidR="00A5790E">
        <w:rPr>
          <w:rFonts w:ascii="Times New Roman" w:hAnsi="Times New Roman" w:cs="Times New Roman"/>
          <w:sz w:val="24"/>
          <w:szCs w:val="24"/>
        </w:rPr>
        <w:t>rzetworzeniu</w:t>
      </w:r>
      <w:r w:rsidR="001B553B" w:rsidRPr="00432C5C">
        <w:rPr>
          <w:rFonts w:ascii="Times New Roman" w:hAnsi="Times New Roman" w:cs="Times New Roman"/>
          <w:sz w:val="24"/>
          <w:szCs w:val="24"/>
        </w:rPr>
        <w:t xml:space="preserve"> metodą R-12</w:t>
      </w:r>
      <w:r w:rsidR="003F4CDB" w:rsidRPr="00432C5C">
        <w:rPr>
          <w:rFonts w:ascii="Times New Roman" w:hAnsi="Times New Roman" w:cs="Times New Roman"/>
          <w:sz w:val="24"/>
          <w:szCs w:val="24"/>
        </w:rPr>
        <w:t xml:space="preserve"> lub </w:t>
      </w:r>
      <w:r w:rsidR="003B4EAD" w:rsidRPr="00432C5C">
        <w:rPr>
          <w:rFonts w:ascii="Times New Roman" w:hAnsi="Times New Roman" w:cs="Times New Roman"/>
          <w:sz w:val="24"/>
          <w:szCs w:val="24"/>
        </w:rPr>
        <w:t xml:space="preserve">zagospodarowane metodą </w:t>
      </w:r>
      <w:r w:rsidR="003F4CDB" w:rsidRPr="00432C5C">
        <w:rPr>
          <w:rFonts w:ascii="Times New Roman" w:hAnsi="Times New Roman" w:cs="Times New Roman"/>
          <w:sz w:val="24"/>
          <w:szCs w:val="24"/>
        </w:rPr>
        <w:t>D1</w:t>
      </w:r>
      <w:r w:rsidR="00D65AD2" w:rsidRPr="00432C5C">
        <w:rPr>
          <w:rFonts w:ascii="Times New Roman" w:hAnsi="Times New Roman" w:cs="Times New Roman"/>
          <w:sz w:val="24"/>
          <w:szCs w:val="24"/>
        </w:rPr>
        <w:t>3</w:t>
      </w:r>
      <w:r w:rsidR="001B553B" w:rsidRPr="00432C5C">
        <w:rPr>
          <w:rFonts w:ascii="Times New Roman" w:hAnsi="Times New Roman" w:cs="Times New Roman"/>
          <w:sz w:val="24"/>
          <w:szCs w:val="24"/>
        </w:rPr>
        <w:t>.</w:t>
      </w:r>
    </w:p>
    <w:p w14:paraId="77051A2B" w14:textId="713EE07A" w:rsidR="00D65AD2" w:rsidRPr="00CA5A2D" w:rsidRDefault="00D65AD2" w:rsidP="00DC4822">
      <w:pPr>
        <w:pStyle w:val="Akapitzlist"/>
        <w:tabs>
          <w:tab w:val="left" w:pos="567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Zgodnie z sprawozdaniem Prezydenta Miasta Piotrkowa Trybunalskiego z realizacji zadań </w:t>
      </w:r>
      <w:r w:rsidR="00403008" w:rsidRPr="00CA5A2D">
        <w:rPr>
          <w:rFonts w:ascii="Times New Roman" w:hAnsi="Times New Roman" w:cs="Times New Roman"/>
          <w:sz w:val="24"/>
          <w:szCs w:val="24"/>
        </w:rPr>
        <w:t xml:space="preserve">     </w:t>
      </w:r>
      <w:r w:rsidRPr="00CA5A2D">
        <w:rPr>
          <w:rFonts w:ascii="Times New Roman" w:hAnsi="Times New Roman" w:cs="Times New Roman"/>
          <w:sz w:val="24"/>
          <w:szCs w:val="24"/>
        </w:rPr>
        <w:t>z zakresu gospodarowan</w:t>
      </w:r>
      <w:r w:rsidR="00E25829">
        <w:rPr>
          <w:rFonts w:ascii="Times New Roman" w:hAnsi="Times New Roman" w:cs="Times New Roman"/>
          <w:sz w:val="24"/>
          <w:szCs w:val="24"/>
        </w:rPr>
        <w:t>ia odpadami za 20</w:t>
      </w:r>
      <w:r w:rsidR="00170EB5">
        <w:rPr>
          <w:rFonts w:ascii="Times New Roman" w:hAnsi="Times New Roman" w:cs="Times New Roman"/>
          <w:sz w:val="24"/>
          <w:szCs w:val="24"/>
        </w:rPr>
        <w:t>20</w:t>
      </w:r>
      <w:r w:rsidRPr="00CA5A2D">
        <w:rPr>
          <w:rFonts w:ascii="Times New Roman" w:hAnsi="Times New Roman" w:cs="Times New Roman"/>
          <w:sz w:val="24"/>
          <w:szCs w:val="24"/>
        </w:rPr>
        <w:t xml:space="preserve"> rok</w:t>
      </w:r>
      <w:r w:rsidR="003B5AD9">
        <w:rPr>
          <w:rFonts w:ascii="Times New Roman" w:hAnsi="Times New Roman" w:cs="Times New Roman"/>
          <w:sz w:val="24"/>
          <w:szCs w:val="24"/>
        </w:rPr>
        <w:t>,</w:t>
      </w:r>
      <w:r w:rsidRPr="00CA5A2D">
        <w:rPr>
          <w:rFonts w:ascii="Times New Roman" w:hAnsi="Times New Roman" w:cs="Times New Roman"/>
          <w:sz w:val="24"/>
          <w:szCs w:val="24"/>
        </w:rPr>
        <w:t xml:space="preserve"> przekazanym do Wojewódzkiego Inspektoratu Ochrony Środowiska i Marszałka Województwa Łódzkiego</w:t>
      </w:r>
      <w:r w:rsidR="003B5AD9">
        <w:rPr>
          <w:rFonts w:ascii="Times New Roman" w:hAnsi="Times New Roman" w:cs="Times New Roman"/>
          <w:sz w:val="24"/>
          <w:szCs w:val="24"/>
        </w:rPr>
        <w:t>,</w:t>
      </w:r>
      <w:r w:rsidR="00774CCA" w:rsidRPr="00CA5A2D">
        <w:rPr>
          <w:rFonts w:ascii="Times New Roman" w:hAnsi="Times New Roman" w:cs="Times New Roman"/>
          <w:sz w:val="24"/>
          <w:szCs w:val="24"/>
        </w:rPr>
        <w:t xml:space="preserve"> łączna masa</w:t>
      </w:r>
      <w:r w:rsidR="00C84355">
        <w:rPr>
          <w:rFonts w:ascii="Times New Roman" w:hAnsi="Times New Roman" w:cs="Times New Roman"/>
          <w:sz w:val="24"/>
          <w:szCs w:val="24"/>
        </w:rPr>
        <w:t xml:space="preserve"> odebranych</w:t>
      </w:r>
      <w:r w:rsidR="007E0F83">
        <w:rPr>
          <w:rFonts w:ascii="Times New Roman" w:hAnsi="Times New Roman" w:cs="Times New Roman"/>
          <w:sz w:val="24"/>
          <w:szCs w:val="24"/>
        </w:rPr>
        <w:t xml:space="preserve"> odpadów o kodzie 20 03 01</w:t>
      </w:r>
      <w:r w:rsidR="00E25829">
        <w:rPr>
          <w:rFonts w:ascii="Times New Roman" w:hAnsi="Times New Roman" w:cs="Times New Roman"/>
          <w:sz w:val="24"/>
          <w:szCs w:val="24"/>
        </w:rPr>
        <w:t xml:space="preserve"> wynosiła 1</w:t>
      </w:r>
      <w:r w:rsidR="003E06C1">
        <w:rPr>
          <w:rFonts w:ascii="Times New Roman" w:hAnsi="Times New Roman" w:cs="Times New Roman"/>
          <w:sz w:val="24"/>
          <w:szCs w:val="24"/>
        </w:rPr>
        <w:t>5652,1600</w:t>
      </w:r>
      <w:r w:rsidR="00774CCA" w:rsidRPr="00CA5A2D">
        <w:rPr>
          <w:rFonts w:ascii="Times New Roman" w:hAnsi="Times New Roman" w:cs="Times New Roman"/>
          <w:sz w:val="24"/>
          <w:szCs w:val="24"/>
        </w:rPr>
        <w:t>Mg</w:t>
      </w:r>
      <w:r w:rsidR="00C95B69">
        <w:rPr>
          <w:rFonts w:ascii="Times New Roman" w:hAnsi="Times New Roman" w:cs="Times New Roman"/>
          <w:sz w:val="24"/>
          <w:szCs w:val="24"/>
        </w:rPr>
        <w:t>.</w:t>
      </w:r>
    </w:p>
    <w:p w14:paraId="19C9D55D" w14:textId="5A0791D9" w:rsidR="0046036F" w:rsidRPr="00CA5A2D" w:rsidRDefault="00025058" w:rsidP="00E149EF">
      <w:pPr>
        <w:pStyle w:val="Nagwek3"/>
        <w:ind w:left="-284"/>
        <w:jc w:val="both"/>
      </w:pPr>
      <w:bookmarkStart w:id="65" w:name="_Toc418070880"/>
      <w:bookmarkStart w:id="66" w:name="_Toc480738550"/>
      <w:bookmarkStart w:id="67" w:name="_Toc70670764"/>
      <w:r>
        <w:t>Tabela 8</w:t>
      </w:r>
      <w:r w:rsidR="0011305E" w:rsidRPr="00CA5A2D">
        <w:t>.</w:t>
      </w:r>
      <w:r w:rsidR="004D40B0" w:rsidRPr="00CA5A2D">
        <w:t xml:space="preserve"> </w:t>
      </w:r>
      <w:r w:rsidR="005C576B" w:rsidRPr="00CA5A2D">
        <w:t xml:space="preserve">Wykaz instalacji, do których zostały przekazane </w:t>
      </w:r>
      <w:r w:rsidR="000F798D" w:rsidRPr="00CA5A2D">
        <w:t>zmiesza</w:t>
      </w:r>
      <w:r w:rsidR="00C84355">
        <w:t xml:space="preserve">ne odpady komunalne odebrane z </w:t>
      </w:r>
      <w:r w:rsidR="000F798D" w:rsidRPr="00CA5A2D">
        <w:t xml:space="preserve">Miasta </w:t>
      </w:r>
      <w:r w:rsidR="005C576B" w:rsidRPr="00CA5A2D">
        <w:t>Piotrkowa Trybunalskiego</w:t>
      </w:r>
      <w:r w:rsidR="00E25829">
        <w:t xml:space="preserve"> w 20</w:t>
      </w:r>
      <w:r w:rsidR="00170EB5">
        <w:t>20</w:t>
      </w:r>
      <w:r w:rsidR="007479AE" w:rsidRPr="00CA5A2D">
        <w:t xml:space="preserve"> r</w:t>
      </w:r>
      <w:r w:rsidR="005C576B" w:rsidRPr="00CA5A2D">
        <w:t>.</w:t>
      </w:r>
      <w:bookmarkEnd w:id="65"/>
      <w:bookmarkEnd w:id="66"/>
      <w:bookmarkEnd w:id="67"/>
    </w:p>
    <w:tbl>
      <w:tblPr>
        <w:tblStyle w:val="Tabela-Siatka"/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3261"/>
        <w:gridCol w:w="2409"/>
        <w:gridCol w:w="2694"/>
      </w:tblGrid>
      <w:tr w:rsidR="00F22A65" w:rsidRPr="00CA5A2D" w14:paraId="07050043" w14:textId="77777777" w:rsidTr="00B66433">
        <w:tc>
          <w:tcPr>
            <w:tcW w:w="851" w:type="dxa"/>
          </w:tcPr>
          <w:p w14:paraId="6F0B206E" w14:textId="77777777" w:rsidR="00F22A65" w:rsidRPr="00CA5A2D" w:rsidRDefault="00F22A65" w:rsidP="004603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14:paraId="18E81F63" w14:textId="77777777" w:rsidR="00F22A65" w:rsidRPr="00CA5A2D" w:rsidRDefault="008B11FA" w:rsidP="00B6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Nazwa i adres instalacji, do której zostały przekazane odpady komunalne</w:t>
            </w:r>
            <w:r w:rsidR="00B6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25A"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zmieszane</w:t>
            </w:r>
          </w:p>
        </w:tc>
        <w:tc>
          <w:tcPr>
            <w:tcW w:w="2409" w:type="dxa"/>
            <w:vAlign w:val="center"/>
          </w:tcPr>
          <w:p w14:paraId="1C08E385" w14:textId="77777777" w:rsidR="00F22A65" w:rsidRPr="00CA5A2D" w:rsidRDefault="00A611FF" w:rsidP="00B6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Masa przekazanych odpadów</w:t>
            </w:r>
            <w:r w:rsidR="00DD705B"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Mg</w:t>
            </w:r>
          </w:p>
        </w:tc>
        <w:tc>
          <w:tcPr>
            <w:tcW w:w="2694" w:type="dxa"/>
            <w:vAlign w:val="center"/>
          </w:tcPr>
          <w:p w14:paraId="1C0D34E5" w14:textId="77777777" w:rsidR="00F22A65" w:rsidRPr="00CA5A2D" w:rsidRDefault="008B11FA" w:rsidP="00B6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Sposób zagospodarowania</w:t>
            </w:r>
          </w:p>
          <w:p w14:paraId="41B2E4EC" w14:textId="77777777" w:rsidR="008B11FA" w:rsidRPr="00CA5A2D" w:rsidRDefault="008B11FA" w:rsidP="00B6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odpadów</w:t>
            </w:r>
          </w:p>
        </w:tc>
      </w:tr>
      <w:tr w:rsidR="003127E0" w:rsidRPr="00CA5A2D" w14:paraId="02DA425B" w14:textId="77777777" w:rsidTr="00DD4847">
        <w:tc>
          <w:tcPr>
            <w:tcW w:w="851" w:type="dxa"/>
            <w:vAlign w:val="center"/>
          </w:tcPr>
          <w:p w14:paraId="65E7CB9A" w14:textId="77777777" w:rsidR="003127E0" w:rsidRPr="00CA5A2D" w:rsidRDefault="003127E0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087AB4CE" w14:textId="77777777" w:rsidR="003127E0" w:rsidRPr="00CA5A2D" w:rsidRDefault="00B05B8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ZUO </w:t>
            </w:r>
            <w:r w:rsidR="003127E0" w:rsidRPr="00CA5A2D">
              <w:rPr>
                <w:rFonts w:ascii="Times New Roman" w:hAnsi="Times New Roman" w:cs="Times New Roman"/>
                <w:sz w:val="24"/>
                <w:szCs w:val="24"/>
              </w:rPr>
              <w:t>w Różannej, gm</w:t>
            </w:r>
            <w:r w:rsidR="003127E0">
              <w:rPr>
                <w:rFonts w:ascii="Times New Roman" w:hAnsi="Times New Roman" w:cs="Times New Roman"/>
                <w:sz w:val="24"/>
                <w:szCs w:val="24"/>
              </w:rPr>
              <w:t xml:space="preserve">. Opoczno, PGK, Opoczno </w:t>
            </w:r>
            <w:r w:rsidR="003127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Sp. z </w:t>
            </w:r>
            <w:r w:rsidR="003127E0"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o.o. ul. Krótka 1, </w:t>
            </w:r>
            <w:r w:rsidR="003127E0"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>26-300 Opoczno</w:t>
            </w:r>
          </w:p>
        </w:tc>
        <w:tc>
          <w:tcPr>
            <w:tcW w:w="2409" w:type="dxa"/>
            <w:vAlign w:val="center"/>
          </w:tcPr>
          <w:p w14:paraId="6676FEDA" w14:textId="3DBE76C2" w:rsidR="003127E0" w:rsidRPr="00CA5A2D" w:rsidRDefault="004201B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4922,200</w:t>
            </w:r>
            <w:r w:rsidR="003E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14:paraId="7E1BDDFD" w14:textId="77777777" w:rsidR="003127E0" w:rsidRPr="00CA5A2D" w:rsidRDefault="003127E0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R12 (wymiana odpadów w celu poddania ich któremukolwiek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procesów wymienionych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>w pozycji</w:t>
            </w:r>
          </w:p>
          <w:p w14:paraId="0E20293A" w14:textId="77777777" w:rsidR="003127E0" w:rsidRPr="00CA5A2D" w:rsidRDefault="003127E0" w:rsidP="00DD4847">
            <w:pPr>
              <w:jc w:val="center"/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R1-R11)</w:t>
            </w:r>
          </w:p>
        </w:tc>
      </w:tr>
      <w:tr w:rsidR="003127E0" w:rsidRPr="00CA5A2D" w14:paraId="22C76EC3" w14:textId="77777777" w:rsidTr="00DD4847">
        <w:tc>
          <w:tcPr>
            <w:tcW w:w="851" w:type="dxa"/>
            <w:vAlign w:val="center"/>
          </w:tcPr>
          <w:p w14:paraId="0A305DF3" w14:textId="77777777" w:rsidR="003127E0" w:rsidRPr="00CA5A2D" w:rsidRDefault="003127E0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7C90F24A" w14:textId="77777777" w:rsidR="003127E0" w:rsidRDefault="003127E0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PGK Radomsko Sp. z o.o. Stara Droga 85,</w:t>
            </w:r>
          </w:p>
          <w:p w14:paraId="5FAC0EDC" w14:textId="77777777" w:rsidR="003127E0" w:rsidRDefault="003127E0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97-500 Radomsko,</w:t>
            </w:r>
          </w:p>
          <w:p w14:paraId="66C306EE" w14:textId="77777777" w:rsidR="003127E0" w:rsidRPr="00CA5A2D" w:rsidRDefault="00B05B8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ZUOK ul. Jeżynowa 40, Płoszów, </w:t>
            </w:r>
            <w:r w:rsidR="003127E0" w:rsidRPr="00CA5A2D">
              <w:rPr>
                <w:rFonts w:ascii="Times New Roman" w:hAnsi="Times New Roman" w:cs="Times New Roman"/>
                <w:sz w:val="24"/>
                <w:szCs w:val="24"/>
              </w:rPr>
              <w:t>97-500 Radomsko</w:t>
            </w:r>
          </w:p>
        </w:tc>
        <w:tc>
          <w:tcPr>
            <w:tcW w:w="2409" w:type="dxa"/>
            <w:vAlign w:val="center"/>
          </w:tcPr>
          <w:p w14:paraId="62EDBFB6" w14:textId="490E1EC0" w:rsidR="003127E0" w:rsidRPr="00CA5A2D" w:rsidRDefault="004201B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5349,78</w:t>
            </w:r>
            <w:r w:rsidR="003E06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vAlign w:val="center"/>
          </w:tcPr>
          <w:p w14:paraId="55E08E7F" w14:textId="23B9DFBA" w:rsidR="003127E0" w:rsidRPr="00CA5A2D" w:rsidRDefault="004A7CBC" w:rsidP="00DD4847">
            <w:pPr>
              <w:pStyle w:val="NormalnyWeb"/>
              <w:jc w:val="center"/>
            </w:pPr>
            <w:r>
              <w:t>D</w:t>
            </w:r>
            <w:r w:rsidR="003127E0" w:rsidRPr="00CA5A2D">
              <w:t xml:space="preserve">13(sporządzanie mieszanki lub mieszanie przed poddaniem odpadów któremukolwiek  </w:t>
            </w:r>
            <w:r w:rsidR="00B05B88">
              <w:t xml:space="preserve">                 z procesów </w:t>
            </w:r>
            <w:r w:rsidR="003127E0" w:rsidRPr="00CA5A2D">
              <w:t xml:space="preserve">wymienionych </w:t>
            </w:r>
            <w:r w:rsidR="003127E0">
              <w:br/>
              <w:t xml:space="preserve">w </w:t>
            </w:r>
            <w:r w:rsidR="003127E0" w:rsidRPr="00CA5A2D">
              <w:t>pozycjach D 1 – D 12)</w:t>
            </w:r>
          </w:p>
        </w:tc>
      </w:tr>
      <w:tr w:rsidR="003127E0" w:rsidRPr="00CA5A2D" w14:paraId="38CB155F" w14:textId="77777777" w:rsidTr="00DD4847">
        <w:trPr>
          <w:trHeight w:val="1731"/>
        </w:trPr>
        <w:tc>
          <w:tcPr>
            <w:tcW w:w="851" w:type="dxa"/>
            <w:vAlign w:val="center"/>
          </w:tcPr>
          <w:p w14:paraId="57F0F366" w14:textId="77777777" w:rsidR="003127E0" w:rsidRPr="00CA5A2D" w:rsidRDefault="003127E0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14:paraId="51B6719C" w14:textId="77777777" w:rsidR="00E03118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Eko-Region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Sp. z o.o., ul. Bawełniana 19,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>97-400 Bełchatów</w:t>
            </w:r>
          </w:p>
          <w:p w14:paraId="5F315A8B" w14:textId="77777777" w:rsidR="00E03118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Instala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cja Przetwarzania Odpadów w Julkowie</w:t>
            </w:r>
          </w:p>
          <w:p w14:paraId="036B5D6B" w14:textId="77777777" w:rsidR="003127E0" w:rsidRPr="00CA5A2D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gm.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Skierniewice</w:t>
            </w:r>
          </w:p>
        </w:tc>
        <w:tc>
          <w:tcPr>
            <w:tcW w:w="2409" w:type="dxa"/>
            <w:vAlign w:val="center"/>
          </w:tcPr>
          <w:p w14:paraId="48EB79F5" w14:textId="60B7B003" w:rsidR="003127E0" w:rsidRPr="00CA5A2D" w:rsidRDefault="004201B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5344,280</w:t>
            </w:r>
            <w:r w:rsidR="003E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14:paraId="0CB28CAA" w14:textId="77777777" w:rsidR="003127E0" w:rsidRPr="00CA5A2D" w:rsidRDefault="003127E0" w:rsidP="00DD4847">
            <w:pPr>
              <w:pStyle w:val="NormalnyWeb"/>
              <w:jc w:val="center"/>
            </w:pPr>
            <w:r w:rsidRPr="00CA5A2D">
              <w:t>D 13 (sporządzanie mieszanki lub mieszanie przed poddaniem odpadów któremukolwiek z procesów wymienionych w pozycjach D 1 – D 12)</w:t>
            </w:r>
          </w:p>
        </w:tc>
      </w:tr>
      <w:tr w:rsidR="00E03118" w:rsidRPr="00CA5A2D" w14:paraId="645CE0DE" w14:textId="77777777" w:rsidTr="00DD4847">
        <w:trPr>
          <w:trHeight w:val="1731"/>
        </w:trPr>
        <w:tc>
          <w:tcPr>
            <w:tcW w:w="851" w:type="dxa"/>
            <w:vAlign w:val="center"/>
          </w:tcPr>
          <w:p w14:paraId="61FFBF84" w14:textId="77777777" w:rsidR="00E03118" w:rsidRPr="00CA5A2D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14:paraId="2B631B46" w14:textId="77777777" w:rsidR="00E03118" w:rsidRPr="00004380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380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AQUARIUM</w:t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Spółka z o.o.. </w:t>
            </w:r>
            <w:r w:rsidR="00B05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ul. Katowicka 20 </w:t>
            </w:r>
            <w:r w:rsidR="00B05B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96-200 </w:t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Rawa Mazowiecka</w:t>
            </w:r>
          </w:p>
          <w:p w14:paraId="141A0AA0" w14:textId="77777777" w:rsidR="00E03118" w:rsidRPr="00004380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Zakład Gospodarowania Odpadami, Pukinin 140,</w:t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96-200 Rawa Mazowiecka</w:t>
            </w:r>
          </w:p>
          <w:p w14:paraId="46164676" w14:textId="77777777" w:rsidR="00E03118" w:rsidRPr="00F77B0F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F99E865" w14:textId="1557B497" w:rsidR="00E03118" w:rsidRDefault="004201B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35,900</w:t>
            </w:r>
            <w:r w:rsidR="003E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14:paraId="2E754821" w14:textId="77777777" w:rsidR="00E03118" w:rsidRPr="004B1E27" w:rsidRDefault="00E03118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R12 (wymiana odpadów w celu poddania ich któremukolwiek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>z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ocesów wymienionych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pozycji </w:t>
            </w:r>
            <w:r w:rsidRPr="00CA5A2D">
              <w:t>R1-R11)</w:t>
            </w:r>
          </w:p>
        </w:tc>
      </w:tr>
      <w:tr w:rsidR="003127E0" w:rsidRPr="00CA5A2D" w14:paraId="0FCC5B72" w14:textId="77777777" w:rsidTr="00DD4847">
        <w:tc>
          <w:tcPr>
            <w:tcW w:w="4112" w:type="dxa"/>
            <w:gridSpan w:val="2"/>
          </w:tcPr>
          <w:p w14:paraId="5A2B9E68" w14:textId="77777777" w:rsidR="003127E0" w:rsidRPr="00CA5A2D" w:rsidRDefault="003127E0" w:rsidP="008D7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5103" w:type="dxa"/>
            <w:gridSpan w:val="2"/>
            <w:vAlign w:val="center"/>
          </w:tcPr>
          <w:p w14:paraId="5668DBFD" w14:textId="110559EE" w:rsidR="003127E0" w:rsidRPr="00CA5A2D" w:rsidRDefault="00E25829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01B8">
              <w:rPr>
                <w:rFonts w:ascii="Times New Roman" w:hAnsi="Times New Roman" w:cs="Times New Roman"/>
                <w:b/>
                <w:sz w:val="24"/>
                <w:szCs w:val="24"/>
              </w:rPr>
              <w:t>5652,160</w:t>
            </w:r>
            <w:r w:rsidR="003E0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DDCD26C" w14:textId="77777777" w:rsidR="00766004" w:rsidRDefault="00766004" w:rsidP="00E149EF">
      <w:pPr>
        <w:pStyle w:val="Nagwek5"/>
      </w:pPr>
      <w:bookmarkStart w:id="68" w:name="_Toc480747032"/>
      <w:bookmarkStart w:id="69" w:name="_Toc480797434"/>
      <w:bookmarkStart w:id="70" w:name="_Toc480797511"/>
      <w:bookmarkStart w:id="71" w:name="_Toc480797685"/>
      <w:bookmarkStart w:id="72" w:name="_Toc480798653"/>
      <w:bookmarkStart w:id="73" w:name="_Toc480801245"/>
      <w:bookmarkStart w:id="74" w:name="_Toc480803726"/>
    </w:p>
    <w:p w14:paraId="0B8140F2" w14:textId="2B8A5EF1" w:rsidR="00403008" w:rsidRPr="00CA5A2D" w:rsidRDefault="00316F2E" w:rsidP="00DC4822">
      <w:pPr>
        <w:pStyle w:val="Nagwek5"/>
        <w:ind w:left="-284"/>
        <w:jc w:val="both"/>
      </w:pPr>
      <w:bookmarkStart w:id="75" w:name="_Toc70670781"/>
      <w:r w:rsidRPr="00CA5A2D">
        <w:t>Wykres 4</w:t>
      </w:r>
      <w:r w:rsidR="00D61A6B">
        <w:t>.</w:t>
      </w:r>
      <w:r w:rsidR="008C5E4D">
        <w:t xml:space="preserve"> Porównanie masy</w:t>
      </w:r>
      <w:r w:rsidR="00C84355">
        <w:t>(Mg)</w:t>
      </w:r>
      <w:r w:rsidR="00992C72" w:rsidRPr="00CA5A2D">
        <w:t xml:space="preserve"> </w:t>
      </w:r>
      <w:r w:rsidR="009275DE">
        <w:t xml:space="preserve">odebranych </w:t>
      </w:r>
      <w:r w:rsidR="008B18B2" w:rsidRPr="00CA5A2D">
        <w:t>zmieszanych odpadów komunalnych</w:t>
      </w:r>
      <w:bookmarkEnd w:id="68"/>
      <w:bookmarkEnd w:id="69"/>
      <w:bookmarkEnd w:id="70"/>
      <w:bookmarkEnd w:id="71"/>
      <w:bookmarkEnd w:id="72"/>
      <w:bookmarkEnd w:id="73"/>
      <w:bookmarkEnd w:id="74"/>
      <w:r w:rsidR="00992C72" w:rsidRPr="00CA5A2D">
        <w:t xml:space="preserve"> </w:t>
      </w:r>
      <w:bookmarkStart w:id="76" w:name="_Toc480746466"/>
      <w:r w:rsidRPr="00CA5A2D">
        <w:t>w latach</w:t>
      </w:r>
      <w:r w:rsidR="00E94CF8">
        <w:t xml:space="preserve"> 2014</w:t>
      </w:r>
      <w:r w:rsidR="00992C72" w:rsidRPr="00CA5A2D">
        <w:t>-20</w:t>
      </w:r>
      <w:bookmarkEnd w:id="76"/>
      <w:r w:rsidR="00170EB5">
        <w:t>20</w:t>
      </w:r>
      <w:bookmarkEnd w:id="75"/>
    </w:p>
    <w:p w14:paraId="78A530DE" w14:textId="77777777" w:rsidR="00C84355" w:rsidRPr="002A2D1B" w:rsidRDefault="0046105B" w:rsidP="002A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52FC">
        <w:rPr>
          <w:noProof/>
          <w:highlight w:val="yellow"/>
        </w:rPr>
        <w:drawing>
          <wp:inline distT="0" distB="0" distL="0" distR="0" wp14:anchorId="2A252050" wp14:editId="3C1DD891">
            <wp:extent cx="5648325" cy="416242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77" w:name="_Toc480738551"/>
    </w:p>
    <w:p w14:paraId="7450B440" w14:textId="77777777" w:rsidR="00766004" w:rsidRDefault="00766004" w:rsidP="0082211F">
      <w:pPr>
        <w:pStyle w:val="Nagwek2"/>
        <w:rPr>
          <w:sz w:val="24"/>
          <w:szCs w:val="24"/>
        </w:rPr>
      </w:pPr>
    </w:p>
    <w:p w14:paraId="571FE1FA" w14:textId="77777777" w:rsidR="00766004" w:rsidRPr="00766004" w:rsidRDefault="00766004" w:rsidP="00766004"/>
    <w:p w14:paraId="7D2D0EDB" w14:textId="77777777" w:rsidR="005F5109" w:rsidRPr="00CA5A2D" w:rsidRDefault="00C45F98" w:rsidP="0082211F">
      <w:pPr>
        <w:pStyle w:val="Nagwek2"/>
        <w:rPr>
          <w:sz w:val="24"/>
          <w:szCs w:val="24"/>
        </w:rPr>
      </w:pPr>
      <w:bookmarkStart w:id="78" w:name="_Toc70670742"/>
      <w:r>
        <w:rPr>
          <w:sz w:val="24"/>
          <w:szCs w:val="24"/>
        </w:rPr>
        <w:t>5</w:t>
      </w:r>
      <w:r w:rsidR="0082211F" w:rsidRPr="00CA5A2D">
        <w:rPr>
          <w:sz w:val="24"/>
          <w:szCs w:val="24"/>
        </w:rPr>
        <w:t>.2.</w:t>
      </w:r>
      <w:r w:rsidR="004D40B0" w:rsidRPr="00CA5A2D">
        <w:rPr>
          <w:sz w:val="24"/>
          <w:szCs w:val="24"/>
        </w:rPr>
        <w:t xml:space="preserve"> </w:t>
      </w:r>
      <w:r w:rsidR="0082211F" w:rsidRPr="00CA5A2D">
        <w:rPr>
          <w:sz w:val="24"/>
          <w:szCs w:val="24"/>
        </w:rPr>
        <w:t>Odpady ulegające biodegradacji</w:t>
      </w:r>
      <w:bookmarkEnd w:id="77"/>
      <w:bookmarkEnd w:id="78"/>
    </w:p>
    <w:p w14:paraId="449FDBFF" w14:textId="43D843B0" w:rsidR="00AC2C2C" w:rsidRPr="00CA5A2D" w:rsidRDefault="009C5103" w:rsidP="00DC48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BF">
        <w:rPr>
          <w:rFonts w:ascii="Times New Roman" w:hAnsi="Times New Roman" w:cs="Times New Roman"/>
          <w:sz w:val="24"/>
          <w:szCs w:val="24"/>
        </w:rPr>
        <w:t>Łącznie w 20</w:t>
      </w:r>
      <w:r w:rsidR="00424DBC">
        <w:rPr>
          <w:rFonts w:ascii="Times New Roman" w:hAnsi="Times New Roman" w:cs="Times New Roman"/>
          <w:sz w:val="24"/>
          <w:szCs w:val="24"/>
        </w:rPr>
        <w:t>20</w:t>
      </w:r>
      <w:r w:rsidR="00B5183F">
        <w:rPr>
          <w:rFonts w:ascii="Times New Roman" w:hAnsi="Times New Roman" w:cs="Times New Roman"/>
          <w:sz w:val="24"/>
          <w:szCs w:val="24"/>
        </w:rPr>
        <w:t xml:space="preserve"> r. odebrano z terenu Miasta </w:t>
      </w:r>
      <w:r w:rsidRPr="007753BF">
        <w:rPr>
          <w:rFonts w:ascii="Times New Roman" w:hAnsi="Times New Roman" w:cs="Times New Roman"/>
          <w:sz w:val="24"/>
          <w:szCs w:val="24"/>
        </w:rPr>
        <w:t>Piotrkowa Trybunalskiego 22</w:t>
      </w:r>
      <w:r w:rsidR="00424DBC">
        <w:rPr>
          <w:rFonts w:ascii="Times New Roman" w:hAnsi="Times New Roman" w:cs="Times New Roman"/>
          <w:sz w:val="24"/>
          <w:szCs w:val="24"/>
        </w:rPr>
        <w:t>67,4740</w:t>
      </w:r>
      <w:r w:rsidRPr="007753BF">
        <w:rPr>
          <w:rFonts w:ascii="Times New Roman" w:hAnsi="Times New Roman" w:cs="Times New Roman"/>
          <w:sz w:val="24"/>
          <w:szCs w:val="24"/>
        </w:rPr>
        <w:t xml:space="preserve"> Mg odpadów ulegających biodegradacji, z czego </w:t>
      </w:r>
      <w:r w:rsidR="00424DBC">
        <w:rPr>
          <w:rFonts w:ascii="Times New Roman" w:hAnsi="Times New Roman" w:cs="Times New Roman"/>
          <w:sz w:val="24"/>
          <w:szCs w:val="24"/>
        </w:rPr>
        <w:t>1163,090</w:t>
      </w:r>
      <w:r w:rsidRPr="007753BF">
        <w:rPr>
          <w:rFonts w:ascii="Times New Roman" w:hAnsi="Times New Roman" w:cs="Times New Roman"/>
          <w:sz w:val="24"/>
          <w:szCs w:val="24"/>
        </w:rPr>
        <w:t xml:space="preserve"> Mg stanowiły odpady o kodzie           </w:t>
      </w:r>
      <w:r w:rsidRPr="007753BF">
        <w:rPr>
          <w:rFonts w:ascii="Times New Roman" w:hAnsi="Times New Roman" w:cs="Times New Roman"/>
          <w:sz w:val="24"/>
          <w:szCs w:val="24"/>
        </w:rPr>
        <w:br/>
        <w:t>20 02 0</w:t>
      </w:r>
      <w:r w:rsidR="00424DBC">
        <w:rPr>
          <w:rFonts w:ascii="Times New Roman" w:hAnsi="Times New Roman" w:cs="Times New Roman"/>
          <w:sz w:val="24"/>
          <w:szCs w:val="24"/>
        </w:rPr>
        <w:t>1</w:t>
      </w:r>
      <w:r w:rsidR="00DD4847">
        <w:rPr>
          <w:rFonts w:ascii="Times New Roman" w:hAnsi="Times New Roman" w:cs="Times New Roman"/>
          <w:sz w:val="24"/>
          <w:szCs w:val="24"/>
        </w:rPr>
        <w:t xml:space="preserve"> (odpady ulegające biodeg</w:t>
      </w:r>
      <w:r>
        <w:rPr>
          <w:rFonts w:ascii="Times New Roman" w:hAnsi="Times New Roman" w:cs="Times New Roman"/>
          <w:sz w:val="24"/>
          <w:szCs w:val="24"/>
        </w:rPr>
        <w:t>ra</w:t>
      </w:r>
      <w:r w:rsidR="00DD484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cji)</w:t>
      </w:r>
      <w:r w:rsidRPr="007753BF">
        <w:rPr>
          <w:rFonts w:ascii="Times New Roman" w:hAnsi="Times New Roman" w:cs="Times New Roman"/>
          <w:sz w:val="24"/>
          <w:szCs w:val="24"/>
        </w:rPr>
        <w:t>.</w:t>
      </w:r>
    </w:p>
    <w:p w14:paraId="43C7A9F7" w14:textId="0DFC2568" w:rsidR="003D1900" w:rsidRPr="00CA5A2D" w:rsidRDefault="008E7D65" w:rsidP="00E149EF">
      <w:pPr>
        <w:pStyle w:val="Nagwek3"/>
        <w:jc w:val="both"/>
      </w:pPr>
      <w:bookmarkStart w:id="79" w:name="_Toc418070881"/>
      <w:bookmarkStart w:id="80" w:name="_Toc480738552"/>
      <w:bookmarkStart w:id="81" w:name="_Toc70670765"/>
      <w:r w:rsidRPr="00CA5A2D">
        <w:t xml:space="preserve">Tabela </w:t>
      </w:r>
      <w:r w:rsidR="00025058">
        <w:t>9</w:t>
      </w:r>
      <w:r w:rsidR="001B490F" w:rsidRPr="00CA5A2D">
        <w:t>.</w:t>
      </w:r>
      <w:r w:rsidR="004D40B0" w:rsidRPr="00CA5A2D">
        <w:t xml:space="preserve"> </w:t>
      </w:r>
      <w:r w:rsidR="0010383D" w:rsidRPr="00CA5A2D">
        <w:t xml:space="preserve">Wykaz instalacji, </w:t>
      </w:r>
      <w:r w:rsidR="001B490F" w:rsidRPr="00CA5A2D">
        <w:t xml:space="preserve">w </w:t>
      </w:r>
      <w:r w:rsidR="0010383D" w:rsidRPr="00CA5A2D">
        <w:t>któ</w:t>
      </w:r>
      <w:r w:rsidR="001B490F" w:rsidRPr="00CA5A2D">
        <w:t>rych zagospodarowano</w:t>
      </w:r>
      <w:r w:rsidR="008641D7" w:rsidRPr="00CA5A2D">
        <w:t xml:space="preserve"> </w:t>
      </w:r>
      <w:r w:rsidR="00E968F5">
        <w:t xml:space="preserve">odebrane </w:t>
      </w:r>
      <w:r w:rsidR="008641D7" w:rsidRPr="00CA5A2D">
        <w:t>odpady</w:t>
      </w:r>
      <w:r w:rsidR="001B490F" w:rsidRPr="00CA5A2D">
        <w:t xml:space="preserve"> ulegające biodegradacji </w:t>
      </w:r>
      <w:r w:rsidR="0010383D" w:rsidRPr="00CA5A2D">
        <w:t xml:space="preserve">pochodzące </w:t>
      </w:r>
      <w:r w:rsidR="008641D7" w:rsidRPr="00CA5A2D">
        <w:t xml:space="preserve">z </w:t>
      </w:r>
      <w:r w:rsidR="0010383D" w:rsidRPr="00CA5A2D">
        <w:t>terenu</w:t>
      </w:r>
      <w:r w:rsidR="00F6741A">
        <w:t xml:space="preserve"> Piotrkowa Trybunalskiego w 20</w:t>
      </w:r>
      <w:r w:rsidR="00424DBC">
        <w:t>20</w:t>
      </w:r>
      <w:r w:rsidR="0010383D" w:rsidRPr="00CA5A2D">
        <w:t xml:space="preserve"> r</w:t>
      </w:r>
      <w:bookmarkEnd w:id="79"/>
      <w:r w:rsidR="009B3B4C" w:rsidRPr="00CA5A2D">
        <w:t>.</w:t>
      </w:r>
      <w:bookmarkEnd w:id="80"/>
      <w:bookmarkEnd w:id="81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92"/>
        <w:gridCol w:w="2664"/>
        <w:gridCol w:w="1134"/>
        <w:gridCol w:w="1984"/>
        <w:gridCol w:w="2835"/>
      </w:tblGrid>
      <w:tr w:rsidR="00611755" w:rsidRPr="00CA5A2D" w14:paraId="571979A6" w14:textId="77777777" w:rsidTr="00611755">
        <w:trPr>
          <w:trHeight w:val="1448"/>
        </w:trPr>
        <w:tc>
          <w:tcPr>
            <w:tcW w:w="592" w:type="dxa"/>
            <w:vAlign w:val="center"/>
          </w:tcPr>
          <w:p w14:paraId="5DD04AE3" w14:textId="77777777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4" w:type="dxa"/>
            <w:vAlign w:val="center"/>
          </w:tcPr>
          <w:p w14:paraId="1AD5BE5C" w14:textId="77777777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Nazwa i adres instalacji, do której zostały przekazane odpady komunalne</w:t>
            </w:r>
          </w:p>
        </w:tc>
        <w:tc>
          <w:tcPr>
            <w:tcW w:w="1134" w:type="dxa"/>
            <w:vAlign w:val="center"/>
          </w:tcPr>
          <w:p w14:paraId="14F48560" w14:textId="77777777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Kod odpadu</w:t>
            </w:r>
          </w:p>
        </w:tc>
        <w:tc>
          <w:tcPr>
            <w:tcW w:w="1984" w:type="dxa"/>
            <w:vAlign w:val="center"/>
          </w:tcPr>
          <w:p w14:paraId="03AD5EF6" w14:textId="77777777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835" w:type="dxa"/>
            <w:vAlign w:val="center"/>
          </w:tcPr>
          <w:p w14:paraId="5D9FD0C8" w14:textId="5E3AAB8D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Masa przekazanych odpadów komunalnych w Mg</w:t>
            </w:r>
          </w:p>
        </w:tc>
      </w:tr>
      <w:tr w:rsidR="00611755" w:rsidRPr="00CA5A2D" w14:paraId="100BF3E5" w14:textId="77777777" w:rsidTr="00611755">
        <w:trPr>
          <w:trHeight w:val="515"/>
        </w:trPr>
        <w:tc>
          <w:tcPr>
            <w:tcW w:w="592" w:type="dxa"/>
            <w:vAlign w:val="center"/>
          </w:tcPr>
          <w:p w14:paraId="075CABDA" w14:textId="77777777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Align w:val="center"/>
          </w:tcPr>
          <w:p w14:paraId="093975CF" w14:textId="4005D0F7" w:rsidR="00611755" w:rsidRPr="00004380" w:rsidRDefault="00611755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380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AQUARIUM</w:t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Spółka </w:t>
            </w:r>
            <w:r w:rsidR="00672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 o.o.. ul. Katowicka 20 96-200 </w:t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Rawa Mazowiecka</w:t>
            </w:r>
          </w:p>
          <w:p w14:paraId="7C692EBB" w14:textId="77777777" w:rsidR="00611755" w:rsidRPr="00004380" w:rsidRDefault="00611755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Zakład Gospodarowania Odpadami, Pukinin 140,</w:t>
            </w:r>
            <w:r w:rsidRPr="00004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96-200 Rawa Mazowiecka</w:t>
            </w:r>
          </w:p>
          <w:p w14:paraId="6A32C666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F22AAB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3D5BC660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04D62C11" w14:textId="77777777" w:rsidR="0061175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43EDACD3" w14:textId="362743F8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13,5800</w:t>
            </w:r>
          </w:p>
        </w:tc>
      </w:tr>
      <w:tr w:rsidR="00611755" w:rsidRPr="00CA5A2D" w14:paraId="72C3C2E0" w14:textId="77777777" w:rsidTr="00611755">
        <w:tc>
          <w:tcPr>
            <w:tcW w:w="592" w:type="dxa"/>
            <w:vAlign w:val="center"/>
          </w:tcPr>
          <w:p w14:paraId="3598587B" w14:textId="77777777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4" w:type="dxa"/>
            <w:vAlign w:val="center"/>
          </w:tcPr>
          <w:p w14:paraId="30873AAE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 xml:space="preserve">Juko Sp. z o.o. </w:t>
            </w:r>
            <w:r w:rsidRPr="00483AB5">
              <w:rPr>
                <w:rFonts w:ascii="Times New Roman" w:hAnsi="Times New Roman" w:cs="Times New Roman"/>
              </w:rPr>
              <w:br/>
              <w:t>ul. Topolowa 1</w:t>
            </w:r>
            <w:r w:rsidRPr="00483AB5">
              <w:rPr>
                <w:rFonts w:ascii="Times New Roman" w:hAnsi="Times New Roman" w:cs="Times New Roman"/>
              </w:rPr>
              <w:br/>
              <w:t xml:space="preserve">97-300 Piotrków Trybunalski, instalacja </w:t>
            </w:r>
            <w:r w:rsidRPr="00483AB5">
              <w:rPr>
                <w:rFonts w:ascii="Times New Roman" w:hAnsi="Times New Roman" w:cs="Times New Roman"/>
              </w:rPr>
              <w:br/>
              <w:t xml:space="preserve">ul. Mireckiego, </w:t>
            </w:r>
            <w:r w:rsidRPr="00483AB5">
              <w:rPr>
                <w:rFonts w:ascii="Times New Roman" w:hAnsi="Times New Roman" w:cs="Times New Roman"/>
              </w:rPr>
              <w:br/>
              <w:t>97-300 Piotrków Trybunalski</w:t>
            </w:r>
          </w:p>
        </w:tc>
        <w:tc>
          <w:tcPr>
            <w:tcW w:w="1134" w:type="dxa"/>
            <w:vAlign w:val="center"/>
          </w:tcPr>
          <w:p w14:paraId="4EE2F070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732EE09C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686BBE66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774D7D10" w14:textId="2FC4525E" w:rsidR="00611755" w:rsidRPr="00483AB5" w:rsidRDefault="00611755" w:rsidP="00DD4847">
            <w:pPr>
              <w:jc w:val="center"/>
            </w:pPr>
            <w:r>
              <w:rPr>
                <w:rFonts w:ascii="Times New Roman" w:hAnsi="Times New Roman" w:cs="Times New Roman"/>
              </w:rPr>
              <w:t>575,1540</w:t>
            </w:r>
          </w:p>
        </w:tc>
      </w:tr>
      <w:tr w:rsidR="00611755" w:rsidRPr="00CA5A2D" w14:paraId="3925F756" w14:textId="77777777" w:rsidTr="00611755">
        <w:tc>
          <w:tcPr>
            <w:tcW w:w="592" w:type="dxa"/>
            <w:vAlign w:val="center"/>
          </w:tcPr>
          <w:p w14:paraId="5B17F326" w14:textId="77777777" w:rsidR="00611755" w:rsidRPr="00CA5A2D" w:rsidRDefault="00611755" w:rsidP="00DD4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  <w:vAlign w:val="center"/>
          </w:tcPr>
          <w:p w14:paraId="40D7E8AC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 xml:space="preserve">ZUOK </w:t>
            </w:r>
            <w:r w:rsidRPr="00483AB5">
              <w:rPr>
                <w:rFonts w:ascii="Times New Roman" w:hAnsi="Times New Roman" w:cs="Times New Roman"/>
              </w:rPr>
              <w:br/>
              <w:t xml:space="preserve">ul. Jeżynowa 40 Płoszów </w:t>
            </w:r>
            <w:r w:rsidRPr="00483AB5">
              <w:rPr>
                <w:rFonts w:ascii="Times New Roman" w:hAnsi="Times New Roman" w:cs="Times New Roman"/>
              </w:rPr>
              <w:br/>
              <w:t>97-500 Radomsko</w:t>
            </w:r>
          </w:p>
        </w:tc>
        <w:tc>
          <w:tcPr>
            <w:tcW w:w="1134" w:type="dxa"/>
            <w:vAlign w:val="center"/>
          </w:tcPr>
          <w:p w14:paraId="3605EF98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1CC55D48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5A985C6F" w14:textId="77777777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219A57C5" w14:textId="0D9C56B5" w:rsidR="00611755" w:rsidRPr="00483AB5" w:rsidRDefault="00611755" w:rsidP="00DD4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73,6800</w:t>
            </w:r>
          </w:p>
        </w:tc>
      </w:tr>
      <w:tr w:rsidR="00611755" w:rsidRPr="00CA5A2D" w14:paraId="1DFECE2F" w14:textId="77777777" w:rsidTr="00611755">
        <w:tc>
          <w:tcPr>
            <w:tcW w:w="592" w:type="dxa"/>
            <w:vAlign w:val="center"/>
          </w:tcPr>
          <w:p w14:paraId="008E5EC2" w14:textId="77777777" w:rsidR="00611755" w:rsidRDefault="00611755" w:rsidP="00DD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05329E9" w14:textId="77777777" w:rsidR="0061175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Elita Maciej </w:t>
            </w:r>
            <w:proofErr w:type="spellStart"/>
            <w:r>
              <w:rPr>
                <w:rFonts w:ascii="Times New Roman" w:hAnsi="Times New Roman" w:cs="Times New Roman"/>
              </w:rPr>
              <w:t>Duńka</w:t>
            </w:r>
            <w:proofErr w:type="spellEnd"/>
          </w:p>
          <w:p w14:paraId="19ECCCA7" w14:textId="23D4D8B4" w:rsidR="00611755" w:rsidRDefault="00672064" w:rsidP="00DD6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11755">
              <w:rPr>
                <w:rFonts w:ascii="Times New Roman" w:hAnsi="Times New Roman" w:cs="Times New Roman"/>
              </w:rPr>
              <w:t>l. Wronia</w:t>
            </w:r>
          </w:p>
          <w:p w14:paraId="70D5FB03" w14:textId="4962E4B4" w:rsidR="00611755" w:rsidRPr="00483AB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97-300 Piotrków Trybunalski</w:t>
            </w:r>
          </w:p>
        </w:tc>
        <w:tc>
          <w:tcPr>
            <w:tcW w:w="1134" w:type="dxa"/>
            <w:vAlign w:val="center"/>
          </w:tcPr>
          <w:p w14:paraId="5C0B8751" w14:textId="0D2F8665" w:rsidR="00611755" w:rsidRPr="00483AB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4F61EB01" w14:textId="77777777" w:rsidR="00611755" w:rsidRPr="00483AB5" w:rsidRDefault="00611755" w:rsidP="00170EB5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2D75FC14" w14:textId="7A815D8D" w:rsidR="00611755" w:rsidRPr="00483AB5" w:rsidRDefault="00611755" w:rsidP="00170EB5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72861C76" w14:textId="698D350B" w:rsidR="00611755" w:rsidRPr="00483AB5" w:rsidRDefault="00611755" w:rsidP="00502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211,9200</w:t>
            </w:r>
          </w:p>
        </w:tc>
      </w:tr>
      <w:tr w:rsidR="00611755" w:rsidRPr="00CA5A2D" w14:paraId="12BB6964" w14:textId="77777777" w:rsidTr="00611755">
        <w:tc>
          <w:tcPr>
            <w:tcW w:w="592" w:type="dxa"/>
            <w:vAlign w:val="center"/>
          </w:tcPr>
          <w:p w14:paraId="5338A987" w14:textId="77777777" w:rsidR="00611755" w:rsidRPr="00CA5A2D" w:rsidRDefault="00611755" w:rsidP="00DD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92AF" w14:textId="77777777" w:rsidR="00611755" w:rsidRPr="00CA5A2D" w:rsidRDefault="00611755" w:rsidP="00DD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vAlign w:val="center"/>
          </w:tcPr>
          <w:p w14:paraId="262419F8" w14:textId="77777777" w:rsidR="0061175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 xml:space="preserve">Zakład Usług Komunalnych Hak Stanisław Burczyński </w:t>
            </w:r>
            <w:r w:rsidRPr="00483AB5">
              <w:rPr>
                <w:rFonts w:ascii="Times New Roman" w:hAnsi="Times New Roman" w:cs="Times New Roman"/>
              </w:rPr>
              <w:br/>
              <w:t>ul. Próchnika 25,</w:t>
            </w:r>
          </w:p>
          <w:p w14:paraId="52050321" w14:textId="77777777" w:rsidR="00611755" w:rsidRPr="00483AB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 xml:space="preserve">97-300 Piotrków Trybunalski, instalacja </w:t>
            </w:r>
            <w:r w:rsidRPr="00483AB5">
              <w:rPr>
                <w:rFonts w:ascii="Times New Roman" w:hAnsi="Times New Roman" w:cs="Times New Roman"/>
              </w:rPr>
              <w:br/>
              <w:t xml:space="preserve">ul. Wolska 8, </w:t>
            </w:r>
            <w:r w:rsidRPr="00483AB5">
              <w:rPr>
                <w:rFonts w:ascii="Times New Roman" w:hAnsi="Times New Roman" w:cs="Times New Roman"/>
              </w:rPr>
              <w:br/>
              <w:t>97-300 Piotrków Trybunalski</w:t>
            </w:r>
          </w:p>
        </w:tc>
        <w:tc>
          <w:tcPr>
            <w:tcW w:w="1134" w:type="dxa"/>
            <w:vAlign w:val="center"/>
          </w:tcPr>
          <w:p w14:paraId="2555E022" w14:textId="77777777" w:rsidR="00611755" w:rsidRPr="00483AB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6A843557" w14:textId="77777777" w:rsidR="00611755" w:rsidRPr="00483AB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6CFF4543" w14:textId="77777777" w:rsidR="00611755" w:rsidRPr="00483AB5" w:rsidRDefault="00611755" w:rsidP="00DD6996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52293AA3" w14:textId="1EBC0A3E" w:rsidR="00611755" w:rsidRPr="00483AB5" w:rsidRDefault="00611755" w:rsidP="00DD6996">
            <w:pPr>
              <w:jc w:val="center"/>
            </w:pPr>
            <w:r>
              <w:rPr>
                <w:rFonts w:ascii="Times New Roman" w:hAnsi="Times New Roman" w:cs="Times New Roman"/>
              </w:rPr>
              <w:t>83,0200</w:t>
            </w:r>
          </w:p>
        </w:tc>
      </w:tr>
      <w:tr w:rsidR="00611755" w:rsidRPr="00CA5A2D" w14:paraId="71D1EF98" w14:textId="77777777" w:rsidTr="00611755">
        <w:tc>
          <w:tcPr>
            <w:tcW w:w="592" w:type="dxa"/>
            <w:vAlign w:val="center"/>
          </w:tcPr>
          <w:p w14:paraId="70F481E2" w14:textId="77777777" w:rsidR="00611755" w:rsidRPr="00CA5A2D" w:rsidRDefault="00611755" w:rsidP="00CA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35313D87" w14:textId="77777777" w:rsidR="0061175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Ekom Spółka Jawna </w:t>
            </w:r>
          </w:p>
          <w:p w14:paraId="25C56703" w14:textId="77777777" w:rsidR="0061175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Zakładowa 29</w:t>
            </w:r>
          </w:p>
          <w:p w14:paraId="6F27A1D3" w14:textId="69E431B9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26-052 Nowiny</w:t>
            </w:r>
          </w:p>
        </w:tc>
        <w:tc>
          <w:tcPr>
            <w:tcW w:w="1134" w:type="dxa"/>
            <w:vAlign w:val="center"/>
          </w:tcPr>
          <w:p w14:paraId="5E781D0D" w14:textId="0E6F4992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5E661C23" w14:textId="77777777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40FF703D" w14:textId="0E524A1A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60D54C03" w14:textId="009D5F51" w:rsidR="00611755" w:rsidRPr="00502852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0,5400</w:t>
            </w:r>
          </w:p>
        </w:tc>
      </w:tr>
      <w:tr w:rsidR="00611755" w:rsidRPr="00CA5A2D" w14:paraId="2DB672EE" w14:textId="77777777" w:rsidTr="00611755">
        <w:tc>
          <w:tcPr>
            <w:tcW w:w="592" w:type="dxa"/>
            <w:vAlign w:val="center"/>
          </w:tcPr>
          <w:p w14:paraId="737BBC65" w14:textId="77777777" w:rsidR="00611755" w:rsidRPr="00CA5A2D" w:rsidRDefault="00611755" w:rsidP="00CA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5DE80EBE" w14:textId="77777777" w:rsidR="0061175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PGK w Końskich Sp. z o.o.</w:t>
            </w:r>
          </w:p>
          <w:p w14:paraId="2A8A838A" w14:textId="77777777" w:rsidR="0061175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Spacerowa 145</w:t>
            </w:r>
          </w:p>
          <w:p w14:paraId="6CF76500" w14:textId="1EE509EB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26-200 Końskie</w:t>
            </w:r>
          </w:p>
        </w:tc>
        <w:tc>
          <w:tcPr>
            <w:tcW w:w="1134" w:type="dxa"/>
            <w:vAlign w:val="center"/>
          </w:tcPr>
          <w:p w14:paraId="69EAAA02" w14:textId="3E48F92B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108BBFF0" w14:textId="77777777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6A88F60D" w14:textId="5C4F2171" w:rsidR="00611755" w:rsidRPr="00483AB5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71B7A80A" w14:textId="4C86F65A" w:rsidR="00611755" w:rsidRPr="00502852" w:rsidRDefault="00611755" w:rsidP="00C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1,2000</w:t>
            </w:r>
          </w:p>
        </w:tc>
      </w:tr>
      <w:tr w:rsidR="00611755" w:rsidRPr="00CA5A2D" w14:paraId="40F091BD" w14:textId="77777777" w:rsidTr="00611755">
        <w:tc>
          <w:tcPr>
            <w:tcW w:w="592" w:type="dxa"/>
            <w:vAlign w:val="center"/>
          </w:tcPr>
          <w:p w14:paraId="3935F5C6" w14:textId="77777777" w:rsidR="00611755" w:rsidRPr="00CA5A2D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754DD7AC" w14:textId="1592B2B0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Wtórmag</w:t>
            </w:r>
            <w:proofErr w:type="spellEnd"/>
            <w:r>
              <w:rPr>
                <w:rFonts w:ascii="Times New Roman" w:hAnsi="Times New Roman" w:cs="Times New Roman"/>
              </w:rPr>
              <w:t xml:space="preserve"> Zakład Obrotu Surowcami Wtórnymi Stefan Ciesielski</w:t>
            </w:r>
          </w:p>
          <w:p w14:paraId="2F40E94D" w14:textId="480B51CC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 .Roosevelta 50</w:t>
            </w:r>
          </w:p>
          <w:p w14:paraId="3D7EE45B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97-300 Piotrków Trybunalski</w:t>
            </w:r>
          </w:p>
          <w:p w14:paraId="66227276" w14:textId="6FE4F459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28E0849" w14:textId="09B79C73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1984" w:type="dxa"/>
            <w:vAlign w:val="center"/>
          </w:tcPr>
          <w:p w14:paraId="63F9A2AB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Opakowania z papieru</w:t>
            </w:r>
          </w:p>
          <w:p w14:paraId="2DE0B62E" w14:textId="7AE2717B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2835" w:type="dxa"/>
            <w:vAlign w:val="center"/>
          </w:tcPr>
          <w:p w14:paraId="15999B89" w14:textId="4F6EC678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2,4500</w:t>
            </w:r>
          </w:p>
        </w:tc>
      </w:tr>
      <w:tr w:rsidR="00611755" w:rsidRPr="00CA5A2D" w14:paraId="639CAA22" w14:textId="77777777" w:rsidTr="00611755">
        <w:tc>
          <w:tcPr>
            <w:tcW w:w="592" w:type="dxa"/>
            <w:vAlign w:val="center"/>
          </w:tcPr>
          <w:p w14:paraId="3AC6E391" w14:textId="77777777" w:rsidR="00611755" w:rsidRPr="00CA5A2D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vAlign w:val="center"/>
          </w:tcPr>
          <w:p w14:paraId="7B14FB07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Energia</w:t>
            </w:r>
          </w:p>
          <w:p w14:paraId="6EEF3513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69D40BB7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 Głowackiego 87</w:t>
            </w:r>
          </w:p>
          <w:p w14:paraId="06D26864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28-300 Jędrzejów</w:t>
            </w:r>
          </w:p>
        </w:tc>
        <w:tc>
          <w:tcPr>
            <w:tcW w:w="1134" w:type="dxa"/>
            <w:vAlign w:val="center"/>
          </w:tcPr>
          <w:p w14:paraId="50FB6FF0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1984" w:type="dxa"/>
            <w:vAlign w:val="center"/>
          </w:tcPr>
          <w:p w14:paraId="59021916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2835" w:type="dxa"/>
            <w:vAlign w:val="center"/>
          </w:tcPr>
          <w:p w14:paraId="6D2C9D55" w14:textId="41DED656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685,300</w:t>
            </w:r>
          </w:p>
        </w:tc>
      </w:tr>
      <w:tr w:rsidR="00611755" w:rsidRPr="00CA5A2D" w14:paraId="5155621C" w14:textId="77777777" w:rsidTr="00611755">
        <w:tc>
          <w:tcPr>
            <w:tcW w:w="592" w:type="dxa"/>
            <w:vAlign w:val="center"/>
          </w:tcPr>
          <w:p w14:paraId="0C37B5B1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50420AE3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</w:p>
          <w:p w14:paraId="10A87A2A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PGK Radomsko Sp. z o.o. Stara Droga 85,</w:t>
            </w:r>
          </w:p>
          <w:p w14:paraId="2A634C9D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97-500 Radomsko,</w:t>
            </w:r>
          </w:p>
          <w:p w14:paraId="3E7EF515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ZUOK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Jeżynowa 40, Płoszów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>97-500 Radomsko</w:t>
            </w:r>
          </w:p>
        </w:tc>
        <w:tc>
          <w:tcPr>
            <w:tcW w:w="1134" w:type="dxa"/>
            <w:vAlign w:val="center"/>
          </w:tcPr>
          <w:p w14:paraId="278CFC80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1984" w:type="dxa"/>
            <w:vAlign w:val="center"/>
          </w:tcPr>
          <w:p w14:paraId="66BF741E" w14:textId="77777777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2835" w:type="dxa"/>
            <w:vAlign w:val="center"/>
          </w:tcPr>
          <w:p w14:paraId="18676333" w14:textId="607DBEF9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351,0600</w:t>
            </w:r>
          </w:p>
        </w:tc>
      </w:tr>
      <w:tr w:rsidR="00611755" w:rsidRPr="00CA5A2D" w14:paraId="66B2BCB4" w14:textId="77777777" w:rsidTr="00611755">
        <w:tc>
          <w:tcPr>
            <w:tcW w:w="592" w:type="dxa"/>
          </w:tcPr>
          <w:p w14:paraId="53A1AA0E" w14:textId="77777777" w:rsidR="00611755" w:rsidRDefault="00611755" w:rsidP="0042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2FC3ACA8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PGK w Końskich Sp. z o.o.</w:t>
            </w:r>
          </w:p>
          <w:p w14:paraId="0D793B4F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Spacerowa 145</w:t>
            </w:r>
          </w:p>
          <w:p w14:paraId="60E859F1" w14:textId="3E185B4A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26-200 Końskie</w:t>
            </w:r>
          </w:p>
        </w:tc>
        <w:tc>
          <w:tcPr>
            <w:tcW w:w="1134" w:type="dxa"/>
            <w:vAlign w:val="center"/>
          </w:tcPr>
          <w:p w14:paraId="4CCF60C5" w14:textId="0ABCDA10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1984" w:type="dxa"/>
            <w:vAlign w:val="center"/>
          </w:tcPr>
          <w:p w14:paraId="4AC046D3" w14:textId="0A063DBB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2835" w:type="dxa"/>
            <w:vAlign w:val="center"/>
          </w:tcPr>
          <w:p w14:paraId="716910B4" w14:textId="30A93096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111,4300</w:t>
            </w:r>
          </w:p>
        </w:tc>
      </w:tr>
      <w:tr w:rsidR="00611755" w:rsidRPr="00CA5A2D" w14:paraId="2580E81A" w14:textId="77777777" w:rsidTr="00611755">
        <w:tc>
          <w:tcPr>
            <w:tcW w:w="592" w:type="dxa"/>
          </w:tcPr>
          <w:p w14:paraId="71FE3435" w14:textId="77777777" w:rsidR="00611755" w:rsidRPr="00CA5A2D" w:rsidRDefault="00611755" w:rsidP="0042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  <w:vAlign w:val="center"/>
          </w:tcPr>
          <w:p w14:paraId="4025C7E5" w14:textId="4E929E12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PGKiM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 we Włoszczowej</w:t>
            </w:r>
          </w:p>
          <w:p w14:paraId="69C6E93C" w14:textId="67570CF8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Przedborska 89</w:t>
            </w:r>
          </w:p>
          <w:p w14:paraId="1199803B" w14:textId="38620AD5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29-100 Włoszczowa</w:t>
            </w:r>
          </w:p>
          <w:p w14:paraId="35A86845" w14:textId="66CA500A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B4EDF8" w14:textId="4434A97E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20 02 01</w:t>
            </w:r>
          </w:p>
        </w:tc>
        <w:tc>
          <w:tcPr>
            <w:tcW w:w="1984" w:type="dxa"/>
            <w:vAlign w:val="center"/>
          </w:tcPr>
          <w:p w14:paraId="701A00D5" w14:textId="2DC7D886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2835" w:type="dxa"/>
            <w:vAlign w:val="center"/>
          </w:tcPr>
          <w:p w14:paraId="59DD9A9A" w14:textId="6B552018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13,9600</w:t>
            </w:r>
          </w:p>
        </w:tc>
      </w:tr>
      <w:tr w:rsidR="00611755" w:rsidRPr="00CA5A2D" w14:paraId="128AE4A1" w14:textId="77777777" w:rsidTr="00611755">
        <w:tc>
          <w:tcPr>
            <w:tcW w:w="592" w:type="dxa"/>
          </w:tcPr>
          <w:p w14:paraId="6C0E5D19" w14:textId="77777777" w:rsidR="00611755" w:rsidRDefault="00611755" w:rsidP="0042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95DE708" w14:textId="7E8C5B6F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ZUK Celiny                     Sp. z o.o. Przededworze</w:t>
            </w:r>
          </w:p>
          <w:p w14:paraId="7E167B18" w14:textId="267E7ECB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26-020 Chmielnik</w:t>
            </w:r>
          </w:p>
        </w:tc>
        <w:tc>
          <w:tcPr>
            <w:tcW w:w="1134" w:type="dxa"/>
            <w:vAlign w:val="center"/>
          </w:tcPr>
          <w:p w14:paraId="3F7D4107" w14:textId="441F8BCD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1984" w:type="dxa"/>
            <w:vAlign w:val="center"/>
          </w:tcPr>
          <w:p w14:paraId="43348661" w14:textId="09430113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2835" w:type="dxa"/>
            <w:vAlign w:val="center"/>
          </w:tcPr>
          <w:p w14:paraId="0A2D9A73" w14:textId="054632A8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1,3400</w:t>
            </w:r>
          </w:p>
        </w:tc>
      </w:tr>
      <w:tr w:rsidR="00611755" w:rsidRPr="00CA5A2D" w14:paraId="5170D46D" w14:textId="77777777" w:rsidTr="00611755">
        <w:tc>
          <w:tcPr>
            <w:tcW w:w="592" w:type="dxa"/>
          </w:tcPr>
          <w:p w14:paraId="1185B2F8" w14:textId="77777777" w:rsidR="00611755" w:rsidRDefault="00611755" w:rsidP="00424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14:paraId="145CA25B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PGK Radomsko Sp. z o.o. Stara Droga 85,</w:t>
            </w:r>
          </w:p>
          <w:p w14:paraId="40CD2CCA" w14:textId="77777777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97-500 Radomsko,</w:t>
            </w:r>
          </w:p>
          <w:p w14:paraId="512F9761" w14:textId="1A3C0FE9" w:rsidR="00611755" w:rsidRDefault="00611755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ZUOK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Jeżynowa 40, Płoszów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>97-500 Radomsko</w:t>
            </w:r>
          </w:p>
        </w:tc>
        <w:tc>
          <w:tcPr>
            <w:tcW w:w="1134" w:type="dxa"/>
            <w:vAlign w:val="center"/>
          </w:tcPr>
          <w:p w14:paraId="29CF426D" w14:textId="0D3B1EE9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 w:rsidRPr="00483AB5">
              <w:rPr>
                <w:rFonts w:ascii="Times New Roman" w:hAnsi="Times New Roman" w:cs="Times New Roman"/>
              </w:rPr>
              <w:t>20 01 08</w:t>
            </w:r>
          </w:p>
        </w:tc>
        <w:tc>
          <w:tcPr>
            <w:tcW w:w="1984" w:type="dxa"/>
            <w:vAlign w:val="center"/>
          </w:tcPr>
          <w:p w14:paraId="0F340F71" w14:textId="301D8C24" w:rsidR="0061175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</w:t>
            </w:r>
            <w:r w:rsidRPr="00483AB5">
              <w:rPr>
                <w:rFonts w:ascii="Times New Roman" w:hAnsi="Times New Roman" w:cs="Times New Roman"/>
              </w:rPr>
              <w:t>uchenne ulegające biodegradacji</w:t>
            </w:r>
          </w:p>
        </w:tc>
        <w:tc>
          <w:tcPr>
            <w:tcW w:w="2835" w:type="dxa"/>
            <w:vAlign w:val="center"/>
          </w:tcPr>
          <w:p w14:paraId="697F3DC0" w14:textId="6D6707DC" w:rsidR="00611755" w:rsidRPr="00483AB5" w:rsidRDefault="00611755" w:rsidP="0042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142,8400</w:t>
            </w:r>
          </w:p>
        </w:tc>
      </w:tr>
      <w:tr w:rsidR="00424DBC" w:rsidRPr="00CA5A2D" w14:paraId="0D486909" w14:textId="77777777" w:rsidTr="00611755">
        <w:tc>
          <w:tcPr>
            <w:tcW w:w="6374" w:type="dxa"/>
            <w:gridSpan w:val="4"/>
          </w:tcPr>
          <w:p w14:paraId="5D550556" w14:textId="77777777" w:rsidR="00424DBC" w:rsidRPr="00483AB5" w:rsidRDefault="00424DBC" w:rsidP="00424D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3AB5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835" w:type="dxa"/>
            <w:vAlign w:val="center"/>
          </w:tcPr>
          <w:p w14:paraId="21BA908E" w14:textId="51001C05" w:rsidR="00424DBC" w:rsidRPr="00483AB5" w:rsidRDefault="00424DBC" w:rsidP="00424D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2267,4740</w:t>
            </w:r>
          </w:p>
        </w:tc>
      </w:tr>
    </w:tbl>
    <w:p w14:paraId="660FA95A" w14:textId="77777777" w:rsidR="00DC4822" w:rsidRDefault="00DC4822" w:rsidP="00F05C33">
      <w:pPr>
        <w:pStyle w:val="Nagwek2"/>
        <w:rPr>
          <w:sz w:val="24"/>
          <w:szCs w:val="24"/>
        </w:rPr>
      </w:pPr>
      <w:bookmarkStart w:id="82" w:name="_Toc480738553"/>
    </w:p>
    <w:p w14:paraId="2DF242C1" w14:textId="77777777" w:rsidR="00924F02" w:rsidRPr="008C5E4D" w:rsidRDefault="00C45F98" w:rsidP="00F05C33">
      <w:pPr>
        <w:pStyle w:val="Nagwek2"/>
        <w:rPr>
          <w:sz w:val="24"/>
          <w:szCs w:val="24"/>
        </w:rPr>
      </w:pPr>
      <w:bookmarkStart w:id="83" w:name="_Toc70670743"/>
      <w:r w:rsidRPr="008C5E4D">
        <w:rPr>
          <w:sz w:val="24"/>
          <w:szCs w:val="24"/>
        </w:rPr>
        <w:t>5</w:t>
      </w:r>
      <w:r w:rsidR="00942A11" w:rsidRPr="008C5E4D">
        <w:rPr>
          <w:sz w:val="24"/>
          <w:szCs w:val="24"/>
        </w:rPr>
        <w:t>.3.</w:t>
      </w:r>
      <w:r w:rsidR="004D40B0" w:rsidRPr="008C5E4D">
        <w:rPr>
          <w:sz w:val="24"/>
          <w:szCs w:val="24"/>
        </w:rPr>
        <w:t xml:space="preserve"> </w:t>
      </w:r>
      <w:bookmarkStart w:id="84" w:name="_Toc418070882"/>
      <w:bookmarkEnd w:id="82"/>
      <w:r w:rsidR="003F39A5" w:rsidRPr="008C5E4D">
        <w:rPr>
          <w:sz w:val="24"/>
          <w:szCs w:val="24"/>
        </w:rPr>
        <w:t>Odpady magazynowane przez podmioty odbierające odpady komunalne</w:t>
      </w:r>
      <w:bookmarkEnd w:id="83"/>
    </w:p>
    <w:p w14:paraId="41F7C0B4" w14:textId="77777777" w:rsidR="00313ED6" w:rsidRPr="00CA5A2D" w:rsidRDefault="003F39A5" w:rsidP="00DC4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705C2" w:rsidRPr="00CA5A2D">
        <w:rPr>
          <w:rFonts w:ascii="Times New Roman" w:hAnsi="Times New Roman" w:cs="Times New Roman"/>
          <w:sz w:val="24"/>
          <w:szCs w:val="24"/>
        </w:rPr>
        <w:t>yk</w:t>
      </w:r>
      <w:r w:rsidR="00707E35" w:rsidRPr="00CA5A2D">
        <w:rPr>
          <w:rFonts w:ascii="Times New Roman" w:hAnsi="Times New Roman" w:cs="Times New Roman"/>
          <w:sz w:val="24"/>
          <w:szCs w:val="24"/>
        </w:rPr>
        <w:t>azane</w:t>
      </w:r>
      <w:r>
        <w:rPr>
          <w:rFonts w:ascii="Times New Roman" w:hAnsi="Times New Roman" w:cs="Times New Roman"/>
          <w:sz w:val="24"/>
          <w:szCs w:val="24"/>
        </w:rPr>
        <w:t xml:space="preserve"> w poniższej tabeli</w:t>
      </w:r>
      <w:r w:rsidR="00707E35" w:rsidRPr="00CA5A2D">
        <w:rPr>
          <w:rFonts w:ascii="Times New Roman" w:hAnsi="Times New Roman" w:cs="Times New Roman"/>
          <w:sz w:val="24"/>
          <w:szCs w:val="24"/>
        </w:rPr>
        <w:t xml:space="preserve"> odpady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707E35" w:rsidRPr="00CA5A2D">
        <w:rPr>
          <w:rFonts w:ascii="Times New Roman" w:hAnsi="Times New Roman" w:cs="Times New Roman"/>
          <w:sz w:val="24"/>
          <w:szCs w:val="24"/>
        </w:rPr>
        <w:t>zostały zag</w:t>
      </w:r>
      <w:r w:rsidR="003705C2" w:rsidRPr="00CA5A2D">
        <w:rPr>
          <w:rFonts w:ascii="Times New Roman" w:hAnsi="Times New Roman" w:cs="Times New Roman"/>
          <w:sz w:val="24"/>
          <w:szCs w:val="24"/>
        </w:rPr>
        <w:t>ospodarowane</w:t>
      </w:r>
      <w:r>
        <w:rPr>
          <w:rFonts w:ascii="Times New Roman" w:hAnsi="Times New Roman" w:cs="Times New Roman"/>
          <w:sz w:val="24"/>
          <w:szCs w:val="24"/>
        </w:rPr>
        <w:t xml:space="preserve"> przez podmiot odbierający odpady komunalne ani też przekazane do zagospodarowania innym podmiotom</w:t>
      </w:r>
      <w:r w:rsidR="00707E35" w:rsidRPr="00CA5A2D">
        <w:rPr>
          <w:rFonts w:ascii="Times New Roman" w:hAnsi="Times New Roman" w:cs="Times New Roman"/>
          <w:sz w:val="24"/>
          <w:szCs w:val="24"/>
        </w:rPr>
        <w:t>.</w:t>
      </w:r>
    </w:p>
    <w:p w14:paraId="58A88405" w14:textId="01E0D8C3" w:rsidR="00B96458" w:rsidRPr="00CA5A2D" w:rsidRDefault="00DC4822" w:rsidP="00B96458">
      <w:pPr>
        <w:pStyle w:val="Nagwek3"/>
        <w:jc w:val="both"/>
      </w:pPr>
      <w:bookmarkStart w:id="85" w:name="_Toc480738555"/>
      <w:bookmarkEnd w:id="84"/>
      <w:r>
        <w:br/>
      </w:r>
      <w:bookmarkStart w:id="86" w:name="_Toc70670766"/>
      <w:r w:rsidR="00025058">
        <w:t>Tabela 10</w:t>
      </w:r>
      <w:r w:rsidR="00B96458" w:rsidRPr="00287757">
        <w:t xml:space="preserve">. </w:t>
      </w:r>
      <w:r w:rsidR="00B96458">
        <w:t>Wykaz odpadów komunalnych magazynowanych przez podmioty odbierające odpady komunalne</w:t>
      </w:r>
      <w:bookmarkEnd w:id="86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26"/>
        <w:gridCol w:w="1609"/>
        <w:gridCol w:w="3366"/>
        <w:gridCol w:w="3721"/>
      </w:tblGrid>
      <w:tr w:rsidR="00657E6D" w14:paraId="6191687D" w14:textId="77777777" w:rsidTr="00DD4847">
        <w:trPr>
          <w:trHeight w:val="779"/>
        </w:trPr>
        <w:tc>
          <w:tcPr>
            <w:tcW w:w="626" w:type="dxa"/>
            <w:vAlign w:val="center"/>
          </w:tcPr>
          <w:p w14:paraId="53DD8A5C" w14:textId="77777777" w:rsidR="00657E6D" w:rsidRPr="00DD4847" w:rsidRDefault="00657E6D" w:rsidP="00DD484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87" w:name="_Toc56969109"/>
            <w:r w:rsidRPr="00DD4847">
              <w:rPr>
                <w:rFonts w:ascii="Times New Roman" w:hAnsi="Times New Roman" w:cs="Times New Roman"/>
                <w:b/>
              </w:rPr>
              <w:t>Lp.</w:t>
            </w:r>
            <w:bookmarkEnd w:id="87"/>
          </w:p>
        </w:tc>
        <w:tc>
          <w:tcPr>
            <w:tcW w:w="1609" w:type="dxa"/>
            <w:vAlign w:val="center"/>
          </w:tcPr>
          <w:p w14:paraId="7511BD64" w14:textId="77777777" w:rsidR="00657E6D" w:rsidRPr="00DD4847" w:rsidRDefault="00657E6D" w:rsidP="00DD484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88" w:name="_Toc56969110"/>
            <w:r w:rsidRPr="00DD4847">
              <w:rPr>
                <w:rFonts w:ascii="Times New Roman" w:hAnsi="Times New Roman" w:cs="Times New Roman"/>
                <w:b/>
              </w:rPr>
              <w:t>Kod  odpadu</w:t>
            </w:r>
            <w:bookmarkEnd w:id="88"/>
          </w:p>
        </w:tc>
        <w:tc>
          <w:tcPr>
            <w:tcW w:w="3366" w:type="dxa"/>
            <w:vAlign w:val="center"/>
          </w:tcPr>
          <w:p w14:paraId="449B9A97" w14:textId="77777777" w:rsidR="00657E6D" w:rsidRPr="00DD4847" w:rsidRDefault="00657E6D" w:rsidP="00DD484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89" w:name="_Toc56969111"/>
            <w:r w:rsidRPr="00DD4847">
              <w:rPr>
                <w:rFonts w:ascii="Times New Roman" w:hAnsi="Times New Roman" w:cs="Times New Roman"/>
                <w:b/>
              </w:rPr>
              <w:t>Rodzaj odpadu</w:t>
            </w:r>
            <w:bookmarkEnd w:id="89"/>
          </w:p>
        </w:tc>
        <w:tc>
          <w:tcPr>
            <w:tcW w:w="3721" w:type="dxa"/>
            <w:vAlign w:val="center"/>
          </w:tcPr>
          <w:p w14:paraId="20867709" w14:textId="77777777" w:rsidR="00657E6D" w:rsidRPr="00DD4847" w:rsidRDefault="00657E6D" w:rsidP="00DD484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bookmarkStart w:id="90" w:name="_Toc56969112"/>
            <w:r w:rsidRPr="00DD4847">
              <w:rPr>
                <w:rFonts w:ascii="Times New Roman" w:hAnsi="Times New Roman" w:cs="Times New Roman"/>
                <w:b/>
              </w:rPr>
              <w:t xml:space="preserve">Masa odebranych </w:t>
            </w:r>
            <w:r w:rsidR="00483AB5" w:rsidRPr="00DD4847">
              <w:rPr>
                <w:rFonts w:ascii="Times New Roman" w:hAnsi="Times New Roman" w:cs="Times New Roman"/>
                <w:b/>
              </w:rPr>
              <w:br/>
            </w:r>
            <w:r w:rsidRPr="00DD4847">
              <w:rPr>
                <w:rFonts w:ascii="Times New Roman" w:hAnsi="Times New Roman" w:cs="Times New Roman"/>
                <w:b/>
              </w:rPr>
              <w:t>i magazynowanych odpadów</w:t>
            </w:r>
            <w:bookmarkEnd w:id="90"/>
          </w:p>
        </w:tc>
      </w:tr>
      <w:tr w:rsidR="003F39A5" w14:paraId="5562F4DC" w14:textId="77777777" w:rsidTr="00DD4847">
        <w:trPr>
          <w:trHeight w:val="404"/>
        </w:trPr>
        <w:tc>
          <w:tcPr>
            <w:tcW w:w="626" w:type="dxa"/>
            <w:vAlign w:val="center"/>
          </w:tcPr>
          <w:p w14:paraId="51F53D65" w14:textId="0BB95D57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vAlign w:val="center"/>
          </w:tcPr>
          <w:p w14:paraId="48413078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1" w:name="_Toc56969118"/>
            <w:r w:rsidRPr="00DD4847">
              <w:rPr>
                <w:rFonts w:ascii="Times New Roman" w:hAnsi="Times New Roman" w:cs="Times New Roman"/>
              </w:rPr>
              <w:t>20 01 23*</w:t>
            </w:r>
            <w:bookmarkEnd w:id="91"/>
          </w:p>
        </w:tc>
        <w:tc>
          <w:tcPr>
            <w:tcW w:w="3366" w:type="dxa"/>
            <w:vAlign w:val="center"/>
          </w:tcPr>
          <w:p w14:paraId="07ED5133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2" w:name="_Toc56969119"/>
            <w:r w:rsidRPr="00DD4847">
              <w:rPr>
                <w:rFonts w:ascii="Times New Roman" w:hAnsi="Times New Roman" w:cs="Times New Roman"/>
              </w:rPr>
              <w:t>Urządzenia zawierające freony</w:t>
            </w:r>
            <w:bookmarkEnd w:id="92"/>
          </w:p>
        </w:tc>
        <w:tc>
          <w:tcPr>
            <w:tcW w:w="3721" w:type="dxa"/>
            <w:vAlign w:val="center"/>
          </w:tcPr>
          <w:p w14:paraId="3650D0B1" w14:textId="21FAE4F1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0,030</w:t>
            </w:r>
            <w:r w:rsidR="00BC170D">
              <w:rPr>
                <w:rFonts w:ascii="Times New Roman" w:hAnsi="Times New Roman" w:cs="Times New Roman"/>
              </w:rPr>
              <w:t>0</w:t>
            </w:r>
          </w:p>
        </w:tc>
      </w:tr>
      <w:tr w:rsidR="003F39A5" w14:paraId="3FF40D4F" w14:textId="77777777" w:rsidTr="00DD4847">
        <w:tc>
          <w:tcPr>
            <w:tcW w:w="626" w:type="dxa"/>
            <w:vAlign w:val="center"/>
          </w:tcPr>
          <w:p w14:paraId="50587E9A" w14:textId="613E796B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vAlign w:val="center"/>
          </w:tcPr>
          <w:p w14:paraId="6DFDBC40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3" w:name="_Toc56969122"/>
            <w:r w:rsidRPr="00DD4847">
              <w:rPr>
                <w:rFonts w:ascii="Times New Roman" w:hAnsi="Times New Roman" w:cs="Times New Roman"/>
              </w:rPr>
              <w:t>20 01 32</w:t>
            </w:r>
            <w:bookmarkEnd w:id="93"/>
          </w:p>
        </w:tc>
        <w:tc>
          <w:tcPr>
            <w:tcW w:w="3366" w:type="dxa"/>
            <w:vAlign w:val="center"/>
          </w:tcPr>
          <w:p w14:paraId="3A2BC914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4" w:name="_Toc56969123"/>
            <w:r w:rsidRPr="00DD4847">
              <w:rPr>
                <w:rFonts w:ascii="Times New Roman" w:hAnsi="Times New Roman" w:cs="Times New Roman"/>
              </w:rPr>
              <w:t>Leki inne niż wymienione w 20 01 31</w:t>
            </w:r>
            <w:bookmarkEnd w:id="94"/>
          </w:p>
        </w:tc>
        <w:tc>
          <w:tcPr>
            <w:tcW w:w="3721" w:type="dxa"/>
            <w:vAlign w:val="center"/>
          </w:tcPr>
          <w:p w14:paraId="3CCDD869" w14:textId="312DB4B0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0,219</w:t>
            </w:r>
            <w:r w:rsidR="00BC170D">
              <w:rPr>
                <w:rFonts w:ascii="Times New Roman" w:hAnsi="Times New Roman" w:cs="Times New Roman"/>
              </w:rPr>
              <w:t>0</w:t>
            </w:r>
          </w:p>
        </w:tc>
      </w:tr>
      <w:tr w:rsidR="003F39A5" w14:paraId="3E419D4B" w14:textId="77777777" w:rsidTr="00DD4847">
        <w:tc>
          <w:tcPr>
            <w:tcW w:w="626" w:type="dxa"/>
            <w:vAlign w:val="center"/>
          </w:tcPr>
          <w:p w14:paraId="10AF6F63" w14:textId="34C4DB28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  <w:vAlign w:val="center"/>
          </w:tcPr>
          <w:p w14:paraId="3550DAB8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5" w:name="_Toc56969126"/>
            <w:r w:rsidRPr="00DD4847">
              <w:rPr>
                <w:rFonts w:ascii="Times New Roman" w:hAnsi="Times New Roman" w:cs="Times New Roman"/>
              </w:rPr>
              <w:t>20 01 35*</w:t>
            </w:r>
            <w:bookmarkEnd w:id="95"/>
          </w:p>
        </w:tc>
        <w:tc>
          <w:tcPr>
            <w:tcW w:w="3366" w:type="dxa"/>
            <w:vAlign w:val="center"/>
          </w:tcPr>
          <w:p w14:paraId="79E38FB2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6" w:name="_Toc56969127"/>
            <w:r w:rsidRPr="00DD4847">
              <w:rPr>
                <w:rFonts w:ascii="Times New Roman" w:hAnsi="Times New Roman" w:cs="Times New Roman"/>
              </w:rPr>
              <w:t xml:space="preserve">Zużyte urządzenia elektryczne </w:t>
            </w:r>
            <w:r w:rsidRPr="00DD4847">
              <w:rPr>
                <w:rFonts w:ascii="Times New Roman" w:hAnsi="Times New Roman" w:cs="Times New Roman"/>
              </w:rPr>
              <w:br/>
              <w:t xml:space="preserve">i elektroniczne inne niż wymienione </w:t>
            </w:r>
            <w:r w:rsidRPr="00DD4847">
              <w:rPr>
                <w:rFonts w:ascii="Times New Roman" w:hAnsi="Times New Roman" w:cs="Times New Roman"/>
              </w:rPr>
              <w:br/>
              <w:t>w 20 01 21</w:t>
            </w:r>
            <w:r w:rsidRPr="00DD4847">
              <w:rPr>
                <w:rFonts w:ascii="Times New Roman" w:hAnsi="Times New Roman" w:cs="Times New Roman"/>
              </w:rPr>
              <w:br/>
              <w:t>i 20 01 23 zawierające niebezpieczne składniki</w:t>
            </w:r>
            <w:bookmarkEnd w:id="96"/>
          </w:p>
        </w:tc>
        <w:tc>
          <w:tcPr>
            <w:tcW w:w="3721" w:type="dxa"/>
            <w:vAlign w:val="center"/>
          </w:tcPr>
          <w:p w14:paraId="2A0C8B1D" w14:textId="4C6A1ABB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1,080</w:t>
            </w:r>
            <w:r w:rsidR="00BC170D">
              <w:rPr>
                <w:rFonts w:ascii="Times New Roman" w:hAnsi="Times New Roman" w:cs="Times New Roman"/>
              </w:rPr>
              <w:t>0</w:t>
            </w:r>
          </w:p>
        </w:tc>
      </w:tr>
      <w:tr w:rsidR="003F39A5" w14:paraId="50EAE9B7" w14:textId="77777777" w:rsidTr="00DD4847">
        <w:tc>
          <w:tcPr>
            <w:tcW w:w="626" w:type="dxa"/>
            <w:vAlign w:val="center"/>
          </w:tcPr>
          <w:p w14:paraId="763C2434" w14:textId="7F186CD6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vAlign w:val="center"/>
          </w:tcPr>
          <w:p w14:paraId="7C45D68C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7" w:name="_Toc56969130"/>
            <w:r w:rsidRPr="00DD4847">
              <w:rPr>
                <w:rFonts w:ascii="Times New Roman" w:hAnsi="Times New Roman" w:cs="Times New Roman"/>
              </w:rPr>
              <w:t>20 01 36</w:t>
            </w:r>
            <w:bookmarkEnd w:id="97"/>
          </w:p>
        </w:tc>
        <w:tc>
          <w:tcPr>
            <w:tcW w:w="3366" w:type="dxa"/>
            <w:vAlign w:val="center"/>
          </w:tcPr>
          <w:p w14:paraId="1E44BC36" w14:textId="77777777" w:rsidR="003F39A5" w:rsidRPr="00DD4847" w:rsidRDefault="003F39A5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98" w:name="_Toc56969131"/>
            <w:r w:rsidRPr="00DD4847">
              <w:rPr>
                <w:rFonts w:ascii="Times New Roman" w:hAnsi="Times New Roman" w:cs="Times New Roman"/>
              </w:rPr>
              <w:t xml:space="preserve">Zużyte urządzenia elektryczne </w:t>
            </w:r>
            <w:r w:rsidRPr="00DD4847">
              <w:rPr>
                <w:rFonts w:ascii="Times New Roman" w:hAnsi="Times New Roman" w:cs="Times New Roman"/>
              </w:rPr>
              <w:br/>
              <w:t xml:space="preserve">i elektroniczne inne niż wymienione w </w:t>
            </w:r>
            <w:r w:rsidRPr="00DD4847">
              <w:rPr>
                <w:rFonts w:ascii="Times New Roman" w:hAnsi="Times New Roman" w:cs="Times New Roman"/>
              </w:rPr>
              <w:br/>
              <w:t xml:space="preserve">20 01 21, </w:t>
            </w:r>
            <w:r w:rsidRPr="00DD4847">
              <w:rPr>
                <w:rFonts w:ascii="Times New Roman" w:hAnsi="Times New Roman" w:cs="Times New Roman"/>
              </w:rPr>
              <w:br/>
              <w:t xml:space="preserve">20 01 23 </w:t>
            </w:r>
            <w:r w:rsidRPr="00DD4847">
              <w:rPr>
                <w:rFonts w:ascii="Times New Roman" w:hAnsi="Times New Roman" w:cs="Times New Roman"/>
              </w:rPr>
              <w:br/>
              <w:t>i 20 01 35</w:t>
            </w:r>
            <w:bookmarkEnd w:id="98"/>
          </w:p>
        </w:tc>
        <w:tc>
          <w:tcPr>
            <w:tcW w:w="3721" w:type="dxa"/>
            <w:vAlign w:val="center"/>
          </w:tcPr>
          <w:p w14:paraId="4DF52721" w14:textId="094179EF" w:rsidR="003F39A5" w:rsidRPr="00DD4847" w:rsidRDefault="009A08DD" w:rsidP="00DD484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1,4200</w:t>
            </w:r>
          </w:p>
        </w:tc>
      </w:tr>
      <w:tr w:rsidR="003F39A5" w14:paraId="664B88DF" w14:textId="77777777" w:rsidTr="00DD4847">
        <w:tc>
          <w:tcPr>
            <w:tcW w:w="5601" w:type="dxa"/>
            <w:gridSpan w:val="3"/>
            <w:vAlign w:val="center"/>
          </w:tcPr>
          <w:p w14:paraId="044607EC" w14:textId="77777777" w:rsidR="003F39A5" w:rsidRPr="001011B3" w:rsidRDefault="003F39A5" w:rsidP="00DD4847">
            <w:pPr>
              <w:pStyle w:val="Bezodstpw"/>
              <w:rPr>
                <w:rFonts w:ascii="Times New Roman" w:hAnsi="Times New Roman" w:cs="Times New Roman"/>
                <w:b/>
              </w:rPr>
            </w:pPr>
            <w:bookmarkStart w:id="99" w:name="_Toc56969137"/>
            <w:r w:rsidRPr="001011B3">
              <w:rPr>
                <w:rFonts w:ascii="Times New Roman" w:hAnsi="Times New Roman" w:cs="Times New Roman"/>
                <w:b/>
              </w:rPr>
              <w:t>S</w:t>
            </w:r>
            <w:r w:rsidR="001011B3" w:rsidRPr="001011B3">
              <w:rPr>
                <w:rFonts w:ascii="Times New Roman" w:hAnsi="Times New Roman" w:cs="Times New Roman"/>
                <w:b/>
              </w:rPr>
              <w:t>uma</w:t>
            </w:r>
            <w:bookmarkEnd w:id="99"/>
          </w:p>
        </w:tc>
        <w:tc>
          <w:tcPr>
            <w:tcW w:w="3721" w:type="dxa"/>
            <w:vAlign w:val="center"/>
          </w:tcPr>
          <w:p w14:paraId="0DAAA368" w14:textId="061F3460" w:rsidR="003F39A5" w:rsidRPr="001011B3" w:rsidRDefault="009A08DD" w:rsidP="009A08DD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2,749</w:t>
            </w:r>
          </w:p>
        </w:tc>
      </w:tr>
    </w:tbl>
    <w:p w14:paraId="6EA55599" w14:textId="77777777" w:rsidR="00611755" w:rsidRDefault="00611755" w:rsidP="00D07E2F">
      <w:pPr>
        <w:pStyle w:val="Nagwek2"/>
        <w:rPr>
          <w:sz w:val="24"/>
          <w:szCs w:val="24"/>
        </w:rPr>
      </w:pPr>
      <w:bookmarkStart w:id="100" w:name="_Toc56969139"/>
    </w:p>
    <w:p w14:paraId="7ACEC6C6" w14:textId="1EE913B2" w:rsidR="00494D33" w:rsidRPr="00CA5A2D" w:rsidRDefault="00C45F98" w:rsidP="00D07E2F">
      <w:pPr>
        <w:pStyle w:val="Nagwek2"/>
        <w:rPr>
          <w:sz w:val="24"/>
          <w:szCs w:val="24"/>
        </w:rPr>
      </w:pPr>
      <w:bookmarkStart w:id="101" w:name="_Toc70670744"/>
      <w:r>
        <w:rPr>
          <w:sz w:val="24"/>
          <w:szCs w:val="24"/>
        </w:rPr>
        <w:t>5</w:t>
      </w:r>
      <w:r w:rsidR="00D07E2F" w:rsidRPr="00CA5A2D">
        <w:rPr>
          <w:sz w:val="24"/>
          <w:szCs w:val="24"/>
        </w:rPr>
        <w:t>.4.</w:t>
      </w:r>
      <w:r w:rsidR="004D40B0" w:rsidRPr="00CA5A2D">
        <w:rPr>
          <w:sz w:val="24"/>
          <w:szCs w:val="24"/>
        </w:rPr>
        <w:t xml:space="preserve"> </w:t>
      </w:r>
      <w:r w:rsidR="00494D33" w:rsidRPr="00CA5A2D">
        <w:rPr>
          <w:sz w:val="24"/>
          <w:szCs w:val="24"/>
        </w:rPr>
        <w:t>Pozostałości z sortowania odpadów komunalnych</w:t>
      </w:r>
      <w:bookmarkEnd w:id="85"/>
      <w:bookmarkEnd w:id="100"/>
      <w:bookmarkEnd w:id="101"/>
    </w:p>
    <w:p w14:paraId="51C8C98D" w14:textId="4AD77D42" w:rsidR="00611755" w:rsidRDefault="00BD6FF7" w:rsidP="006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 xml:space="preserve">Odpady </w:t>
      </w:r>
      <w:r w:rsidR="00F6482A" w:rsidRPr="00672064">
        <w:rPr>
          <w:rFonts w:ascii="Times New Roman" w:hAnsi="Times New Roman" w:cs="Times New Roman"/>
          <w:sz w:val="24"/>
          <w:szCs w:val="24"/>
        </w:rPr>
        <w:t>z grupy</w:t>
      </w:r>
      <w:r w:rsidRPr="00672064">
        <w:rPr>
          <w:rFonts w:ascii="Times New Roman" w:hAnsi="Times New Roman" w:cs="Times New Roman"/>
          <w:sz w:val="24"/>
          <w:szCs w:val="24"/>
        </w:rPr>
        <w:t xml:space="preserve"> 19</w:t>
      </w:r>
      <w:r w:rsidR="00F6482A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787C89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707E35" w:rsidRPr="00672064">
        <w:rPr>
          <w:rFonts w:ascii="Times New Roman" w:hAnsi="Times New Roman" w:cs="Times New Roman"/>
          <w:sz w:val="24"/>
          <w:szCs w:val="24"/>
        </w:rPr>
        <w:t>przezn</w:t>
      </w:r>
      <w:r w:rsidR="003501F1" w:rsidRPr="00672064">
        <w:rPr>
          <w:rFonts w:ascii="Times New Roman" w:hAnsi="Times New Roman" w:cs="Times New Roman"/>
          <w:sz w:val="24"/>
          <w:szCs w:val="24"/>
        </w:rPr>
        <w:t>aczone do składowania</w:t>
      </w:r>
      <w:r w:rsidR="003B5AD9" w:rsidRPr="00672064">
        <w:rPr>
          <w:rFonts w:ascii="Times New Roman" w:hAnsi="Times New Roman" w:cs="Times New Roman"/>
          <w:sz w:val="24"/>
          <w:szCs w:val="24"/>
        </w:rPr>
        <w:t>,</w:t>
      </w:r>
      <w:r w:rsidR="003501F1" w:rsidRPr="00672064">
        <w:rPr>
          <w:rFonts w:ascii="Times New Roman" w:hAnsi="Times New Roman" w:cs="Times New Roman"/>
          <w:sz w:val="24"/>
          <w:szCs w:val="24"/>
        </w:rPr>
        <w:t xml:space="preserve"> powstałe</w:t>
      </w:r>
      <w:r w:rsidR="00707E35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F6482A" w:rsidRPr="00672064">
        <w:rPr>
          <w:rFonts w:ascii="Times New Roman" w:hAnsi="Times New Roman" w:cs="Times New Roman"/>
          <w:sz w:val="24"/>
          <w:szCs w:val="24"/>
        </w:rPr>
        <w:t>w wyniku</w:t>
      </w:r>
      <w:r w:rsidR="00707E35" w:rsidRPr="00672064">
        <w:rPr>
          <w:rFonts w:ascii="Times New Roman" w:hAnsi="Times New Roman" w:cs="Times New Roman"/>
          <w:sz w:val="24"/>
          <w:szCs w:val="24"/>
        </w:rPr>
        <w:t xml:space="preserve"> sortowani</w:t>
      </w:r>
      <w:r w:rsidR="00F6482A" w:rsidRPr="00672064">
        <w:rPr>
          <w:rFonts w:ascii="Times New Roman" w:hAnsi="Times New Roman" w:cs="Times New Roman"/>
          <w:sz w:val="24"/>
          <w:szCs w:val="24"/>
        </w:rPr>
        <w:t>a</w:t>
      </w:r>
      <w:r w:rsidR="00707E35" w:rsidRPr="00672064">
        <w:rPr>
          <w:rFonts w:ascii="Times New Roman" w:hAnsi="Times New Roman" w:cs="Times New Roman"/>
          <w:sz w:val="24"/>
          <w:szCs w:val="24"/>
        </w:rPr>
        <w:t xml:space="preserve"> odpadów selektywnie odebranych</w:t>
      </w:r>
      <w:r w:rsidR="002A2D1B" w:rsidRPr="00672064">
        <w:rPr>
          <w:rFonts w:ascii="Times New Roman" w:hAnsi="Times New Roman" w:cs="Times New Roman"/>
          <w:sz w:val="24"/>
          <w:szCs w:val="24"/>
        </w:rPr>
        <w:t xml:space="preserve"> oraz</w:t>
      </w:r>
      <w:r w:rsidR="003501F1" w:rsidRPr="00672064">
        <w:rPr>
          <w:rFonts w:ascii="Times New Roman" w:hAnsi="Times New Roman" w:cs="Times New Roman"/>
          <w:sz w:val="24"/>
          <w:szCs w:val="24"/>
        </w:rPr>
        <w:t xml:space="preserve"> powstałe</w:t>
      </w:r>
      <w:r w:rsidR="00707E35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A74CDA" w:rsidRPr="00672064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D83ED2" w:rsidRPr="00672064">
        <w:rPr>
          <w:rFonts w:ascii="Times New Roman" w:hAnsi="Times New Roman" w:cs="Times New Roman"/>
          <w:sz w:val="24"/>
          <w:szCs w:val="24"/>
        </w:rPr>
        <w:t>mechaniczno</w:t>
      </w:r>
      <w:proofErr w:type="spellEnd"/>
      <w:r w:rsidR="003501F1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D83ED2" w:rsidRPr="00672064">
        <w:rPr>
          <w:rFonts w:ascii="Times New Roman" w:hAnsi="Times New Roman" w:cs="Times New Roman"/>
          <w:sz w:val="24"/>
          <w:szCs w:val="24"/>
        </w:rPr>
        <w:t>-</w:t>
      </w:r>
      <w:r w:rsidR="003501F1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D83ED2" w:rsidRPr="00672064">
        <w:rPr>
          <w:rFonts w:ascii="Times New Roman" w:hAnsi="Times New Roman" w:cs="Times New Roman"/>
          <w:sz w:val="24"/>
          <w:szCs w:val="24"/>
        </w:rPr>
        <w:t xml:space="preserve">biologicznym </w:t>
      </w:r>
      <w:r w:rsidR="00707E35" w:rsidRPr="00672064">
        <w:rPr>
          <w:rFonts w:ascii="Times New Roman" w:hAnsi="Times New Roman" w:cs="Times New Roman"/>
          <w:sz w:val="24"/>
          <w:szCs w:val="24"/>
        </w:rPr>
        <w:t>przetwarzaniu zmieszanych odp</w:t>
      </w:r>
      <w:r w:rsidR="002A2D1B" w:rsidRPr="00672064">
        <w:rPr>
          <w:rFonts w:ascii="Times New Roman" w:hAnsi="Times New Roman" w:cs="Times New Roman"/>
          <w:sz w:val="24"/>
          <w:szCs w:val="24"/>
        </w:rPr>
        <w:t xml:space="preserve">adów komunalnych </w:t>
      </w:r>
      <w:r w:rsidR="00A26FC7" w:rsidRPr="00672064">
        <w:rPr>
          <w:rFonts w:ascii="Times New Roman" w:hAnsi="Times New Roman" w:cs="Times New Roman"/>
          <w:sz w:val="24"/>
          <w:szCs w:val="24"/>
        </w:rPr>
        <w:t>zostały</w:t>
      </w:r>
      <w:r w:rsidR="00C5684B" w:rsidRPr="00672064">
        <w:rPr>
          <w:rFonts w:ascii="Times New Roman" w:hAnsi="Times New Roman" w:cs="Times New Roman"/>
          <w:sz w:val="24"/>
          <w:szCs w:val="24"/>
        </w:rPr>
        <w:t xml:space="preserve"> zagospodarowane </w:t>
      </w:r>
      <w:r w:rsidR="00A26FC7" w:rsidRPr="00672064">
        <w:rPr>
          <w:rFonts w:ascii="Times New Roman" w:hAnsi="Times New Roman" w:cs="Times New Roman"/>
          <w:sz w:val="24"/>
          <w:szCs w:val="24"/>
        </w:rPr>
        <w:t>,</w:t>
      </w:r>
      <w:r w:rsidR="00D14490" w:rsidRPr="00672064">
        <w:rPr>
          <w:rFonts w:ascii="Times New Roman" w:hAnsi="Times New Roman" w:cs="Times New Roman"/>
          <w:sz w:val="24"/>
          <w:szCs w:val="24"/>
        </w:rPr>
        <w:t xml:space="preserve"> zgodnie </w:t>
      </w:r>
      <w:r w:rsidR="00672064">
        <w:rPr>
          <w:rFonts w:ascii="Times New Roman" w:hAnsi="Times New Roman" w:cs="Times New Roman"/>
          <w:sz w:val="24"/>
          <w:szCs w:val="24"/>
        </w:rPr>
        <w:br/>
      </w:r>
      <w:r w:rsidR="00D14490" w:rsidRPr="00672064">
        <w:rPr>
          <w:rFonts w:ascii="Times New Roman" w:hAnsi="Times New Roman" w:cs="Times New Roman"/>
          <w:sz w:val="24"/>
          <w:szCs w:val="24"/>
        </w:rPr>
        <w:t>z</w:t>
      </w:r>
      <w:r w:rsidR="00F6482A" w:rsidRPr="00672064">
        <w:rPr>
          <w:rFonts w:ascii="Times New Roman" w:hAnsi="Times New Roman" w:cs="Times New Roman"/>
          <w:sz w:val="24"/>
          <w:szCs w:val="24"/>
        </w:rPr>
        <w:t xml:space="preserve"> wymaganiami </w:t>
      </w:r>
      <w:r w:rsidR="00D14490" w:rsidRPr="00672064">
        <w:rPr>
          <w:rFonts w:ascii="Times New Roman" w:hAnsi="Times New Roman" w:cs="Times New Roman"/>
          <w:sz w:val="24"/>
          <w:szCs w:val="24"/>
        </w:rPr>
        <w:t xml:space="preserve"> ustaw</w:t>
      </w:r>
      <w:r w:rsidR="00F6482A" w:rsidRPr="00672064">
        <w:rPr>
          <w:rFonts w:ascii="Times New Roman" w:hAnsi="Times New Roman" w:cs="Times New Roman"/>
          <w:sz w:val="24"/>
          <w:szCs w:val="24"/>
        </w:rPr>
        <w:t>y</w:t>
      </w:r>
      <w:r w:rsidR="00D14490" w:rsidRPr="00672064">
        <w:rPr>
          <w:rFonts w:ascii="Times New Roman" w:hAnsi="Times New Roman" w:cs="Times New Roman"/>
          <w:sz w:val="24"/>
          <w:szCs w:val="24"/>
        </w:rPr>
        <w:t xml:space="preserve"> o odpadach</w:t>
      </w:r>
      <w:bookmarkStart w:id="102" w:name="_Toc418070883"/>
      <w:bookmarkStart w:id="103" w:name="_Toc480738556"/>
      <w:r w:rsidR="00F6482A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C5684B" w:rsidRPr="00672064">
        <w:rPr>
          <w:rFonts w:ascii="Times New Roman" w:hAnsi="Times New Roman" w:cs="Times New Roman"/>
          <w:sz w:val="24"/>
          <w:szCs w:val="24"/>
        </w:rPr>
        <w:t xml:space="preserve">oraz ustawy o utrzymaniu czystości i porządku </w:t>
      </w:r>
      <w:r w:rsidR="00672064">
        <w:rPr>
          <w:rFonts w:ascii="Times New Roman" w:hAnsi="Times New Roman" w:cs="Times New Roman"/>
          <w:sz w:val="24"/>
          <w:szCs w:val="24"/>
        </w:rPr>
        <w:br/>
      </w:r>
      <w:r w:rsidR="00C5684B" w:rsidRPr="00672064">
        <w:rPr>
          <w:rFonts w:ascii="Times New Roman" w:hAnsi="Times New Roman" w:cs="Times New Roman"/>
          <w:sz w:val="24"/>
          <w:szCs w:val="24"/>
        </w:rPr>
        <w:t>w gminach</w:t>
      </w:r>
      <w:r w:rsidR="00F6482A" w:rsidRPr="00672064">
        <w:rPr>
          <w:rFonts w:ascii="Times New Roman" w:hAnsi="Times New Roman" w:cs="Times New Roman"/>
          <w:sz w:val="24"/>
          <w:szCs w:val="24"/>
        </w:rPr>
        <w:t xml:space="preserve"> w funkcjonujących instalacjach komunalnych</w:t>
      </w:r>
      <w:r w:rsidR="00C5684B" w:rsidRPr="00672064">
        <w:rPr>
          <w:rFonts w:ascii="Times New Roman" w:hAnsi="Times New Roman" w:cs="Times New Roman"/>
          <w:sz w:val="24"/>
          <w:szCs w:val="24"/>
        </w:rPr>
        <w:t>,</w:t>
      </w:r>
      <w:r w:rsidR="00F6482A" w:rsidRPr="00672064">
        <w:rPr>
          <w:rFonts w:ascii="Times New Roman" w:hAnsi="Times New Roman" w:cs="Times New Roman"/>
          <w:sz w:val="24"/>
          <w:szCs w:val="24"/>
        </w:rPr>
        <w:t xml:space="preserve"> zamieszczonych na liście prowadzonej przez Marszałka Województwa Łódzkiego.</w:t>
      </w:r>
    </w:p>
    <w:p w14:paraId="6E33164E" w14:textId="77777777" w:rsidR="00611755" w:rsidRPr="00611755" w:rsidRDefault="00611755" w:rsidP="006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885436" w14:textId="468AB183" w:rsidR="000F14C7" w:rsidRPr="00CA5A2D" w:rsidRDefault="005B103D" w:rsidP="00DF7D76">
      <w:pPr>
        <w:pStyle w:val="Nagwek3"/>
        <w:spacing w:line="240" w:lineRule="auto"/>
        <w:ind w:left="-426"/>
        <w:jc w:val="both"/>
      </w:pPr>
      <w:bookmarkStart w:id="104" w:name="_Toc70670767"/>
      <w:r>
        <w:lastRenderedPageBreak/>
        <w:t>Ta</w:t>
      </w:r>
      <w:r w:rsidR="00025058">
        <w:t>bela 11</w:t>
      </w:r>
      <w:r w:rsidR="00942A11" w:rsidRPr="00287757">
        <w:t>.</w:t>
      </w:r>
      <w:r w:rsidR="004D40B0" w:rsidRPr="00287757">
        <w:t xml:space="preserve"> </w:t>
      </w:r>
      <w:r w:rsidR="00287757">
        <w:t>Wykaz instalacji</w:t>
      </w:r>
      <w:r w:rsidR="0028254E">
        <w:t>,</w:t>
      </w:r>
      <w:r w:rsidR="000B07C3">
        <w:t xml:space="preserve"> </w:t>
      </w:r>
      <w:r w:rsidR="00B5183F">
        <w:t xml:space="preserve">do których </w:t>
      </w:r>
      <w:r w:rsidR="00FB678D">
        <w:t>zo</w:t>
      </w:r>
      <w:r w:rsidR="00B5183F">
        <w:t>stały</w:t>
      </w:r>
      <w:r w:rsidR="00CC7F14" w:rsidRPr="00CC7F14">
        <w:t xml:space="preserve"> </w:t>
      </w:r>
      <w:r w:rsidR="00CC7F14">
        <w:t>w 2020r.</w:t>
      </w:r>
      <w:r w:rsidR="00B5183F">
        <w:t xml:space="preserve"> przekazane</w:t>
      </w:r>
      <w:r w:rsidR="00CC7F14">
        <w:t xml:space="preserve"> </w:t>
      </w:r>
      <w:r w:rsidR="00B5183F">
        <w:t>do składowania</w:t>
      </w:r>
      <w:r w:rsidR="000B07C3">
        <w:t xml:space="preserve"> odpady </w:t>
      </w:r>
      <w:r w:rsidR="006522E1" w:rsidRPr="00287757">
        <w:t xml:space="preserve">wytworzone w </w:t>
      </w:r>
      <w:r w:rsidR="00A6453B" w:rsidRPr="00287757">
        <w:t>wyniku sortowania odpadów komunalnych</w:t>
      </w:r>
      <w:r w:rsidR="00287757" w:rsidRPr="00287757">
        <w:t xml:space="preserve"> selektywnie odebranych</w:t>
      </w:r>
      <w:bookmarkEnd w:id="104"/>
      <w:r w:rsidR="00287757" w:rsidRPr="00287757">
        <w:t xml:space="preserve"> </w:t>
      </w:r>
      <w:bookmarkEnd w:id="102"/>
      <w:bookmarkEnd w:id="103"/>
    </w:p>
    <w:tbl>
      <w:tblPr>
        <w:tblStyle w:val="Tabela-Siatka"/>
        <w:tblW w:w="9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694"/>
        <w:gridCol w:w="1842"/>
        <w:gridCol w:w="1559"/>
      </w:tblGrid>
      <w:tr w:rsidR="00697903" w14:paraId="7735FFB9" w14:textId="77777777" w:rsidTr="00697903">
        <w:trPr>
          <w:trHeight w:val="311"/>
        </w:trPr>
        <w:tc>
          <w:tcPr>
            <w:tcW w:w="1560" w:type="dxa"/>
            <w:vMerge w:val="restart"/>
            <w:vAlign w:val="center"/>
          </w:tcPr>
          <w:p w14:paraId="58135204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</w:rPr>
            </w:pPr>
            <w:bookmarkStart w:id="105" w:name="_Toc480738215"/>
            <w:bookmarkStart w:id="106" w:name="_Toc480738473"/>
            <w:bookmarkStart w:id="107" w:name="_Toc480738557"/>
            <w:bookmarkStart w:id="108" w:name="_Toc480738665"/>
            <w:bookmarkStart w:id="109" w:name="_Toc480738678"/>
            <w:bookmarkStart w:id="110" w:name="_Toc480738691"/>
            <w:bookmarkStart w:id="111" w:name="_Toc480738749"/>
            <w:r w:rsidRPr="008C5E4D">
              <w:rPr>
                <w:rFonts w:ascii="Times New Roman" w:hAnsi="Times New Roman" w:cs="Times New Roman"/>
              </w:rPr>
              <w:t>Adres instalacji, w której zostały wytworzone odpady, powstałe z odebranych przez podmiot odpadów komunalnych, przekazane do składowania</w:t>
            </w:r>
          </w:p>
        </w:tc>
        <w:tc>
          <w:tcPr>
            <w:tcW w:w="1559" w:type="dxa"/>
            <w:vMerge w:val="restart"/>
            <w:vAlign w:val="center"/>
          </w:tcPr>
          <w:p w14:paraId="783E3858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</w:rPr>
            </w:pPr>
          </w:p>
          <w:p w14:paraId="06048075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Kod i rodzaj odpadu</w:t>
            </w:r>
          </w:p>
        </w:tc>
        <w:tc>
          <w:tcPr>
            <w:tcW w:w="2694" w:type="dxa"/>
            <w:vAlign w:val="center"/>
          </w:tcPr>
          <w:p w14:paraId="75C0BEF9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Masa odpadów zawierająca frakcje ulegające biodegradacji, powstałych po sortowaniu odpadów selektywnie odebranych, przekazanych do składowania w tonach [Mg]</w:t>
            </w:r>
          </w:p>
        </w:tc>
        <w:tc>
          <w:tcPr>
            <w:tcW w:w="1842" w:type="dxa"/>
            <w:vMerge w:val="restart"/>
          </w:tcPr>
          <w:p w14:paraId="4476D23F" w14:textId="3AC64C84" w:rsidR="00697903" w:rsidRPr="00C219E3" w:rsidRDefault="00697903" w:rsidP="003B5AD9">
            <w:pPr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Masa odpadów zawierająca frakcje </w:t>
            </w:r>
            <w:r>
              <w:rPr>
                <w:rFonts w:ascii="Times New Roman" w:hAnsi="Times New Roman" w:cs="Times New Roman"/>
              </w:rPr>
              <w:t>nie</w:t>
            </w:r>
            <w:r w:rsidRPr="008C5E4D">
              <w:rPr>
                <w:rFonts w:ascii="Times New Roman" w:hAnsi="Times New Roman" w:cs="Times New Roman"/>
              </w:rPr>
              <w:t>ulegające biodegradacji, powstałych po sortowaniu odpadów selektywnie odebranych, przekazanych do składowania w tonac</w:t>
            </w:r>
            <w:r w:rsidR="00154500">
              <w:rPr>
                <w:rFonts w:ascii="Times New Roman" w:hAnsi="Times New Roman" w:cs="Times New Roman"/>
              </w:rPr>
              <w:t>h (</w:t>
            </w:r>
            <w:r w:rsidRPr="008C5E4D">
              <w:rPr>
                <w:rFonts w:ascii="Times New Roman" w:hAnsi="Times New Roman" w:cs="Times New Roman"/>
              </w:rPr>
              <w:t>Mg</w:t>
            </w:r>
            <w:r w:rsidR="00154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7E6B58AE" w14:textId="427CAFF3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Adres składowiska, na które przekazano odpady do składowania</w:t>
            </w:r>
          </w:p>
        </w:tc>
      </w:tr>
      <w:tr w:rsidR="00697903" w14:paraId="047209B1" w14:textId="77777777" w:rsidTr="003B5AD9">
        <w:trPr>
          <w:trHeight w:val="1483"/>
        </w:trPr>
        <w:tc>
          <w:tcPr>
            <w:tcW w:w="1560" w:type="dxa"/>
            <w:vMerge/>
            <w:vAlign w:val="center"/>
          </w:tcPr>
          <w:p w14:paraId="6DA0476D" w14:textId="77777777" w:rsidR="00697903" w:rsidRPr="008C5E4D" w:rsidRDefault="00697903" w:rsidP="0021676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8E11E1A" w14:textId="77777777" w:rsidR="00697903" w:rsidRPr="008C5E4D" w:rsidRDefault="00697903" w:rsidP="0021676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86660FD" w14:textId="201F7201" w:rsidR="00697903" w:rsidRPr="008C5E4D" w:rsidRDefault="00697903" w:rsidP="00C219E3">
            <w:pPr>
              <w:rPr>
                <w:rFonts w:ascii="Times New Roman" w:hAnsi="Times New Roman" w:cs="Times New Roman"/>
                <w:bCs/>
              </w:rPr>
            </w:pPr>
          </w:p>
          <w:p w14:paraId="6C10D0B5" w14:textId="5B063685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5E4D">
              <w:rPr>
                <w:rFonts w:ascii="Times New Roman" w:hAnsi="Times New Roman" w:cs="Times New Roman"/>
                <w:bCs/>
              </w:rPr>
              <w:t>Frakcja</w:t>
            </w:r>
          </w:p>
          <w:p w14:paraId="712097FA" w14:textId="5C238DDD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  <w:bCs/>
              </w:rPr>
              <w:t>powyżej 80 mm</w:t>
            </w:r>
          </w:p>
        </w:tc>
        <w:tc>
          <w:tcPr>
            <w:tcW w:w="1842" w:type="dxa"/>
            <w:vMerge/>
          </w:tcPr>
          <w:p w14:paraId="6975B689" w14:textId="77777777" w:rsidR="00697903" w:rsidRPr="008C5E4D" w:rsidRDefault="00697903" w:rsidP="0021676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0A734D88" w14:textId="1D6C93FB" w:rsidR="00697903" w:rsidRPr="008C5E4D" w:rsidRDefault="00697903" w:rsidP="00216766">
            <w:pPr>
              <w:jc w:val="center"/>
            </w:pPr>
          </w:p>
        </w:tc>
      </w:tr>
      <w:tr w:rsidR="00C219E3" w:rsidRPr="000E2537" w14:paraId="5CCCB13F" w14:textId="77777777" w:rsidTr="00697903">
        <w:trPr>
          <w:trHeight w:val="940"/>
        </w:trPr>
        <w:tc>
          <w:tcPr>
            <w:tcW w:w="1560" w:type="dxa"/>
            <w:vAlign w:val="center"/>
          </w:tcPr>
          <w:p w14:paraId="25EA7004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PGK Radomsko Sp. z o.o. Stara Droga 85,</w:t>
            </w:r>
          </w:p>
          <w:p w14:paraId="2DD82372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97-500 Radomsko,</w:t>
            </w:r>
          </w:p>
          <w:p w14:paraId="57D485A8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 xml:space="preserve">ZUOK </w:t>
            </w:r>
            <w:r w:rsidRPr="008C5E4D">
              <w:rPr>
                <w:rFonts w:ascii="Times New Roman" w:hAnsi="Times New Roman" w:cs="Times New Roman"/>
              </w:rPr>
              <w:br/>
              <w:t xml:space="preserve">ul. Jeżynowa 40, Płoszów </w:t>
            </w:r>
            <w:r w:rsidRPr="008C5E4D">
              <w:rPr>
                <w:rFonts w:ascii="Times New Roman" w:hAnsi="Times New Roman" w:cs="Times New Roman"/>
              </w:rPr>
              <w:br/>
              <w:t>97-500 Radomsko</w:t>
            </w:r>
          </w:p>
        </w:tc>
        <w:tc>
          <w:tcPr>
            <w:tcW w:w="1559" w:type="dxa"/>
            <w:vAlign w:val="center"/>
          </w:tcPr>
          <w:p w14:paraId="0F18758C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19 12 12 Inne odpady (w tym zmieszane substancje               i przedmioty)            z mechanicznej obróbki odpadów inne niż wymienione w 19 12 11</w:t>
            </w:r>
          </w:p>
        </w:tc>
        <w:tc>
          <w:tcPr>
            <w:tcW w:w="2694" w:type="dxa"/>
            <w:vAlign w:val="center"/>
          </w:tcPr>
          <w:p w14:paraId="21263B41" w14:textId="197C567D" w:rsidR="00C219E3" w:rsidRPr="008C5E4D" w:rsidRDefault="00697903" w:rsidP="0069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147,984</w:t>
            </w:r>
            <w:r w:rsidR="004178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777C6C5F" w14:textId="77777777" w:rsidR="00BC170D" w:rsidRDefault="00BC170D" w:rsidP="00BC170D">
            <w:pPr>
              <w:jc w:val="center"/>
              <w:rPr>
                <w:rFonts w:ascii="Times New Roman" w:hAnsi="Times New Roman" w:cs="Times New Roman"/>
              </w:rPr>
            </w:pPr>
          </w:p>
          <w:p w14:paraId="3D95EAEB" w14:textId="77777777" w:rsidR="00BC170D" w:rsidRDefault="00BC170D" w:rsidP="00BC170D">
            <w:pPr>
              <w:jc w:val="center"/>
              <w:rPr>
                <w:rFonts w:ascii="Times New Roman" w:hAnsi="Times New Roman" w:cs="Times New Roman"/>
              </w:rPr>
            </w:pPr>
          </w:p>
          <w:p w14:paraId="3E98B87E" w14:textId="77777777" w:rsidR="00BC170D" w:rsidRDefault="00BC170D" w:rsidP="00BC170D">
            <w:pPr>
              <w:jc w:val="center"/>
              <w:rPr>
                <w:rFonts w:ascii="Times New Roman" w:hAnsi="Times New Roman" w:cs="Times New Roman"/>
              </w:rPr>
            </w:pPr>
          </w:p>
          <w:p w14:paraId="5A7570F6" w14:textId="77777777" w:rsidR="00BC170D" w:rsidRDefault="00BC170D" w:rsidP="00BC170D">
            <w:pPr>
              <w:jc w:val="center"/>
              <w:rPr>
                <w:rFonts w:ascii="Times New Roman" w:hAnsi="Times New Roman" w:cs="Times New Roman"/>
              </w:rPr>
            </w:pPr>
          </w:p>
          <w:p w14:paraId="2B777CC9" w14:textId="77777777" w:rsidR="00BC170D" w:rsidRDefault="00BC170D" w:rsidP="00BC170D">
            <w:pPr>
              <w:jc w:val="center"/>
              <w:rPr>
                <w:rFonts w:ascii="Times New Roman" w:hAnsi="Times New Roman" w:cs="Times New Roman"/>
              </w:rPr>
            </w:pPr>
          </w:p>
          <w:p w14:paraId="69D05134" w14:textId="667B83AD" w:rsidR="00697903" w:rsidRPr="008C5E4D" w:rsidRDefault="009D6162" w:rsidP="00BC1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52BBEAE1" w14:textId="63E88201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PGK Radomsko Sp. z o.o. Stara Droga 85,</w:t>
            </w:r>
          </w:p>
          <w:p w14:paraId="0E2E9168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97-500 Radomsko,</w:t>
            </w:r>
          </w:p>
          <w:p w14:paraId="2B8D0A31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 xml:space="preserve">ZUOK </w:t>
            </w:r>
            <w:r w:rsidRPr="008C5E4D">
              <w:rPr>
                <w:rFonts w:ascii="Times New Roman" w:hAnsi="Times New Roman" w:cs="Times New Roman"/>
              </w:rPr>
              <w:br/>
              <w:t xml:space="preserve">ul. Jeżynowa 40, Płoszów </w:t>
            </w:r>
            <w:r w:rsidRPr="008C5E4D">
              <w:rPr>
                <w:rFonts w:ascii="Times New Roman" w:hAnsi="Times New Roman" w:cs="Times New Roman"/>
              </w:rPr>
              <w:br/>
              <w:t>97-500 Radomsko</w:t>
            </w:r>
          </w:p>
        </w:tc>
      </w:tr>
      <w:tr w:rsidR="00C219E3" w:rsidRPr="000E2537" w14:paraId="525992DB" w14:textId="77777777" w:rsidTr="003B5AD9">
        <w:trPr>
          <w:trHeight w:val="3292"/>
        </w:trPr>
        <w:tc>
          <w:tcPr>
            <w:tcW w:w="1560" w:type="dxa"/>
            <w:vAlign w:val="center"/>
          </w:tcPr>
          <w:p w14:paraId="33B8A79D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</w:p>
          <w:p w14:paraId="4E02F0D3" w14:textId="358D5C68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Sp. z o.o. </w:t>
            </w:r>
            <w:r w:rsidR="00697903">
              <w:rPr>
                <w:rFonts w:ascii="Times New Roman" w:hAnsi="Times New Roman" w:cs="Times New Roman"/>
                <w:shd w:val="clear" w:color="auto" w:fill="FFFFFF"/>
              </w:rPr>
              <w:t xml:space="preserve">            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ul. Katowicka  20</w:t>
            </w:r>
          </w:p>
          <w:p w14:paraId="61DDB0BB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60865DC6" w14:textId="23AFDBFD" w:rsidR="00C219E3" w:rsidRPr="003B5AD9" w:rsidRDefault="00C219E3" w:rsidP="003B5AD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</w:tc>
        <w:tc>
          <w:tcPr>
            <w:tcW w:w="1559" w:type="dxa"/>
            <w:vAlign w:val="center"/>
          </w:tcPr>
          <w:p w14:paraId="1DC86C5E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19 12 12 Inne odpady (w tym zmieszane substancje             i przedmioty)          z mechanicznej obróbki odpadów inne niż wymienione w 19 12 11</w:t>
            </w:r>
          </w:p>
        </w:tc>
        <w:tc>
          <w:tcPr>
            <w:tcW w:w="2694" w:type="dxa"/>
            <w:vAlign w:val="center"/>
          </w:tcPr>
          <w:p w14:paraId="24E9BC5D" w14:textId="41799430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  <w:r w:rsidR="00697903">
              <w:rPr>
                <w:rFonts w:ascii="Times New Roman" w:hAnsi="Times New Roman" w:cs="Times New Roman"/>
              </w:rPr>
              <w:t>0</w:t>
            </w:r>
            <w:r w:rsidR="00BC170D">
              <w:rPr>
                <w:rFonts w:ascii="Times New Roman" w:hAnsi="Times New Roman" w:cs="Times New Roman"/>
              </w:rPr>
              <w:t>0</w:t>
            </w:r>
          </w:p>
          <w:p w14:paraId="27BF6D8B" w14:textId="2C6E4C22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7528A6E" w14:textId="77777777" w:rsidR="00C219E3" w:rsidRDefault="00C219E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5788E978" w14:textId="77777777" w:rsidR="00C219E3" w:rsidRDefault="00C219E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2E72C5FF" w14:textId="77777777" w:rsidR="00C219E3" w:rsidRDefault="00C219E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3F8857C5" w14:textId="77777777" w:rsidR="00C219E3" w:rsidRDefault="00C219E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5487A022" w14:textId="7B8A0282" w:rsidR="00C219E3" w:rsidRPr="008C5E4D" w:rsidRDefault="004A7CBC" w:rsidP="004A7CBC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br/>
            </w:r>
            <w:r w:rsidR="00794B29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75DA2F48" w14:textId="77C826DB" w:rsidR="00C219E3" w:rsidRPr="008C5E4D" w:rsidRDefault="00C219E3" w:rsidP="003B5AD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</w:p>
          <w:p w14:paraId="4E54C96D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Sp. z o.o.. ul. Katowicka 20</w:t>
            </w:r>
          </w:p>
          <w:p w14:paraId="25C04692" w14:textId="77777777" w:rsidR="00C219E3" w:rsidRPr="008C5E4D" w:rsidRDefault="00C219E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6E948259" w14:textId="2C9741AB" w:rsidR="00C219E3" w:rsidRPr="003B5AD9" w:rsidRDefault="00C219E3" w:rsidP="003B5AD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</w:tc>
      </w:tr>
      <w:tr w:rsidR="00697903" w:rsidRPr="000E2537" w14:paraId="78AA889F" w14:textId="77777777" w:rsidTr="003B5AD9">
        <w:trPr>
          <w:trHeight w:val="3112"/>
        </w:trPr>
        <w:tc>
          <w:tcPr>
            <w:tcW w:w="1560" w:type="dxa"/>
            <w:vAlign w:val="center"/>
          </w:tcPr>
          <w:p w14:paraId="5163C595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 Spółka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z o.o. ul. Katowicka 20</w:t>
            </w:r>
          </w:p>
          <w:p w14:paraId="7B9FBFCA" w14:textId="3B05F9A2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96-200 Rawa Mazowiecka</w:t>
            </w:r>
          </w:p>
          <w:p w14:paraId="3A8DA058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  <w:p w14:paraId="664D2276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830088C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19 12 09 Minerały (np. piasek, kamienie)</w:t>
            </w:r>
          </w:p>
        </w:tc>
        <w:tc>
          <w:tcPr>
            <w:tcW w:w="2694" w:type="dxa"/>
            <w:vAlign w:val="center"/>
          </w:tcPr>
          <w:p w14:paraId="30F34789" w14:textId="16FE64D1" w:rsidR="00697903" w:rsidRPr="00C219E3" w:rsidRDefault="00794B29" w:rsidP="0021676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3028E0E" w14:textId="77777777" w:rsidR="00697903" w:rsidRDefault="0069790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17CC7002" w14:textId="77777777" w:rsidR="00697903" w:rsidRDefault="0069790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0BC7E3A4" w14:textId="77777777" w:rsidR="00697903" w:rsidRDefault="0069790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32FBEA9C" w14:textId="77777777" w:rsidR="00697903" w:rsidRDefault="0069790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6D6A4DB0" w14:textId="77777777" w:rsidR="00697903" w:rsidRDefault="0069790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245D4984" w14:textId="77777777" w:rsidR="00697903" w:rsidRDefault="00697903" w:rsidP="00216766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</w:p>
          <w:p w14:paraId="7E21056E" w14:textId="59ADAE9B" w:rsidR="00697903" w:rsidRPr="008C5E4D" w:rsidRDefault="00154500" w:rsidP="00154500">
            <w:pPr>
              <w:tabs>
                <w:tab w:val="left" w:pos="555"/>
                <w:tab w:val="center" w:pos="813"/>
              </w:tabs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ab/>
            </w:r>
            <w:r w:rsidR="00697903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3,200</w:t>
            </w:r>
            <w:r w:rsidR="00BC170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0</w:t>
            </w:r>
          </w:p>
        </w:tc>
        <w:tc>
          <w:tcPr>
            <w:tcW w:w="1559" w:type="dxa"/>
            <w:vAlign w:val="center"/>
          </w:tcPr>
          <w:p w14:paraId="000C10D0" w14:textId="72172CDD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 Spółka z o.o. ul. Katowicka 20</w:t>
            </w:r>
          </w:p>
          <w:p w14:paraId="69EDBE52" w14:textId="6F46951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96-200 Rawa Mazowiecka</w:t>
            </w:r>
          </w:p>
          <w:p w14:paraId="60AB49EC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  <w:p w14:paraId="263FCD0F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903" w:rsidRPr="000E2537" w14:paraId="5793234D" w14:textId="77777777" w:rsidTr="00697903">
        <w:trPr>
          <w:trHeight w:val="637"/>
        </w:trPr>
        <w:tc>
          <w:tcPr>
            <w:tcW w:w="1560" w:type="dxa"/>
            <w:vAlign w:val="center"/>
          </w:tcPr>
          <w:p w14:paraId="4148233D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559" w:type="dxa"/>
            <w:vAlign w:val="center"/>
          </w:tcPr>
          <w:p w14:paraId="077CAF29" w14:textId="77777777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16C454CA" w14:textId="4071A5F9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159,544</w:t>
            </w:r>
          </w:p>
        </w:tc>
        <w:tc>
          <w:tcPr>
            <w:tcW w:w="1842" w:type="dxa"/>
          </w:tcPr>
          <w:p w14:paraId="09A1A3E6" w14:textId="77777777" w:rsidR="00697903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5F268E" w14:textId="6C1472F2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3,200</w:t>
            </w:r>
          </w:p>
        </w:tc>
        <w:tc>
          <w:tcPr>
            <w:tcW w:w="1559" w:type="dxa"/>
            <w:vAlign w:val="center"/>
          </w:tcPr>
          <w:p w14:paraId="04F574EC" w14:textId="53DA4392" w:rsidR="00697903" w:rsidRPr="008C5E4D" w:rsidRDefault="00697903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2BE2933" w14:textId="361E1A9A" w:rsidR="00875132" w:rsidRPr="000E2537" w:rsidRDefault="00FB678D" w:rsidP="00DF7D76">
      <w:pPr>
        <w:pStyle w:val="Nagwek3"/>
        <w:spacing w:line="240" w:lineRule="auto"/>
        <w:jc w:val="both"/>
        <w:rPr>
          <w:rFonts w:ascii="Times New Roman" w:hAnsi="Times New Roman" w:cs="Times New Roman"/>
        </w:rPr>
      </w:pPr>
      <w:bookmarkStart w:id="112" w:name="_Toc70670768"/>
      <w:r w:rsidRPr="000E2537">
        <w:rPr>
          <w:rFonts w:ascii="Times New Roman" w:hAnsi="Times New Roman" w:cs="Times New Roman"/>
        </w:rPr>
        <w:lastRenderedPageBreak/>
        <w:t>Tabela 1</w:t>
      </w:r>
      <w:r w:rsidR="00025058" w:rsidRPr="000E2537">
        <w:rPr>
          <w:rFonts w:ascii="Times New Roman" w:hAnsi="Times New Roman" w:cs="Times New Roman"/>
        </w:rPr>
        <w:t>2</w:t>
      </w:r>
      <w:r w:rsidRPr="000E2537">
        <w:rPr>
          <w:rFonts w:ascii="Times New Roman" w:hAnsi="Times New Roman" w:cs="Times New Roman"/>
        </w:rPr>
        <w:t>.</w:t>
      </w:r>
      <w:r w:rsidR="00B5183F">
        <w:rPr>
          <w:rFonts w:ascii="Times New Roman" w:hAnsi="Times New Roman" w:cs="Times New Roman"/>
        </w:rPr>
        <w:t xml:space="preserve"> Wykaz instalacji,  do których </w:t>
      </w:r>
      <w:r w:rsidRPr="000E2537">
        <w:rPr>
          <w:rFonts w:ascii="Times New Roman" w:hAnsi="Times New Roman" w:cs="Times New Roman"/>
        </w:rPr>
        <w:t>zo</w:t>
      </w:r>
      <w:r w:rsidR="00B5183F">
        <w:rPr>
          <w:rFonts w:ascii="Times New Roman" w:hAnsi="Times New Roman" w:cs="Times New Roman"/>
        </w:rPr>
        <w:t xml:space="preserve">stały </w:t>
      </w:r>
      <w:r w:rsidR="00CC7F14">
        <w:t xml:space="preserve">w 2020r. </w:t>
      </w:r>
      <w:r w:rsidR="00B5183F">
        <w:rPr>
          <w:rFonts w:ascii="Times New Roman" w:hAnsi="Times New Roman" w:cs="Times New Roman"/>
        </w:rPr>
        <w:t>przekazane</w:t>
      </w:r>
      <w:r w:rsidR="00CC7F14">
        <w:rPr>
          <w:rFonts w:ascii="Times New Roman" w:hAnsi="Times New Roman" w:cs="Times New Roman"/>
        </w:rPr>
        <w:t xml:space="preserve"> </w:t>
      </w:r>
      <w:r w:rsidR="00B5183F">
        <w:rPr>
          <w:rFonts w:ascii="Times New Roman" w:hAnsi="Times New Roman" w:cs="Times New Roman"/>
        </w:rPr>
        <w:t xml:space="preserve"> do składowania</w:t>
      </w:r>
      <w:r w:rsidRPr="000E2537">
        <w:rPr>
          <w:rFonts w:ascii="Times New Roman" w:hAnsi="Times New Roman" w:cs="Times New Roman"/>
        </w:rPr>
        <w:t xml:space="preserve"> odpady wytworzone w wyniku sortowania</w:t>
      </w:r>
      <w:r w:rsidR="00311618" w:rsidRPr="000E2537">
        <w:rPr>
          <w:rFonts w:ascii="Times New Roman" w:hAnsi="Times New Roman" w:cs="Times New Roman"/>
        </w:rPr>
        <w:t xml:space="preserve"> zmieszanych </w:t>
      </w:r>
      <w:r w:rsidRPr="000E2537">
        <w:rPr>
          <w:rFonts w:ascii="Times New Roman" w:hAnsi="Times New Roman" w:cs="Times New Roman"/>
        </w:rPr>
        <w:t>odpadów komunalnych</w:t>
      </w:r>
      <w:bookmarkEnd w:id="112"/>
      <w:r w:rsidRPr="000E2537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316"/>
        <w:gridCol w:w="1236"/>
        <w:gridCol w:w="1559"/>
      </w:tblGrid>
      <w:tr w:rsidR="0043560C" w:rsidRPr="000E2537" w14:paraId="23CFA416" w14:textId="77777777" w:rsidTr="001C48BC">
        <w:trPr>
          <w:trHeight w:val="1487"/>
        </w:trPr>
        <w:tc>
          <w:tcPr>
            <w:tcW w:w="2127" w:type="dxa"/>
            <w:vMerge w:val="restart"/>
            <w:vAlign w:val="center"/>
          </w:tcPr>
          <w:p w14:paraId="143F5668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Adres instalacji, w której zostały wytworzone odpady, powstałe z odebranych przez podmiot odpadów komunalnych, przekazane do składowania</w:t>
            </w:r>
          </w:p>
        </w:tc>
        <w:tc>
          <w:tcPr>
            <w:tcW w:w="1701" w:type="dxa"/>
            <w:vMerge w:val="restart"/>
            <w:vAlign w:val="center"/>
          </w:tcPr>
          <w:p w14:paraId="5CE29531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</w:p>
          <w:p w14:paraId="7B826897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Kod i rodzaj odpadu</w:t>
            </w:r>
          </w:p>
        </w:tc>
        <w:tc>
          <w:tcPr>
            <w:tcW w:w="4111" w:type="dxa"/>
            <w:gridSpan w:val="3"/>
            <w:vAlign w:val="center"/>
          </w:tcPr>
          <w:p w14:paraId="54F3695B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Masa odpadów, powstała po sortowaniu zmieszanych odpadów komunalnych odebranych, przekazanych do składowania w tonach [Mg]</w:t>
            </w:r>
          </w:p>
        </w:tc>
        <w:tc>
          <w:tcPr>
            <w:tcW w:w="1559" w:type="dxa"/>
            <w:vMerge w:val="restart"/>
            <w:vAlign w:val="center"/>
          </w:tcPr>
          <w:p w14:paraId="191DB5AE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Adres składowiska, na które przekazano odpady do składowania</w:t>
            </w:r>
          </w:p>
        </w:tc>
      </w:tr>
      <w:tr w:rsidR="0033560C" w:rsidRPr="000E2537" w14:paraId="0A0A3962" w14:textId="77777777" w:rsidTr="001C48BC">
        <w:trPr>
          <w:trHeight w:val="1026"/>
        </w:trPr>
        <w:tc>
          <w:tcPr>
            <w:tcW w:w="2127" w:type="dxa"/>
            <w:vMerge/>
            <w:vAlign w:val="center"/>
          </w:tcPr>
          <w:p w14:paraId="6FD6AB98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981CAA0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471EE3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5E4D">
              <w:rPr>
                <w:rFonts w:ascii="Times New Roman" w:hAnsi="Times New Roman" w:cs="Times New Roman"/>
                <w:bCs/>
              </w:rPr>
              <w:t>Frakcja od 0 do 80 mm</w:t>
            </w:r>
          </w:p>
        </w:tc>
        <w:tc>
          <w:tcPr>
            <w:tcW w:w="1316" w:type="dxa"/>
            <w:vAlign w:val="center"/>
          </w:tcPr>
          <w:p w14:paraId="7A78BE3B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5E4D">
              <w:rPr>
                <w:rFonts w:ascii="Times New Roman" w:hAnsi="Times New Roman" w:cs="Times New Roman"/>
                <w:bCs/>
              </w:rPr>
              <w:t>Frakcja</w:t>
            </w:r>
          </w:p>
          <w:p w14:paraId="0526E07D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5E4D">
              <w:rPr>
                <w:rFonts w:ascii="Times New Roman" w:hAnsi="Times New Roman" w:cs="Times New Roman"/>
                <w:bCs/>
              </w:rPr>
              <w:t>powyżej 80 mm</w:t>
            </w:r>
          </w:p>
        </w:tc>
        <w:tc>
          <w:tcPr>
            <w:tcW w:w="1236" w:type="dxa"/>
            <w:vAlign w:val="center"/>
          </w:tcPr>
          <w:p w14:paraId="3F7EC30C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Masa całego strumienia odpadów</w:t>
            </w:r>
          </w:p>
        </w:tc>
        <w:tc>
          <w:tcPr>
            <w:tcW w:w="1559" w:type="dxa"/>
            <w:vMerge/>
            <w:vAlign w:val="center"/>
          </w:tcPr>
          <w:p w14:paraId="7D0D8091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1E7" w:rsidRPr="000E2537" w14:paraId="4DEAC5BE" w14:textId="77777777" w:rsidTr="001C48BC">
        <w:tc>
          <w:tcPr>
            <w:tcW w:w="2127" w:type="dxa"/>
            <w:vAlign w:val="center"/>
          </w:tcPr>
          <w:p w14:paraId="45481E12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PGK Radomsko Sp. z o.o. Stara Droga 85,</w:t>
            </w:r>
          </w:p>
          <w:p w14:paraId="7AB67E97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97-500 Radomsko,</w:t>
            </w:r>
          </w:p>
          <w:p w14:paraId="46234FD4" w14:textId="77777777" w:rsidR="0043560C" w:rsidRPr="008C5E4D" w:rsidRDefault="00B249F9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 xml:space="preserve">ZUOK </w:t>
            </w:r>
            <w:r w:rsidRPr="008C5E4D">
              <w:rPr>
                <w:rFonts w:ascii="Times New Roman" w:hAnsi="Times New Roman" w:cs="Times New Roman"/>
              </w:rPr>
              <w:br/>
              <w:t xml:space="preserve">ul. Jeżynowa 40, Płoszów </w:t>
            </w:r>
            <w:r w:rsidRPr="008C5E4D">
              <w:rPr>
                <w:rFonts w:ascii="Times New Roman" w:hAnsi="Times New Roman" w:cs="Times New Roman"/>
              </w:rPr>
              <w:br/>
              <w:t>97-500 Radomsko</w:t>
            </w:r>
          </w:p>
        </w:tc>
        <w:tc>
          <w:tcPr>
            <w:tcW w:w="1701" w:type="dxa"/>
            <w:vAlign w:val="center"/>
          </w:tcPr>
          <w:p w14:paraId="53BA6449" w14:textId="77777777" w:rsidR="0043560C" w:rsidRPr="008C5E4D" w:rsidRDefault="00513F81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19 05 99 Inne niewymienione odpady</w:t>
            </w:r>
          </w:p>
        </w:tc>
        <w:tc>
          <w:tcPr>
            <w:tcW w:w="1559" w:type="dxa"/>
            <w:vAlign w:val="center"/>
          </w:tcPr>
          <w:p w14:paraId="30A6306B" w14:textId="77105FE0" w:rsidR="0043560C" w:rsidRPr="008C5E4D" w:rsidRDefault="00B44338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1024,339</w:t>
            </w:r>
            <w:r w:rsidR="00BC17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6" w:type="dxa"/>
            <w:vAlign w:val="center"/>
          </w:tcPr>
          <w:p w14:paraId="729C41EC" w14:textId="06ACD13E" w:rsidR="0043560C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vAlign w:val="center"/>
          </w:tcPr>
          <w:p w14:paraId="6F99FEC1" w14:textId="3EA18AD5" w:rsidR="0043560C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01CF346B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PGK Radomsko Sp. z o.o. Stara Droga 85,</w:t>
            </w:r>
          </w:p>
          <w:p w14:paraId="051A9B8E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97-500 Radomsko,</w:t>
            </w:r>
          </w:p>
          <w:p w14:paraId="68CE5048" w14:textId="77777777" w:rsidR="0043560C" w:rsidRPr="008C5E4D" w:rsidRDefault="00B249F9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 xml:space="preserve">ZUOK </w:t>
            </w:r>
            <w:r w:rsidRPr="008C5E4D">
              <w:rPr>
                <w:rFonts w:ascii="Times New Roman" w:hAnsi="Times New Roman" w:cs="Times New Roman"/>
              </w:rPr>
              <w:br/>
              <w:t xml:space="preserve">ul. Jeżynowa 40, Płoszów </w:t>
            </w:r>
            <w:r w:rsidRPr="008C5E4D">
              <w:rPr>
                <w:rFonts w:ascii="Times New Roman" w:hAnsi="Times New Roman" w:cs="Times New Roman"/>
              </w:rPr>
              <w:br/>
              <w:t>97-500 Radomsko</w:t>
            </w:r>
          </w:p>
        </w:tc>
      </w:tr>
      <w:tr w:rsidR="008D11E7" w:rsidRPr="000E2537" w14:paraId="32A16902" w14:textId="77777777" w:rsidTr="001C48BC">
        <w:trPr>
          <w:trHeight w:val="3366"/>
        </w:trPr>
        <w:tc>
          <w:tcPr>
            <w:tcW w:w="2127" w:type="dxa"/>
            <w:vAlign w:val="center"/>
          </w:tcPr>
          <w:p w14:paraId="42B0F4A6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PGK Radomsko Sp. z o.o. Stara Droga 85,</w:t>
            </w:r>
          </w:p>
          <w:p w14:paraId="19A649FE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97-500 Radomsko,</w:t>
            </w:r>
          </w:p>
          <w:p w14:paraId="1B7145E8" w14:textId="77777777" w:rsidR="0043560C" w:rsidRPr="008C5E4D" w:rsidRDefault="00B249F9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 xml:space="preserve">ZUOK </w:t>
            </w:r>
            <w:r w:rsidRPr="008C5E4D">
              <w:rPr>
                <w:rFonts w:ascii="Times New Roman" w:hAnsi="Times New Roman" w:cs="Times New Roman"/>
              </w:rPr>
              <w:br/>
              <w:t xml:space="preserve">ul. Jeżynowa 40, Płoszów </w:t>
            </w:r>
            <w:r w:rsidRPr="008C5E4D">
              <w:rPr>
                <w:rFonts w:ascii="Times New Roman" w:hAnsi="Times New Roman" w:cs="Times New Roman"/>
              </w:rPr>
              <w:br/>
              <w:t>97-500 Radomsko</w:t>
            </w:r>
          </w:p>
        </w:tc>
        <w:tc>
          <w:tcPr>
            <w:tcW w:w="1701" w:type="dxa"/>
            <w:vAlign w:val="center"/>
          </w:tcPr>
          <w:p w14:paraId="63938456" w14:textId="77777777" w:rsidR="0043560C" w:rsidRPr="008C5E4D" w:rsidRDefault="00B249F9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19 12 12 Inne odpa</w:t>
            </w:r>
            <w:r w:rsidR="007C1B06" w:rsidRPr="008C5E4D">
              <w:rPr>
                <w:rFonts w:ascii="Times New Roman" w:hAnsi="Times New Roman" w:cs="Times New Roman"/>
              </w:rPr>
              <w:t>dy (w tym zmieszane substancje</w:t>
            </w:r>
            <w:r w:rsidRPr="008C5E4D">
              <w:rPr>
                <w:rFonts w:ascii="Times New Roman" w:hAnsi="Times New Roman" w:cs="Times New Roman"/>
              </w:rPr>
              <w:t xml:space="preserve"> </w:t>
            </w:r>
            <w:r w:rsidR="001C48BC" w:rsidRPr="008C5E4D">
              <w:rPr>
                <w:rFonts w:ascii="Times New Roman" w:hAnsi="Times New Roman" w:cs="Times New Roman"/>
              </w:rPr>
              <w:t xml:space="preserve">               </w:t>
            </w:r>
            <w:r w:rsidRPr="008C5E4D">
              <w:rPr>
                <w:rFonts w:ascii="Times New Roman" w:hAnsi="Times New Roman" w:cs="Times New Roman"/>
              </w:rPr>
              <w:t>i przedmioty)</w:t>
            </w:r>
            <w:r w:rsidR="007C1B06" w:rsidRPr="008C5E4D">
              <w:rPr>
                <w:rFonts w:ascii="Times New Roman" w:hAnsi="Times New Roman" w:cs="Times New Roman"/>
              </w:rPr>
              <w:t xml:space="preserve"> </w:t>
            </w:r>
            <w:r w:rsidRPr="008C5E4D">
              <w:rPr>
                <w:rFonts w:ascii="Times New Roman" w:hAnsi="Times New Roman" w:cs="Times New Roman"/>
              </w:rPr>
              <w:t xml:space="preserve"> </w:t>
            </w:r>
            <w:r w:rsidR="008C5E4D">
              <w:rPr>
                <w:rFonts w:ascii="Times New Roman" w:hAnsi="Times New Roman" w:cs="Times New Roman"/>
              </w:rPr>
              <w:t xml:space="preserve">             </w:t>
            </w:r>
            <w:r w:rsidRPr="008C5E4D">
              <w:rPr>
                <w:rFonts w:ascii="Times New Roman" w:hAnsi="Times New Roman" w:cs="Times New Roman"/>
              </w:rPr>
              <w:t>z mechanicznej obróbki odpadów inne ni</w:t>
            </w:r>
            <w:r w:rsidR="001C48BC" w:rsidRPr="008C5E4D">
              <w:rPr>
                <w:rFonts w:ascii="Times New Roman" w:hAnsi="Times New Roman" w:cs="Times New Roman"/>
              </w:rPr>
              <w:t xml:space="preserve">ż wymienione               w </w:t>
            </w:r>
            <w:r w:rsidRPr="008C5E4D">
              <w:rPr>
                <w:rFonts w:ascii="Times New Roman" w:hAnsi="Times New Roman" w:cs="Times New Roman"/>
              </w:rPr>
              <w:t>19 12 11</w:t>
            </w:r>
          </w:p>
        </w:tc>
        <w:tc>
          <w:tcPr>
            <w:tcW w:w="1559" w:type="dxa"/>
            <w:vAlign w:val="center"/>
          </w:tcPr>
          <w:p w14:paraId="2D48B3C8" w14:textId="389FCE39" w:rsidR="0043560C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vAlign w:val="center"/>
          </w:tcPr>
          <w:p w14:paraId="7D21AAAA" w14:textId="77777777" w:rsidR="0043560C" w:rsidRDefault="0043560C" w:rsidP="00216766">
            <w:pPr>
              <w:jc w:val="center"/>
              <w:rPr>
                <w:rFonts w:ascii="Times New Roman" w:hAnsi="Times New Roman" w:cs="Times New Roman"/>
              </w:rPr>
            </w:pPr>
          </w:p>
          <w:p w14:paraId="5925BFA5" w14:textId="7036BD84" w:rsidR="00252463" w:rsidRPr="00252463" w:rsidRDefault="00B44338" w:rsidP="0025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1810,809</w:t>
            </w:r>
            <w:r w:rsidR="00BC17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vAlign w:val="center"/>
          </w:tcPr>
          <w:p w14:paraId="1835FB6E" w14:textId="42703178" w:rsidR="0043560C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69FB604F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PGK Radomsko Sp. z o.o. Stara Droga 85,</w:t>
            </w:r>
          </w:p>
          <w:p w14:paraId="6BAA9D20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97-500 Radomsko,</w:t>
            </w:r>
          </w:p>
          <w:p w14:paraId="0B5ABA15" w14:textId="77777777" w:rsidR="0043560C" w:rsidRPr="008C5E4D" w:rsidRDefault="008D11E7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 xml:space="preserve">ZUOK </w:t>
            </w:r>
            <w:r w:rsidRPr="008C5E4D">
              <w:rPr>
                <w:rFonts w:ascii="Times New Roman" w:hAnsi="Times New Roman" w:cs="Times New Roman"/>
              </w:rPr>
              <w:br/>
              <w:t xml:space="preserve">ul. Jeżynowa 40, Płoszów </w:t>
            </w:r>
            <w:r w:rsidRPr="008C5E4D">
              <w:rPr>
                <w:rFonts w:ascii="Times New Roman" w:hAnsi="Times New Roman" w:cs="Times New Roman"/>
              </w:rPr>
              <w:br/>
              <w:t>97-500 Radomsko</w:t>
            </w:r>
          </w:p>
        </w:tc>
      </w:tr>
      <w:tr w:rsidR="00B249F9" w:rsidRPr="000E2537" w14:paraId="0AF4BBE4" w14:textId="77777777" w:rsidTr="001C48BC">
        <w:trPr>
          <w:trHeight w:val="1082"/>
        </w:trPr>
        <w:tc>
          <w:tcPr>
            <w:tcW w:w="2127" w:type="dxa"/>
            <w:vAlign w:val="center"/>
          </w:tcPr>
          <w:p w14:paraId="75464019" w14:textId="77777777" w:rsidR="008D11E7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Eko-Region </w:t>
            </w:r>
            <w:r w:rsidRPr="008C5E4D">
              <w:rPr>
                <w:rFonts w:ascii="Times New Roman" w:hAnsi="Times New Roman" w:cs="Times New Roman"/>
              </w:rPr>
              <w:br/>
              <w:t>Sp. z o.o.,</w:t>
            </w:r>
          </w:p>
          <w:p w14:paraId="2315FF23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ul. Bawełniana 19, </w:t>
            </w:r>
            <w:r w:rsidRPr="008C5E4D">
              <w:rPr>
                <w:rFonts w:ascii="Times New Roman" w:hAnsi="Times New Roman" w:cs="Times New Roman"/>
              </w:rPr>
              <w:br/>
              <w:t>97-400 Bełchatów</w:t>
            </w:r>
          </w:p>
          <w:p w14:paraId="1DE9A587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Instalacja Przetwarzania Odpadów w Julkowie</w:t>
            </w:r>
          </w:p>
          <w:p w14:paraId="277FEE48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>gm. Skierniewice</w:t>
            </w:r>
          </w:p>
        </w:tc>
        <w:tc>
          <w:tcPr>
            <w:tcW w:w="1701" w:type="dxa"/>
            <w:vAlign w:val="center"/>
          </w:tcPr>
          <w:p w14:paraId="71E50982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19 12 12 Inne odpady (w tym zmieszane substancje </w:t>
            </w:r>
            <w:r w:rsidR="001C48BC" w:rsidRPr="008C5E4D">
              <w:rPr>
                <w:rFonts w:ascii="Times New Roman" w:hAnsi="Times New Roman" w:cs="Times New Roman"/>
              </w:rPr>
              <w:t xml:space="preserve">              </w:t>
            </w:r>
            <w:r w:rsidRPr="008C5E4D">
              <w:rPr>
                <w:rFonts w:ascii="Times New Roman" w:hAnsi="Times New Roman" w:cs="Times New Roman"/>
              </w:rPr>
              <w:t xml:space="preserve">i przedmioty) </w:t>
            </w:r>
            <w:r w:rsidR="001C48BC" w:rsidRPr="008C5E4D">
              <w:rPr>
                <w:rFonts w:ascii="Times New Roman" w:hAnsi="Times New Roman" w:cs="Times New Roman"/>
              </w:rPr>
              <w:t xml:space="preserve"> </w:t>
            </w:r>
            <w:r w:rsidRPr="008C5E4D">
              <w:rPr>
                <w:rFonts w:ascii="Times New Roman" w:hAnsi="Times New Roman" w:cs="Times New Roman"/>
              </w:rPr>
              <w:t>z mechanicznej obróbki odpadów inne ni</w:t>
            </w:r>
            <w:r w:rsidR="001C48BC" w:rsidRPr="008C5E4D">
              <w:rPr>
                <w:rFonts w:ascii="Times New Roman" w:hAnsi="Times New Roman" w:cs="Times New Roman"/>
              </w:rPr>
              <w:t xml:space="preserve">ż wymienione                 w </w:t>
            </w:r>
            <w:r w:rsidRPr="008C5E4D">
              <w:rPr>
                <w:rFonts w:ascii="Times New Roman" w:hAnsi="Times New Roman" w:cs="Times New Roman"/>
              </w:rPr>
              <w:t>19 12 11</w:t>
            </w:r>
          </w:p>
        </w:tc>
        <w:tc>
          <w:tcPr>
            <w:tcW w:w="1559" w:type="dxa"/>
            <w:vAlign w:val="center"/>
          </w:tcPr>
          <w:p w14:paraId="7AAAB9C2" w14:textId="47E7654D" w:rsidR="00B249F9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vAlign w:val="center"/>
          </w:tcPr>
          <w:p w14:paraId="02A5394C" w14:textId="09FA529A" w:rsidR="00B249F9" w:rsidRPr="008C5E4D" w:rsidRDefault="0014006D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1947,7031</w:t>
            </w:r>
          </w:p>
        </w:tc>
        <w:tc>
          <w:tcPr>
            <w:tcW w:w="1236" w:type="dxa"/>
            <w:vAlign w:val="center"/>
          </w:tcPr>
          <w:p w14:paraId="1793C8CB" w14:textId="7F9BC721" w:rsidR="00B249F9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1B8ABF5C" w14:textId="77777777" w:rsid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Eko-Region </w:t>
            </w:r>
            <w:r w:rsidRPr="008C5E4D">
              <w:rPr>
                <w:rFonts w:ascii="Times New Roman" w:hAnsi="Times New Roman" w:cs="Times New Roman"/>
              </w:rPr>
              <w:br/>
              <w:t xml:space="preserve">Sp. z o.o., </w:t>
            </w:r>
          </w:p>
          <w:p w14:paraId="34DBEBF6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ul. Bawełniana 19, </w:t>
            </w:r>
            <w:r w:rsidRPr="008C5E4D">
              <w:rPr>
                <w:rFonts w:ascii="Times New Roman" w:hAnsi="Times New Roman" w:cs="Times New Roman"/>
              </w:rPr>
              <w:br/>
              <w:t>97-400 Bełchatów</w:t>
            </w:r>
          </w:p>
          <w:p w14:paraId="73F81767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Instalacja Przetwarzania Odpadów </w:t>
            </w:r>
            <w:r w:rsidR="008C5E4D">
              <w:rPr>
                <w:rFonts w:ascii="Times New Roman" w:hAnsi="Times New Roman" w:cs="Times New Roman"/>
              </w:rPr>
              <w:t xml:space="preserve">                </w:t>
            </w:r>
            <w:r w:rsidRPr="008C5E4D">
              <w:rPr>
                <w:rFonts w:ascii="Times New Roman" w:hAnsi="Times New Roman" w:cs="Times New Roman"/>
              </w:rPr>
              <w:t>w Julkowie</w:t>
            </w:r>
          </w:p>
          <w:p w14:paraId="0FA6BEDC" w14:textId="77777777" w:rsidR="00B249F9" w:rsidRPr="008C5E4D" w:rsidRDefault="00B249F9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gm. Skierniewice</w:t>
            </w:r>
          </w:p>
        </w:tc>
      </w:tr>
      <w:tr w:rsidR="00B249F9" w:rsidRPr="000E2537" w14:paraId="5853C602" w14:textId="77777777" w:rsidTr="001C48BC">
        <w:tc>
          <w:tcPr>
            <w:tcW w:w="2127" w:type="dxa"/>
            <w:vAlign w:val="center"/>
          </w:tcPr>
          <w:p w14:paraId="69D8D59E" w14:textId="77777777" w:rsidR="00B249F9" w:rsidRPr="008C5E4D" w:rsidRDefault="008D11E7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ZUO  w Różannej, gm. Opoczno, PGK, Opoczno </w:t>
            </w:r>
            <w:r w:rsidRPr="008C5E4D">
              <w:rPr>
                <w:rFonts w:ascii="Times New Roman" w:hAnsi="Times New Roman" w:cs="Times New Roman"/>
              </w:rPr>
              <w:br/>
              <w:t xml:space="preserve">Sp. z o.o. ul. Krótka 1, </w:t>
            </w:r>
            <w:r w:rsidRPr="008C5E4D">
              <w:rPr>
                <w:rFonts w:ascii="Times New Roman" w:hAnsi="Times New Roman" w:cs="Times New Roman"/>
              </w:rPr>
              <w:br/>
              <w:t>26-300 Opoczno</w:t>
            </w:r>
          </w:p>
        </w:tc>
        <w:tc>
          <w:tcPr>
            <w:tcW w:w="1701" w:type="dxa"/>
            <w:vAlign w:val="center"/>
          </w:tcPr>
          <w:p w14:paraId="3E880CA7" w14:textId="77777777" w:rsidR="00B249F9" w:rsidRPr="008C5E4D" w:rsidRDefault="008D11E7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19 12 12 Inne odpady (w tym zmieszane substancje </w:t>
            </w:r>
            <w:r w:rsidR="008C5E4D">
              <w:rPr>
                <w:rFonts w:ascii="Times New Roman" w:hAnsi="Times New Roman" w:cs="Times New Roman"/>
              </w:rPr>
              <w:t xml:space="preserve">                 </w:t>
            </w:r>
            <w:r w:rsidRPr="008C5E4D">
              <w:rPr>
                <w:rFonts w:ascii="Times New Roman" w:hAnsi="Times New Roman" w:cs="Times New Roman"/>
              </w:rPr>
              <w:t xml:space="preserve">i przedmioty) </w:t>
            </w:r>
            <w:r w:rsidR="008C5E4D">
              <w:rPr>
                <w:rFonts w:ascii="Times New Roman" w:hAnsi="Times New Roman" w:cs="Times New Roman"/>
              </w:rPr>
              <w:t xml:space="preserve">             </w:t>
            </w:r>
            <w:r w:rsidRPr="008C5E4D">
              <w:rPr>
                <w:rFonts w:ascii="Times New Roman" w:hAnsi="Times New Roman" w:cs="Times New Roman"/>
              </w:rPr>
              <w:t xml:space="preserve">z mechanicznej obróbki odpadów inne </w:t>
            </w:r>
            <w:r w:rsidRPr="008C5E4D">
              <w:rPr>
                <w:rFonts w:ascii="Times New Roman" w:hAnsi="Times New Roman" w:cs="Times New Roman"/>
              </w:rPr>
              <w:lastRenderedPageBreak/>
              <w:t>niż wymienione                 w  19 12 11</w:t>
            </w:r>
          </w:p>
        </w:tc>
        <w:tc>
          <w:tcPr>
            <w:tcW w:w="1559" w:type="dxa"/>
            <w:vAlign w:val="center"/>
          </w:tcPr>
          <w:p w14:paraId="045A3EFC" w14:textId="189F7383" w:rsidR="00B249F9" w:rsidRPr="008C5E4D" w:rsidRDefault="0014006D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2241,7496</w:t>
            </w:r>
          </w:p>
        </w:tc>
        <w:tc>
          <w:tcPr>
            <w:tcW w:w="1316" w:type="dxa"/>
            <w:vAlign w:val="center"/>
          </w:tcPr>
          <w:p w14:paraId="152EF4A2" w14:textId="7F11671D" w:rsidR="00B249F9" w:rsidRPr="008C5E4D" w:rsidRDefault="00252463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67374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,</w:t>
            </w:r>
            <w:r w:rsidR="00E67374">
              <w:rPr>
                <w:rFonts w:ascii="Times New Roman" w:hAnsi="Times New Roman" w:cs="Times New Roman"/>
              </w:rPr>
              <w:t>562</w:t>
            </w:r>
            <w:r w:rsidR="00BC17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vAlign w:val="center"/>
          </w:tcPr>
          <w:p w14:paraId="456BAF56" w14:textId="1E495DAF" w:rsidR="00B249F9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4F3250D4" w14:textId="35E7F25B" w:rsidR="00B249F9" w:rsidRPr="008C5E4D" w:rsidRDefault="00794B29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 xml:space="preserve">ZUO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C5E4D">
              <w:rPr>
                <w:rFonts w:ascii="Times New Roman" w:hAnsi="Times New Roman" w:cs="Times New Roman"/>
              </w:rPr>
              <w:t xml:space="preserve">w Różannej, gm. Opoczno, PGK, Opoczno </w:t>
            </w:r>
            <w:r w:rsidRPr="008C5E4D">
              <w:rPr>
                <w:rFonts w:ascii="Times New Roman" w:hAnsi="Times New Roman" w:cs="Times New Roman"/>
              </w:rPr>
              <w:br/>
              <w:t xml:space="preserve">Sp. z o.o.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8C5E4D">
              <w:rPr>
                <w:rFonts w:ascii="Times New Roman" w:hAnsi="Times New Roman" w:cs="Times New Roman"/>
              </w:rPr>
              <w:t xml:space="preserve">ul. Krótka 1, </w:t>
            </w:r>
            <w:r w:rsidRPr="008C5E4D">
              <w:rPr>
                <w:rFonts w:ascii="Times New Roman" w:hAnsi="Times New Roman" w:cs="Times New Roman"/>
              </w:rPr>
              <w:br/>
            </w:r>
            <w:r w:rsidRPr="008C5E4D">
              <w:rPr>
                <w:rFonts w:ascii="Times New Roman" w:hAnsi="Times New Roman" w:cs="Times New Roman"/>
              </w:rPr>
              <w:lastRenderedPageBreak/>
              <w:t>26-300 Opoczno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8D11E7" w:rsidRPr="000E2537" w14:paraId="0DA50B2A" w14:textId="77777777" w:rsidTr="001C48BC">
        <w:trPr>
          <w:trHeight w:val="3491"/>
        </w:trPr>
        <w:tc>
          <w:tcPr>
            <w:tcW w:w="2127" w:type="dxa"/>
            <w:vAlign w:val="center"/>
          </w:tcPr>
          <w:p w14:paraId="20E01145" w14:textId="01D27A03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lastRenderedPageBreak/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 Spółka z o.o. ul. Katowicka 20</w:t>
            </w:r>
          </w:p>
          <w:p w14:paraId="4F03560A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4E088C88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  <w:p w14:paraId="39042183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E866BD7" w14:textId="77777777" w:rsidR="0043560C" w:rsidRPr="008C5E4D" w:rsidRDefault="008D11E7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</w:rPr>
              <w:t>19 05 03 Kompost nieodpowiadający wymaganiom (nienadający się do wykorzystania)</w:t>
            </w:r>
            <w:r w:rsidR="0043560C" w:rsidRPr="008C5E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5E3FB5C" w14:textId="51E70F0B" w:rsidR="0043560C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vAlign w:val="center"/>
          </w:tcPr>
          <w:p w14:paraId="062ED3C3" w14:textId="2838ECFE" w:rsidR="00794B29" w:rsidRPr="00794B29" w:rsidRDefault="00794B29" w:rsidP="0079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vAlign w:val="center"/>
          </w:tcPr>
          <w:p w14:paraId="4D7EA36D" w14:textId="520EA5C4" w:rsidR="0043560C" w:rsidRPr="008C5E4D" w:rsidRDefault="00C912EE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0,260</w:t>
            </w:r>
            <w:r w:rsidR="004178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E50604C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 Spółka z o.o.. ul. Katowicka 20</w:t>
            </w:r>
          </w:p>
          <w:p w14:paraId="3C8AF2F7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3997BFC7" w14:textId="77777777" w:rsidR="0043560C" w:rsidRPr="008C5E4D" w:rsidRDefault="0043560C" w:rsidP="00216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</w:tc>
      </w:tr>
      <w:tr w:rsidR="008D11E7" w:rsidRPr="000E2537" w14:paraId="1C7AFAFA" w14:textId="77777777" w:rsidTr="004A7CBC">
        <w:trPr>
          <w:trHeight w:val="3296"/>
        </w:trPr>
        <w:tc>
          <w:tcPr>
            <w:tcW w:w="2127" w:type="dxa"/>
            <w:vAlign w:val="center"/>
          </w:tcPr>
          <w:p w14:paraId="0FAA03E2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 Spółka z o.o.. ul. Katowicka 20</w:t>
            </w:r>
          </w:p>
          <w:p w14:paraId="08639C5E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70727C84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  <w:p w14:paraId="731FC0E5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95"/>
            </w:tblGrid>
            <w:tr w:rsidR="008D11E7" w:rsidRPr="008C5E4D" w14:paraId="3D76CFEC" w14:textId="77777777" w:rsidTr="00216766">
              <w:trPr>
                <w:tblCellSpacing w:w="15" w:type="dxa"/>
              </w:trPr>
              <w:tc>
                <w:tcPr>
                  <w:tcW w:w="1510" w:type="dxa"/>
                  <w:vAlign w:val="center"/>
                  <w:hideMark/>
                </w:tcPr>
                <w:p w14:paraId="24381597" w14:textId="77777777" w:rsidR="008D11E7" w:rsidRPr="008C5E4D" w:rsidRDefault="008D11E7" w:rsidP="00216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C5E4D">
                    <w:rPr>
                      <w:rFonts w:ascii="Times New Roman" w:eastAsia="Times New Roman" w:hAnsi="Times New Roman" w:cs="Times New Roman"/>
                    </w:rPr>
                    <w:t>19 05 99 Inne niewymienione odpady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6A11A33" w14:textId="77777777" w:rsidR="008D11E7" w:rsidRPr="008C5E4D" w:rsidRDefault="008D11E7" w:rsidP="002167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2136FD2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EB59206" w14:textId="788F283D" w:rsidR="008D11E7" w:rsidRPr="008C5E4D" w:rsidRDefault="004A7CBC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vAlign w:val="center"/>
          </w:tcPr>
          <w:p w14:paraId="66AFB5A3" w14:textId="6EBB9901" w:rsidR="008D11E7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vAlign w:val="center"/>
          </w:tcPr>
          <w:p w14:paraId="7DD816A9" w14:textId="514F30C5" w:rsidR="008D11E7" w:rsidRPr="008C5E4D" w:rsidRDefault="00C912EE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9,590</w:t>
            </w:r>
            <w:r w:rsidR="004178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5EA598A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 Spółka z o.o.. ul. Katowicka 20</w:t>
            </w:r>
          </w:p>
          <w:p w14:paraId="6A79DE9E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605E4B48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</w:tc>
      </w:tr>
      <w:tr w:rsidR="008D11E7" w:rsidRPr="000E2537" w14:paraId="6D7DE96A" w14:textId="77777777" w:rsidTr="001C48BC">
        <w:tc>
          <w:tcPr>
            <w:tcW w:w="2127" w:type="dxa"/>
            <w:vAlign w:val="center"/>
          </w:tcPr>
          <w:p w14:paraId="34FAF8ED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 Spółka z o.o.. ul. Katowicka 20</w:t>
            </w:r>
          </w:p>
          <w:p w14:paraId="1B2C671A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117C2378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  <w:p w14:paraId="62696FF5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1F90125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</w:rPr>
            </w:pPr>
            <w:r w:rsidRPr="008C5E4D">
              <w:rPr>
                <w:rFonts w:ascii="Times New Roman" w:hAnsi="Times New Roman" w:cs="Times New Roman"/>
              </w:rPr>
              <w:t xml:space="preserve">19 12 12 Inne odpady (w tym zmieszane substancje </w:t>
            </w:r>
            <w:r w:rsidR="001C48BC" w:rsidRPr="008C5E4D">
              <w:rPr>
                <w:rFonts w:ascii="Times New Roman" w:hAnsi="Times New Roman" w:cs="Times New Roman"/>
              </w:rPr>
              <w:t xml:space="preserve">           </w:t>
            </w:r>
            <w:r w:rsidRPr="008C5E4D">
              <w:rPr>
                <w:rFonts w:ascii="Times New Roman" w:hAnsi="Times New Roman" w:cs="Times New Roman"/>
              </w:rPr>
              <w:t xml:space="preserve">i przedmioty) </w:t>
            </w:r>
            <w:r w:rsidR="001C48BC" w:rsidRPr="008C5E4D">
              <w:rPr>
                <w:rFonts w:ascii="Times New Roman" w:hAnsi="Times New Roman" w:cs="Times New Roman"/>
              </w:rPr>
              <w:t xml:space="preserve">  </w:t>
            </w:r>
            <w:r w:rsidRPr="008C5E4D">
              <w:rPr>
                <w:rFonts w:ascii="Times New Roman" w:hAnsi="Times New Roman" w:cs="Times New Roman"/>
              </w:rPr>
              <w:t>z mechanicznej</w:t>
            </w:r>
          </w:p>
        </w:tc>
        <w:tc>
          <w:tcPr>
            <w:tcW w:w="1559" w:type="dxa"/>
            <w:vAlign w:val="center"/>
          </w:tcPr>
          <w:p w14:paraId="48AD9493" w14:textId="53EF47B2" w:rsidR="008D11E7" w:rsidRPr="008C5E4D" w:rsidRDefault="00444D20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6" w:type="dxa"/>
            <w:vAlign w:val="center"/>
          </w:tcPr>
          <w:p w14:paraId="4629A4B8" w14:textId="1939967E" w:rsidR="008D11E7" w:rsidRPr="008C5E4D" w:rsidRDefault="00C912EE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  <w:r w:rsidR="004178B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36" w:type="dxa"/>
            <w:vAlign w:val="center"/>
          </w:tcPr>
          <w:p w14:paraId="46A1051A" w14:textId="6146A883" w:rsidR="008D11E7" w:rsidRPr="008C5E4D" w:rsidRDefault="00794B29" w:rsidP="00216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2A4DA39E" w14:textId="785D1858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AQUARIUM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t> Spółka z o.o. ul. Katowicka 20</w:t>
            </w:r>
          </w:p>
          <w:p w14:paraId="7F8AB0D2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 xml:space="preserve">96-200 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Rawa Mazowiecka</w:t>
            </w:r>
          </w:p>
          <w:p w14:paraId="06AE72FC" w14:textId="77777777" w:rsidR="008D11E7" w:rsidRPr="008C5E4D" w:rsidRDefault="008D11E7" w:rsidP="0021676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5E4D">
              <w:rPr>
                <w:rFonts w:ascii="Times New Roman" w:hAnsi="Times New Roman" w:cs="Times New Roman"/>
                <w:shd w:val="clear" w:color="auto" w:fill="FFFFFF"/>
              </w:rPr>
              <w:t>Zakład Gospodarowania Odpadami, Pukinin 140,</w:t>
            </w:r>
            <w:r w:rsidRPr="008C5E4D">
              <w:rPr>
                <w:rFonts w:ascii="Times New Roman" w:hAnsi="Times New Roman" w:cs="Times New Roman"/>
                <w:shd w:val="clear" w:color="auto" w:fill="FFFFFF"/>
              </w:rPr>
              <w:br/>
              <w:t>96-200 Rawa Mazowiecka</w:t>
            </w:r>
          </w:p>
        </w:tc>
      </w:tr>
      <w:tr w:rsidR="0033560C" w14:paraId="16F38CA8" w14:textId="77777777" w:rsidTr="00216766">
        <w:trPr>
          <w:trHeight w:val="638"/>
        </w:trPr>
        <w:tc>
          <w:tcPr>
            <w:tcW w:w="3828" w:type="dxa"/>
            <w:gridSpan w:val="2"/>
            <w:vAlign w:val="center"/>
          </w:tcPr>
          <w:p w14:paraId="1270665F" w14:textId="77777777" w:rsidR="0033560C" w:rsidRPr="001011B3" w:rsidRDefault="0033560C" w:rsidP="00216766">
            <w:pPr>
              <w:jc w:val="center"/>
              <w:rPr>
                <w:b/>
              </w:rPr>
            </w:pPr>
            <w:r w:rsidRPr="001011B3">
              <w:rPr>
                <w:b/>
              </w:rPr>
              <w:t>Suma</w:t>
            </w:r>
          </w:p>
        </w:tc>
        <w:tc>
          <w:tcPr>
            <w:tcW w:w="1559" w:type="dxa"/>
            <w:vAlign w:val="center"/>
          </w:tcPr>
          <w:p w14:paraId="7D13FC7C" w14:textId="09A5A473" w:rsidR="0033560C" w:rsidRPr="001011B3" w:rsidRDefault="00B44338" w:rsidP="00C912EE">
            <w:pPr>
              <w:rPr>
                <w:b/>
              </w:rPr>
            </w:pPr>
            <w:r>
              <w:rPr>
                <w:b/>
              </w:rPr>
              <w:t>3266,0886</w:t>
            </w:r>
          </w:p>
        </w:tc>
        <w:tc>
          <w:tcPr>
            <w:tcW w:w="1316" w:type="dxa"/>
            <w:vAlign w:val="center"/>
          </w:tcPr>
          <w:p w14:paraId="02CA272C" w14:textId="1E3C684C" w:rsidR="0033560C" w:rsidRPr="001011B3" w:rsidRDefault="00E67374" w:rsidP="00C912EE">
            <w:pPr>
              <w:rPr>
                <w:b/>
              </w:rPr>
            </w:pPr>
            <w:r>
              <w:rPr>
                <w:b/>
              </w:rPr>
              <w:t>5581,3241</w:t>
            </w:r>
          </w:p>
        </w:tc>
        <w:tc>
          <w:tcPr>
            <w:tcW w:w="1236" w:type="dxa"/>
            <w:vAlign w:val="center"/>
          </w:tcPr>
          <w:p w14:paraId="204D7BDB" w14:textId="660EDCF7" w:rsidR="0033560C" w:rsidRPr="001011B3" w:rsidRDefault="00E67374" w:rsidP="00C912EE">
            <w:pPr>
              <w:rPr>
                <w:b/>
              </w:rPr>
            </w:pPr>
            <w:r>
              <w:rPr>
                <w:b/>
              </w:rPr>
              <w:t>9,850</w:t>
            </w:r>
            <w:r w:rsidR="004178B4">
              <w:rPr>
                <w:b/>
              </w:rPr>
              <w:t>0</w:t>
            </w:r>
          </w:p>
        </w:tc>
        <w:tc>
          <w:tcPr>
            <w:tcW w:w="1559" w:type="dxa"/>
            <w:vAlign w:val="center"/>
          </w:tcPr>
          <w:p w14:paraId="5795553B" w14:textId="77777777" w:rsidR="0033560C" w:rsidRPr="008C5E4D" w:rsidRDefault="0033560C" w:rsidP="00216766">
            <w:pPr>
              <w:jc w:val="center"/>
              <w:rPr>
                <w:b/>
              </w:rPr>
            </w:pPr>
          </w:p>
        </w:tc>
      </w:tr>
    </w:tbl>
    <w:p w14:paraId="1867C2CE" w14:textId="77777777" w:rsidR="006A6432" w:rsidRDefault="00C45F98" w:rsidP="003B5AD9">
      <w:pPr>
        <w:pStyle w:val="Nagwek1"/>
        <w:spacing w:line="240" w:lineRule="auto"/>
        <w:ind w:left="-142"/>
        <w:jc w:val="both"/>
      </w:pPr>
      <w:bookmarkStart w:id="113" w:name="_Toc70670745"/>
      <w:r>
        <w:t>6</w:t>
      </w:r>
      <w:r w:rsidR="001D202C">
        <w:t>.</w:t>
      </w:r>
      <w:r w:rsidR="006A6432">
        <w:t>Masa</w:t>
      </w:r>
      <w:r w:rsidR="00B436E2">
        <w:t xml:space="preserve"> wytworzonych odpadów</w:t>
      </w:r>
      <w:r w:rsidR="009623FC">
        <w:t xml:space="preserve"> na terenie miasta Piotrkowa Trybunalskiego</w:t>
      </w:r>
      <w:bookmarkEnd w:id="113"/>
    </w:p>
    <w:p w14:paraId="5FA90E09" w14:textId="052C023D" w:rsidR="00B436E2" w:rsidRDefault="00B436E2" w:rsidP="003B5AD9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B103D">
        <w:rPr>
          <w:rFonts w:ascii="Times New Roman" w:hAnsi="Times New Roman" w:cs="Times New Roman"/>
          <w:sz w:val="24"/>
          <w:szCs w:val="24"/>
        </w:rPr>
        <w:t xml:space="preserve">Masa wytworzonych odpadów została przedstawiona w oparciu o dane uzyskane </w:t>
      </w:r>
      <w:r w:rsidR="003B5AD9">
        <w:rPr>
          <w:rFonts w:ascii="Times New Roman" w:hAnsi="Times New Roman" w:cs="Times New Roman"/>
          <w:sz w:val="24"/>
          <w:szCs w:val="24"/>
        </w:rPr>
        <w:br/>
      </w:r>
      <w:r w:rsidRPr="005B103D">
        <w:rPr>
          <w:rFonts w:ascii="Times New Roman" w:hAnsi="Times New Roman" w:cs="Times New Roman"/>
          <w:sz w:val="24"/>
          <w:szCs w:val="24"/>
        </w:rPr>
        <w:t xml:space="preserve">od podmiotów odbierających i zbierających odpady komunalne oraz </w:t>
      </w:r>
      <w:r w:rsidR="009D6162">
        <w:rPr>
          <w:rFonts w:ascii="Times New Roman" w:hAnsi="Times New Roman" w:cs="Times New Roman"/>
          <w:sz w:val="24"/>
          <w:szCs w:val="24"/>
        </w:rPr>
        <w:t>masy</w:t>
      </w:r>
      <w:r w:rsidR="00BB555C">
        <w:rPr>
          <w:rFonts w:ascii="Times New Roman" w:hAnsi="Times New Roman" w:cs="Times New Roman"/>
          <w:sz w:val="24"/>
          <w:szCs w:val="24"/>
        </w:rPr>
        <w:t xml:space="preserve"> odpadów zebranych </w:t>
      </w:r>
      <w:r w:rsidRPr="005B103D">
        <w:rPr>
          <w:rFonts w:ascii="Times New Roman" w:hAnsi="Times New Roman" w:cs="Times New Roman"/>
          <w:sz w:val="24"/>
          <w:szCs w:val="24"/>
        </w:rPr>
        <w:t>w miejskim</w:t>
      </w:r>
      <w:r w:rsidR="009623FC" w:rsidRPr="005B103D">
        <w:rPr>
          <w:rFonts w:ascii="Times New Roman" w:hAnsi="Times New Roman" w:cs="Times New Roman"/>
          <w:sz w:val="24"/>
          <w:szCs w:val="24"/>
        </w:rPr>
        <w:t xml:space="preserve"> PSZOK.</w:t>
      </w:r>
    </w:p>
    <w:p w14:paraId="738C47C2" w14:textId="77777777" w:rsidR="005B103D" w:rsidRPr="005B103D" w:rsidRDefault="00025058" w:rsidP="005B103D">
      <w:pPr>
        <w:pStyle w:val="Nagwek3"/>
      </w:pPr>
      <w:bookmarkStart w:id="114" w:name="_Toc70670769"/>
      <w:r>
        <w:lastRenderedPageBreak/>
        <w:t>Tabela 13</w:t>
      </w:r>
      <w:r w:rsidR="005B103D">
        <w:t>. Masa wytworzonych odpadów</w:t>
      </w:r>
      <w:bookmarkEnd w:id="114"/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1417"/>
        <w:gridCol w:w="1559"/>
        <w:gridCol w:w="1418"/>
        <w:gridCol w:w="1559"/>
      </w:tblGrid>
      <w:tr w:rsidR="00D301B9" w:rsidRPr="00CA5A2D" w14:paraId="2592CC9B" w14:textId="77777777" w:rsidTr="006238BD">
        <w:trPr>
          <w:trHeight w:val="1850"/>
        </w:trPr>
        <w:tc>
          <w:tcPr>
            <w:tcW w:w="426" w:type="dxa"/>
            <w:vAlign w:val="center"/>
          </w:tcPr>
          <w:p w14:paraId="67A9CB2B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C48B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Lp.</w:t>
            </w:r>
          </w:p>
        </w:tc>
        <w:tc>
          <w:tcPr>
            <w:tcW w:w="1276" w:type="dxa"/>
            <w:vAlign w:val="center"/>
          </w:tcPr>
          <w:p w14:paraId="77E42DD3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48BC">
              <w:rPr>
                <w:rFonts w:ascii="Times New Roman" w:hAnsi="Times New Roman" w:cs="Times New Roman"/>
                <w:b/>
              </w:rPr>
              <w:t>Kod odpadu</w:t>
            </w:r>
          </w:p>
        </w:tc>
        <w:tc>
          <w:tcPr>
            <w:tcW w:w="1701" w:type="dxa"/>
            <w:vAlign w:val="center"/>
          </w:tcPr>
          <w:p w14:paraId="07BEE580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48BC">
              <w:rPr>
                <w:rFonts w:ascii="Times New Roman" w:hAnsi="Times New Roman" w:cs="Times New Roman"/>
                <w:b/>
              </w:rPr>
              <w:t>Rodzaj odpadu</w:t>
            </w:r>
          </w:p>
        </w:tc>
        <w:tc>
          <w:tcPr>
            <w:tcW w:w="1417" w:type="dxa"/>
            <w:vAlign w:val="center"/>
          </w:tcPr>
          <w:p w14:paraId="41771E11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48BC">
              <w:rPr>
                <w:rFonts w:ascii="Times New Roman" w:hAnsi="Times New Roman" w:cs="Times New Roman"/>
                <w:b/>
              </w:rPr>
              <w:t>Masa odebranych komunalnych odpadów (Mg)</w:t>
            </w:r>
          </w:p>
        </w:tc>
        <w:tc>
          <w:tcPr>
            <w:tcW w:w="1559" w:type="dxa"/>
            <w:vAlign w:val="center"/>
          </w:tcPr>
          <w:p w14:paraId="11C93F5B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48BC">
              <w:rPr>
                <w:rFonts w:ascii="Times New Roman" w:hAnsi="Times New Roman" w:cs="Times New Roman"/>
                <w:b/>
              </w:rPr>
              <w:t xml:space="preserve">Masa </w:t>
            </w:r>
            <w:r w:rsidR="00D301B9" w:rsidRPr="001C48BC">
              <w:rPr>
                <w:rFonts w:ascii="Times New Roman" w:hAnsi="Times New Roman" w:cs="Times New Roman"/>
                <w:b/>
              </w:rPr>
              <w:t xml:space="preserve">zebranych </w:t>
            </w:r>
            <w:r w:rsidRPr="001C48BC">
              <w:rPr>
                <w:rFonts w:ascii="Times New Roman" w:hAnsi="Times New Roman" w:cs="Times New Roman"/>
                <w:b/>
              </w:rPr>
              <w:t>odpadó</w:t>
            </w:r>
            <w:r w:rsidR="00D301B9" w:rsidRPr="001C48BC">
              <w:rPr>
                <w:rFonts w:ascii="Times New Roman" w:hAnsi="Times New Roman" w:cs="Times New Roman"/>
                <w:b/>
              </w:rPr>
              <w:t>w komunalnych</w:t>
            </w:r>
            <w:r w:rsidRPr="001C48BC">
              <w:rPr>
                <w:rFonts w:ascii="Times New Roman" w:hAnsi="Times New Roman" w:cs="Times New Roman"/>
                <w:b/>
              </w:rPr>
              <w:t xml:space="preserve"> </w:t>
            </w:r>
            <w:r w:rsidR="00D301B9" w:rsidRPr="001C48BC">
              <w:rPr>
                <w:rFonts w:ascii="Times New Roman" w:hAnsi="Times New Roman" w:cs="Times New Roman"/>
                <w:b/>
              </w:rPr>
              <w:t>przez podmioty zbierające odpady</w:t>
            </w:r>
            <w:r w:rsidR="001F5826" w:rsidRPr="001C48BC">
              <w:rPr>
                <w:rFonts w:ascii="Times New Roman" w:hAnsi="Times New Roman" w:cs="Times New Roman"/>
                <w:b/>
              </w:rPr>
              <w:t xml:space="preserve"> (Mg)</w:t>
            </w:r>
          </w:p>
        </w:tc>
        <w:tc>
          <w:tcPr>
            <w:tcW w:w="1418" w:type="dxa"/>
            <w:vAlign w:val="center"/>
          </w:tcPr>
          <w:p w14:paraId="70903CFA" w14:textId="77777777" w:rsidR="00D301B9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48BC">
              <w:rPr>
                <w:rFonts w:ascii="Times New Roman" w:hAnsi="Times New Roman" w:cs="Times New Roman"/>
                <w:b/>
              </w:rPr>
              <w:t>Masa odpadów komunalnych zebranych</w:t>
            </w:r>
          </w:p>
          <w:p w14:paraId="6880487D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48BC">
              <w:rPr>
                <w:rFonts w:ascii="Times New Roman" w:hAnsi="Times New Roman" w:cs="Times New Roman"/>
                <w:b/>
              </w:rPr>
              <w:t>w PSZOK</w:t>
            </w:r>
            <w:r w:rsidR="001F5826" w:rsidRPr="001C48BC">
              <w:rPr>
                <w:rFonts w:ascii="Times New Roman" w:hAnsi="Times New Roman" w:cs="Times New Roman"/>
                <w:b/>
              </w:rPr>
              <w:t xml:space="preserve"> (Mg)</w:t>
            </w:r>
          </w:p>
        </w:tc>
        <w:tc>
          <w:tcPr>
            <w:tcW w:w="1559" w:type="dxa"/>
            <w:vAlign w:val="center"/>
          </w:tcPr>
          <w:p w14:paraId="1C69E56A" w14:textId="77777777" w:rsidR="005C12DE" w:rsidRPr="001C48BC" w:rsidRDefault="00D301B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C48BC">
              <w:rPr>
                <w:rFonts w:ascii="Times New Roman" w:hAnsi="Times New Roman" w:cs="Times New Roman"/>
                <w:b/>
              </w:rPr>
              <w:t>Łączna masa odpadów odebranych i zebranych</w:t>
            </w:r>
            <w:r w:rsidR="001F5826" w:rsidRPr="001C48BC">
              <w:rPr>
                <w:rFonts w:ascii="Times New Roman" w:hAnsi="Times New Roman" w:cs="Times New Roman"/>
                <w:b/>
              </w:rPr>
              <w:t xml:space="preserve"> odpadów komunalnych (Mg)</w:t>
            </w:r>
          </w:p>
        </w:tc>
      </w:tr>
      <w:tr w:rsidR="00D301B9" w:rsidRPr="00C95B69" w14:paraId="3C11DBBF" w14:textId="77777777" w:rsidTr="006238BD">
        <w:tc>
          <w:tcPr>
            <w:tcW w:w="426" w:type="dxa"/>
            <w:vAlign w:val="center"/>
          </w:tcPr>
          <w:p w14:paraId="0BC01986" w14:textId="77777777" w:rsidR="005C12DE" w:rsidRPr="00F53465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39FDA88" w14:textId="77777777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1701" w:type="dxa"/>
            <w:vAlign w:val="center"/>
          </w:tcPr>
          <w:p w14:paraId="068F7DBC" w14:textId="562B6282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>Opakowania z papieru</w:t>
            </w:r>
            <w:r w:rsidR="001C48BC" w:rsidRPr="000E2537">
              <w:rPr>
                <w:rFonts w:ascii="Times New Roman" w:hAnsi="Times New Roman" w:cs="Times New Roman"/>
              </w:rPr>
              <w:t xml:space="preserve"> </w:t>
            </w:r>
            <w:r w:rsidRPr="000E2537">
              <w:rPr>
                <w:rFonts w:ascii="Times New Roman" w:hAnsi="Times New Roman" w:cs="Times New Roman"/>
              </w:rPr>
              <w:t>i tektury</w:t>
            </w:r>
          </w:p>
        </w:tc>
        <w:tc>
          <w:tcPr>
            <w:tcW w:w="1417" w:type="dxa"/>
            <w:vAlign w:val="center"/>
          </w:tcPr>
          <w:p w14:paraId="49D73F1B" w14:textId="3FA79785" w:rsidR="005C12DE" w:rsidRPr="000E2537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961,5440</w:t>
            </w:r>
          </w:p>
        </w:tc>
        <w:tc>
          <w:tcPr>
            <w:tcW w:w="1559" w:type="dxa"/>
            <w:vAlign w:val="center"/>
          </w:tcPr>
          <w:p w14:paraId="619CD648" w14:textId="6C80D7F4" w:rsidR="005C12DE" w:rsidRPr="00794B29" w:rsidRDefault="008C1A6F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29">
              <w:rPr>
                <w:rFonts w:ascii="Times New Roman" w:hAnsi="Times New Roman" w:cs="Times New Roman"/>
                <w:sz w:val="24"/>
                <w:szCs w:val="24"/>
              </w:rPr>
              <w:t>50,1582</w:t>
            </w:r>
          </w:p>
        </w:tc>
        <w:tc>
          <w:tcPr>
            <w:tcW w:w="1418" w:type="dxa"/>
            <w:vAlign w:val="center"/>
          </w:tcPr>
          <w:p w14:paraId="58D58270" w14:textId="2FB97E5B" w:rsidR="005C12DE" w:rsidRPr="000E2537" w:rsidRDefault="009007B8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  <w:r w:rsidR="008F56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11F9ED50" w14:textId="759F663B" w:rsidR="005C12DE" w:rsidRPr="000E2537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1027,8622</w:t>
            </w:r>
          </w:p>
        </w:tc>
      </w:tr>
      <w:tr w:rsidR="00D301B9" w:rsidRPr="00C95B69" w14:paraId="1E6F152A" w14:textId="77777777" w:rsidTr="006238BD">
        <w:tc>
          <w:tcPr>
            <w:tcW w:w="426" w:type="dxa"/>
            <w:vAlign w:val="center"/>
          </w:tcPr>
          <w:p w14:paraId="14280562" w14:textId="77777777" w:rsidR="005C12DE" w:rsidRPr="00F53465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E632FA8" w14:textId="77777777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1701" w:type="dxa"/>
            <w:vAlign w:val="center"/>
          </w:tcPr>
          <w:p w14:paraId="1E281C92" w14:textId="596F083E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 xml:space="preserve">Opakowania </w:t>
            </w:r>
            <w:r w:rsidR="004A7CBC">
              <w:rPr>
                <w:rFonts w:ascii="Times New Roman" w:hAnsi="Times New Roman" w:cs="Times New Roman"/>
              </w:rPr>
              <w:br/>
            </w:r>
            <w:r w:rsidRPr="000E2537">
              <w:rPr>
                <w:rFonts w:ascii="Times New Roman" w:hAnsi="Times New Roman" w:cs="Times New Roman"/>
              </w:rPr>
              <w:t>z tworzyw sztucznych</w:t>
            </w:r>
          </w:p>
        </w:tc>
        <w:tc>
          <w:tcPr>
            <w:tcW w:w="1417" w:type="dxa"/>
            <w:vAlign w:val="center"/>
          </w:tcPr>
          <w:p w14:paraId="03DCCD08" w14:textId="767278A7" w:rsidR="005C12DE" w:rsidRPr="000E2537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1096,7800</w:t>
            </w:r>
          </w:p>
        </w:tc>
        <w:tc>
          <w:tcPr>
            <w:tcW w:w="1559" w:type="dxa"/>
            <w:vAlign w:val="center"/>
          </w:tcPr>
          <w:p w14:paraId="48B26407" w14:textId="310707D8" w:rsidR="005C12DE" w:rsidRPr="00794B29" w:rsidRDefault="008C1A6F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29">
              <w:rPr>
                <w:rFonts w:ascii="Times New Roman" w:hAnsi="Times New Roman" w:cs="Times New Roman"/>
                <w:sz w:val="24"/>
                <w:szCs w:val="24"/>
              </w:rPr>
              <w:t>16,2730</w:t>
            </w:r>
          </w:p>
        </w:tc>
        <w:tc>
          <w:tcPr>
            <w:tcW w:w="1418" w:type="dxa"/>
            <w:vAlign w:val="center"/>
          </w:tcPr>
          <w:p w14:paraId="7EB43C40" w14:textId="4A5F9716" w:rsidR="005C12DE" w:rsidRPr="000E2537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  <w:r w:rsidR="008F56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6378700A" w14:textId="15BEF0EB" w:rsidR="005C12DE" w:rsidRPr="000E2537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1125,713</w:t>
            </w:r>
          </w:p>
        </w:tc>
      </w:tr>
      <w:tr w:rsidR="00D301B9" w:rsidRPr="00C95B69" w14:paraId="6917ADC3" w14:textId="77777777" w:rsidTr="006238BD">
        <w:tc>
          <w:tcPr>
            <w:tcW w:w="426" w:type="dxa"/>
            <w:vAlign w:val="center"/>
          </w:tcPr>
          <w:p w14:paraId="268BA475" w14:textId="77777777" w:rsidR="00D301B9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630D8D2" w14:textId="77777777" w:rsidR="00D301B9" w:rsidRPr="000E2537" w:rsidRDefault="00D301B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1701" w:type="dxa"/>
            <w:vAlign w:val="center"/>
          </w:tcPr>
          <w:p w14:paraId="2AFAD299" w14:textId="139C0566" w:rsidR="00D301B9" w:rsidRPr="000E2537" w:rsidRDefault="00D301B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 xml:space="preserve">Opakowania </w:t>
            </w:r>
            <w:r w:rsidR="004A7CBC">
              <w:rPr>
                <w:rFonts w:ascii="Times New Roman" w:hAnsi="Times New Roman" w:cs="Times New Roman"/>
              </w:rPr>
              <w:br/>
            </w:r>
            <w:r w:rsidRPr="000E2537">
              <w:rPr>
                <w:rFonts w:ascii="Times New Roman" w:hAnsi="Times New Roman" w:cs="Times New Roman"/>
              </w:rPr>
              <w:t>z metali</w:t>
            </w:r>
          </w:p>
        </w:tc>
        <w:tc>
          <w:tcPr>
            <w:tcW w:w="1417" w:type="dxa"/>
            <w:vAlign w:val="center"/>
          </w:tcPr>
          <w:p w14:paraId="736DF70B" w14:textId="204CDC2E" w:rsidR="00D301B9" w:rsidRPr="000E2537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11,5400</w:t>
            </w:r>
          </w:p>
        </w:tc>
        <w:tc>
          <w:tcPr>
            <w:tcW w:w="1559" w:type="dxa"/>
            <w:vAlign w:val="center"/>
          </w:tcPr>
          <w:p w14:paraId="5CAB5B6D" w14:textId="5F280DCF" w:rsidR="00D301B9" w:rsidRPr="00794B29" w:rsidRDefault="008C1A6F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29">
              <w:rPr>
                <w:rFonts w:ascii="Times New Roman" w:hAnsi="Times New Roman" w:cs="Times New Roman"/>
                <w:sz w:val="24"/>
                <w:szCs w:val="24"/>
              </w:rPr>
              <w:t>192,3222</w:t>
            </w:r>
          </w:p>
        </w:tc>
        <w:tc>
          <w:tcPr>
            <w:tcW w:w="1418" w:type="dxa"/>
            <w:vAlign w:val="center"/>
          </w:tcPr>
          <w:p w14:paraId="34DF5D4F" w14:textId="573F3F82" w:rsidR="00D301B9" w:rsidRPr="000E2537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80B6B13" w14:textId="4266FDE4" w:rsidR="00D301B9" w:rsidRPr="000E2537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203,8622</w:t>
            </w:r>
          </w:p>
        </w:tc>
      </w:tr>
      <w:tr w:rsidR="00D301B9" w:rsidRPr="00C95B69" w14:paraId="7A645E69" w14:textId="77777777" w:rsidTr="006238BD">
        <w:tc>
          <w:tcPr>
            <w:tcW w:w="426" w:type="dxa"/>
            <w:vAlign w:val="center"/>
          </w:tcPr>
          <w:p w14:paraId="4C720767" w14:textId="77777777" w:rsidR="00D301B9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D92D408" w14:textId="77777777" w:rsidR="00D301B9" w:rsidRPr="000E2537" w:rsidRDefault="00D301B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1701" w:type="dxa"/>
            <w:vAlign w:val="center"/>
          </w:tcPr>
          <w:p w14:paraId="14DD1A0A" w14:textId="77777777" w:rsidR="00D301B9" w:rsidRPr="000E2537" w:rsidRDefault="00D301B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 xml:space="preserve">Zmieszane odpady </w:t>
            </w:r>
            <w:r w:rsidRPr="000E2537">
              <w:rPr>
                <w:rFonts w:ascii="Times New Roman" w:hAnsi="Times New Roman" w:cs="Times New Roman"/>
                <w:sz w:val="20"/>
                <w:szCs w:val="20"/>
              </w:rPr>
              <w:t>opakowaniowe</w:t>
            </w:r>
          </w:p>
        </w:tc>
        <w:tc>
          <w:tcPr>
            <w:tcW w:w="1417" w:type="dxa"/>
            <w:vAlign w:val="center"/>
          </w:tcPr>
          <w:p w14:paraId="013CB107" w14:textId="601B5BCB" w:rsidR="00D301B9" w:rsidRPr="000E2537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2353,6080</w:t>
            </w:r>
          </w:p>
        </w:tc>
        <w:tc>
          <w:tcPr>
            <w:tcW w:w="1559" w:type="dxa"/>
            <w:vAlign w:val="center"/>
          </w:tcPr>
          <w:p w14:paraId="10600049" w14:textId="5B001F13" w:rsidR="00D301B9" w:rsidRPr="000E2537" w:rsidRDefault="004A7CB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DF7A079" w14:textId="6AC9F847" w:rsidR="00D301B9" w:rsidRPr="000E2537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2FD430E4" w14:textId="423C4B94" w:rsidR="00D301B9" w:rsidRPr="000E2537" w:rsidRDefault="007829CC" w:rsidP="007829C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2353,6080</w:t>
            </w:r>
          </w:p>
        </w:tc>
      </w:tr>
      <w:tr w:rsidR="00D301B9" w:rsidRPr="00C95B69" w14:paraId="6DCFD512" w14:textId="77777777" w:rsidTr="006238BD">
        <w:tc>
          <w:tcPr>
            <w:tcW w:w="426" w:type="dxa"/>
            <w:vAlign w:val="center"/>
          </w:tcPr>
          <w:p w14:paraId="7786DC33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0BBA8CB0" w14:textId="77777777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1701" w:type="dxa"/>
            <w:vAlign w:val="center"/>
          </w:tcPr>
          <w:p w14:paraId="0EB3EEAB" w14:textId="6387C97C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 xml:space="preserve">Opakowania </w:t>
            </w:r>
            <w:r w:rsidR="004A7CBC">
              <w:rPr>
                <w:rFonts w:ascii="Times New Roman" w:hAnsi="Times New Roman" w:cs="Times New Roman"/>
              </w:rPr>
              <w:br/>
            </w:r>
            <w:r w:rsidRPr="000E2537">
              <w:rPr>
                <w:rFonts w:ascii="Times New Roman" w:hAnsi="Times New Roman" w:cs="Times New Roman"/>
              </w:rPr>
              <w:t>ze szkła</w:t>
            </w:r>
          </w:p>
        </w:tc>
        <w:tc>
          <w:tcPr>
            <w:tcW w:w="1417" w:type="dxa"/>
            <w:vAlign w:val="center"/>
          </w:tcPr>
          <w:p w14:paraId="27D7C87A" w14:textId="0A628827" w:rsidR="005C12DE" w:rsidRPr="000E2537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1543,4500</w:t>
            </w:r>
          </w:p>
        </w:tc>
        <w:tc>
          <w:tcPr>
            <w:tcW w:w="1559" w:type="dxa"/>
            <w:vAlign w:val="center"/>
          </w:tcPr>
          <w:p w14:paraId="1C32A632" w14:textId="4F7FC988" w:rsidR="005C12DE" w:rsidRPr="000E2537" w:rsidRDefault="008C1A6F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3,5570</w:t>
            </w:r>
          </w:p>
        </w:tc>
        <w:tc>
          <w:tcPr>
            <w:tcW w:w="1418" w:type="dxa"/>
            <w:vAlign w:val="center"/>
          </w:tcPr>
          <w:p w14:paraId="5E1E96A4" w14:textId="30D38391" w:rsidR="005C12DE" w:rsidRPr="000E2537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5686008C" w14:textId="60D9FD82" w:rsidR="005C12DE" w:rsidRPr="000E2537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1557,6870</w:t>
            </w:r>
          </w:p>
        </w:tc>
      </w:tr>
      <w:tr w:rsidR="00031754" w:rsidRPr="00C95B69" w14:paraId="6D56CE24" w14:textId="77777777" w:rsidTr="006238BD">
        <w:tc>
          <w:tcPr>
            <w:tcW w:w="426" w:type="dxa"/>
            <w:vAlign w:val="center"/>
          </w:tcPr>
          <w:p w14:paraId="592E080D" w14:textId="77777777" w:rsidR="00031754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55F7C5F2" w14:textId="77777777" w:rsidR="00031754" w:rsidRPr="000E2537" w:rsidRDefault="00031754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15 01 10*</w:t>
            </w:r>
          </w:p>
        </w:tc>
        <w:tc>
          <w:tcPr>
            <w:tcW w:w="1701" w:type="dxa"/>
            <w:vAlign w:val="center"/>
          </w:tcPr>
          <w:p w14:paraId="1D71ABFC" w14:textId="77777777" w:rsidR="00031754" w:rsidRPr="000E2537" w:rsidRDefault="00031754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>Opakowania zawierające pozostałości substancji niebezpiecznych lub nimi zanieczyszczone</w:t>
            </w:r>
          </w:p>
        </w:tc>
        <w:tc>
          <w:tcPr>
            <w:tcW w:w="1417" w:type="dxa"/>
            <w:vAlign w:val="center"/>
          </w:tcPr>
          <w:p w14:paraId="2CDF9892" w14:textId="5E338D53" w:rsidR="00031754" w:rsidRPr="000E2537" w:rsidRDefault="00444D20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18ECF175" w14:textId="2EBD5C9D" w:rsidR="00031754" w:rsidRPr="000E2537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4F7D5DE" w14:textId="6AE9D8CD" w:rsidR="00031754" w:rsidRPr="000E2537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42D4809D" w14:textId="12D42423" w:rsidR="00031754" w:rsidRPr="000E2537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0,7400</w:t>
            </w:r>
          </w:p>
        </w:tc>
      </w:tr>
      <w:tr w:rsidR="00D301B9" w:rsidRPr="00C95B69" w14:paraId="742581EF" w14:textId="77777777" w:rsidTr="006238BD">
        <w:tc>
          <w:tcPr>
            <w:tcW w:w="426" w:type="dxa"/>
            <w:vAlign w:val="center"/>
          </w:tcPr>
          <w:p w14:paraId="362F2361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496D1415" w14:textId="77777777" w:rsidR="005C12DE" w:rsidRPr="000E2537" w:rsidRDefault="00D301B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1701" w:type="dxa"/>
            <w:vAlign w:val="center"/>
          </w:tcPr>
          <w:p w14:paraId="78A84D48" w14:textId="77777777" w:rsidR="005C12DE" w:rsidRPr="000E2537" w:rsidRDefault="00D301B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>Metale</w:t>
            </w:r>
          </w:p>
        </w:tc>
        <w:tc>
          <w:tcPr>
            <w:tcW w:w="1417" w:type="dxa"/>
            <w:vAlign w:val="center"/>
          </w:tcPr>
          <w:p w14:paraId="6BA9B352" w14:textId="2BE924B4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8514DD8" w14:textId="583005AE" w:rsidR="005C12DE" w:rsidRPr="000E2537" w:rsidRDefault="008C1A6F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1,0065</w:t>
            </w:r>
          </w:p>
        </w:tc>
        <w:tc>
          <w:tcPr>
            <w:tcW w:w="1418" w:type="dxa"/>
            <w:vAlign w:val="center"/>
          </w:tcPr>
          <w:p w14:paraId="12243774" w14:textId="7B4BFF3E" w:rsidR="005C12DE" w:rsidRPr="000E2537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12702AC5" w14:textId="7E2292C2" w:rsidR="005C12DE" w:rsidRPr="000E2537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3,7165</w:t>
            </w:r>
          </w:p>
        </w:tc>
      </w:tr>
      <w:tr w:rsidR="00D301B9" w:rsidRPr="00C95B69" w14:paraId="0C07725B" w14:textId="77777777" w:rsidTr="006238BD">
        <w:tc>
          <w:tcPr>
            <w:tcW w:w="426" w:type="dxa"/>
            <w:vAlign w:val="center"/>
          </w:tcPr>
          <w:p w14:paraId="5DF69AC5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589C559A" w14:textId="77777777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1701" w:type="dxa"/>
            <w:vAlign w:val="center"/>
          </w:tcPr>
          <w:p w14:paraId="008CCD37" w14:textId="77777777" w:rsidR="005C12DE" w:rsidRPr="000E2537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>Opony</w:t>
            </w:r>
          </w:p>
        </w:tc>
        <w:tc>
          <w:tcPr>
            <w:tcW w:w="1417" w:type="dxa"/>
            <w:vAlign w:val="center"/>
          </w:tcPr>
          <w:p w14:paraId="34A96969" w14:textId="57FCDC66" w:rsidR="005C12DE" w:rsidRPr="000E2537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17,6000</w:t>
            </w:r>
          </w:p>
        </w:tc>
        <w:tc>
          <w:tcPr>
            <w:tcW w:w="1559" w:type="dxa"/>
            <w:vAlign w:val="center"/>
          </w:tcPr>
          <w:p w14:paraId="623D9DFC" w14:textId="1D9E551A" w:rsidR="005C12DE" w:rsidRPr="000E2537" w:rsidRDefault="00444D20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0E2C4C4" w14:textId="624365C2" w:rsidR="005C12DE" w:rsidRPr="000E2537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46A3913C" w14:textId="659C6E55" w:rsidR="005C12DE" w:rsidRPr="000E2537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30,0200</w:t>
            </w:r>
          </w:p>
        </w:tc>
      </w:tr>
      <w:tr w:rsidR="00794B29" w:rsidRPr="00C95B69" w14:paraId="5AD8E9BE" w14:textId="77777777" w:rsidTr="006238BD">
        <w:tc>
          <w:tcPr>
            <w:tcW w:w="426" w:type="dxa"/>
            <w:vAlign w:val="center"/>
          </w:tcPr>
          <w:p w14:paraId="4F4CFC44" w14:textId="77777777" w:rsidR="00794B29" w:rsidRPr="00F53465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7769558" w14:textId="77777777" w:rsidR="00794B29" w:rsidRPr="000E2537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37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1701" w:type="dxa"/>
            <w:vAlign w:val="center"/>
          </w:tcPr>
          <w:p w14:paraId="7B4C263C" w14:textId="77777777" w:rsidR="00794B29" w:rsidRPr="000E2537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>Zmieszane odpady z betonu, gruzu ceglanego, odpadowych materiałów ceramicznych</w:t>
            </w:r>
          </w:p>
          <w:p w14:paraId="3363C0C3" w14:textId="77777777" w:rsidR="00794B29" w:rsidRPr="000E2537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>i elementów wyposażenia inne iż wymienione</w:t>
            </w:r>
          </w:p>
          <w:p w14:paraId="14E6C126" w14:textId="77777777" w:rsidR="00794B29" w:rsidRPr="000E2537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E2537">
              <w:rPr>
                <w:rFonts w:ascii="Times New Roman" w:hAnsi="Times New Roman" w:cs="Times New Roman"/>
              </w:rPr>
              <w:t>17 01 06</w:t>
            </w:r>
          </w:p>
        </w:tc>
        <w:tc>
          <w:tcPr>
            <w:tcW w:w="1417" w:type="dxa"/>
            <w:vAlign w:val="center"/>
          </w:tcPr>
          <w:p w14:paraId="738C8D24" w14:textId="7AC1A2E8" w:rsidR="00794B29" w:rsidRPr="000E2537" w:rsidRDefault="00444D20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357AD2E" w14:textId="77777777" w:rsidR="00794B29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6C81651" w14:textId="77777777" w:rsidR="00794B29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EE4E7CD" w14:textId="77777777" w:rsidR="00794B29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0D67302" w14:textId="77777777" w:rsidR="00794B29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AF443EE" w14:textId="77777777" w:rsidR="00794B29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B399AA" w14:textId="77777777" w:rsidR="00794B29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20FA313" w14:textId="57DEAD85" w:rsidR="00794B29" w:rsidRPr="000E2537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80B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CEFF9A0" w14:textId="3E2A8269" w:rsidR="00794B29" w:rsidRPr="000E2537" w:rsidRDefault="00794B29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643,6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14:paraId="7D48545A" w14:textId="3BB8E7E2" w:rsidR="00794B29" w:rsidRPr="000E2537" w:rsidRDefault="007829CC" w:rsidP="00794B2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643,6000</w:t>
            </w:r>
          </w:p>
        </w:tc>
      </w:tr>
      <w:tr w:rsidR="00D301B9" w:rsidRPr="00C95B69" w14:paraId="07DB4244" w14:textId="77777777" w:rsidTr="006238BD">
        <w:tc>
          <w:tcPr>
            <w:tcW w:w="426" w:type="dxa"/>
            <w:vAlign w:val="center"/>
          </w:tcPr>
          <w:p w14:paraId="4E8C1156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6E81FEFC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20 01 08</w:t>
            </w:r>
          </w:p>
        </w:tc>
        <w:tc>
          <w:tcPr>
            <w:tcW w:w="1701" w:type="dxa"/>
            <w:vAlign w:val="center"/>
          </w:tcPr>
          <w:p w14:paraId="0C1FF539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>Odpady kuchenne ulegające biodegradacji</w:t>
            </w:r>
          </w:p>
        </w:tc>
        <w:tc>
          <w:tcPr>
            <w:tcW w:w="1417" w:type="dxa"/>
            <w:vAlign w:val="center"/>
          </w:tcPr>
          <w:p w14:paraId="410F3FEF" w14:textId="6C0553A6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142,8400</w:t>
            </w:r>
          </w:p>
        </w:tc>
        <w:tc>
          <w:tcPr>
            <w:tcW w:w="1559" w:type="dxa"/>
            <w:vAlign w:val="center"/>
          </w:tcPr>
          <w:p w14:paraId="01147E75" w14:textId="491ADA23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A43FEB0" w14:textId="35F783BD" w:rsidR="005C12DE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6D8E518B" w14:textId="61C66717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142,8400</w:t>
            </w:r>
          </w:p>
        </w:tc>
      </w:tr>
      <w:tr w:rsidR="00887674" w:rsidRPr="00C95B69" w14:paraId="01B737C9" w14:textId="77777777" w:rsidTr="006238BD">
        <w:tc>
          <w:tcPr>
            <w:tcW w:w="426" w:type="dxa"/>
            <w:vAlign w:val="center"/>
          </w:tcPr>
          <w:p w14:paraId="0189D0D9" w14:textId="77777777" w:rsidR="00887674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1F1DB368" w14:textId="77777777" w:rsidR="00887674" w:rsidRPr="00CA5A2D" w:rsidRDefault="00887674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20 01 11</w:t>
            </w:r>
          </w:p>
        </w:tc>
        <w:tc>
          <w:tcPr>
            <w:tcW w:w="1701" w:type="dxa"/>
            <w:vAlign w:val="center"/>
          </w:tcPr>
          <w:p w14:paraId="51785474" w14:textId="77777777" w:rsidR="00887674" w:rsidRPr="001C48BC" w:rsidRDefault="00887674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>Tekstylia</w:t>
            </w:r>
          </w:p>
        </w:tc>
        <w:tc>
          <w:tcPr>
            <w:tcW w:w="1417" w:type="dxa"/>
            <w:vAlign w:val="center"/>
          </w:tcPr>
          <w:p w14:paraId="104CC9E9" w14:textId="7193A4DA" w:rsidR="00887674" w:rsidRPr="001C48BC" w:rsidRDefault="00444D20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6CEAB0AE" w14:textId="262F4037" w:rsidR="00887674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288F688" w14:textId="5FAEBBBC" w:rsidR="00887674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14:paraId="5B66617F" w14:textId="46193833" w:rsidR="00887674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12,3000</w:t>
            </w:r>
          </w:p>
        </w:tc>
      </w:tr>
      <w:tr w:rsidR="009007B8" w:rsidRPr="00C95B69" w14:paraId="3C273FC4" w14:textId="77777777" w:rsidTr="006238BD">
        <w:tc>
          <w:tcPr>
            <w:tcW w:w="426" w:type="dxa"/>
            <w:vAlign w:val="center"/>
          </w:tcPr>
          <w:p w14:paraId="0FD2DC07" w14:textId="77777777" w:rsidR="009007B8" w:rsidRPr="00F53465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4FB922" w14:textId="00303067" w:rsidR="009007B8" w:rsidRPr="00CA5A2D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1701" w:type="dxa"/>
            <w:vAlign w:val="center"/>
          </w:tcPr>
          <w:p w14:paraId="387E16DB" w14:textId="1BC5CBD0" w:rsidR="009007B8" w:rsidRPr="001C48BC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Lampy fluorescencyjne i inne odpady zawierające rtęć</w:t>
            </w:r>
          </w:p>
        </w:tc>
        <w:tc>
          <w:tcPr>
            <w:tcW w:w="1417" w:type="dxa"/>
            <w:vAlign w:val="center"/>
          </w:tcPr>
          <w:p w14:paraId="583FB0AA" w14:textId="482821BA" w:rsidR="009007B8" w:rsidRPr="001C48BC" w:rsidRDefault="00444D20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1E69532F" w14:textId="7DBF4D1A" w:rsidR="009007B8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9A8FB5B" w14:textId="361CE5E1" w:rsidR="009007B8" w:rsidRDefault="00D0020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72BF9E42" w14:textId="1D4558A5" w:rsidR="009007B8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0,4600</w:t>
            </w:r>
          </w:p>
        </w:tc>
      </w:tr>
      <w:tr w:rsidR="00D301B9" w:rsidRPr="00C95B69" w14:paraId="700C8C5D" w14:textId="77777777" w:rsidTr="004A7CBC">
        <w:trPr>
          <w:trHeight w:val="856"/>
        </w:trPr>
        <w:tc>
          <w:tcPr>
            <w:tcW w:w="426" w:type="dxa"/>
            <w:vAlign w:val="center"/>
          </w:tcPr>
          <w:p w14:paraId="6CE3BAB0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77DD345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1701" w:type="dxa"/>
            <w:vAlign w:val="center"/>
          </w:tcPr>
          <w:p w14:paraId="0A784C90" w14:textId="7A828289" w:rsidR="005C12DE" w:rsidRPr="001C48BC" w:rsidRDefault="005C12DE" w:rsidP="004A7C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>Urządzenia zawierające freony</w:t>
            </w:r>
          </w:p>
        </w:tc>
        <w:tc>
          <w:tcPr>
            <w:tcW w:w="1417" w:type="dxa"/>
            <w:vAlign w:val="center"/>
          </w:tcPr>
          <w:p w14:paraId="441DDF11" w14:textId="066381B5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1,4800</w:t>
            </w:r>
          </w:p>
        </w:tc>
        <w:tc>
          <w:tcPr>
            <w:tcW w:w="1559" w:type="dxa"/>
            <w:vAlign w:val="center"/>
          </w:tcPr>
          <w:p w14:paraId="49037634" w14:textId="2EFDD775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24DA795E" w14:textId="49C0395D" w:rsidR="005C12DE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6C6EC1C5" w14:textId="64027B7A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8,0300</w:t>
            </w:r>
          </w:p>
        </w:tc>
      </w:tr>
      <w:tr w:rsidR="00887674" w:rsidRPr="00C95B69" w14:paraId="0AB10521" w14:textId="77777777" w:rsidTr="006238BD">
        <w:tc>
          <w:tcPr>
            <w:tcW w:w="426" w:type="dxa"/>
            <w:vAlign w:val="center"/>
          </w:tcPr>
          <w:p w14:paraId="2C71B7E9" w14:textId="77777777" w:rsidR="00887674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14:paraId="21A91D52" w14:textId="77777777" w:rsidR="00887674" w:rsidRPr="00CA5A2D" w:rsidRDefault="00887674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1701" w:type="dxa"/>
            <w:vAlign w:val="center"/>
          </w:tcPr>
          <w:p w14:paraId="6FD684B0" w14:textId="19B7D447" w:rsidR="00887674" w:rsidRPr="001C48BC" w:rsidRDefault="00D951D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 xml:space="preserve">Baterie </w:t>
            </w:r>
            <w:r w:rsidR="001C48BC">
              <w:rPr>
                <w:rFonts w:ascii="Times New Roman" w:hAnsi="Times New Roman" w:cs="Times New Roman"/>
              </w:rPr>
              <w:t xml:space="preserve">               </w:t>
            </w:r>
            <w:r w:rsidRPr="001C48BC">
              <w:rPr>
                <w:rFonts w:ascii="Times New Roman" w:hAnsi="Times New Roman" w:cs="Times New Roman"/>
              </w:rPr>
              <w:t xml:space="preserve">i akumulatory inne niż wymienione </w:t>
            </w:r>
            <w:r w:rsidR="001C48BC">
              <w:rPr>
                <w:rFonts w:ascii="Times New Roman" w:hAnsi="Times New Roman" w:cs="Times New Roman"/>
              </w:rPr>
              <w:t xml:space="preserve"> </w:t>
            </w:r>
            <w:r w:rsidR="004A7CBC">
              <w:rPr>
                <w:rFonts w:ascii="Times New Roman" w:hAnsi="Times New Roman" w:cs="Times New Roman"/>
              </w:rPr>
              <w:br/>
            </w:r>
            <w:r w:rsidRPr="001C48BC">
              <w:rPr>
                <w:rFonts w:ascii="Times New Roman" w:hAnsi="Times New Roman" w:cs="Times New Roman"/>
              </w:rPr>
              <w:t>w 20 01 33</w:t>
            </w:r>
          </w:p>
        </w:tc>
        <w:tc>
          <w:tcPr>
            <w:tcW w:w="1417" w:type="dxa"/>
            <w:vAlign w:val="center"/>
          </w:tcPr>
          <w:p w14:paraId="13AD5318" w14:textId="46A2B104" w:rsidR="00887674" w:rsidRPr="001C48BC" w:rsidRDefault="00444D20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7B597CA2" w14:textId="5B3F6477" w:rsidR="00887674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30F468B" w14:textId="383D94E1" w:rsidR="00887674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6C12075A" w14:textId="6DFAD602" w:rsidR="00887674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0,0600</w:t>
            </w:r>
          </w:p>
        </w:tc>
      </w:tr>
      <w:tr w:rsidR="00D301B9" w:rsidRPr="00C95B69" w14:paraId="2FB2EF67" w14:textId="77777777" w:rsidTr="006238BD">
        <w:tc>
          <w:tcPr>
            <w:tcW w:w="426" w:type="dxa"/>
            <w:vAlign w:val="center"/>
          </w:tcPr>
          <w:p w14:paraId="441E7929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601B003F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1701" w:type="dxa"/>
            <w:vAlign w:val="center"/>
          </w:tcPr>
          <w:p w14:paraId="06E54F60" w14:textId="0821F4C5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 xml:space="preserve">Zużyte urządzenia elektryczne </w:t>
            </w:r>
            <w:r w:rsidR="001C48BC">
              <w:rPr>
                <w:rFonts w:ascii="Times New Roman" w:hAnsi="Times New Roman" w:cs="Times New Roman"/>
              </w:rPr>
              <w:t xml:space="preserve">            </w:t>
            </w:r>
            <w:r w:rsidRPr="001C48BC">
              <w:rPr>
                <w:rFonts w:ascii="Times New Roman" w:hAnsi="Times New Roman" w:cs="Times New Roman"/>
              </w:rPr>
              <w:t xml:space="preserve">i elektroniczne inne niż wymienione </w:t>
            </w:r>
            <w:r w:rsidR="001C48BC">
              <w:rPr>
                <w:rFonts w:ascii="Times New Roman" w:hAnsi="Times New Roman" w:cs="Times New Roman"/>
              </w:rPr>
              <w:t xml:space="preserve"> </w:t>
            </w:r>
            <w:r w:rsidRPr="001C48BC">
              <w:rPr>
                <w:rFonts w:ascii="Times New Roman" w:hAnsi="Times New Roman" w:cs="Times New Roman"/>
              </w:rPr>
              <w:t>w 20 01 21</w:t>
            </w:r>
            <w:r w:rsidR="004A7CBC">
              <w:rPr>
                <w:rFonts w:ascii="Times New Roman" w:hAnsi="Times New Roman" w:cs="Times New Roman"/>
              </w:rPr>
              <w:br/>
            </w:r>
            <w:r w:rsidRPr="001C48BC">
              <w:rPr>
                <w:rFonts w:ascii="Times New Roman" w:hAnsi="Times New Roman" w:cs="Times New Roman"/>
              </w:rPr>
              <w:t>i 20 01 23 zawierające niebezpieczne składniki</w:t>
            </w:r>
          </w:p>
        </w:tc>
        <w:tc>
          <w:tcPr>
            <w:tcW w:w="1417" w:type="dxa"/>
            <w:vAlign w:val="center"/>
          </w:tcPr>
          <w:p w14:paraId="2622CB3A" w14:textId="255E3B32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8,4700</w:t>
            </w:r>
          </w:p>
        </w:tc>
        <w:tc>
          <w:tcPr>
            <w:tcW w:w="1559" w:type="dxa"/>
            <w:vAlign w:val="center"/>
          </w:tcPr>
          <w:p w14:paraId="1FDB3023" w14:textId="29FE1594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6D26DCE" w14:textId="6C2797CE" w:rsidR="005C12DE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41CB4F6D" w14:textId="16E51433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</w:tr>
      <w:tr w:rsidR="00D301B9" w:rsidRPr="00C95B69" w14:paraId="675F94DC" w14:textId="77777777" w:rsidTr="006238BD">
        <w:tc>
          <w:tcPr>
            <w:tcW w:w="426" w:type="dxa"/>
            <w:vAlign w:val="center"/>
          </w:tcPr>
          <w:p w14:paraId="7E96FDFC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14:paraId="019A95E6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1701" w:type="dxa"/>
            <w:vAlign w:val="center"/>
          </w:tcPr>
          <w:p w14:paraId="22755B05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 xml:space="preserve">Zużyte urządzenia elektryczne </w:t>
            </w:r>
            <w:r w:rsidR="001C48BC">
              <w:rPr>
                <w:rFonts w:ascii="Times New Roman" w:hAnsi="Times New Roman" w:cs="Times New Roman"/>
              </w:rPr>
              <w:t xml:space="preserve">             </w:t>
            </w:r>
            <w:r w:rsidRPr="001C48BC">
              <w:rPr>
                <w:rFonts w:ascii="Times New Roman" w:hAnsi="Times New Roman" w:cs="Times New Roman"/>
              </w:rPr>
              <w:t xml:space="preserve">i elektroniczne inne niż wymienione </w:t>
            </w:r>
            <w:r w:rsidR="001C48BC">
              <w:rPr>
                <w:rFonts w:ascii="Times New Roman" w:hAnsi="Times New Roman" w:cs="Times New Roman"/>
              </w:rPr>
              <w:t xml:space="preserve">       </w:t>
            </w:r>
            <w:r w:rsidRPr="001C48BC">
              <w:rPr>
                <w:rFonts w:ascii="Times New Roman" w:hAnsi="Times New Roman" w:cs="Times New Roman"/>
              </w:rPr>
              <w:t>w 20 01 21, 20 01 23 i 20 01 35</w:t>
            </w:r>
          </w:p>
        </w:tc>
        <w:tc>
          <w:tcPr>
            <w:tcW w:w="1417" w:type="dxa"/>
            <w:vAlign w:val="center"/>
          </w:tcPr>
          <w:p w14:paraId="0B3186B8" w14:textId="1ECABF21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7,7100</w:t>
            </w:r>
          </w:p>
        </w:tc>
        <w:tc>
          <w:tcPr>
            <w:tcW w:w="1559" w:type="dxa"/>
            <w:vAlign w:val="center"/>
          </w:tcPr>
          <w:p w14:paraId="0609ECCB" w14:textId="138E9B45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5CDDC75" w14:textId="33D49CE6" w:rsidR="005C12DE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058F5940" w14:textId="6663EC9D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12,1300</w:t>
            </w:r>
          </w:p>
        </w:tc>
      </w:tr>
      <w:tr w:rsidR="00D301B9" w:rsidRPr="00C95B69" w14:paraId="6B124F61" w14:textId="77777777" w:rsidTr="006238BD">
        <w:tc>
          <w:tcPr>
            <w:tcW w:w="426" w:type="dxa"/>
            <w:vAlign w:val="center"/>
          </w:tcPr>
          <w:p w14:paraId="58DEA6FE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14:paraId="70B94DC4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1701" w:type="dxa"/>
            <w:vAlign w:val="center"/>
          </w:tcPr>
          <w:p w14:paraId="0FE93CD6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>Odpady ulegające biodegradacji</w:t>
            </w:r>
          </w:p>
        </w:tc>
        <w:tc>
          <w:tcPr>
            <w:tcW w:w="1417" w:type="dxa"/>
            <w:vAlign w:val="center"/>
          </w:tcPr>
          <w:p w14:paraId="01CF8F20" w14:textId="24D6E326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1163,0900</w:t>
            </w:r>
          </w:p>
        </w:tc>
        <w:tc>
          <w:tcPr>
            <w:tcW w:w="1559" w:type="dxa"/>
            <w:vAlign w:val="center"/>
          </w:tcPr>
          <w:p w14:paraId="12B266A4" w14:textId="60E76B00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11854E8" w14:textId="5E77D2B4" w:rsidR="005C12DE" w:rsidRDefault="00D0020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14:paraId="7D7E2304" w14:textId="285FC742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1295,21000</w:t>
            </w:r>
          </w:p>
        </w:tc>
      </w:tr>
      <w:tr w:rsidR="00D301B9" w:rsidRPr="00C95B69" w14:paraId="0E0E1586" w14:textId="77777777" w:rsidTr="006238BD">
        <w:tc>
          <w:tcPr>
            <w:tcW w:w="426" w:type="dxa"/>
            <w:vAlign w:val="center"/>
          </w:tcPr>
          <w:p w14:paraId="387C310D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0F72A075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1701" w:type="dxa"/>
            <w:vAlign w:val="center"/>
          </w:tcPr>
          <w:p w14:paraId="3B826F16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>Zmieszane odpady komunalne</w:t>
            </w:r>
          </w:p>
        </w:tc>
        <w:tc>
          <w:tcPr>
            <w:tcW w:w="1417" w:type="dxa"/>
            <w:vAlign w:val="center"/>
          </w:tcPr>
          <w:p w14:paraId="15EC7CE1" w14:textId="10C5C8E1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15652,1600</w:t>
            </w:r>
          </w:p>
        </w:tc>
        <w:tc>
          <w:tcPr>
            <w:tcW w:w="1559" w:type="dxa"/>
            <w:vAlign w:val="center"/>
          </w:tcPr>
          <w:p w14:paraId="2C7F8E12" w14:textId="2900BD09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7A0335" w14:textId="46D8D5ED" w:rsidR="005C12DE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D9EAB6" w14:textId="0426F9CF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15652,1600</w:t>
            </w:r>
          </w:p>
        </w:tc>
      </w:tr>
      <w:tr w:rsidR="00D301B9" w:rsidRPr="00C95B69" w14:paraId="6F12D414" w14:textId="77777777" w:rsidTr="006238BD">
        <w:tc>
          <w:tcPr>
            <w:tcW w:w="426" w:type="dxa"/>
            <w:vAlign w:val="center"/>
          </w:tcPr>
          <w:p w14:paraId="4D5C5B25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14:paraId="6B216D62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1701" w:type="dxa"/>
            <w:vAlign w:val="center"/>
          </w:tcPr>
          <w:p w14:paraId="7C6E4BB9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 xml:space="preserve">Odpady </w:t>
            </w:r>
            <w:r w:rsidRPr="001C48BC">
              <w:rPr>
                <w:rFonts w:ascii="Times New Roman" w:hAnsi="Times New Roman" w:cs="Times New Roman"/>
                <w:sz w:val="18"/>
                <w:szCs w:val="18"/>
              </w:rPr>
              <w:t>wielkogabarytowe</w:t>
            </w:r>
          </w:p>
        </w:tc>
        <w:tc>
          <w:tcPr>
            <w:tcW w:w="1417" w:type="dxa"/>
            <w:vAlign w:val="center"/>
          </w:tcPr>
          <w:p w14:paraId="2E5BF39E" w14:textId="7A5049D7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533,3600</w:t>
            </w:r>
          </w:p>
        </w:tc>
        <w:tc>
          <w:tcPr>
            <w:tcW w:w="1559" w:type="dxa"/>
            <w:vAlign w:val="center"/>
          </w:tcPr>
          <w:p w14:paraId="189DAE2C" w14:textId="1C60DA8A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42F832E" w14:textId="5D4A3548" w:rsidR="005C12DE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257,24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5DC87A90" w14:textId="4421A33F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</w:t>
            </w:r>
            <w:r w:rsidR="00E73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301B9" w:rsidRPr="00C95B69" w14:paraId="720C4B2C" w14:textId="77777777" w:rsidTr="006238BD">
        <w:tc>
          <w:tcPr>
            <w:tcW w:w="426" w:type="dxa"/>
            <w:vAlign w:val="center"/>
          </w:tcPr>
          <w:p w14:paraId="405F0770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8AD3D6A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1701" w:type="dxa"/>
            <w:vAlign w:val="center"/>
          </w:tcPr>
          <w:p w14:paraId="4919CA4C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 xml:space="preserve">Leki inne niż wymienione </w:t>
            </w:r>
            <w:r w:rsidR="001C48BC">
              <w:rPr>
                <w:rFonts w:ascii="Times New Roman" w:hAnsi="Times New Roman" w:cs="Times New Roman"/>
              </w:rPr>
              <w:t xml:space="preserve">       </w:t>
            </w:r>
            <w:r w:rsidRPr="001C48BC">
              <w:rPr>
                <w:rFonts w:ascii="Times New Roman" w:hAnsi="Times New Roman" w:cs="Times New Roman"/>
              </w:rPr>
              <w:t>w 20 01 31</w:t>
            </w:r>
          </w:p>
        </w:tc>
        <w:tc>
          <w:tcPr>
            <w:tcW w:w="1417" w:type="dxa"/>
            <w:vAlign w:val="center"/>
          </w:tcPr>
          <w:p w14:paraId="7D72A7B0" w14:textId="0AB335B5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2,9373</w:t>
            </w:r>
          </w:p>
        </w:tc>
        <w:tc>
          <w:tcPr>
            <w:tcW w:w="1559" w:type="dxa"/>
            <w:vAlign w:val="center"/>
          </w:tcPr>
          <w:p w14:paraId="32980239" w14:textId="4AAC928F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C9A2525" w14:textId="0ACF4702" w:rsidR="005C12DE" w:rsidRDefault="009007B8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="007829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108FA727" w14:textId="300BF407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3,0273</w:t>
            </w:r>
          </w:p>
        </w:tc>
      </w:tr>
      <w:tr w:rsidR="00D301B9" w:rsidRPr="00C95B69" w14:paraId="10E3DD69" w14:textId="77777777" w:rsidTr="006238BD">
        <w:tc>
          <w:tcPr>
            <w:tcW w:w="426" w:type="dxa"/>
            <w:vAlign w:val="center"/>
          </w:tcPr>
          <w:p w14:paraId="5CACC62D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14:paraId="6B3B9B77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20 02 03</w:t>
            </w:r>
          </w:p>
        </w:tc>
        <w:tc>
          <w:tcPr>
            <w:tcW w:w="1701" w:type="dxa"/>
            <w:vAlign w:val="center"/>
          </w:tcPr>
          <w:p w14:paraId="68C80C61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>Odpady nieulegające biodegradacji</w:t>
            </w:r>
          </w:p>
        </w:tc>
        <w:tc>
          <w:tcPr>
            <w:tcW w:w="1417" w:type="dxa"/>
            <w:vAlign w:val="center"/>
          </w:tcPr>
          <w:p w14:paraId="5D8FD1A8" w14:textId="09CD26F0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693,8400</w:t>
            </w:r>
          </w:p>
        </w:tc>
        <w:tc>
          <w:tcPr>
            <w:tcW w:w="1559" w:type="dxa"/>
            <w:vAlign w:val="center"/>
          </w:tcPr>
          <w:p w14:paraId="716B13DD" w14:textId="597F5B27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3E5EC76" w14:textId="6A459ACE" w:rsidR="005C12DE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16AD495B" w14:textId="60A557FA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693,8400</w:t>
            </w:r>
          </w:p>
        </w:tc>
      </w:tr>
      <w:tr w:rsidR="00D301B9" w:rsidRPr="00C95B69" w14:paraId="1946DE88" w14:textId="77777777" w:rsidTr="006238BD">
        <w:tc>
          <w:tcPr>
            <w:tcW w:w="426" w:type="dxa"/>
            <w:vAlign w:val="center"/>
          </w:tcPr>
          <w:p w14:paraId="10B1C536" w14:textId="77777777" w:rsidR="005C12DE" w:rsidRPr="00F53465" w:rsidRDefault="00F5346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4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14:paraId="0EE767B6" w14:textId="77777777" w:rsidR="005C12DE" w:rsidRPr="00CA5A2D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1701" w:type="dxa"/>
            <w:vAlign w:val="center"/>
          </w:tcPr>
          <w:p w14:paraId="5E826258" w14:textId="77777777" w:rsidR="005C12DE" w:rsidRPr="001C48BC" w:rsidRDefault="005C12D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1C48BC">
              <w:rPr>
                <w:rFonts w:ascii="Times New Roman" w:hAnsi="Times New Roman" w:cs="Times New Roman"/>
              </w:rPr>
              <w:t>Inne niewymienione frakcje zbierane w sposób selektywny</w:t>
            </w:r>
          </w:p>
        </w:tc>
        <w:tc>
          <w:tcPr>
            <w:tcW w:w="1417" w:type="dxa"/>
            <w:vAlign w:val="center"/>
          </w:tcPr>
          <w:p w14:paraId="4B03B0C5" w14:textId="68D1D37F" w:rsidR="005C12DE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835,8700</w:t>
            </w:r>
          </w:p>
        </w:tc>
        <w:tc>
          <w:tcPr>
            <w:tcW w:w="1559" w:type="dxa"/>
            <w:vAlign w:val="center"/>
          </w:tcPr>
          <w:p w14:paraId="67A1577F" w14:textId="05D8D3E5" w:rsidR="005C12DE" w:rsidRPr="001C48BC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3A68C7D" w14:textId="0B50CDE5" w:rsidR="005C12DE" w:rsidRDefault="00794B29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176859B9" w14:textId="323F3B52" w:rsidR="005C12DE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835,8700</w:t>
            </w:r>
          </w:p>
        </w:tc>
      </w:tr>
      <w:tr w:rsidR="008F56CC" w:rsidRPr="00C95B69" w14:paraId="5319503C" w14:textId="77777777" w:rsidTr="006238BD">
        <w:tc>
          <w:tcPr>
            <w:tcW w:w="426" w:type="dxa"/>
            <w:vAlign w:val="center"/>
          </w:tcPr>
          <w:p w14:paraId="372D99D6" w14:textId="52860080" w:rsidR="008F56CC" w:rsidRPr="00F53465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14:paraId="6B738958" w14:textId="1EC786B7" w:rsidR="008F56CC" w:rsidRPr="00CA5A2D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20 03 99</w:t>
            </w:r>
          </w:p>
        </w:tc>
        <w:tc>
          <w:tcPr>
            <w:tcW w:w="1701" w:type="dxa"/>
            <w:vAlign w:val="center"/>
          </w:tcPr>
          <w:p w14:paraId="4A68F6AB" w14:textId="485B8B8A" w:rsidR="008F56CC" w:rsidRPr="001C48B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komunalne wymienione w innych podgrupach</w:t>
            </w:r>
          </w:p>
        </w:tc>
        <w:tc>
          <w:tcPr>
            <w:tcW w:w="1417" w:type="dxa"/>
            <w:vAlign w:val="center"/>
          </w:tcPr>
          <w:p w14:paraId="37CBE825" w14:textId="7D348192" w:rsidR="008F56CC" w:rsidRDefault="008F56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203,1000</w:t>
            </w:r>
          </w:p>
        </w:tc>
        <w:tc>
          <w:tcPr>
            <w:tcW w:w="1559" w:type="dxa"/>
            <w:vAlign w:val="center"/>
          </w:tcPr>
          <w:p w14:paraId="2495AE1B" w14:textId="12C5350A" w:rsidR="008F56CC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1D451368" w14:textId="751DC96C" w:rsidR="008F56CC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7E064F33" w14:textId="74E0F4D7" w:rsidR="008F56CC" w:rsidRDefault="007829CC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203,1000</w:t>
            </w:r>
          </w:p>
        </w:tc>
      </w:tr>
      <w:tr w:rsidR="00D951D8" w:rsidRPr="00CA5A2D" w14:paraId="4F3A1DCD" w14:textId="77777777" w:rsidTr="006238BD">
        <w:tc>
          <w:tcPr>
            <w:tcW w:w="3403" w:type="dxa"/>
            <w:gridSpan w:val="3"/>
            <w:vAlign w:val="center"/>
          </w:tcPr>
          <w:p w14:paraId="4ED3D674" w14:textId="77777777" w:rsidR="005C12DE" w:rsidRPr="00CA5A2D" w:rsidRDefault="005B103D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masa wytworzonych odpadów</w:t>
            </w:r>
          </w:p>
        </w:tc>
        <w:tc>
          <w:tcPr>
            <w:tcW w:w="1417" w:type="dxa"/>
            <w:vAlign w:val="center"/>
          </w:tcPr>
          <w:p w14:paraId="2FD7122F" w14:textId="09600A15" w:rsidR="005C12DE" w:rsidRPr="006238BD" w:rsidRDefault="006238BD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BD">
              <w:rPr>
                <w:rFonts w:ascii="Times New Roman" w:hAnsi="Times New Roman" w:cs="Times New Roman"/>
                <w:b/>
                <w:sz w:val="24"/>
                <w:szCs w:val="24"/>
              </w:rPr>
              <w:t>25229,3793</w:t>
            </w:r>
          </w:p>
        </w:tc>
        <w:tc>
          <w:tcPr>
            <w:tcW w:w="1559" w:type="dxa"/>
            <w:vAlign w:val="center"/>
          </w:tcPr>
          <w:p w14:paraId="68E15A15" w14:textId="381A5050" w:rsidR="005C12DE" w:rsidRDefault="008C1A6F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263,3169</w:t>
            </w:r>
          </w:p>
        </w:tc>
        <w:tc>
          <w:tcPr>
            <w:tcW w:w="1418" w:type="dxa"/>
            <w:vAlign w:val="center"/>
          </w:tcPr>
          <w:p w14:paraId="2849BCA2" w14:textId="4800696C" w:rsidR="005C12DE" w:rsidRDefault="00D0020E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1116,86</w:t>
            </w:r>
            <w:r w:rsidR="00E73BA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2FD666FF" w14:textId="1A36C66D" w:rsidR="005C12DE" w:rsidRDefault="00E73BA5" w:rsidP="0021676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26609,5562</w:t>
            </w:r>
          </w:p>
        </w:tc>
      </w:tr>
    </w:tbl>
    <w:p w14:paraId="03962129" w14:textId="77777777" w:rsidR="00D543B2" w:rsidRDefault="00F53465" w:rsidP="006339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726DBAC" w14:textId="77777777" w:rsidR="003B5AD9" w:rsidRDefault="003B5AD9" w:rsidP="00BC170D">
      <w:pPr>
        <w:pStyle w:val="Nagwek1"/>
      </w:pPr>
    </w:p>
    <w:p w14:paraId="3690607A" w14:textId="74D9EB5A" w:rsidR="00C6301F" w:rsidRDefault="00BC170D" w:rsidP="00BC170D">
      <w:pPr>
        <w:pStyle w:val="Nagwek1"/>
      </w:pPr>
      <w:bookmarkStart w:id="115" w:name="_Toc70670746"/>
      <w:r>
        <w:t>7.</w:t>
      </w:r>
      <w:r w:rsidR="0099065D" w:rsidRPr="00CA5A2D">
        <w:t>Możliwości przetwarzania odpadów komunalnych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5"/>
      <w:r w:rsidR="006872AA" w:rsidRPr="006872AA">
        <w:t xml:space="preserve"> </w:t>
      </w:r>
    </w:p>
    <w:p w14:paraId="1B63AC50" w14:textId="1225193E" w:rsidR="004178B4" w:rsidRPr="00672064" w:rsidRDefault="004178B4" w:rsidP="000750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 xml:space="preserve">Podmiot odbierający odpady komunalne od właścicieli nieruchomości jest obowiązany przekazywać niesegregowane (zmieszane) odpady komunalne do instalacji komunalnej </w:t>
      </w:r>
      <w:r w:rsidR="00B47411" w:rsidRPr="00672064">
        <w:rPr>
          <w:rFonts w:ascii="Times New Roman" w:hAnsi="Times New Roman" w:cs="Times New Roman"/>
          <w:sz w:val="24"/>
          <w:szCs w:val="24"/>
        </w:rPr>
        <w:t>znajdując</w:t>
      </w:r>
      <w:r w:rsidR="00B21F90" w:rsidRPr="00672064">
        <w:rPr>
          <w:rFonts w:ascii="Times New Roman" w:hAnsi="Times New Roman" w:cs="Times New Roman"/>
          <w:sz w:val="24"/>
          <w:szCs w:val="24"/>
        </w:rPr>
        <w:t>ej</w:t>
      </w:r>
      <w:r w:rsidR="00B47411" w:rsidRPr="00672064">
        <w:rPr>
          <w:rFonts w:ascii="Times New Roman" w:hAnsi="Times New Roman" w:cs="Times New Roman"/>
          <w:sz w:val="24"/>
          <w:szCs w:val="24"/>
        </w:rPr>
        <w:t xml:space="preserve"> się na liście</w:t>
      </w:r>
      <w:r w:rsidR="00B21F90" w:rsidRPr="00672064">
        <w:rPr>
          <w:rFonts w:ascii="Times New Roman" w:hAnsi="Times New Roman" w:cs="Times New Roman"/>
          <w:sz w:val="24"/>
          <w:szCs w:val="24"/>
        </w:rPr>
        <w:t xml:space="preserve"> funkcjonujących instalacji komunalnych,</w:t>
      </w:r>
      <w:r w:rsidR="00B47411" w:rsidRPr="00672064">
        <w:rPr>
          <w:rFonts w:ascii="Times New Roman" w:hAnsi="Times New Roman" w:cs="Times New Roman"/>
          <w:sz w:val="24"/>
          <w:szCs w:val="24"/>
        </w:rPr>
        <w:t xml:space="preserve"> prowadzonej przez marszałka województwa.</w:t>
      </w:r>
    </w:p>
    <w:p w14:paraId="017F796F" w14:textId="31D8A958" w:rsidR="004178B4" w:rsidRPr="00672064" w:rsidRDefault="004178B4" w:rsidP="00075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 xml:space="preserve">Wytwórca odpadów powstających w procesie mechaniczno-biologicznego przetwarzania niesegregowanych (zmieszanych) odpadów komunalnych lub pozostałości z sortowania odpadów komunalnych, przeznaczonych do składowania, jest obowiązany przekazywać te odpady do instalacji komunalnej </w:t>
      </w:r>
      <w:r w:rsidR="00B47411" w:rsidRPr="00672064">
        <w:rPr>
          <w:rFonts w:ascii="Times New Roman" w:hAnsi="Times New Roman" w:cs="Times New Roman"/>
          <w:sz w:val="24"/>
          <w:szCs w:val="24"/>
        </w:rPr>
        <w:t xml:space="preserve">znajdującej się na liście </w:t>
      </w:r>
      <w:r w:rsidR="007B4EDC" w:rsidRPr="00672064">
        <w:rPr>
          <w:rFonts w:ascii="Times New Roman" w:hAnsi="Times New Roman" w:cs="Times New Roman"/>
          <w:sz w:val="24"/>
          <w:szCs w:val="24"/>
        </w:rPr>
        <w:t xml:space="preserve">funkcjonujących instalacji komunalnych, </w:t>
      </w:r>
      <w:r w:rsidR="00B47411" w:rsidRPr="00672064">
        <w:rPr>
          <w:rFonts w:ascii="Times New Roman" w:hAnsi="Times New Roman" w:cs="Times New Roman"/>
          <w:sz w:val="24"/>
          <w:szCs w:val="24"/>
        </w:rPr>
        <w:t>prowadzonej przez marszałka województwa</w:t>
      </w:r>
      <w:r w:rsidR="002E0D92" w:rsidRPr="00672064">
        <w:rPr>
          <w:rFonts w:ascii="Times New Roman" w:hAnsi="Times New Roman" w:cs="Times New Roman"/>
          <w:sz w:val="24"/>
          <w:szCs w:val="24"/>
        </w:rPr>
        <w:t>.</w:t>
      </w:r>
    </w:p>
    <w:p w14:paraId="219C5FF3" w14:textId="40980AE6" w:rsidR="00C6301F" w:rsidRPr="00672064" w:rsidRDefault="006872AA" w:rsidP="00075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 xml:space="preserve">Instalacją komunalną jest instalacja do przetwarzania niesegregowanych (zmieszanych) odpadów komunalnych lub pozostałości z przetwarzania tych odpadów, określona na liście, </w:t>
      </w:r>
      <w:r w:rsidR="00B47411" w:rsidRPr="00672064">
        <w:rPr>
          <w:rFonts w:ascii="Times New Roman" w:hAnsi="Times New Roman" w:cs="Times New Roman"/>
          <w:sz w:val="24"/>
          <w:szCs w:val="24"/>
        </w:rPr>
        <w:t>marszałka województwa</w:t>
      </w:r>
      <w:r w:rsidRPr="00672064">
        <w:rPr>
          <w:rFonts w:ascii="Times New Roman" w:hAnsi="Times New Roman" w:cs="Times New Roman"/>
          <w:sz w:val="24"/>
          <w:szCs w:val="24"/>
        </w:rPr>
        <w:t xml:space="preserve">, spełniająca wymagania najlepszej dostępnej techniki, o której mowa w art. 207 ustawy z dnia 27 kwietnia 2001 r. – Prawo ochrony środowiska, lub technologii, o której mowa w art. 143 tej ustawy, zapewniająca: </w:t>
      </w:r>
    </w:p>
    <w:p w14:paraId="4F73A92C" w14:textId="6EF13688" w:rsidR="00C6301F" w:rsidRPr="00672064" w:rsidRDefault="006872AA" w:rsidP="000750CD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 xml:space="preserve">mechaniczno-biologiczne przetwarzanie niesegregowanych (zmieszanych) odpadów komunalnych i wydzielanie z niesegregowanych (zmieszanych) odpadów komunalnych frakcji nadających się w całości lub w części do odzysku, </w:t>
      </w:r>
    </w:p>
    <w:p w14:paraId="02FE5229" w14:textId="7F37BCF7" w:rsidR="00FA0DD0" w:rsidRPr="00672064" w:rsidRDefault="006872AA" w:rsidP="000750CD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>składowanie odpadów powstających w procesie mechaniczno-biologicznego przetwarzania niesegregowanych (zmieszanych) odpadów komunalnych oraz pozostałości z sortowania odpadów komunalnych.</w:t>
      </w:r>
    </w:p>
    <w:p w14:paraId="440B43E0" w14:textId="5FE55CAC" w:rsidR="00AA379E" w:rsidRPr="00672064" w:rsidRDefault="007B69D5" w:rsidP="00075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 xml:space="preserve">Wszystkie </w:t>
      </w:r>
      <w:r w:rsidR="00AA379E" w:rsidRPr="00672064">
        <w:rPr>
          <w:rFonts w:ascii="Times New Roman" w:hAnsi="Times New Roman" w:cs="Times New Roman"/>
          <w:sz w:val="24"/>
          <w:szCs w:val="24"/>
        </w:rPr>
        <w:t xml:space="preserve">selektywnie </w:t>
      </w:r>
      <w:r w:rsidRPr="00672064">
        <w:rPr>
          <w:rFonts w:ascii="Times New Roman" w:hAnsi="Times New Roman" w:cs="Times New Roman"/>
          <w:sz w:val="24"/>
          <w:szCs w:val="24"/>
        </w:rPr>
        <w:t xml:space="preserve">odebrane i </w:t>
      </w:r>
      <w:r w:rsidR="00AA379E" w:rsidRPr="00672064">
        <w:rPr>
          <w:rFonts w:ascii="Times New Roman" w:hAnsi="Times New Roman" w:cs="Times New Roman"/>
          <w:sz w:val="24"/>
          <w:szCs w:val="24"/>
        </w:rPr>
        <w:t>zebran</w:t>
      </w:r>
      <w:r w:rsidRPr="00672064">
        <w:rPr>
          <w:rFonts w:ascii="Times New Roman" w:hAnsi="Times New Roman" w:cs="Times New Roman"/>
          <w:sz w:val="24"/>
          <w:szCs w:val="24"/>
        </w:rPr>
        <w:t>e</w:t>
      </w:r>
      <w:r w:rsidR="00AA379E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444D20" w:rsidRPr="00672064">
        <w:rPr>
          <w:rFonts w:ascii="Times New Roman" w:hAnsi="Times New Roman" w:cs="Times New Roman"/>
          <w:sz w:val="24"/>
          <w:szCs w:val="24"/>
        </w:rPr>
        <w:t>w 2020</w:t>
      </w:r>
      <w:r w:rsidR="000750CD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444D20" w:rsidRPr="00672064">
        <w:rPr>
          <w:rFonts w:ascii="Times New Roman" w:hAnsi="Times New Roman" w:cs="Times New Roman"/>
          <w:sz w:val="24"/>
          <w:szCs w:val="24"/>
        </w:rPr>
        <w:t>r.</w:t>
      </w:r>
      <w:r w:rsidR="000750CD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AA379E" w:rsidRPr="00672064">
        <w:rPr>
          <w:rFonts w:ascii="Times New Roman" w:hAnsi="Times New Roman" w:cs="Times New Roman"/>
          <w:sz w:val="24"/>
          <w:szCs w:val="24"/>
        </w:rPr>
        <w:t>odpad</w:t>
      </w:r>
      <w:r w:rsidRPr="00672064">
        <w:rPr>
          <w:rFonts w:ascii="Times New Roman" w:hAnsi="Times New Roman" w:cs="Times New Roman"/>
          <w:sz w:val="24"/>
          <w:szCs w:val="24"/>
        </w:rPr>
        <w:t>y</w:t>
      </w:r>
      <w:r w:rsidR="00AA379E" w:rsidRPr="00672064">
        <w:rPr>
          <w:rFonts w:ascii="Times New Roman" w:hAnsi="Times New Roman" w:cs="Times New Roman"/>
          <w:sz w:val="24"/>
          <w:szCs w:val="24"/>
        </w:rPr>
        <w:t xml:space="preserve"> komunaln</w:t>
      </w:r>
      <w:r w:rsidRPr="00672064">
        <w:rPr>
          <w:rFonts w:ascii="Times New Roman" w:hAnsi="Times New Roman" w:cs="Times New Roman"/>
          <w:sz w:val="24"/>
          <w:szCs w:val="24"/>
        </w:rPr>
        <w:t xml:space="preserve">e z Miasta Piotrkowa Trybunalskiego zostały </w:t>
      </w:r>
      <w:r w:rsidR="00AA379E" w:rsidRPr="00672064">
        <w:rPr>
          <w:rFonts w:ascii="Times New Roman" w:hAnsi="Times New Roman" w:cs="Times New Roman"/>
          <w:sz w:val="24"/>
          <w:szCs w:val="24"/>
        </w:rPr>
        <w:t>bezpośrednio lub za pośrednictwem innego zbierającego odpad</w:t>
      </w:r>
      <w:r w:rsidRPr="00672064">
        <w:rPr>
          <w:rFonts w:ascii="Times New Roman" w:hAnsi="Times New Roman" w:cs="Times New Roman"/>
          <w:sz w:val="24"/>
          <w:szCs w:val="24"/>
        </w:rPr>
        <w:t xml:space="preserve">y, przekazane </w:t>
      </w:r>
      <w:r w:rsidR="00AA379E" w:rsidRPr="00672064">
        <w:rPr>
          <w:rFonts w:ascii="Times New Roman" w:hAnsi="Times New Roman" w:cs="Times New Roman"/>
          <w:sz w:val="24"/>
          <w:szCs w:val="24"/>
        </w:rPr>
        <w:t>do instalacji odzysku lub unieszkodliwiania odpadów, zgodnie z hierarchią sposobów postępowania z odpadami, o której mowa w art. 17 ustawy z dnia 14 grudnia 2012 r</w:t>
      </w:r>
      <w:r w:rsidR="00DC3C94" w:rsidRPr="00672064">
        <w:rPr>
          <w:rFonts w:ascii="Times New Roman" w:hAnsi="Times New Roman" w:cs="Times New Roman"/>
          <w:sz w:val="24"/>
          <w:szCs w:val="24"/>
        </w:rPr>
        <w:t>.</w:t>
      </w:r>
      <w:r w:rsidR="000750CD" w:rsidRPr="00672064">
        <w:rPr>
          <w:rFonts w:ascii="Times New Roman" w:hAnsi="Times New Roman" w:cs="Times New Roman"/>
          <w:sz w:val="24"/>
          <w:szCs w:val="24"/>
        </w:rPr>
        <w:t xml:space="preserve"> o odpadach</w:t>
      </w:r>
      <w:r w:rsidR="007B4EDC" w:rsidRPr="00672064">
        <w:rPr>
          <w:rFonts w:ascii="Times New Roman" w:hAnsi="Times New Roman" w:cs="Times New Roman"/>
          <w:sz w:val="24"/>
          <w:szCs w:val="24"/>
        </w:rPr>
        <w:t>.</w:t>
      </w:r>
    </w:p>
    <w:p w14:paraId="60542A63" w14:textId="588D41BD" w:rsidR="00DC3C94" w:rsidRPr="00672064" w:rsidRDefault="00DC3C94" w:rsidP="000750CD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2064">
        <w:rPr>
          <w:rFonts w:ascii="Times New Roman" w:hAnsi="Times New Roman" w:cs="Times New Roman"/>
          <w:sz w:val="24"/>
          <w:szCs w:val="24"/>
        </w:rPr>
        <w:t>Odpady komunalne zmieszane</w:t>
      </w:r>
      <w:r w:rsidR="00B21F90" w:rsidRPr="00672064">
        <w:rPr>
          <w:rFonts w:ascii="Times New Roman" w:hAnsi="Times New Roman" w:cs="Times New Roman"/>
          <w:sz w:val="24"/>
          <w:szCs w:val="24"/>
        </w:rPr>
        <w:t>,</w:t>
      </w:r>
      <w:r w:rsidRPr="00672064">
        <w:rPr>
          <w:rFonts w:ascii="Times New Roman" w:hAnsi="Times New Roman" w:cs="Times New Roman"/>
          <w:sz w:val="24"/>
          <w:szCs w:val="24"/>
        </w:rPr>
        <w:t xml:space="preserve"> pozostałości z </w:t>
      </w:r>
      <w:proofErr w:type="spellStart"/>
      <w:r w:rsidRPr="00672064">
        <w:rPr>
          <w:rFonts w:ascii="Times New Roman" w:hAnsi="Times New Roman" w:cs="Times New Roman"/>
          <w:sz w:val="24"/>
          <w:szCs w:val="24"/>
        </w:rPr>
        <w:t>m</w:t>
      </w:r>
      <w:r w:rsidR="00444D20" w:rsidRPr="00672064">
        <w:rPr>
          <w:rFonts w:ascii="Times New Roman" w:hAnsi="Times New Roman" w:cs="Times New Roman"/>
          <w:sz w:val="24"/>
          <w:szCs w:val="24"/>
        </w:rPr>
        <w:t>e</w:t>
      </w:r>
      <w:r w:rsidRPr="00672064">
        <w:rPr>
          <w:rFonts w:ascii="Times New Roman" w:hAnsi="Times New Roman" w:cs="Times New Roman"/>
          <w:sz w:val="24"/>
          <w:szCs w:val="24"/>
        </w:rPr>
        <w:t>chaniczno</w:t>
      </w:r>
      <w:proofErr w:type="spellEnd"/>
      <w:r w:rsidRPr="00672064">
        <w:rPr>
          <w:rFonts w:ascii="Times New Roman" w:hAnsi="Times New Roman" w:cs="Times New Roman"/>
          <w:sz w:val="24"/>
          <w:szCs w:val="24"/>
        </w:rPr>
        <w:t xml:space="preserve"> - biologicznego przetwarzania niesegregowanych odpadów komunalnych oraz pozostałości z sortowania odpadów komunalnych selektywnych zgodnie z wymaganiami ustawy</w:t>
      </w:r>
      <w:r w:rsidR="00B21F90" w:rsidRPr="00672064">
        <w:rPr>
          <w:rFonts w:ascii="Times New Roman" w:hAnsi="Times New Roman" w:cs="Times New Roman"/>
          <w:sz w:val="24"/>
          <w:szCs w:val="24"/>
        </w:rPr>
        <w:t xml:space="preserve"> o odpadach oraz ustawy </w:t>
      </w:r>
      <w:r w:rsidR="00B21F90" w:rsidRPr="00672064">
        <w:rPr>
          <w:rFonts w:ascii="Times New Roman" w:hAnsi="Times New Roman" w:cs="Times New Roman"/>
          <w:sz w:val="24"/>
          <w:szCs w:val="24"/>
        </w:rPr>
        <w:br/>
      </w:r>
      <w:r w:rsidRPr="00672064">
        <w:rPr>
          <w:rFonts w:ascii="Times New Roman" w:hAnsi="Times New Roman" w:cs="Times New Roman"/>
          <w:sz w:val="24"/>
          <w:szCs w:val="24"/>
        </w:rPr>
        <w:t>o utrzymaniu czystości</w:t>
      </w:r>
      <w:r w:rsidR="00B21F90"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Pr="00672064">
        <w:rPr>
          <w:rFonts w:ascii="Times New Roman" w:hAnsi="Times New Roman" w:cs="Times New Roman"/>
          <w:sz w:val="24"/>
          <w:szCs w:val="24"/>
        </w:rPr>
        <w:t xml:space="preserve">w gminach zostały </w:t>
      </w:r>
      <w:r w:rsidR="00C5684B" w:rsidRPr="00672064">
        <w:rPr>
          <w:rFonts w:ascii="Times New Roman" w:hAnsi="Times New Roman" w:cs="Times New Roman"/>
          <w:sz w:val="24"/>
          <w:szCs w:val="24"/>
        </w:rPr>
        <w:t>zagospodarowane</w:t>
      </w:r>
      <w:r w:rsidRPr="00672064">
        <w:rPr>
          <w:rFonts w:ascii="Times New Roman" w:hAnsi="Times New Roman" w:cs="Times New Roman"/>
          <w:sz w:val="24"/>
          <w:szCs w:val="24"/>
        </w:rPr>
        <w:t xml:space="preserve"> </w:t>
      </w:r>
      <w:r w:rsidR="00C5684B" w:rsidRPr="00672064">
        <w:rPr>
          <w:rFonts w:ascii="Times New Roman" w:hAnsi="Times New Roman" w:cs="Times New Roman"/>
          <w:sz w:val="24"/>
          <w:szCs w:val="24"/>
        </w:rPr>
        <w:t xml:space="preserve">w </w:t>
      </w:r>
      <w:r w:rsidRPr="00672064">
        <w:rPr>
          <w:rFonts w:ascii="Times New Roman" w:hAnsi="Times New Roman" w:cs="Times New Roman"/>
          <w:sz w:val="24"/>
          <w:szCs w:val="24"/>
        </w:rPr>
        <w:t>instalacj</w:t>
      </w:r>
      <w:r w:rsidR="00C5684B" w:rsidRPr="00672064">
        <w:rPr>
          <w:rFonts w:ascii="Times New Roman" w:hAnsi="Times New Roman" w:cs="Times New Roman"/>
          <w:sz w:val="24"/>
          <w:szCs w:val="24"/>
        </w:rPr>
        <w:t>ach</w:t>
      </w:r>
      <w:r w:rsidRPr="00672064">
        <w:rPr>
          <w:rFonts w:ascii="Times New Roman" w:hAnsi="Times New Roman" w:cs="Times New Roman"/>
          <w:sz w:val="24"/>
          <w:szCs w:val="24"/>
        </w:rPr>
        <w:t xml:space="preserve"> komunalnych znajdujących się na</w:t>
      </w:r>
      <w:r w:rsidR="00B21F90" w:rsidRPr="00672064">
        <w:rPr>
          <w:rFonts w:ascii="Times New Roman" w:hAnsi="Times New Roman" w:cs="Times New Roman"/>
          <w:sz w:val="24"/>
          <w:szCs w:val="24"/>
        </w:rPr>
        <w:t xml:space="preserve"> l</w:t>
      </w:r>
      <w:r w:rsidRPr="00672064">
        <w:rPr>
          <w:rFonts w:ascii="Times New Roman" w:hAnsi="Times New Roman" w:cs="Times New Roman"/>
          <w:sz w:val="24"/>
          <w:szCs w:val="24"/>
        </w:rPr>
        <w:t>iście</w:t>
      </w:r>
      <w:r w:rsidR="00B21F90" w:rsidRPr="00672064">
        <w:rPr>
          <w:rFonts w:ascii="Times New Roman" w:hAnsi="Times New Roman" w:cs="Times New Roman"/>
          <w:sz w:val="24"/>
          <w:szCs w:val="24"/>
        </w:rPr>
        <w:t xml:space="preserve"> funkcjonujących </w:t>
      </w:r>
      <w:r w:rsidR="00170EB5" w:rsidRPr="00672064">
        <w:rPr>
          <w:rFonts w:ascii="Times New Roman" w:hAnsi="Times New Roman" w:cs="Times New Roman"/>
          <w:sz w:val="24"/>
          <w:szCs w:val="24"/>
        </w:rPr>
        <w:t>instalacji komunalnych</w:t>
      </w:r>
      <w:r w:rsidR="00B21F90" w:rsidRPr="00672064">
        <w:rPr>
          <w:rFonts w:ascii="Times New Roman" w:hAnsi="Times New Roman" w:cs="Times New Roman"/>
          <w:sz w:val="24"/>
          <w:szCs w:val="24"/>
        </w:rPr>
        <w:t>,</w:t>
      </w:r>
      <w:r w:rsidR="00170EB5" w:rsidRPr="00672064">
        <w:rPr>
          <w:rFonts w:ascii="Times New Roman" w:hAnsi="Times New Roman" w:cs="Times New Roman"/>
          <w:sz w:val="24"/>
          <w:szCs w:val="24"/>
        </w:rPr>
        <w:t xml:space="preserve"> prowadzonej przez Marszałka Województwa Łódzkiego”</w:t>
      </w:r>
      <w:r w:rsidR="000750CD" w:rsidRPr="00672064">
        <w:rPr>
          <w:rFonts w:ascii="Times New Roman" w:hAnsi="Times New Roman" w:cs="Times New Roman"/>
          <w:sz w:val="24"/>
          <w:szCs w:val="24"/>
        </w:rPr>
        <w:t>.</w:t>
      </w:r>
    </w:p>
    <w:p w14:paraId="08C43A0B" w14:textId="77777777" w:rsidR="00B21F90" w:rsidRDefault="00B21F90" w:rsidP="000750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16" w:name="_Toc418070879"/>
      <w:bookmarkStart w:id="117" w:name="_Toc480738558"/>
    </w:p>
    <w:p w14:paraId="2B8D9787" w14:textId="70C3086A" w:rsidR="00220235" w:rsidRPr="000750CD" w:rsidRDefault="00220235" w:rsidP="0067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48733" w14:textId="47F777E5" w:rsidR="001F6A24" w:rsidRPr="000750CD" w:rsidRDefault="001F6A24" w:rsidP="00DF7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BF5C96" w14:textId="21A90049" w:rsidR="006454F9" w:rsidRPr="000750CD" w:rsidRDefault="006454F9" w:rsidP="00DF7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B7CB29B" w14:textId="720C9EFD" w:rsidR="006454F9" w:rsidRDefault="006454F9" w:rsidP="00DF7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93C41B9" w14:textId="5BE2B720" w:rsidR="006454F9" w:rsidRDefault="006454F9" w:rsidP="00DF7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3982ABB" w14:textId="11F12A51" w:rsidR="006454F9" w:rsidRDefault="006454F9" w:rsidP="00DF7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ED7EE2E" w14:textId="77777777" w:rsidR="00611755" w:rsidRPr="00220235" w:rsidRDefault="00611755" w:rsidP="0007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2E967" w14:textId="3462C617" w:rsidR="001F6A24" w:rsidRPr="00DF7D76" w:rsidRDefault="001F6A24" w:rsidP="001F6A24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_Toc70670770"/>
      <w:bookmarkEnd w:id="116"/>
      <w:bookmarkEnd w:id="117"/>
      <w:r w:rsidRPr="00DF7D76">
        <w:rPr>
          <w:rFonts w:ascii="Times New Roman" w:hAnsi="Times New Roman" w:cs="Times New Roman"/>
          <w:sz w:val="24"/>
          <w:szCs w:val="24"/>
        </w:rPr>
        <w:lastRenderedPageBreak/>
        <w:t>14.Lista instalacji komunalnych prowadzona przez Marszałka Województwa Łódzkiego</w:t>
      </w:r>
      <w:bookmarkEnd w:id="11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47"/>
        <w:gridCol w:w="5962"/>
      </w:tblGrid>
      <w:tr w:rsidR="001F6A24" w:rsidRPr="003C181A" w14:paraId="3D8435CA" w14:textId="77777777" w:rsidTr="00DF7D76">
        <w:tc>
          <w:tcPr>
            <w:tcW w:w="9005" w:type="dxa"/>
            <w:gridSpan w:val="3"/>
          </w:tcPr>
          <w:p w14:paraId="70746CF0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Instalacje komunalne do mechaniczno-biologicznego przetwarzania niesegregowanych (zmieszanych) odpadów komunalnych i wydzielenie z niesegregowanych (zmieszanych) odpadów komunalnych frakcji nadających się w całości lub części do odzysku</w:t>
            </w:r>
          </w:p>
        </w:tc>
      </w:tr>
      <w:tr w:rsidR="001F6A24" w:rsidRPr="003C181A" w14:paraId="5FD6BB59" w14:textId="77777777" w:rsidTr="00DF7D76">
        <w:tc>
          <w:tcPr>
            <w:tcW w:w="570" w:type="dxa"/>
            <w:vAlign w:val="center"/>
          </w:tcPr>
          <w:p w14:paraId="141050F1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80" w:type="dxa"/>
            <w:vAlign w:val="center"/>
          </w:tcPr>
          <w:p w14:paraId="50FDD6C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Lokalizacja instalacji</w:t>
            </w:r>
          </w:p>
        </w:tc>
        <w:tc>
          <w:tcPr>
            <w:tcW w:w="6155" w:type="dxa"/>
            <w:vAlign w:val="center"/>
          </w:tcPr>
          <w:p w14:paraId="3524CCEF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Podmiot prowadzący instalację</w:t>
            </w:r>
          </w:p>
        </w:tc>
      </w:tr>
      <w:tr w:rsidR="001F6A24" w:rsidRPr="003C181A" w14:paraId="4E514184" w14:textId="77777777" w:rsidTr="00DF7D76">
        <w:tc>
          <w:tcPr>
            <w:tcW w:w="570" w:type="dxa"/>
            <w:vAlign w:val="center"/>
          </w:tcPr>
          <w:p w14:paraId="4BDE2CF5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vAlign w:val="center"/>
          </w:tcPr>
          <w:p w14:paraId="256F94DD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Krzyżanówek gm. Krzyżanów</w:t>
            </w:r>
          </w:p>
        </w:tc>
        <w:tc>
          <w:tcPr>
            <w:tcW w:w="6155" w:type="dxa"/>
            <w:vAlign w:val="center"/>
          </w:tcPr>
          <w:p w14:paraId="44AE9E4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PreZero</w:t>
            </w:r>
            <w:proofErr w:type="spellEnd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 Service Centrum Sp. z o.o.</w:t>
            </w:r>
          </w:p>
          <w:p w14:paraId="79FBDCC4" w14:textId="68319191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6454F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koszyńska</w:t>
            </w:r>
            <w:proofErr w:type="spellEnd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 127, 99-300 Kutno</w:t>
            </w:r>
          </w:p>
        </w:tc>
      </w:tr>
      <w:tr w:rsidR="001F6A24" w:rsidRPr="003C181A" w14:paraId="3DC313EC" w14:textId="77777777" w:rsidTr="00DF7D76">
        <w:tc>
          <w:tcPr>
            <w:tcW w:w="570" w:type="dxa"/>
            <w:vAlign w:val="center"/>
          </w:tcPr>
          <w:p w14:paraId="1E4B379A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14:paraId="46A0CFD5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Dylów</w:t>
            </w:r>
          </w:p>
          <w:p w14:paraId="225203C2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Pajęczno</w:t>
            </w:r>
          </w:p>
        </w:tc>
        <w:tc>
          <w:tcPr>
            <w:tcW w:w="6155" w:type="dxa"/>
            <w:vAlign w:val="center"/>
          </w:tcPr>
          <w:p w14:paraId="3F66FA1A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EKO-REGION Sp. z o.o.</w:t>
            </w:r>
          </w:p>
          <w:p w14:paraId="6C957C01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Bawełniana 18, 97-400 Bełchatów</w:t>
            </w:r>
          </w:p>
        </w:tc>
      </w:tr>
      <w:tr w:rsidR="001F6A24" w:rsidRPr="003C181A" w14:paraId="118BEF74" w14:textId="77777777" w:rsidTr="00DF7D76">
        <w:tc>
          <w:tcPr>
            <w:tcW w:w="570" w:type="dxa"/>
            <w:vAlign w:val="center"/>
          </w:tcPr>
          <w:p w14:paraId="7FE00B6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14:paraId="5121E02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Ruszczyn</w:t>
            </w:r>
            <w:proofErr w:type="spellEnd"/>
          </w:p>
          <w:p w14:paraId="1BA2316F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Kamieńsk</w:t>
            </w:r>
          </w:p>
        </w:tc>
        <w:tc>
          <w:tcPr>
            <w:tcW w:w="6155" w:type="dxa"/>
            <w:vAlign w:val="center"/>
          </w:tcPr>
          <w:p w14:paraId="384F384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FBSerwis</w:t>
            </w:r>
            <w:proofErr w:type="spellEnd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 Kamieńsk Sp. z o.o.</w:t>
            </w:r>
          </w:p>
          <w:p w14:paraId="522FDF0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Wieluńska 50, 97-360 Kamieńsk</w:t>
            </w:r>
          </w:p>
        </w:tc>
      </w:tr>
      <w:tr w:rsidR="001F6A24" w:rsidRPr="003C181A" w14:paraId="1A654738" w14:textId="77777777" w:rsidTr="00DF7D76">
        <w:tc>
          <w:tcPr>
            <w:tcW w:w="570" w:type="dxa"/>
            <w:vAlign w:val="center"/>
          </w:tcPr>
          <w:p w14:paraId="406DFBCC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14:paraId="5661A5F6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Pukinin</w:t>
            </w:r>
          </w:p>
          <w:p w14:paraId="7B28BAEF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Rawa Mazowiecka</w:t>
            </w:r>
          </w:p>
        </w:tc>
        <w:tc>
          <w:tcPr>
            <w:tcW w:w="6155" w:type="dxa"/>
            <w:vAlign w:val="center"/>
          </w:tcPr>
          <w:p w14:paraId="64986A98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ZGO AQUARIUM Sp. z o.o.</w:t>
            </w:r>
          </w:p>
          <w:p w14:paraId="463E282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Katowicka 20,</w:t>
            </w:r>
          </w:p>
          <w:p w14:paraId="59973F5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96-200 Rawa Mazowiecka</w:t>
            </w:r>
          </w:p>
        </w:tc>
      </w:tr>
      <w:tr w:rsidR="001F6A24" w:rsidRPr="003C181A" w14:paraId="0297831D" w14:textId="77777777" w:rsidTr="00DF7D76">
        <w:tc>
          <w:tcPr>
            <w:tcW w:w="570" w:type="dxa"/>
            <w:vAlign w:val="center"/>
          </w:tcPr>
          <w:p w14:paraId="3A69F0AF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14:paraId="0D432C0A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Płoszów </w:t>
            </w:r>
          </w:p>
          <w:p w14:paraId="64FD338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Radomsko</w:t>
            </w:r>
          </w:p>
        </w:tc>
        <w:tc>
          <w:tcPr>
            <w:tcW w:w="6155" w:type="dxa"/>
            <w:vAlign w:val="center"/>
          </w:tcPr>
          <w:p w14:paraId="60AEAF36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Sp. z o.o.</w:t>
            </w:r>
          </w:p>
          <w:p w14:paraId="28849D69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Stara Droga 85, 97-500 Radomsko</w:t>
            </w:r>
          </w:p>
        </w:tc>
      </w:tr>
      <w:tr w:rsidR="001F6A24" w:rsidRPr="003C181A" w14:paraId="5E77F6CA" w14:textId="77777777" w:rsidTr="00DF7D76">
        <w:tc>
          <w:tcPr>
            <w:tcW w:w="570" w:type="dxa"/>
            <w:vAlign w:val="center"/>
          </w:tcPr>
          <w:p w14:paraId="098DAB55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14:paraId="1AF28D69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Julków</w:t>
            </w:r>
          </w:p>
          <w:p w14:paraId="6627C216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Skierniewice</w:t>
            </w:r>
          </w:p>
        </w:tc>
        <w:tc>
          <w:tcPr>
            <w:tcW w:w="6155" w:type="dxa"/>
            <w:vAlign w:val="center"/>
          </w:tcPr>
          <w:p w14:paraId="1E4DA57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EKO-REGION Sp. z o.o.</w:t>
            </w:r>
          </w:p>
          <w:p w14:paraId="23D2865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Bawełniana 18, 97-400 Bełchatów</w:t>
            </w:r>
          </w:p>
        </w:tc>
      </w:tr>
      <w:tr w:rsidR="001F6A24" w:rsidRPr="003C181A" w14:paraId="6CB2B494" w14:textId="77777777" w:rsidTr="00DF7D76">
        <w:tc>
          <w:tcPr>
            <w:tcW w:w="570" w:type="dxa"/>
            <w:vAlign w:val="center"/>
          </w:tcPr>
          <w:p w14:paraId="3B439F04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 w14:paraId="2C382B0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Różanna</w:t>
            </w:r>
          </w:p>
          <w:p w14:paraId="01D88052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Opoczno</w:t>
            </w:r>
          </w:p>
        </w:tc>
        <w:tc>
          <w:tcPr>
            <w:tcW w:w="6155" w:type="dxa"/>
            <w:vAlign w:val="center"/>
          </w:tcPr>
          <w:p w14:paraId="69BF8129" w14:textId="2EFC327D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Komunalnej Sp. z o.o. </w:t>
            </w:r>
            <w:r w:rsidR="00645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w Opocznie</w:t>
            </w:r>
          </w:p>
          <w:p w14:paraId="72CAE4A6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Krótka 1, 26-300 Opoczno</w:t>
            </w:r>
          </w:p>
        </w:tc>
      </w:tr>
      <w:tr w:rsidR="001F6A24" w:rsidRPr="003C181A" w14:paraId="5D32C055" w14:textId="77777777" w:rsidTr="00DF7D76">
        <w:tc>
          <w:tcPr>
            <w:tcW w:w="570" w:type="dxa"/>
            <w:vAlign w:val="center"/>
          </w:tcPr>
          <w:p w14:paraId="1EC690C5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 w14:paraId="42ACAAE9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Ruda</w:t>
            </w:r>
          </w:p>
          <w:p w14:paraId="75258236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Wieluń</w:t>
            </w:r>
          </w:p>
        </w:tc>
        <w:tc>
          <w:tcPr>
            <w:tcW w:w="6155" w:type="dxa"/>
            <w:vAlign w:val="center"/>
          </w:tcPr>
          <w:p w14:paraId="3B013C1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Przedsiębiorstwo Komunalne Sp. z o.o.</w:t>
            </w:r>
          </w:p>
          <w:p w14:paraId="396B1C8B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Zamenhofa 17, 98-300 Wieluń</w:t>
            </w:r>
          </w:p>
        </w:tc>
      </w:tr>
      <w:tr w:rsidR="001F6A24" w:rsidRPr="003C181A" w14:paraId="3672FB9C" w14:textId="77777777" w:rsidTr="00DF7D76">
        <w:tc>
          <w:tcPr>
            <w:tcW w:w="9005" w:type="dxa"/>
            <w:gridSpan w:val="3"/>
            <w:vAlign w:val="center"/>
          </w:tcPr>
          <w:p w14:paraId="672FF911" w14:textId="11A50902" w:rsidR="001F6A24" w:rsidRPr="003C181A" w:rsidRDefault="001F6A24" w:rsidP="00DF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Instalacje komunalne do składowania odpadów powstających w procesie mechaniczno-biologicznego przetwarzania niesegregowanych (zmieszanych) odpadów komunalnych,</w:t>
            </w:r>
            <w:r w:rsidR="00DF7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oraz pozostałości z</w:t>
            </w:r>
            <w:r w:rsidR="00DF7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sortowania odpadów komunalnych</w:t>
            </w:r>
          </w:p>
        </w:tc>
      </w:tr>
      <w:tr w:rsidR="001F6A24" w:rsidRPr="003C181A" w14:paraId="0503582A" w14:textId="77777777" w:rsidTr="00DF7D76">
        <w:tc>
          <w:tcPr>
            <w:tcW w:w="570" w:type="dxa"/>
            <w:vAlign w:val="center"/>
          </w:tcPr>
          <w:p w14:paraId="742B61D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80" w:type="dxa"/>
            <w:vAlign w:val="center"/>
          </w:tcPr>
          <w:p w14:paraId="3F566574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Lokalizacja instalacji</w:t>
            </w:r>
          </w:p>
        </w:tc>
        <w:tc>
          <w:tcPr>
            <w:tcW w:w="6155" w:type="dxa"/>
            <w:vAlign w:val="center"/>
          </w:tcPr>
          <w:p w14:paraId="707EEAE1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b/>
                <w:sz w:val="24"/>
                <w:szCs w:val="24"/>
              </w:rPr>
              <w:t>Podmiot prowadzący instalację</w:t>
            </w:r>
          </w:p>
          <w:p w14:paraId="5005AE7A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A24" w:rsidRPr="003C181A" w14:paraId="395718DA" w14:textId="77777777" w:rsidTr="00DF7D76">
        <w:tc>
          <w:tcPr>
            <w:tcW w:w="570" w:type="dxa"/>
            <w:vAlign w:val="center"/>
          </w:tcPr>
          <w:p w14:paraId="6C59EE90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vAlign w:val="center"/>
          </w:tcPr>
          <w:p w14:paraId="51220A11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Krzyżanówek gm. Krzyżanów</w:t>
            </w:r>
          </w:p>
        </w:tc>
        <w:tc>
          <w:tcPr>
            <w:tcW w:w="6155" w:type="dxa"/>
            <w:vAlign w:val="center"/>
          </w:tcPr>
          <w:p w14:paraId="21E8FC7A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PreZero</w:t>
            </w:r>
            <w:proofErr w:type="spellEnd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 Service Centrum Sp. z o.o.</w:t>
            </w:r>
          </w:p>
          <w:p w14:paraId="022AA70C" w14:textId="4FFCB90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6454F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koszyńska</w:t>
            </w:r>
            <w:proofErr w:type="spellEnd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 127, 99-300 Kutno</w:t>
            </w:r>
          </w:p>
        </w:tc>
      </w:tr>
      <w:tr w:rsidR="001F6A24" w:rsidRPr="003C181A" w14:paraId="5F06A23F" w14:textId="77777777" w:rsidTr="00DF7D76">
        <w:tc>
          <w:tcPr>
            <w:tcW w:w="570" w:type="dxa"/>
            <w:vAlign w:val="center"/>
          </w:tcPr>
          <w:p w14:paraId="5D614474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  <w:vAlign w:val="center"/>
          </w:tcPr>
          <w:p w14:paraId="778BFE2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Dylów</w:t>
            </w:r>
          </w:p>
          <w:p w14:paraId="50A1896A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Pajęczno</w:t>
            </w:r>
          </w:p>
        </w:tc>
        <w:tc>
          <w:tcPr>
            <w:tcW w:w="6155" w:type="dxa"/>
            <w:vAlign w:val="center"/>
          </w:tcPr>
          <w:p w14:paraId="6021755B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EKO-REGION Sp. z o.o.</w:t>
            </w:r>
          </w:p>
          <w:p w14:paraId="7EA019B1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Bawełniana 18, 97-400 Bełchatów</w:t>
            </w:r>
          </w:p>
        </w:tc>
      </w:tr>
      <w:tr w:rsidR="001F6A24" w:rsidRPr="003C181A" w14:paraId="77922917" w14:textId="77777777" w:rsidTr="00DF7D76">
        <w:tc>
          <w:tcPr>
            <w:tcW w:w="570" w:type="dxa"/>
            <w:vAlign w:val="center"/>
          </w:tcPr>
          <w:p w14:paraId="1C8B29F9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  <w:vAlign w:val="center"/>
          </w:tcPr>
          <w:p w14:paraId="21D5FC31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Ruszczyn</w:t>
            </w:r>
            <w:proofErr w:type="spellEnd"/>
          </w:p>
          <w:p w14:paraId="2938A94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Kamieńsk</w:t>
            </w:r>
          </w:p>
        </w:tc>
        <w:tc>
          <w:tcPr>
            <w:tcW w:w="6155" w:type="dxa"/>
            <w:vAlign w:val="center"/>
          </w:tcPr>
          <w:p w14:paraId="7DC2316C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FBSerwis</w:t>
            </w:r>
            <w:proofErr w:type="spellEnd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 Kamieńsk Sp. z o.o.</w:t>
            </w:r>
          </w:p>
          <w:p w14:paraId="1DEF0462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Wieluńska 50, 97-360 Kamieńsk</w:t>
            </w:r>
          </w:p>
          <w:p w14:paraId="7587D8B9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24" w:rsidRPr="003C181A" w14:paraId="216DB1BA" w14:textId="77777777" w:rsidTr="00DF7D76">
        <w:tc>
          <w:tcPr>
            <w:tcW w:w="570" w:type="dxa"/>
            <w:vAlign w:val="center"/>
          </w:tcPr>
          <w:p w14:paraId="3D3F492C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0" w:type="dxa"/>
            <w:vAlign w:val="center"/>
          </w:tcPr>
          <w:p w14:paraId="3FE6F38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Lubochnia Górki </w:t>
            </w:r>
          </w:p>
          <w:p w14:paraId="1A195404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Lubochnia</w:t>
            </w:r>
          </w:p>
        </w:tc>
        <w:tc>
          <w:tcPr>
            <w:tcW w:w="6155" w:type="dxa"/>
            <w:vAlign w:val="center"/>
          </w:tcPr>
          <w:p w14:paraId="58B8EC5A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SUEZ Polska Sp. z o.o.</w:t>
            </w:r>
          </w:p>
          <w:p w14:paraId="49501CCD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Zawodzie, 02-981 Warszawa</w:t>
            </w:r>
          </w:p>
        </w:tc>
      </w:tr>
      <w:tr w:rsidR="001F6A24" w:rsidRPr="003C181A" w14:paraId="741D841B" w14:textId="77777777" w:rsidTr="00DF7D76">
        <w:tc>
          <w:tcPr>
            <w:tcW w:w="570" w:type="dxa"/>
            <w:vAlign w:val="center"/>
          </w:tcPr>
          <w:p w14:paraId="0847EA7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0" w:type="dxa"/>
            <w:vAlign w:val="center"/>
          </w:tcPr>
          <w:p w14:paraId="2BDBD119" w14:textId="2C2D8272" w:rsidR="001F6A24" w:rsidRPr="003C181A" w:rsidRDefault="001F6A24" w:rsidP="0007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Różanna</w:t>
            </w:r>
            <w:r w:rsidR="0007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Opoczno</w:t>
            </w:r>
          </w:p>
        </w:tc>
        <w:tc>
          <w:tcPr>
            <w:tcW w:w="6155" w:type="dxa"/>
            <w:vAlign w:val="center"/>
          </w:tcPr>
          <w:p w14:paraId="0EFBFCCA" w14:textId="68F20BCE" w:rsidR="001F6A24" w:rsidRPr="003C181A" w:rsidRDefault="001F6A24" w:rsidP="0007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Gospodarki Komunalnej Sp. z o.o. </w:t>
            </w:r>
            <w:r w:rsidR="006454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Opocznieul</w:t>
            </w:r>
            <w:proofErr w:type="spellEnd"/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. Krótka 1, 26-300 Opoczno</w:t>
            </w:r>
          </w:p>
        </w:tc>
      </w:tr>
      <w:tr w:rsidR="001F6A24" w:rsidRPr="003C181A" w14:paraId="06244030" w14:textId="77777777" w:rsidTr="00DF7D76">
        <w:tc>
          <w:tcPr>
            <w:tcW w:w="570" w:type="dxa"/>
            <w:vAlign w:val="center"/>
          </w:tcPr>
          <w:p w14:paraId="2B61FEE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0" w:type="dxa"/>
            <w:vAlign w:val="center"/>
          </w:tcPr>
          <w:p w14:paraId="697C26B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Julków</w:t>
            </w:r>
          </w:p>
          <w:p w14:paraId="5AE591D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Skierniewice</w:t>
            </w:r>
          </w:p>
        </w:tc>
        <w:tc>
          <w:tcPr>
            <w:tcW w:w="6155" w:type="dxa"/>
            <w:vAlign w:val="center"/>
          </w:tcPr>
          <w:p w14:paraId="3419E09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EKO-REGION Sp. z o.o.</w:t>
            </w:r>
          </w:p>
          <w:p w14:paraId="5FCAE79C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Bawełniana 18, 97-400 Bełchatów</w:t>
            </w:r>
          </w:p>
        </w:tc>
      </w:tr>
      <w:tr w:rsidR="001F6A24" w:rsidRPr="003C181A" w14:paraId="20C726C7" w14:textId="77777777" w:rsidTr="00DF7D76">
        <w:tc>
          <w:tcPr>
            <w:tcW w:w="570" w:type="dxa"/>
            <w:vAlign w:val="center"/>
          </w:tcPr>
          <w:p w14:paraId="37BF3639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0" w:type="dxa"/>
            <w:vAlign w:val="center"/>
          </w:tcPr>
          <w:p w14:paraId="5748D758" w14:textId="14B52616" w:rsidR="001F6A24" w:rsidRPr="003C181A" w:rsidRDefault="001F6A24" w:rsidP="0007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Pukinin</w:t>
            </w:r>
            <w:r w:rsidR="0007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Rawa</w:t>
            </w:r>
            <w:r w:rsidR="0007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Mazowiecka</w:t>
            </w:r>
          </w:p>
        </w:tc>
        <w:tc>
          <w:tcPr>
            <w:tcW w:w="6155" w:type="dxa"/>
            <w:vAlign w:val="center"/>
          </w:tcPr>
          <w:p w14:paraId="207A2303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ZGO AQUARIUM Sp. z o.o.</w:t>
            </w:r>
          </w:p>
          <w:p w14:paraId="2DBF5907" w14:textId="7F954915" w:rsidR="001F6A24" w:rsidRPr="003C181A" w:rsidRDefault="001F6A24" w:rsidP="0007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Katowicka 20,96-200 Rawa Mazowiecka</w:t>
            </w:r>
          </w:p>
        </w:tc>
      </w:tr>
      <w:tr w:rsidR="001F6A24" w:rsidRPr="003C181A" w14:paraId="686D743B" w14:textId="77777777" w:rsidTr="00DF7D76">
        <w:trPr>
          <w:trHeight w:val="752"/>
        </w:trPr>
        <w:tc>
          <w:tcPr>
            <w:tcW w:w="570" w:type="dxa"/>
            <w:vAlign w:val="center"/>
          </w:tcPr>
          <w:p w14:paraId="132773D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0" w:type="dxa"/>
            <w:vAlign w:val="center"/>
          </w:tcPr>
          <w:p w14:paraId="6B93C6E2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Płoszów </w:t>
            </w:r>
          </w:p>
          <w:p w14:paraId="1F41CCC1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gm. Radomsko</w:t>
            </w:r>
          </w:p>
        </w:tc>
        <w:tc>
          <w:tcPr>
            <w:tcW w:w="6155" w:type="dxa"/>
            <w:vAlign w:val="center"/>
          </w:tcPr>
          <w:p w14:paraId="3A58DD4F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Sp. z o.o.</w:t>
            </w:r>
          </w:p>
          <w:p w14:paraId="7E2EE754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Stara Droga 85, 97-500 Radomsko</w:t>
            </w:r>
          </w:p>
        </w:tc>
      </w:tr>
      <w:tr w:rsidR="001F6A24" w:rsidRPr="003C181A" w14:paraId="1A515A52" w14:textId="77777777" w:rsidTr="00DF7D76">
        <w:tc>
          <w:tcPr>
            <w:tcW w:w="570" w:type="dxa"/>
            <w:vAlign w:val="center"/>
          </w:tcPr>
          <w:p w14:paraId="4A10D8D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0" w:type="dxa"/>
            <w:vAlign w:val="center"/>
          </w:tcPr>
          <w:p w14:paraId="035CA9E6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 xml:space="preserve">Koluszki </w:t>
            </w:r>
          </w:p>
          <w:p w14:paraId="14EE8997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Reymonta</w:t>
            </w:r>
          </w:p>
        </w:tc>
        <w:tc>
          <w:tcPr>
            <w:tcW w:w="6155" w:type="dxa"/>
            <w:vAlign w:val="center"/>
          </w:tcPr>
          <w:p w14:paraId="1E211FB4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EKO-REGION Sp. z o.o.</w:t>
            </w:r>
          </w:p>
          <w:p w14:paraId="77C9F88E" w14:textId="77777777" w:rsidR="001F6A24" w:rsidRPr="003C181A" w:rsidRDefault="001F6A24" w:rsidP="001F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A">
              <w:rPr>
                <w:rFonts w:ascii="Times New Roman" w:hAnsi="Times New Roman" w:cs="Times New Roman"/>
                <w:sz w:val="24"/>
                <w:szCs w:val="24"/>
              </w:rPr>
              <w:t>ul. Bawełniana 18, 97-400 Bełchatów</w:t>
            </w:r>
          </w:p>
        </w:tc>
      </w:tr>
    </w:tbl>
    <w:p w14:paraId="59D217BE" w14:textId="5B0E52FA" w:rsidR="00083215" w:rsidRPr="00CA5A2D" w:rsidRDefault="00C45F98" w:rsidP="0082211F">
      <w:pPr>
        <w:pStyle w:val="Nagwek1"/>
        <w:rPr>
          <w:sz w:val="24"/>
          <w:szCs w:val="24"/>
        </w:rPr>
      </w:pPr>
      <w:bookmarkStart w:id="119" w:name="_Toc480738216"/>
      <w:bookmarkStart w:id="120" w:name="_Toc480738474"/>
      <w:bookmarkStart w:id="121" w:name="_Toc480738559"/>
      <w:bookmarkStart w:id="122" w:name="_Toc480738666"/>
      <w:bookmarkStart w:id="123" w:name="_Toc480738679"/>
      <w:bookmarkStart w:id="124" w:name="_Toc480738692"/>
      <w:bookmarkStart w:id="125" w:name="_Toc480738750"/>
      <w:bookmarkStart w:id="126" w:name="_Toc70670747"/>
      <w:r>
        <w:rPr>
          <w:sz w:val="24"/>
          <w:szCs w:val="24"/>
        </w:rPr>
        <w:lastRenderedPageBreak/>
        <w:t>8</w:t>
      </w:r>
      <w:r w:rsidR="00942A11" w:rsidRPr="00CA5A2D">
        <w:rPr>
          <w:sz w:val="24"/>
          <w:szCs w:val="24"/>
        </w:rPr>
        <w:t>.</w:t>
      </w:r>
      <w:r w:rsidR="004D40B0" w:rsidRPr="00CA5A2D">
        <w:rPr>
          <w:sz w:val="24"/>
          <w:szCs w:val="24"/>
        </w:rPr>
        <w:t xml:space="preserve"> </w:t>
      </w:r>
      <w:r w:rsidR="00D7006E" w:rsidRPr="00CA5A2D">
        <w:rPr>
          <w:sz w:val="24"/>
          <w:szCs w:val="24"/>
        </w:rPr>
        <w:t>P</w:t>
      </w:r>
      <w:r w:rsidR="00F806D9" w:rsidRPr="00CA5A2D">
        <w:rPr>
          <w:sz w:val="24"/>
          <w:szCs w:val="24"/>
        </w:rPr>
        <w:t>oziomy recyklingu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6BE5B68D" w14:textId="77777777" w:rsidR="00311618" w:rsidRDefault="00FE12A2" w:rsidP="0031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Zgodnie z art. 3 ustawy o utrzymaniu czystości i porządku w gminach, gminy są zobowiązane osiągnąć odpowiedni</w:t>
      </w:r>
      <w:r w:rsidR="00BD4FBD" w:rsidRPr="00CA5A2D">
        <w:rPr>
          <w:rFonts w:ascii="Times New Roman" w:hAnsi="Times New Roman" w:cs="Times New Roman"/>
          <w:sz w:val="24"/>
          <w:szCs w:val="24"/>
        </w:rPr>
        <w:t>e</w:t>
      </w:r>
      <w:r w:rsidRPr="00CA5A2D">
        <w:rPr>
          <w:rFonts w:ascii="Times New Roman" w:hAnsi="Times New Roman" w:cs="Times New Roman"/>
          <w:sz w:val="24"/>
          <w:szCs w:val="24"/>
        </w:rPr>
        <w:t xml:space="preserve"> poziom</w:t>
      </w:r>
      <w:r w:rsidR="00BD4FBD" w:rsidRPr="00CA5A2D">
        <w:rPr>
          <w:rFonts w:ascii="Times New Roman" w:hAnsi="Times New Roman" w:cs="Times New Roman"/>
          <w:sz w:val="24"/>
          <w:szCs w:val="24"/>
        </w:rPr>
        <w:t>y</w:t>
      </w:r>
      <w:r w:rsidRPr="00CA5A2D">
        <w:rPr>
          <w:rFonts w:ascii="Times New Roman" w:hAnsi="Times New Roman" w:cs="Times New Roman"/>
          <w:sz w:val="24"/>
          <w:szCs w:val="24"/>
        </w:rPr>
        <w:t xml:space="preserve"> recykling</w:t>
      </w:r>
      <w:r w:rsidR="00B95B59" w:rsidRPr="00CA5A2D">
        <w:rPr>
          <w:rFonts w:ascii="Times New Roman" w:hAnsi="Times New Roman" w:cs="Times New Roman"/>
          <w:sz w:val="24"/>
          <w:szCs w:val="24"/>
        </w:rPr>
        <w:t>u</w:t>
      </w:r>
      <w:r w:rsidRPr="00CA5A2D">
        <w:rPr>
          <w:rFonts w:ascii="Times New Roman" w:hAnsi="Times New Roman" w:cs="Times New Roman"/>
          <w:sz w:val="24"/>
          <w:szCs w:val="24"/>
        </w:rPr>
        <w:t xml:space="preserve"> i przygotowania</w:t>
      </w:r>
      <w:r w:rsidR="00A92F1A" w:rsidRPr="00CA5A2D">
        <w:rPr>
          <w:rFonts w:ascii="Times New Roman" w:hAnsi="Times New Roman" w:cs="Times New Roman"/>
          <w:sz w:val="24"/>
          <w:szCs w:val="24"/>
        </w:rPr>
        <w:t xml:space="preserve"> do ponownego użycia i odzysku </w:t>
      </w:r>
      <w:r w:rsidR="005A6F6D" w:rsidRPr="00CA5A2D">
        <w:rPr>
          <w:rFonts w:ascii="Times New Roman" w:hAnsi="Times New Roman" w:cs="Times New Roman"/>
          <w:sz w:val="24"/>
          <w:szCs w:val="24"/>
        </w:rPr>
        <w:t>oraz poziom ograniczania</w:t>
      </w:r>
      <w:r w:rsidR="00E55026" w:rsidRPr="00CA5A2D">
        <w:rPr>
          <w:rFonts w:ascii="Times New Roman" w:hAnsi="Times New Roman" w:cs="Times New Roman"/>
          <w:sz w:val="24"/>
          <w:szCs w:val="24"/>
        </w:rPr>
        <w:t xml:space="preserve"> masy odpadów ulegających biodegradacji</w:t>
      </w:r>
      <w:r w:rsidR="00747DF5" w:rsidRPr="00CA5A2D">
        <w:rPr>
          <w:rFonts w:ascii="Times New Roman" w:hAnsi="Times New Roman" w:cs="Times New Roman"/>
          <w:sz w:val="24"/>
          <w:szCs w:val="24"/>
        </w:rPr>
        <w:t xml:space="preserve"> kierowanych</w:t>
      </w:r>
      <w:r w:rsidR="00E55026" w:rsidRPr="00CA5A2D">
        <w:rPr>
          <w:rFonts w:ascii="Times New Roman" w:hAnsi="Times New Roman" w:cs="Times New Roman"/>
          <w:sz w:val="24"/>
          <w:szCs w:val="24"/>
        </w:rPr>
        <w:t xml:space="preserve"> do składowania.</w:t>
      </w:r>
    </w:p>
    <w:p w14:paraId="2AC06720" w14:textId="77777777" w:rsidR="001A77C2" w:rsidRPr="00EE3F57" w:rsidRDefault="001A77C2" w:rsidP="00EE3F57">
      <w:bookmarkStart w:id="127" w:name="_Toc418070884"/>
      <w:bookmarkStart w:id="128" w:name="_Toc480738560"/>
    </w:p>
    <w:p w14:paraId="093F602F" w14:textId="77777777" w:rsidR="00D861D1" w:rsidRPr="00CA5A2D" w:rsidRDefault="00025058" w:rsidP="00DF7D76">
      <w:pPr>
        <w:pStyle w:val="Nagwek3"/>
        <w:spacing w:line="240" w:lineRule="auto"/>
      </w:pPr>
      <w:bookmarkStart w:id="129" w:name="_Toc70670771"/>
      <w:r>
        <w:t>Tabela 15</w:t>
      </w:r>
      <w:r w:rsidR="00491020" w:rsidRPr="00CA5A2D">
        <w:t>.</w:t>
      </w:r>
      <w:r w:rsidR="004D40B0" w:rsidRPr="00CA5A2D">
        <w:t xml:space="preserve"> </w:t>
      </w:r>
      <w:r w:rsidR="009917D0" w:rsidRPr="00CA5A2D">
        <w:t>P</w:t>
      </w:r>
      <w:r w:rsidR="00D861D1" w:rsidRPr="00CA5A2D">
        <w:t>oziomy recyklingu i przygotowania do pono</w:t>
      </w:r>
      <w:r w:rsidR="00086E80" w:rsidRPr="00CA5A2D">
        <w:t xml:space="preserve">wnego użycia </w:t>
      </w:r>
      <w:r w:rsidR="009917D0" w:rsidRPr="00CA5A2D">
        <w:t xml:space="preserve">papieru, metali, tworzyw sztucznych </w:t>
      </w:r>
      <w:bookmarkEnd w:id="127"/>
      <w:r w:rsidR="009F1DA9" w:rsidRPr="00CA5A2D">
        <w:t>i szkła</w:t>
      </w:r>
      <w:r w:rsidR="00357901" w:rsidRPr="00CA5A2D">
        <w:t>(%)</w:t>
      </w:r>
      <w:bookmarkEnd w:id="128"/>
      <w:bookmarkEnd w:id="129"/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617"/>
        <w:gridCol w:w="901"/>
        <w:gridCol w:w="851"/>
        <w:gridCol w:w="992"/>
        <w:gridCol w:w="992"/>
        <w:gridCol w:w="992"/>
        <w:gridCol w:w="993"/>
        <w:gridCol w:w="992"/>
        <w:gridCol w:w="850"/>
      </w:tblGrid>
      <w:tr w:rsidR="009917D0" w:rsidRPr="00CA5A2D" w14:paraId="11240ECC" w14:textId="77777777" w:rsidTr="00BA64B7">
        <w:tc>
          <w:tcPr>
            <w:tcW w:w="1617" w:type="dxa"/>
            <w:vAlign w:val="center"/>
          </w:tcPr>
          <w:p w14:paraId="5F5995B5" w14:textId="77777777" w:rsidR="008F5295" w:rsidRPr="00CA5A2D" w:rsidRDefault="008F529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AD12829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vAlign w:val="center"/>
          </w:tcPr>
          <w:p w14:paraId="14FE537C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vAlign w:val="center"/>
          </w:tcPr>
          <w:p w14:paraId="7BD5846D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vAlign w:val="center"/>
          </w:tcPr>
          <w:p w14:paraId="49463545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vAlign w:val="center"/>
          </w:tcPr>
          <w:p w14:paraId="257672A8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vAlign w:val="center"/>
          </w:tcPr>
          <w:p w14:paraId="4C1961A9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vAlign w:val="center"/>
          </w:tcPr>
          <w:p w14:paraId="04C466F1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14:paraId="7DADD728" w14:textId="77777777" w:rsidR="008F5295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9917D0" w:rsidRPr="00CA5A2D" w14:paraId="29B2A549" w14:textId="77777777" w:rsidTr="00BA64B7">
        <w:tc>
          <w:tcPr>
            <w:tcW w:w="1617" w:type="dxa"/>
            <w:vAlign w:val="center"/>
          </w:tcPr>
          <w:p w14:paraId="2F5865ED" w14:textId="77777777" w:rsidR="008F5295" w:rsidRPr="00CA5A2D" w:rsidRDefault="009917D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Wymagany do osiągnięcia</w:t>
            </w:r>
          </w:p>
          <w:p w14:paraId="6D4B0951" w14:textId="77777777" w:rsidR="009917D0" w:rsidRPr="00CA5A2D" w:rsidRDefault="009917D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</w:p>
        </w:tc>
        <w:tc>
          <w:tcPr>
            <w:tcW w:w="901" w:type="dxa"/>
            <w:vAlign w:val="center"/>
          </w:tcPr>
          <w:p w14:paraId="72B1488E" w14:textId="77777777" w:rsidR="009917D0" w:rsidRPr="00CA5A2D" w:rsidRDefault="009917D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16397197" w14:textId="77777777" w:rsidR="009917D0" w:rsidRPr="00CA5A2D" w:rsidRDefault="009917D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34C76707" w14:textId="77777777" w:rsidR="009917D0" w:rsidRPr="00CA5A2D" w:rsidRDefault="001C338D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0C841B8" w14:textId="77777777" w:rsidR="008F5295" w:rsidRPr="00CA5A2D" w:rsidRDefault="008F529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7D8E294D" w14:textId="77777777" w:rsidR="008F5295" w:rsidRPr="00CA5A2D" w:rsidRDefault="008F529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51D359AB" w14:textId="77777777" w:rsidR="008F5295" w:rsidRPr="00CA5A2D" w:rsidRDefault="008F529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423E823" w14:textId="77777777" w:rsidR="008F5295" w:rsidRPr="00CA5A2D" w:rsidRDefault="008F529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608D5995" w14:textId="77777777" w:rsidR="008F5295" w:rsidRPr="00CA5A2D" w:rsidRDefault="008F529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17D0" w:rsidRPr="00CA5A2D" w14:paraId="1649A75F" w14:textId="77777777" w:rsidTr="00BA64B7">
        <w:tc>
          <w:tcPr>
            <w:tcW w:w="1617" w:type="dxa"/>
            <w:vAlign w:val="center"/>
          </w:tcPr>
          <w:p w14:paraId="457BBA89" w14:textId="77777777" w:rsidR="009917D0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Osiągnięty poziom </w:t>
            </w:r>
            <w:r w:rsidR="006D43A9" w:rsidRPr="00CA5A2D">
              <w:rPr>
                <w:rFonts w:ascii="Times New Roman" w:hAnsi="Times New Roman" w:cs="Times New Roman"/>
                <w:sz w:val="24"/>
                <w:szCs w:val="24"/>
              </w:rPr>
              <w:t>przez miasto</w:t>
            </w:r>
          </w:p>
        </w:tc>
        <w:tc>
          <w:tcPr>
            <w:tcW w:w="901" w:type="dxa"/>
            <w:vAlign w:val="center"/>
          </w:tcPr>
          <w:p w14:paraId="36AFEB84" w14:textId="77777777" w:rsidR="009917D0" w:rsidRPr="00CA5A2D" w:rsidRDefault="001C338D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851" w:type="dxa"/>
            <w:vAlign w:val="center"/>
          </w:tcPr>
          <w:p w14:paraId="15EB0750" w14:textId="77777777" w:rsidR="009917D0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33,97</w:t>
            </w:r>
          </w:p>
        </w:tc>
        <w:tc>
          <w:tcPr>
            <w:tcW w:w="992" w:type="dxa"/>
            <w:vAlign w:val="center"/>
          </w:tcPr>
          <w:p w14:paraId="7484522A" w14:textId="77777777" w:rsidR="009917D0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</w:p>
        </w:tc>
        <w:tc>
          <w:tcPr>
            <w:tcW w:w="992" w:type="dxa"/>
            <w:vAlign w:val="center"/>
          </w:tcPr>
          <w:p w14:paraId="135107C0" w14:textId="77777777" w:rsidR="009917D0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27,43</w:t>
            </w:r>
          </w:p>
        </w:tc>
        <w:tc>
          <w:tcPr>
            <w:tcW w:w="992" w:type="dxa"/>
            <w:vAlign w:val="center"/>
          </w:tcPr>
          <w:p w14:paraId="26A31935" w14:textId="77777777" w:rsidR="00A6250C" w:rsidRPr="00CA5A2D" w:rsidRDefault="00A6250C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27,41</w:t>
            </w:r>
          </w:p>
        </w:tc>
        <w:tc>
          <w:tcPr>
            <w:tcW w:w="993" w:type="dxa"/>
            <w:vAlign w:val="center"/>
          </w:tcPr>
          <w:p w14:paraId="5A0AD288" w14:textId="77777777" w:rsidR="00FA0DD0" w:rsidRPr="00CA5A2D" w:rsidRDefault="00FA0DD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34,26</w:t>
            </w:r>
          </w:p>
        </w:tc>
        <w:tc>
          <w:tcPr>
            <w:tcW w:w="992" w:type="dxa"/>
            <w:vAlign w:val="center"/>
          </w:tcPr>
          <w:p w14:paraId="6C3B81CC" w14:textId="77777777" w:rsidR="009917D0" w:rsidRPr="00CA5A2D" w:rsidRDefault="003C2FD4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47,77</w:t>
            </w:r>
          </w:p>
        </w:tc>
        <w:tc>
          <w:tcPr>
            <w:tcW w:w="850" w:type="dxa"/>
            <w:vAlign w:val="center"/>
          </w:tcPr>
          <w:p w14:paraId="41EF5982" w14:textId="0643442E" w:rsidR="009917D0" w:rsidRPr="00CA5A2D" w:rsidRDefault="00AF055F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57,64</w:t>
            </w:r>
          </w:p>
        </w:tc>
      </w:tr>
    </w:tbl>
    <w:p w14:paraId="22A6A481" w14:textId="77777777" w:rsidR="00EF60E9" w:rsidRDefault="00EF60E9" w:rsidP="00175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_Toc418070885"/>
    </w:p>
    <w:p w14:paraId="6E01BD28" w14:textId="759F78C4" w:rsidR="00401FE0" w:rsidRDefault="00401FE0" w:rsidP="00EF60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Poziom recyklingu i pr</w:t>
      </w:r>
      <w:r w:rsidR="006D4568">
        <w:rPr>
          <w:rFonts w:ascii="Times New Roman" w:hAnsi="Times New Roman" w:cs="Times New Roman"/>
          <w:sz w:val="24"/>
          <w:szCs w:val="24"/>
        </w:rPr>
        <w:t>zygotowania do ponownego użycia</w:t>
      </w:r>
      <w:r w:rsidRPr="00CA5A2D">
        <w:rPr>
          <w:rFonts w:ascii="Times New Roman" w:hAnsi="Times New Roman" w:cs="Times New Roman"/>
          <w:sz w:val="24"/>
          <w:szCs w:val="24"/>
        </w:rPr>
        <w:t xml:space="preserve">: papieru, metali, tworzyw sztucznych i szkła </w:t>
      </w:r>
      <w:r w:rsidR="000C705B">
        <w:rPr>
          <w:rFonts w:ascii="Times New Roman" w:hAnsi="Times New Roman" w:cs="Times New Roman"/>
          <w:sz w:val="24"/>
          <w:szCs w:val="24"/>
        </w:rPr>
        <w:t>w 20</w:t>
      </w:r>
      <w:r w:rsidR="00704F8B">
        <w:rPr>
          <w:rFonts w:ascii="Times New Roman" w:hAnsi="Times New Roman" w:cs="Times New Roman"/>
          <w:sz w:val="24"/>
          <w:szCs w:val="24"/>
        </w:rPr>
        <w:t>20</w:t>
      </w:r>
      <w:r w:rsidR="00B47411">
        <w:rPr>
          <w:rFonts w:ascii="Times New Roman" w:hAnsi="Times New Roman" w:cs="Times New Roman"/>
          <w:sz w:val="24"/>
          <w:szCs w:val="24"/>
        </w:rPr>
        <w:t xml:space="preserve"> </w:t>
      </w:r>
      <w:r w:rsidRPr="00CA5A2D">
        <w:rPr>
          <w:rFonts w:ascii="Times New Roman" w:hAnsi="Times New Roman" w:cs="Times New Roman"/>
          <w:sz w:val="24"/>
          <w:szCs w:val="24"/>
        </w:rPr>
        <w:t xml:space="preserve">r. wynosił </w:t>
      </w:r>
      <w:r w:rsidR="00704F8B">
        <w:rPr>
          <w:rFonts w:ascii="Times New Roman" w:hAnsi="Times New Roman" w:cs="Times New Roman"/>
          <w:b/>
          <w:sz w:val="24"/>
          <w:szCs w:val="24"/>
        </w:rPr>
        <w:t xml:space="preserve">57,64 </w:t>
      </w:r>
      <w:r w:rsidRPr="00CA5A2D">
        <w:rPr>
          <w:rFonts w:ascii="Times New Roman" w:hAnsi="Times New Roman" w:cs="Times New Roman"/>
          <w:sz w:val="24"/>
          <w:szCs w:val="24"/>
        </w:rPr>
        <w:t>przy</w:t>
      </w:r>
      <w:r w:rsidR="006D4568">
        <w:rPr>
          <w:rFonts w:ascii="Times New Roman" w:hAnsi="Times New Roman" w:cs="Times New Roman"/>
          <w:sz w:val="24"/>
          <w:szCs w:val="24"/>
        </w:rPr>
        <w:t xml:space="preserve"> minimalnym </w:t>
      </w:r>
      <w:r w:rsidR="00BB555C">
        <w:rPr>
          <w:rFonts w:ascii="Times New Roman" w:hAnsi="Times New Roman" w:cs="Times New Roman"/>
          <w:sz w:val="24"/>
          <w:szCs w:val="24"/>
        </w:rPr>
        <w:t xml:space="preserve">wymaganym prawem </w:t>
      </w:r>
      <w:r w:rsidR="00704F8B">
        <w:rPr>
          <w:rFonts w:ascii="Times New Roman" w:hAnsi="Times New Roman" w:cs="Times New Roman"/>
          <w:sz w:val="24"/>
          <w:szCs w:val="24"/>
        </w:rPr>
        <w:t>5</w:t>
      </w:r>
      <w:r w:rsidR="00A27552">
        <w:rPr>
          <w:rFonts w:ascii="Times New Roman" w:hAnsi="Times New Roman" w:cs="Times New Roman"/>
          <w:sz w:val="24"/>
          <w:szCs w:val="24"/>
        </w:rPr>
        <w:t>0</w:t>
      </w:r>
      <w:r w:rsidRPr="00CA5A2D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55343F62" w14:textId="3D0466C0" w:rsidR="001A77C2" w:rsidRDefault="001A77C2" w:rsidP="00EF60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CE6BA1A" w14:textId="77777777" w:rsidR="001A77C2" w:rsidRPr="00CA5A2D" w:rsidRDefault="001A77C2" w:rsidP="00EF60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3C28EA2" w14:textId="77777777" w:rsidR="00357901" w:rsidRPr="00CA5A2D" w:rsidRDefault="00025058" w:rsidP="00C318F5">
      <w:pPr>
        <w:pStyle w:val="Nagwek3"/>
        <w:jc w:val="both"/>
      </w:pPr>
      <w:bookmarkStart w:id="131" w:name="_Toc480738561"/>
      <w:bookmarkStart w:id="132" w:name="_Toc70670772"/>
      <w:r>
        <w:t>Tabela 16</w:t>
      </w:r>
      <w:r w:rsidR="00357901" w:rsidRPr="00CA5A2D">
        <w:t>. Poziomy recyklingu i przygotowania do ponownego użycia i odzysku innymi metodami odpadów innych niż niebezpieczne odpady budowlane i rozbiórkowe (%)</w:t>
      </w:r>
      <w:bookmarkEnd w:id="131"/>
      <w:bookmarkEnd w:id="132"/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938"/>
        <w:gridCol w:w="850"/>
        <w:gridCol w:w="846"/>
        <w:gridCol w:w="985"/>
        <w:gridCol w:w="986"/>
        <w:gridCol w:w="987"/>
        <w:gridCol w:w="846"/>
        <w:gridCol w:w="986"/>
        <w:gridCol w:w="756"/>
      </w:tblGrid>
      <w:tr w:rsidR="00357901" w:rsidRPr="00CA5A2D" w14:paraId="2C2011E4" w14:textId="77777777" w:rsidTr="00BA64B7">
        <w:tc>
          <w:tcPr>
            <w:tcW w:w="1951" w:type="dxa"/>
            <w:vAlign w:val="center"/>
          </w:tcPr>
          <w:p w14:paraId="69E6B44A" w14:textId="77777777" w:rsidR="00357901" w:rsidRPr="00CA5A2D" w:rsidRDefault="001B4A1D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51" w:type="dxa"/>
            <w:vAlign w:val="center"/>
          </w:tcPr>
          <w:p w14:paraId="529F7A1C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  <w:vAlign w:val="center"/>
          </w:tcPr>
          <w:p w14:paraId="4B1C6E58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vAlign w:val="center"/>
          </w:tcPr>
          <w:p w14:paraId="1CC20E92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vAlign w:val="center"/>
          </w:tcPr>
          <w:p w14:paraId="5BB5C064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vAlign w:val="center"/>
          </w:tcPr>
          <w:p w14:paraId="66A2B5DC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vAlign w:val="center"/>
          </w:tcPr>
          <w:p w14:paraId="0B27AA97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  <w:vAlign w:val="center"/>
          </w:tcPr>
          <w:p w14:paraId="0BC82B64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vAlign w:val="center"/>
          </w:tcPr>
          <w:p w14:paraId="19354836" w14:textId="77777777" w:rsidR="00357901" w:rsidRPr="001B4A1D" w:rsidRDefault="001B4A1D" w:rsidP="00BA6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357901" w:rsidRPr="00CA5A2D" w14:paraId="347EF84C" w14:textId="77777777" w:rsidTr="00BA64B7">
        <w:tc>
          <w:tcPr>
            <w:tcW w:w="1951" w:type="dxa"/>
            <w:vAlign w:val="center"/>
          </w:tcPr>
          <w:p w14:paraId="655B1C3C" w14:textId="77777777" w:rsidR="00357901" w:rsidRPr="00311618" w:rsidRDefault="00357901" w:rsidP="00BA64B7">
            <w:pPr>
              <w:jc w:val="center"/>
              <w:rPr>
                <w:rFonts w:ascii="Times New Roman" w:hAnsi="Times New Roman" w:cs="Times New Roman"/>
              </w:rPr>
            </w:pPr>
            <w:r w:rsidRPr="00311618">
              <w:rPr>
                <w:rFonts w:ascii="Times New Roman" w:hAnsi="Times New Roman" w:cs="Times New Roman"/>
              </w:rPr>
              <w:t>Wymagany do osiągnięcia</w:t>
            </w:r>
          </w:p>
          <w:p w14:paraId="735723C7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18">
              <w:rPr>
                <w:rFonts w:ascii="Times New Roman" w:hAnsi="Times New Roman" w:cs="Times New Roman"/>
              </w:rPr>
              <w:t>poziom</w:t>
            </w:r>
          </w:p>
        </w:tc>
        <w:tc>
          <w:tcPr>
            <w:tcW w:w="851" w:type="dxa"/>
            <w:vAlign w:val="center"/>
          </w:tcPr>
          <w:p w14:paraId="71047E67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14:paraId="54723206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14:paraId="3BF5ECB7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14:paraId="64870ED5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2C50DFDD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14:paraId="35A8FD00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2EFEA911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14:paraId="7AA8B043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57901" w:rsidRPr="00CA5A2D" w14:paraId="1E8A3483" w14:textId="77777777" w:rsidTr="00BA64B7">
        <w:tc>
          <w:tcPr>
            <w:tcW w:w="1951" w:type="dxa"/>
            <w:vAlign w:val="center"/>
          </w:tcPr>
          <w:p w14:paraId="06083C20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</w:rPr>
              <w:t xml:space="preserve">Osiągnięty poziom </w:t>
            </w:r>
            <w:r w:rsidR="006D43A9" w:rsidRPr="00CA5A2D">
              <w:rPr>
                <w:rFonts w:ascii="Times New Roman" w:hAnsi="Times New Roman" w:cs="Times New Roman"/>
              </w:rPr>
              <w:t>przez miasto</w:t>
            </w:r>
          </w:p>
        </w:tc>
        <w:tc>
          <w:tcPr>
            <w:tcW w:w="851" w:type="dxa"/>
            <w:vAlign w:val="center"/>
          </w:tcPr>
          <w:p w14:paraId="04F75A2A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  <w:tc>
          <w:tcPr>
            <w:tcW w:w="850" w:type="dxa"/>
            <w:vAlign w:val="center"/>
          </w:tcPr>
          <w:p w14:paraId="204ABC20" w14:textId="77777777" w:rsidR="00357901" w:rsidRPr="00CA5A2D" w:rsidRDefault="0035790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E1FDA4F" w14:textId="77777777" w:rsidR="00357901" w:rsidRPr="00CA5A2D" w:rsidRDefault="00F30AB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5706FBDD" w14:textId="77777777" w:rsidR="00357901" w:rsidRPr="00CA5A2D" w:rsidRDefault="00F30AB1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1F92E2B" w14:textId="77777777" w:rsidR="00A6250C" w:rsidRPr="00CA5A2D" w:rsidRDefault="00A6250C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1F2E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50" w:type="dxa"/>
            <w:vAlign w:val="center"/>
          </w:tcPr>
          <w:p w14:paraId="0F6CFC25" w14:textId="77777777" w:rsidR="00FA0DD0" w:rsidRPr="00CA5A2D" w:rsidRDefault="00FA0DD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6311C6B8" w14:textId="77777777" w:rsidR="00357901" w:rsidRPr="00CA5A2D" w:rsidRDefault="00A37BFE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14:paraId="3C017249" w14:textId="4D89DE19" w:rsidR="00357901" w:rsidRPr="00CA5A2D" w:rsidRDefault="00AF055F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</w:tbl>
    <w:p w14:paraId="370D3ED6" w14:textId="77777777" w:rsidR="002C7456" w:rsidRDefault="002C7456" w:rsidP="008E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068E5" w14:textId="5FAA967F" w:rsidR="004B5E52" w:rsidRPr="00CA5A2D" w:rsidRDefault="003E146C" w:rsidP="008E6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Poziomy do osiągni</w:t>
      </w:r>
      <w:r w:rsidR="00B47411">
        <w:rPr>
          <w:rFonts w:ascii="Times New Roman" w:hAnsi="Times New Roman" w:cs="Times New Roman"/>
          <w:sz w:val="24"/>
          <w:szCs w:val="24"/>
        </w:rPr>
        <w:t>ę</w:t>
      </w:r>
      <w:r w:rsidRPr="00CA5A2D">
        <w:rPr>
          <w:rFonts w:ascii="Times New Roman" w:hAnsi="Times New Roman" w:cs="Times New Roman"/>
          <w:sz w:val="24"/>
          <w:szCs w:val="24"/>
        </w:rPr>
        <w:t xml:space="preserve">cia w </w:t>
      </w:r>
      <w:r w:rsidR="00077DEA" w:rsidRPr="00CA5A2D">
        <w:rPr>
          <w:rFonts w:ascii="Times New Roman" w:hAnsi="Times New Roman" w:cs="Times New Roman"/>
          <w:sz w:val="24"/>
          <w:szCs w:val="24"/>
        </w:rPr>
        <w:t xml:space="preserve">poszczególnych latach, sposób obliczania poziomów </w:t>
      </w:r>
      <w:r w:rsidR="00401FE0" w:rsidRPr="00CA5A2D">
        <w:rPr>
          <w:rFonts w:ascii="Times New Roman" w:hAnsi="Times New Roman" w:cs="Times New Roman"/>
          <w:sz w:val="24"/>
          <w:szCs w:val="24"/>
        </w:rPr>
        <w:t xml:space="preserve">recyklingu </w:t>
      </w:r>
    </w:p>
    <w:p w14:paraId="6634C1CD" w14:textId="41941425" w:rsidR="00787C89" w:rsidRDefault="00401FE0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i przygotowania do ponownego</w:t>
      </w:r>
      <w:r w:rsidR="00787C89">
        <w:rPr>
          <w:rFonts w:ascii="Times New Roman" w:hAnsi="Times New Roman" w:cs="Times New Roman"/>
          <w:sz w:val="24"/>
          <w:szCs w:val="24"/>
        </w:rPr>
        <w:t xml:space="preserve"> użycia</w:t>
      </w:r>
      <w:r w:rsidR="004B5E52" w:rsidRPr="00CA5A2D">
        <w:rPr>
          <w:rFonts w:ascii="Times New Roman" w:hAnsi="Times New Roman" w:cs="Times New Roman"/>
          <w:sz w:val="24"/>
          <w:szCs w:val="24"/>
        </w:rPr>
        <w:t>:</w:t>
      </w:r>
      <w:r w:rsidR="00077DEA" w:rsidRPr="00CA5A2D">
        <w:rPr>
          <w:rFonts w:ascii="Times New Roman" w:hAnsi="Times New Roman" w:cs="Times New Roman"/>
          <w:sz w:val="24"/>
          <w:szCs w:val="24"/>
        </w:rPr>
        <w:t xml:space="preserve"> papieru, metali, tworzyw sztucznych i szkła </w:t>
      </w:r>
      <w:r w:rsidR="00787C89">
        <w:rPr>
          <w:rFonts w:ascii="Times New Roman" w:hAnsi="Times New Roman" w:cs="Times New Roman"/>
          <w:sz w:val="24"/>
          <w:szCs w:val="24"/>
        </w:rPr>
        <w:br/>
      </w:r>
      <w:r w:rsidR="00077DEA" w:rsidRPr="00CA5A2D">
        <w:rPr>
          <w:rFonts w:ascii="Times New Roman" w:hAnsi="Times New Roman" w:cs="Times New Roman"/>
          <w:sz w:val="24"/>
          <w:szCs w:val="24"/>
        </w:rPr>
        <w:t xml:space="preserve">oraz recyklingu i przygotowania do ponownego </w:t>
      </w:r>
      <w:r w:rsidRPr="00CA5A2D">
        <w:rPr>
          <w:rFonts w:ascii="Times New Roman" w:hAnsi="Times New Roman" w:cs="Times New Roman"/>
          <w:sz w:val="24"/>
          <w:szCs w:val="24"/>
        </w:rPr>
        <w:t xml:space="preserve">użycia i odzysku innymi metodami odpadów innych niż niebezpieczne odpady budowlane i rozbiórkowe </w:t>
      </w:r>
      <w:r w:rsidR="00D914AE">
        <w:rPr>
          <w:rFonts w:ascii="Times New Roman" w:hAnsi="Times New Roman" w:cs="Times New Roman"/>
          <w:sz w:val="24"/>
          <w:szCs w:val="24"/>
        </w:rPr>
        <w:t>został</w:t>
      </w:r>
      <w:r w:rsidR="00B47411">
        <w:rPr>
          <w:rFonts w:ascii="Times New Roman" w:hAnsi="Times New Roman" w:cs="Times New Roman"/>
          <w:sz w:val="24"/>
          <w:szCs w:val="24"/>
        </w:rPr>
        <w:t>y</w:t>
      </w:r>
      <w:r w:rsidR="00D914AE">
        <w:rPr>
          <w:rFonts w:ascii="Times New Roman" w:hAnsi="Times New Roman" w:cs="Times New Roman"/>
          <w:sz w:val="24"/>
          <w:szCs w:val="24"/>
        </w:rPr>
        <w:t xml:space="preserve"> określon</w:t>
      </w:r>
      <w:r w:rsidR="00B47411">
        <w:rPr>
          <w:rFonts w:ascii="Times New Roman" w:hAnsi="Times New Roman" w:cs="Times New Roman"/>
          <w:sz w:val="24"/>
          <w:szCs w:val="24"/>
        </w:rPr>
        <w:t>e</w:t>
      </w:r>
      <w:r w:rsidR="00D914AE">
        <w:rPr>
          <w:rFonts w:ascii="Times New Roman" w:hAnsi="Times New Roman" w:cs="Times New Roman"/>
          <w:sz w:val="24"/>
          <w:szCs w:val="24"/>
        </w:rPr>
        <w:t xml:space="preserve"> </w:t>
      </w:r>
      <w:r w:rsidR="00CB192C">
        <w:rPr>
          <w:rFonts w:ascii="Times New Roman" w:hAnsi="Times New Roman" w:cs="Times New Roman"/>
          <w:sz w:val="24"/>
          <w:szCs w:val="24"/>
        </w:rPr>
        <w:br/>
      </w:r>
      <w:r w:rsidR="00D914AE">
        <w:rPr>
          <w:rFonts w:ascii="Times New Roman" w:hAnsi="Times New Roman" w:cs="Times New Roman"/>
          <w:sz w:val="24"/>
          <w:szCs w:val="24"/>
        </w:rPr>
        <w:t xml:space="preserve">w </w:t>
      </w:r>
      <w:r w:rsidR="00077DEA" w:rsidRPr="00CA5A2D">
        <w:rPr>
          <w:rFonts w:ascii="Times New Roman" w:hAnsi="Times New Roman" w:cs="Times New Roman"/>
          <w:sz w:val="24"/>
          <w:szCs w:val="24"/>
        </w:rPr>
        <w:t>Rozporządzeniu Ministra Środowiska z dnia 14 grudnia 2016 r. w sprawie poziomów recyklingu, przygotowania do ponownego użycia oraz odzysku innymi metodami niektórych frakcji odpa</w:t>
      </w:r>
      <w:bookmarkStart w:id="133" w:name="_Toc480738562"/>
      <w:r w:rsidR="00700960">
        <w:rPr>
          <w:rFonts w:ascii="Times New Roman" w:hAnsi="Times New Roman" w:cs="Times New Roman"/>
          <w:sz w:val="24"/>
          <w:szCs w:val="24"/>
        </w:rPr>
        <w:t>dów komunalnych.</w:t>
      </w:r>
    </w:p>
    <w:p w14:paraId="7BAE38A9" w14:textId="1C29AE05" w:rsidR="001A77C2" w:rsidRDefault="001A77C2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5A9AC" w14:textId="224AD346" w:rsidR="006454F9" w:rsidRDefault="006454F9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7E937" w14:textId="7DDAB313" w:rsidR="006454F9" w:rsidRDefault="006454F9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4E6C6" w14:textId="1EE611F9" w:rsidR="006454F9" w:rsidRDefault="006454F9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C4157" w14:textId="3773962D" w:rsidR="006454F9" w:rsidRDefault="006454F9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01A7" w14:textId="202D648C" w:rsidR="006454F9" w:rsidRDefault="006454F9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71286" w14:textId="6AF37390" w:rsidR="006454F9" w:rsidRDefault="006454F9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544AA" w14:textId="0D546B1F" w:rsidR="00B21F90" w:rsidRDefault="00B21F90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E2A52" w14:textId="20CA967C" w:rsidR="00B21F90" w:rsidRDefault="00B21F90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BCEEB" w14:textId="77777777" w:rsidR="00B21F90" w:rsidRPr="00CB192C" w:rsidRDefault="00B21F90" w:rsidP="00CB1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68" w:tblpY="1141"/>
        <w:tblW w:w="9322" w:type="dxa"/>
        <w:tblLayout w:type="fixed"/>
        <w:tblLook w:val="04A0" w:firstRow="1" w:lastRow="0" w:firstColumn="1" w:lastColumn="0" w:noHBand="0" w:noVBand="1"/>
      </w:tblPr>
      <w:tblGrid>
        <w:gridCol w:w="2870"/>
        <w:gridCol w:w="850"/>
        <w:gridCol w:w="851"/>
        <w:gridCol w:w="958"/>
        <w:gridCol w:w="743"/>
        <w:gridCol w:w="708"/>
        <w:gridCol w:w="709"/>
        <w:gridCol w:w="783"/>
        <w:gridCol w:w="850"/>
      </w:tblGrid>
      <w:tr w:rsidR="00333421" w:rsidRPr="00CA5A2D" w14:paraId="1FF6F2C6" w14:textId="77777777" w:rsidTr="00BA64B7">
        <w:trPr>
          <w:trHeight w:val="410"/>
        </w:trPr>
        <w:tc>
          <w:tcPr>
            <w:tcW w:w="2870" w:type="dxa"/>
            <w:vAlign w:val="center"/>
          </w:tcPr>
          <w:p w14:paraId="251683FE" w14:textId="77777777" w:rsidR="00333421" w:rsidRPr="00CA5A2D" w:rsidRDefault="00333421" w:rsidP="00BA64B7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lastRenderedPageBreak/>
              <w:t>Rok</w:t>
            </w:r>
          </w:p>
        </w:tc>
        <w:tc>
          <w:tcPr>
            <w:tcW w:w="850" w:type="dxa"/>
            <w:vAlign w:val="center"/>
          </w:tcPr>
          <w:p w14:paraId="6BD26589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018E36CE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vAlign w:val="center"/>
          </w:tcPr>
          <w:p w14:paraId="47D91E07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6F61DE4A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58" w:type="dxa"/>
            <w:vAlign w:val="center"/>
          </w:tcPr>
          <w:p w14:paraId="1899A9D5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5A15080D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3" w:type="dxa"/>
            <w:vAlign w:val="center"/>
          </w:tcPr>
          <w:p w14:paraId="73E2B2FC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5AF96CB3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  <w:vAlign w:val="center"/>
          </w:tcPr>
          <w:p w14:paraId="2DCBF24F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041B8E07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vAlign w:val="center"/>
          </w:tcPr>
          <w:p w14:paraId="30246767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7F9FB17B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83" w:type="dxa"/>
            <w:vAlign w:val="center"/>
          </w:tcPr>
          <w:p w14:paraId="2C68BE6F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495E80D0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14:paraId="49809942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</w:p>
          <w:p w14:paraId="65844FD1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2020</w:t>
            </w:r>
          </w:p>
        </w:tc>
      </w:tr>
      <w:tr w:rsidR="00333421" w:rsidRPr="00361034" w14:paraId="114689F2" w14:textId="77777777" w:rsidTr="00BA64B7">
        <w:trPr>
          <w:trHeight w:val="2033"/>
        </w:trPr>
        <w:tc>
          <w:tcPr>
            <w:tcW w:w="2870" w:type="dxa"/>
            <w:vAlign w:val="center"/>
          </w:tcPr>
          <w:p w14:paraId="5FCC5458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 xml:space="preserve">Dopuszczalny poziom masy odpadów komunalnych ulegających biodegradacji przekazywanych do składowania </w:t>
            </w:r>
            <w:r w:rsidRPr="00CA5A2D">
              <w:rPr>
                <w:rFonts w:ascii="Times New Roman" w:hAnsi="Times New Roman" w:cs="Times New Roman"/>
              </w:rPr>
              <w:br/>
              <w:t xml:space="preserve">w stosunku do masy tych odpadów wytworzonych </w:t>
            </w:r>
            <w:r w:rsidRPr="00CA5A2D">
              <w:rPr>
                <w:rFonts w:ascii="Times New Roman" w:hAnsi="Times New Roman" w:cs="Times New Roman"/>
              </w:rPr>
              <w:br/>
              <w:t>w 1995 r. (%)</w:t>
            </w:r>
          </w:p>
        </w:tc>
        <w:tc>
          <w:tcPr>
            <w:tcW w:w="850" w:type="dxa"/>
            <w:vAlign w:val="center"/>
          </w:tcPr>
          <w:p w14:paraId="3CCC9992" w14:textId="77777777" w:rsidR="00333421" w:rsidRPr="003D2C67" w:rsidRDefault="00BA64B7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14:paraId="102C5B92" w14:textId="77777777" w:rsidR="00333421" w:rsidRPr="003D2C67" w:rsidRDefault="00333421" w:rsidP="00BA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  <w:vAlign w:val="center"/>
          </w:tcPr>
          <w:p w14:paraId="10C1A83D" w14:textId="77777777" w:rsidR="00333421" w:rsidRPr="003D2C67" w:rsidRDefault="00333421" w:rsidP="00BA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  <w:vAlign w:val="center"/>
          </w:tcPr>
          <w:p w14:paraId="705FE87A" w14:textId="77777777" w:rsidR="00333421" w:rsidRPr="003D2C67" w:rsidRDefault="00333421" w:rsidP="00BA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14:paraId="2A6672A1" w14:textId="77777777" w:rsidR="00333421" w:rsidRPr="003D2C67" w:rsidRDefault="00333421" w:rsidP="00BA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374849F4" w14:textId="77777777" w:rsidR="00333421" w:rsidRPr="003D2C67" w:rsidRDefault="00333421" w:rsidP="00BA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3" w:type="dxa"/>
            <w:vAlign w:val="center"/>
          </w:tcPr>
          <w:p w14:paraId="6B49E9B5" w14:textId="77777777" w:rsidR="00333421" w:rsidRPr="003D2C67" w:rsidRDefault="00333421" w:rsidP="00BA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0D97BD51" w14:textId="77777777" w:rsidR="00333421" w:rsidRPr="003D2C67" w:rsidRDefault="00333421" w:rsidP="00BA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33421" w:rsidRPr="00CA5A2D" w14:paraId="74FE9C67" w14:textId="77777777" w:rsidTr="00BA64B7">
        <w:trPr>
          <w:trHeight w:val="49"/>
        </w:trPr>
        <w:tc>
          <w:tcPr>
            <w:tcW w:w="2870" w:type="dxa"/>
            <w:vAlign w:val="center"/>
          </w:tcPr>
          <w:p w14:paraId="5A26C142" w14:textId="77777777" w:rsidR="00333421" w:rsidRPr="00CA5A2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CA5A2D">
              <w:rPr>
                <w:rFonts w:ascii="Times New Roman" w:hAnsi="Times New Roman" w:cs="Times New Roman"/>
              </w:rPr>
              <w:t>Osiągnięty poziom przez miasto</w:t>
            </w:r>
          </w:p>
        </w:tc>
        <w:tc>
          <w:tcPr>
            <w:tcW w:w="850" w:type="dxa"/>
            <w:vAlign w:val="center"/>
          </w:tcPr>
          <w:p w14:paraId="1BD0F199" w14:textId="77777777" w:rsidR="00333421" w:rsidRPr="001B4A1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1B4A1D">
              <w:rPr>
                <w:rFonts w:ascii="Times New Roman" w:hAnsi="Times New Roman" w:cs="Times New Roman"/>
              </w:rPr>
              <w:t>22,46</w:t>
            </w:r>
          </w:p>
        </w:tc>
        <w:tc>
          <w:tcPr>
            <w:tcW w:w="851" w:type="dxa"/>
            <w:vAlign w:val="center"/>
          </w:tcPr>
          <w:p w14:paraId="39D12E49" w14:textId="77777777" w:rsidR="00333421" w:rsidRPr="001B4A1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1B4A1D">
              <w:rPr>
                <w:rFonts w:ascii="Times New Roman" w:hAnsi="Times New Roman" w:cs="Times New Roman"/>
              </w:rPr>
              <w:t>12,51</w:t>
            </w:r>
          </w:p>
        </w:tc>
        <w:tc>
          <w:tcPr>
            <w:tcW w:w="958" w:type="dxa"/>
            <w:vAlign w:val="center"/>
          </w:tcPr>
          <w:p w14:paraId="28E966BC" w14:textId="77777777" w:rsidR="00333421" w:rsidRPr="001B4A1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1B4A1D"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743" w:type="dxa"/>
            <w:vAlign w:val="center"/>
          </w:tcPr>
          <w:p w14:paraId="1D170753" w14:textId="77777777" w:rsidR="00333421" w:rsidRPr="001B4A1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1B4A1D"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708" w:type="dxa"/>
            <w:vAlign w:val="center"/>
          </w:tcPr>
          <w:p w14:paraId="1780CA81" w14:textId="77777777" w:rsidR="00333421" w:rsidRPr="001B4A1D" w:rsidRDefault="00333421" w:rsidP="00BA64B7">
            <w:pPr>
              <w:jc w:val="center"/>
              <w:rPr>
                <w:rFonts w:ascii="Times New Roman" w:hAnsi="Times New Roman" w:cs="Times New Roman"/>
              </w:rPr>
            </w:pPr>
            <w:r w:rsidRPr="001B4A1D">
              <w:rPr>
                <w:rFonts w:ascii="Times New Roman" w:hAnsi="Times New Roman" w:cs="Times New Roman"/>
              </w:rPr>
              <w:t>6,44</w:t>
            </w:r>
          </w:p>
        </w:tc>
        <w:tc>
          <w:tcPr>
            <w:tcW w:w="709" w:type="dxa"/>
            <w:vAlign w:val="center"/>
          </w:tcPr>
          <w:p w14:paraId="42E5780D" w14:textId="77777777" w:rsidR="00FA0DD0" w:rsidRPr="00CA5A2D" w:rsidRDefault="00FA0DD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783" w:type="dxa"/>
            <w:vAlign w:val="center"/>
          </w:tcPr>
          <w:p w14:paraId="783B659C" w14:textId="77777777" w:rsidR="00333421" w:rsidRPr="00CA5A2D" w:rsidRDefault="00580B2F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FD4" w:rsidRPr="003C2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2FD4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850" w:type="dxa"/>
            <w:vAlign w:val="center"/>
          </w:tcPr>
          <w:p w14:paraId="19B5F82D" w14:textId="0965D30B" w:rsidR="00333421" w:rsidRPr="00CA5A2D" w:rsidRDefault="00AF055F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</w:tr>
    </w:tbl>
    <w:p w14:paraId="66C31540" w14:textId="77777777" w:rsidR="00CB192C" w:rsidRPr="00333421" w:rsidRDefault="00025058" w:rsidP="00DF7D76">
      <w:pPr>
        <w:pStyle w:val="Nagwek3"/>
        <w:spacing w:line="240" w:lineRule="auto"/>
        <w:jc w:val="both"/>
        <w:rPr>
          <w:sz w:val="20"/>
        </w:rPr>
      </w:pPr>
      <w:bookmarkStart w:id="134" w:name="_Toc70670773"/>
      <w:r>
        <w:t>Tabela 17</w:t>
      </w:r>
      <w:r w:rsidR="00491020" w:rsidRPr="00CA5A2D">
        <w:t>.</w:t>
      </w:r>
      <w:r w:rsidR="004D40B0" w:rsidRPr="00CA5A2D">
        <w:t xml:space="preserve"> </w:t>
      </w:r>
      <w:r w:rsidR="004C63B2" w:rsidRPr="00CA5A2D">
        <w:t>Wymagane p</w:t>
      </w:r>
      <w:r w:rsidR="006C4424" w:rsidRPr="00CA5A2D">
        <w:t>oziomy ograniczania masy odpadów komunalnych ulegającyc</w:t>
      </w:r>
      <w:r w:rsidR="004C63B2" w:rsidRPr="00CA5A2D">
        <w:t xml:space="preserve">h biodegradacji przekazywanych </w:t>
      </w:r>
      <w:r w:rsidR="006C4424" w:rsidRPr="00CA5A2D">
        <w:t>do skł</w:t>
      </w:r>
      <w:r w:rsidR="005832F1" w:rsidRPr="00CA5A2D">
        <w:t>adowania w stosunku do masy tych</w:t>
      </w:r>
      <w:r w:rsidR="006C4424" w:rsidRPr="00CA5A2D">
        <w:t xml:space="preserve"> odpadów </w:t>
      </w:r>
      <w:r w:rsidR="006C4424" w:rsidRPr="003D2C67">
        <w:t xml:space="preserve">wytworzonych </w:t>
      </w:r>
      <w:r w:rsidR="00086E80" w:rsidRPr="003D2C67">
        <w:t>w 1995 r.</w:t>
      </w:r>
      <w:r w:rsidR="00611BCC" w:rsidRPr="003D2C67">
        <w:t xml:space="preserve"> </w:t>
      </w:r>
      <w:r w:rsidR="00850079" w:rsidRPr="003D2C67">
        <w:t>(%)</w:t>
      </w:r>
      <w:bookmarkStart w:id="135" w:name="_Toc418070886"/>
      <w:bookmarkEnd w:id="130"/>
      <w:bookmarkEnd w:id="133"/>
      <w:bookmarkEnd w:id="134"/>
    </w:p>
    <w:p w14:paraId="65131F93" w14:textId="77777777" w:rsidR="00CB192C" w:rsidRDefault="00CB192C" w:rsidP="003E146C">
      <w:pPr>
        <w:spacing w:after="0" w:line="240" w:lineRule="auto"/>
        <w:jc w:val="both"/>
      </w:pPr>
    </w:p>
    <w:p w14:paraId="29AF36C0" w14:textId="1762BA5C" w:rsidR="009F2490" w:rsidRPr="009F2490" w:rsidRDefault="003E146C" w:rsidP="00773380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Poziomy do osiągnięcia w poszczególnych latach</w:t>
      </w:r>
      <w:r w:rsidR="00677EB5">
        <w:rPr>
          <w:rFonts w:ascii="Times New Roman" w:hAnsi="Times New Roman" w:cs="Times New Roman"/>
          <w:sz w:val="24"/>
          <w:szCs w:val="24"/>
        </w:rPr>
        <w:t xml:space="preserve"> i</w:t>
      </w:r>
      <w:r w:rsidRPr="00CA5A2D">
        <w:rPr>
          <w:rFonts w:ascii="Times New Roman" w:hAnsi="Times New Roman" w:cs="Times New Roman"/>
          <w:sz w:val="24"/>
          <w:szCs w:val="24"/>
        </w:rPr>
        <w:t xml:space="preserve"> sposób obliczania poziomu ograniczania masy odpadów komunalnych ulegających biodegradacji przekazanych do składowania, został</w:t>
      </w:r>
      <w:r w:rsidR="00B21F90">
        <w:rPr>
          <w:rFonts w:ascii="Times New Roman" w:hAnsi="Times New Roman" w:cs="Times New Roman"/>
          <w:sz w:val="24"/>
          <w:szCs w:val="24"/>
        </w:rPr>
        <w:t>y</w:t>
      </w:r>
      <w:r w:rsidRPr="00CA5A2D">
        <w:rPr>
          <w:rFonts w:ascii="Times New Roman" w:hAnsi="Times New Roman" w:cs="Times New Roman"/>
          <w:sz w:val="24"/>
          <w:szCs w:val="24"/>
        </w:rPr>
        <w:t xml:space="preserve"> określon</w:t>
      </w:r>
      <w:r w:rsidR="00B21F90">
        <w:rPr>
          <w:rFonts w:ascii="Times New Roman" w:hAnsi="Times New Roman" w:cs="Times New Roman"/>
          <w:sz w:val="24"/>
          <w:szCs w:val="24"/>
        </w:rPr>
        <w:t>e</w:t>
      </w:r>
      <w:r w:rsidRPr="00CA5A2D">
        <w:rPr>
          <w:rFonts w:ascii="Times New Roman" w:hAnsi="Times New Roman" w:cs="Times New Roman"/>
          <w:sz w:val="24"/>
          <w:szCs w:val="24"/>
        </w:rPr>
        <w:t xml:space="preserve"> w Rozporządzeniu</w:t>
      </w:r>
      <w:r w:rsidR="006D43A9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6D4568">
        <w:rPr>
          <w:rFonts w:ascii="Times New Roman" w:hAnsi="Times New Roman" w:cs="Times New Roman"/>
          <w:sz w:val="24"/>
          <w:szCs w:val="24"/>
        </w:rPr>
        <w:t>Ministra Środowiska z dnia 15 grudnia 2017</w:t>
      </w:r>
      <w:r w:rsidR="00311559">
        <w:rPr>
          <w:rFonts w:ascii="Times New Roman" w:hAnsi="Times New Roman" w:cs="Times New Roman"/>
          <w:sz w:val="24"/>
          <w:szCs w:val="24"/>
        </w:rPr>
        <w:t xml:space="preserve"> r.</w:t>
      </w:r>
      <w:r w:rsidR="00B47411">
        <w:rPr>
          <w:rFonts w:ascii="Times New Roman" w:hAnsi="Times New Roman" w:cs="Times New Roman"/>
          <w:sz w:val="24"/>
          <w:szCs w:val="24"/>
        </w:rPr>
        <w:t xml:space="preserve"> </w:t>
      </w:r>
      <w:r w:rsidR="00311559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A5A2D">
        <w:rPr>
          <w:rFonts w:ascii="Times New Roman" w:hAnsi="Times New Roman" w:cs="Times New Roman"/>
          <w:sz w:val="24"/>
          <w:szCs w:val="24"/>
        </w:rPr>
        <w:t>poziomów ograniczenia masy odpadów komuna</w:t>
      </w:r>
      <w:r w:rsidR="00611BCC">
        <w:rPr>
          <w:rFonts w:ascii="Times New Roman" w:hAnsi="Times New Roman" w:cs="Times New Roman"/>
          <w:sz w:val="24"/>
          <w:szCs w:val="24"/>
        </w:rPr>
        <w:t xml:space="preserve">lnych ulegających biodegradacji </w:t>
      </w:r>
      <w:r w:rsidRPr="00CA5A2D">
        <w:rPr>
          <w:rFonts w:ascii="Times New Roman" w:hAnsi="Times New Roman" w:cs="Times New Roman"/>
          <w:sz w:val="24"/>
          <w:szCs w:val="24"/>
        </w:rPr>
        <w:t>przekazywanych do składowania oraz sposobu obliczania poziomu ograniczani</w:t>
      </w:r>
      <w:bookmarkStart w:id="136" w:name="_Toc480738563"/>
      <w:r w:rsidR="00773380">
        <w:rPr>
          <w:rFonts w:ascii="Times New Roman" w:hAnsi="Times New Roman" w:cs="Times New Roman"/>
          <w:sz w:val="24"/>
          <w:szCs w:val="24"/>
        </w:rPr>
        <w:t>a tych odpadów.</w:t>
      </w:r>
    </w:p>
    <w:p w14:paraId="41D43041" w14:textId="56615579" w:rsidR="00ED231E" w:rsidRDefault="00ED231E" w:rsidP="00DF7D76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044BF28D" w14:textId="77777777" w:rsidR="004C63B2" w:rsidRPr="00CA5A2D" w:rsidRDefault="00025058" w:rsidP="00DF7D76">
      <w:pPr>
        <w:pStyle w:val="Nagwek3"/>
        <w:spacing w:line="240" w:lineRule="auto"/>
        <w:jc w:val="both"/>
      </w:pPr>
      <w:bookmarkStart w:id="137" w:name="_Toc70670774"/>
      <w:r>
        <w:t>Tabela 18</w:t>
      </w:r>
      <w:r w:rsidR="00491020" w:rsidRPr="00CA5A2D">
        <w:t>.</w:t>
      </w:r>
      <w:r w:rsidR="004D40B0" w:rsidRPr="00CA5A2D">
        <w:t xml:space="preserve"> </w:t>
      </w:r>
      <w:r w:rsidR="00BD644F" w:rsidRPr="00CA5A2D">
        <w:t xml:space="preserve">Masa </w:t>
      </w:r>
      <w:r w:rsidR="00FE12A2" w:rsidRPr="00CA5A2D">
        <w:t>odpadów komunalnych</w:t>
      </w:r>
      <w:r w:rsidR="00E55026" w:rsidRPr="00CA5A2D">
        <w:t xml:space="preserve"> </w:t>
      </w:r>
      <w:r w:rsidR="004C63B2" w:rsidRPr="00CA5A2D">
        <w:t>poddanych recyklingowi</w:t>
      </w:r>
      <w:bookmarkEnd w:id="135"/>
      <w:r w:rsidR="00BD644F" w:rsidRPr="00CA5A2D">
        <w:t xml:space="preserve"> i przygotowanych do ponownego użycia</w:t>
      </w:r>
      <w:bookmarkEnd w:id="136"/>
      <w:bookmarkEnd w:id="13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78"/>
        <w:gridCol w:w="3504"/>
        <w:gridCol w:w="3097"/>
      </w:tblGrid>
      <w:tr w:rsidR="006E39C5" w:rsidRPr="00CA5A2D" w14:paraId="7DD3A1C6" w14:textId="77777777" w:rsidTr="00BA64B7">
        <w:tc>
          <w:tcPr>
            <w:tcW w:w="2218" w:type="dxa"/>
            <w:vAlign w:val="center"/>
          </w:tcPr>
          <w:p w14:paraId="70A4C2E4" w14:textId="77777777" w:rsidR="00141762" w:rsidRPr="00311618" w:rsidRDefault="006E39C5" w:rsidP="00BA64B7">
            <w:pPr>
              <w:jc w:val="center"/>
              <w:rPr>
                <w:rFonts w:ascii="Times New Roman" w:hAnsi="Times New Roman" w:cs="Times New Roman"/>
              </w:rPr>
            </w:pPr>
            <w:r w:rsidRPr="00311618">
              <w:rPr>
                <w:rFonts w:ascii="Times New Roman" w:hAnsi="Times New Roman" w:cs="Times New Roman"/>
              </w:rPr>
              <w:t xml:space="preserve">Kod odebranych </w:t>
            </w:r>
            <w:r w:rsidR="00141762" w:rsidRPr="00311618">
              <w:rPr>
                <w:rFonts w:ascii="Times New Roman" w:hAnsi="Times New Roman" w:cs="Times New Roman"/>
              </w:rPr>
              <w:t>przygotowanych do ponownego użycia</w:t>
            </w:r>
          </w:p>
          <w:p w14:paraId="7BD5A374" w14:textId="77777777" w:rsidR="006E39C5" w:rsidRPr="00311618" w:rsidRDefault="00141762" w:rsidP="00BA64B7">
            <w:pPr>
              <w:jc w:val="center"/>
              <w:rPr>
                <w:rFonts w:ascii="Times New Roman" w:hAnsi="Times New Roman" w:cs="Times New Roman"/>
              </w:rPr>
            </w:pPr>
            <w:r w:rsidRPr="00311618">
              <w:rPr>
                <w:rFonts w:ascii="Times New Roman" w:hAnsi="Times New Roman" w:cs="Times New Roman"/>
              </w:rPr>
              <w:t>i poddanych recyklingowi</w:t>
            </w:r>
          </w:p>
        </w:tc>
        <w:tc>
          <w:tcPr>
            <w:tcW w:w="3632" w:type="dxa"/>
            <w:vAlign w:val="center"/>
          </w:tcPr>
          <w:p w14:paraId="4DEC9871" w14:textId="77777777" w:rsidR="006E39C5" w:rsidRPr="00311618" w:rsidRDefault="00CB192C" w:rsidP="00BA64B7">
            <w:pPr>
              <w:jc w:val="center"/>
              <w:rPr>
                <w:rFonts w:ascii="Times New Roman" w:hAnsi="Times New Roman" w:cs="Times New Roman"/>
              </w:rPr>
            </w:pPr>
            <w:r w:rsidRPr="00311618">
              <w:rPr>
                <w:rFonts w:ascii="Times New Roman" w:hAnsi="Times New Roman" w:cs="Times New Roman"/>
              </w:rPr>
              <w:t xml:space="preserve">Rodzaj odebranych </w:t>
            </w:r>
            <w:r w:rsidR="00141762" w:rsidRPr="00311618">
              <w:rPr>
                <w:rFonts w:ascii="Times New Roman" w:hAnsi="Times New Roman" w:cs="Times New Roman"/>
              </w:rPr>
              <w:t>przygotowanych do ponownego użycia i poddanych recyklingowi</w:t>
            </w:r>
          </w:p>
        </w:tc>
        <w:tc>
          <w:tcPr>
            <w:tcW w:w="3212" w:type="dxa"/>
            <w:vAlign w:val="center"/>
          </w:tcPr>
          <w:p w14:paraId="08A11845" w14:textId="77777777" w:rsidR="00141762" w:rsidRPr="00311618" w:rsidRDefault="006E39C5" w:rsidP="00BA64B7">
            <w:pPr>
              <w:jc w:val="center"/>
              <w:rPr>
                <w:rFonts w:ascii="Times New Roman" w:hAnsi="Times New Roman" w:cs="Times New Roman"/>
              </w:rPr>
            </w:pPr>
            <w:r w:rsidRPr="00311618">
              <w:rPr>
                <w:rFonts w:ascii="Times New Roman" w:hAnsi="Times New Roman" w:cs="Times New Roman"/>
              </w:rPr>
              <w:t>Masa odpadów</w:t>
            </w:r>
            <w:r w:rsidR="00141762" w:rsidRPr="00311618">
              <w:rPr>
                <w:rFonts w:ascii="Times New Roman" w:hAnsi="Times New Roman" w:cs="Times New Roman"/>
              </w:rPr>
              <w:t xml:space="preserve"> przygotowanych do ponownego użycia</w:t>
            </w:r>
          </w:p>
          <w:p w14:paraId="272CD427" w14:textId="77777777" w:rsidR="006E39C5" w:rsidRPr="00311618" w:rsidRDefault="00141762" w:rsidP="00BA64B7">
            <w:pPr>
              <w:jc w:val="center"/>
              <w:rPr>
                <w:rFonts w:ascii="Times New Roman" w:hAnsi="Times New Roman" w:cs="Times New Roman"/>
              </w:rPr>
            </w:pPr>
            <w:r w:rsidRPr="00311618">
              <w:rPr>
                <w:rFonts w:ascii="Times New Roman" w:hAnsi="Times New Roman" w:cs="Times New Roman"/>
              </w:rPr>
              <w:t>i</w:t>
            </w:r>
            <w:r w:rsidR="006E39C5" w:rsidRPr="00311618">
              <w:rPr>
                <w:rFonts w:ascii="Times New Roman" w:hAnsi="Times New Roman" w:cs="Times New Roman"/>
              </w:rPr>
              <w:t xml:space="preserve"> poddanych recyklingowi (Mg)</w:t>
            </w:r>
          </w:p>
        </w:tc>
      </w:tr>
      <w:tr w:rsidR="006E39C5" w:rsidRPr="00CA5A2D" w14:paraId="7C038ED9" w14:textId="77777777" w:rsidTr="00BA64B7">
        <w:trPr>
          <w:trHeight w:val="406"/>
        </w:trPr>
        <w:tc>
          <w:tcPr>
            <w:tcW w:w="2218" w:type="dxa"/>
            <w:vAlign w:val="center"/>
          </w:tcPr>
          <w:p w14:paraId="3AF21F51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3632" w:type="dxa"/>
            <w:vAlign w:val="center"/>
          </w:tcPr>
          <w:p w14:paraId="75A83FF6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Opakowania z papieru </w:t>
            </w:r>
            <w:r w:rsidR="00C13192" w:rsidRPr="00CA5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i tektury</w:t>
            </w:r>
          </w:p>
        </w:tc>
        <w:tc>
          <w:tcPr>
            <w:tcW w:w="3212" w:type="dxa"/>
            <w:vAlign w:val="center"/>
          </w:tcPr>
          <w:p w14:paraId="52AAC2E4" w14:textId="7921A2E5" w:rsidR="006E39C5" w:rsidRPr="00CA5A2D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2024,3912</w:t>
            </w:r>
          </w:p>
        </w:tc>
      </w:tr>
      <w:tr w:rsidR="006E39C5" w:rsidRPr="00CA5A2D" w14:paraId="6E4810C9" w14:textId="77777777" w:rsidTr="00BA64B7">
        <w:tc>
          <w:tcPr>
            <w:tcW w:w="2218" w:type="dxa"/>
            <w:vAlign w:val="center"/>
          </w:tcPr>
          <w:p w14:paraId="2F8C1BDC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3632" w:type="dxa"/>
            <w:vAlign w:val="center"/>
          </w:tcPr>
          <w:p w14:paraId="2D1598AC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3212" w:type="dxa"/>
            <w:vAlign w:val="center"/>
          </w:tcPr>
          <w:p w14:paraId="308EB87B" w14:textId="645B080D" w:rsidR="006E39C5" w:rsidRPr="00CA5A2D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953,7616</w:t>
            </w:r>
          </w:p>
        </w:tc>
      </w:tr>
      <w:tr w:rsidR="006E39C5" w:rsidRPr="00CA5A2D" w14:paraId="221C1A9C" w14:textId="77777777" w:rsidTr="00BA64B7">
        <w:tc>
          <w:tcPr>
            <w:tcW w:w="2218" w:type="dxa"/>
            <w:vAlign w:val="center"/>
          </w:tcPr>
          <w:p w14:paraId="5DB8E182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3632" w:type="dxa"/>
            <w:vAlign w:val="center"/>
          </w:tcPr>
          <w:p w14:paraId="18B0270C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3212" w:type="dxa"/>
            <w:vAlign w:val="center"/>
          </w:tcPr>
          <w:p w14:paraId="38D6C3A3" w14:textId="38D48191" w:rsidR="006E39C5" w:rsidRPr="00CA5A2D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548,8688</w:t>
            </w:r>
          </w:p>
        </w:tc>
      </w:tr>
      <w:tr w:rsidR="00622BAA" w:rsidRPr="00CA5A2D" w14:paraId="3139C728" w14:textId="77777777" w:rsidTr="00BA64B7">
        <w:tc>
          <w:tcPr>
            <w:tcW w:w="2218" w:type="dxa"/>
            <w:vAlign w:val="center"/>
          </w:tcPr>
          <w:p w14:paraId="2B3596B5" w14:textId="77777777" w:rsidR="00622BAA" w:rsidRPr="00CA5A2D" w:rsidRDefault="00622BA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15 01 05</w:t>
            </w:r>
          </w:p>
        </w:tc>
        <w:tc>
          <w:tcPr>
            <w:tcW w:w="3632" w:type="dxa"/>
            <w:vAlign w:val="center"/>
          </w:tcPr>
          <w:p w14:paraId="41E374E5" w14:textId="77777777" w:rsidR="00622BAA" w:rsidRPr="00CA5A2D" w:rsidRDefault="00622BA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3212" w:type="dxa"/>
            <w:vAlign w:val="center"/>
          </w:tcPr>
          <w:p w14:paraId="4E08588C" w14:textId="2DDD0B01" w:rsidR="00622BAA" w:rsidRPr="00CA5A2D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4,5129</w:t>
            </w:r>
          </w:p>
        </w:tc>
      </w:tr>
      <w:tr w:rsidR="006E39C5" w:rsidRPr="00CA5A2D" w14:paraId="5F423087" w14:textId="77777777" w:rsidTr="00BA64B7">
        <w:tc>
          <w:tcPr>
            <w:tcW w:w="2218" w:type="dxa"/>
            <w:vAlign w:val="center"/>
          </w:tcPr>
          <w:p w14:paraId="109A0A46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3632" w:type="dxa"/>
            <w:vAlign w:val="center"/>
          </w:tcPr>
          <w:p w14:paraId="0088D083" w14:textId="77777777" w:rsidR="006E39C5" w:rsidRPr="00CA5A2D" w:rsidRDefault="006E39C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3212" w:type="dxa"/>
            <w:vAlign w:val="center"/>
          </w:tcPr>
          <w:p w14:paraId="1BB3E418" w14:textId="1087F3A1" w:rsidR="006E39C5" w:rsidRPr="00CA5A2D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1992,1133</w:t>
            </w:r>
          </w:p>
        </w:tc>
      </w:tr>
      <w:tr w:rsidR="00E72F6E" w:rsidRPr="00CA5A2D" w14:paraId="779AFE23" w14:textId="77777777" w:rsidTr="00BA64B7">
        <w:tc>
          <w:tcPr>
            <w:tcW w:w="2218" w:type="dxa"/>
            <w:vAlign w:val="center"/>
          </w:tcPr>
          <w:p w14:paraId="094C9F26" w14:textId="77777777" w:rsidR="00E72F6E" w:rsidRPr="001508FB" w:rsidRDefault="00E72F6E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B">
              <w:rPr>
                <w:rFonts w:ascii="Times New Roman" w:hAnsi="Times New Roman" w:cs="Times New Roman"/>
                <w:sz w:val="24"/>
                <w:szCs w:val="24"/>
              </w:rPr>
              <w:t>19 12 01</w:t>
            </w:r>
          </w:p>
        </w:tc>
        <w:tc>
          <w:tcPr>
            <w:tcW w:w="3632" w:type="dxa"/>
            <w:vAlign w:val="center"/>
          </w:tcPr>
          <w:p w14:paraId="5B822668" w14:textId="77777777" w:rsidR="00E72F6E" w:rsidRPr="001508FB" w:rsidRDefault="00FE7E66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B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3212" w:type="dxa"/>
            <w:vAlign w:val="center"/>
          </w:tcPr>
          <w:p w14:paraId="2B084710" w14:textId="0981728E" w:rsidR="00E72F6E" w:rsidRPr="001508FB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1,7476</w:t>
            </w:r>
          </w:p>
        </w:tc>
      </w:tr>
      <w:tr w:rsidR="00C61573" w:rsidRPr="00CA5A2D" w14:paraId="12EB1D75" w14:textId="77777777" w:rsidTr="00BA64B7">
        <w:tc>
          <w:tcPr>
            <w:tcW w:w="2218" w:type="dxa"/>
            <w:vAlign w:val="center"/>
          </w:tcPr>
          <w:p w14:paraId="10146FF1" w14:textId="77777777" w:rsidR="00C61573" w:rsidRPr="001508FB" w:rsidRDefault="00C6157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B">
              <w:rPr>
                <w:rFonts w:ascii="Times New Roman" w:hAnsi="Times New Roman" w:cs="Times New Roman"/>
                <w:sz w:val="24"/>
                <w:szCs w:val="24"/>
              </w:rPr>
              <w:t>19 12 02</w:t>
            </w:r>
          </w:p>
        </w:tc>
        <w:tc>
          <w:tcPr>
            <w:tcW w:w="3632" w:type="dxa"/>
            <w:vAlign w:val="center"/>
          </w:tcPr>
          <w:p w14:paraId="7B172153" w14:textId="77777777" w:rsidR="00C61573" w:rsidRPr="001508FB" w:rsidRDefault="00C6157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B">
              <w:rPr>
                <w:rFonts w:ascii="Times New Roman" w:hAnsi="Times New Roman" w:cs="Times New Roman"/>
                <w:sz w:val="24"/>
                <w:szCs w:val="24"/>
              </w:rPr>
              <w:t>Metale żelazne</w:t>
            </w:r>
          </w:p>
        </w:tc>
        <w:tc>
          <w:tcPr>
            <w:tcW w:w="3212" w:type="dxa"/>
            <w:vAlign w:val="center"/>
          </w:tcPr>
          <w:p w14:paraId="416676DF" w14:textId="1A326DDC" w:rsidR="00C61573" w:rsidRPr="001508FB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1,5285</w:t>
            </w:r>
          </w:p>
        </w:tc>
      </w:tr>
      <w:tr w:rsidR="00D8409A" w:rsidRPr="00CA5A2D" w14:paraId="51D1B792" w14:textId="77777777" w:rsidTr="00BA64B7">
        <w:tc>
          <w:tcPr>
            <w:tcW w:w="2218" w:type="dxa"/>
            <w:vAlign w:val="center"/>
          </w:tcPr>
          <w:p w14:paraId="2E74ED64" w14:textId="25E5B2C4" w:rsidR="00D8409A" w:rsidRPr="001508FB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19 12 04</w:t>
            </w:r>
          </w:p>
        </w:tc>
        <w:tc>
          <w:tcPr>
            <w:tcW w:w="3632" w:type="dxa"/>
            <w:vAlign w:val="center"/>
          </w:tcPr>
          <w:p w14:paraId="56C3E7AC" w14:textId="4DFB2D46" w:rsidR="00D8409A" w:rsidRPr="00FF0D72" w:rsidRDefault="00FF0D72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2">
              <w:rPr>
                <w:rFonts w:ascii="Times New Roman" w:hAnsi="Times New Roman" w:cs="Times New Roman"/>
                <w:sz w:val="24"/>
                <w:szCs w:val="24"/>
              </w:rPr>
              <w:t>Tworzywa sztuczne i guma</w:t>
            </w:r>
          </w:p>
        </w:tc>
        <w:tc>
          <w:tcPr>
            <w:tcW w:w="3212" w:type="dxa"/>
            <w:vAlign w:val="center"/>
          </w:tcPr>
          <w:p w14:paraId="349BA33A" w14:textId="633FE30B" w:rsidR="00D8409A" w:rsidRPr="001508FB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2,416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573" w:rsidRPr="00CA5A2D" w14:paraId="0854E61C" w14:textId="77777777" w:rsidTr="00BA64B7">
        <w:tc>
          <w:tcPr>
            <w:tcW w:w="2218" w:type="dxa"/>
            <w:vAlign w:val="center"/>
          </w:tcPr>
          <w:p w14:paraId="60D5E02D" w14:textId="77777777" w:rsidR="00C61573" w:rsidRPr="001508FB" w:rsidRDefault="000A140D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B">
              <w:rPr>
                <w:rFonts w:ascii="Times New Roman" w:hAnsi="Times New Roman" w:cs="Times New Roman"/>
                <w:sz w:val="24"/>
                <w:szCs w:val="24"/>
              </w:rPr>
              <w:t>20 01 40</w:t>
            </w:r>
          </w:p>
        </w:tc>
        <w:tc>
          <w:tcPr>
            <w:tcW w:w="3632" w:type="dxa"/>
            <w:vAlign w:val="center"/>
          </w:tcPr>
          <w:p w14:paraId="080613EA" w14:textId="77777777" w:rsidR="00C61573" w:rsidRPr="001508FB" w:rsidRDefault="000A140D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FB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3212" w:type="dxa"/>
            <w:vAlign w:val="center"/>
          </w:tcPr>
          <w:p w14:paraId="6C36AB42" w14:textId="1491CDC7" w:rsidR="00C61573" w:rsidRPr="001508FB" w:rsidRDefault="00D8409A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1,0065</w:t>
            </w:r>
          </w:p>
        </w:tc>
      </w:tr>
      <w:tr w:rsidR="008B67B8" w:rsidRPr="00CA5A2D" w14:paraId="1FD916B8" w14:textId="77777777" w:rsidTr="00BA64B7">
        <w:tc>
          <w:tcPr>
            <w:tcW w:w="5850" w:type="dxa"/>
            <w:gridSpan w:val="2"/>
            <w:vAlign w:val="center"/>
          </w:tcPr>
          <w:p w14:paraId="3C0C7FA3" w14:textId="77777777" w:rsidR="008B67B8" w:rsidRPr="00CA5A2D" w:rsidRDefault="008B67B8" w:rsidP="00BA6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212" w:type="dxa"/>
            <w:vAlign w:val="center"/>
          </w:tcPr>
          <w:p w14:paraId="46896449" w14:textId="7E32B080" w:rsidR="008B67B8" w:rsidRPr="00CA5A2D" w:rsidRDefault="00D8409A" w:rsidP="00BA6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5530,3464</w:t>
            </w:r>
          </w:p>
        </w:tc>
      </w:tr>
    </w:tbl>
    <w:p w14:paraId="66494E48" w14:textId="77777777" w:rsidR="00403B3B" w:rsidRPr="00CA5A2D" w:rsidRDefault="00403B3B" w:rsidP="00667A4E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4D1E43" w14:textId="0549F338" w:rsidR="004B5E52" w:rsidRDefault="00B02314" w:rsidP="00B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Łączna masa</w:t>
      </w:r>
      <w:r w:rsidR="00BD644F" w:rsidRPr="00CA5A2D">
        <w:rPr>
          <w:rFonts w:ascii="Times New Roman" w:hAnsi="Times New Roman" w:cs="Times New Roman"/>
          <w:sz w:val="24"/>
          <w:szCs w:val="24"/>
        </w:rPr>
        <w:t>: papieru, metali, tworzyw sztucznych i szkła</w:t>
      </w:r>
      <w:r w:rsidR="00D34BB0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BD644F" w:rsidRPr="00CA5A2D">
        <w:rPr>
          <w:rFonts w:ascii="Times New Roman" w:hAnsi="Times New Roman" w:cs="Times New Roman"/>
          <w:sz w:val="24"/>
          <w:szCs w:val="24"/>
        </w:rPr>
        <w:t xml:space="preserve">poddanych recyklingowi </w:t>
      </w:r>
      <w:r w:rsidR="00D34BB0" w:rsidRPr="00CA5A2D">
        <w:rPr>
          <w:rFonts w:ascii="Times New Roman" w:hAnsi="Times New Roman" w:cs="Times New Roman"/>
          <w:sz w:val="24"/>
          <w:szCs w:val="24"/>
        </w:rPr>
        <w:br/>
      </w:r>
      <w:r w:rsidR="00BD644F" w:rsidRPr="00CA5A2D">
        <w:rPr>
          <w:rFonts w:ascii="Times New Roman" w:hAnsi="Times New Roman" w:cs="Times New Roman"/>
          <w:sz w:val="24"/>
          <w:szCs w:val="24"/>
        </w:rPr>
        <w:t>i przygotowanych do ponownego użycia, pochodzących ze strumienia</w:t>
      </w:r>
      <w:r w:rsidR="00CB192C">
        <w:rPr>
          <w:rFonts w:ascii="Times New Roman" w:hAnsi="Times New Roman" w:cs="Times New Roman"/>
          <w:sz w:val="24"/>
          <w:szCs w:val="24"/>
        </w:rPr>
        <w:t xml:space="preserve"> odebranych </w:t>
      </w:r>
      <w:r w:rsidR="00DF7D76">
        <w:rPr>
          <w:rFonts w:ascii="Times New Roman" w:hAnsi="Times New Roman" w:cs="Times New Roman"/>
          <w:sz w:val="24"/>
          <w:szCs w:val="24"/>
        </w:rPr>
        <w:br/>
      </w:r>
      <w:r w:rsidR="00CB192C">
        <w:rPr>
          <w:rFonts w:ascii="Times New Roman" w:hAnsi="Times New Roman" w:cs="Times New Roman"/>
          <w:sz w:val="24"/>
          <w:szCs w:val="24"/>
        </w:rPr>
        <w:t xml:space="preserve">i zebranych </w:t>
      </w:r>
      <w:r w:rsidR="004977C7">
        <w:rPr>
          <w:rFonts w:ascii="Times New Roman" w:hAnsi="Times New Roman" w:cs="Times New Roman"/>
          <w:sz w:val="24"/>
          <w:szCs w:val="24"/>
        </w:rPr>
        <w:t xml:space="preserve"> przez podmioty z</w:t>
      </w:r>
      <w:r w:rsidR="00A26EB0">
        <w:rPr>
          <w:rFonts w:ascii="Times New Roman" w:hAnsi="Times New Roman" w:cs="Times New Roman"/>
          <w:sz w:val="24"/>
          <w:szCs w:val="24"/>
        </w:rPr>
        <w:t>bierające odpady komunalne,</w:t>
      </w:r>
      <w:r w:rsidR="004977C7">
        <w:rPr>
          <w:rFonts w:ascii="Times New Roman" w:hAnsi="Times New Roman" w:cs="Times New Roman"/>
          <w:sz w:val="24"/>
          <w:szCs w:val="24"/>
        </w:rPr>
        <w:t xml:space="preserve"> zebranych </w:t>
      </w:r>
      <w:r w:rsidR="00CB192C">
        <w:rPr>
          <w:rFonts w:ascii="Times New Roman" w:hAnsi="Times New Roman" w:cs="Times New Roman"/>
          <w:sz w:val="24"/>
          <w:szCs w:val="24"/>
        </w:rPr>
        <w:t>w PSZOK</w:t>
      </w:r>
      <w:r w:rsidR="00DF7D76">
        <w:rPr>
          <w:rFonts w:ascii="Times New Roman" w:hAnsi="Times New Roman" w:cs="Times New Roman"/>
          <w:sz w:val="24"/>
          <w:szCs w:val="24"/>
        </w:rPr>
        <w:t>,</w:t>
      </w:r>
      <w:r w:rsidR="00BD644F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5B69F4">
        <w:rPr>
          <w:rFonts w:ascii="Times New Roman" w:hAnsi="Times New Roman" w:cs="Times New Roman"/>
          <w:sz w:val="24"/>
          <w:szCs w:val="24"/>
        </w:rPr>
        <w:t>oraz surowców</w:t>
      </w:r>
      <w:r w:rsidR="005B69F4" w:rsidRPr="00CA5A2D">
        <w:rPr>
          <w:rFonts w:ascii="Times New Roman" w:hAnsi="Times New Roman" w:cs="Times New Roman"/>
          <w:sz w:val="24"/>
          <w:szCs w:val="24"/>
        </w:rPr>
        <w:t xml:space="preserve"> odzys</w:t>
      </w:r>
      <w:r w:rsidR="005B69F4">
        <w:rPr>
          <w:rFonts w:ascii="Times New Roman" w:hAnsi="Times New Roman" w:cs="Times New Roman"/>
          <w:sz w:val="24"/>
          <w:szCs w:val="24"/>
        </w:rPr>
        <w:t>kanych</w:t>
      </w:r>
      <w:r w:rsidR="00611BCC">
        <w:rPr>
          <w:rFonts w:ascii="Times New Roman" w:hAnsi="Times New Roman" w:cs="Times New Roman"/>
          <w:sz w:val="24"/>
          <w:szCs w:val="24"/>
        </w:rPr>
        <w:t xml:space="preserve"> </w:t>
      </w:r>
      <w:r w:rsidR="005B69F4" w:rsidRPr="00CA5A2D">
        <w:rPr>
          <w:rFonts w:ascii="Times New Roman" w:hAnsi="Times New Roman" w:cs="Times New Roman"/>
          <w:sz w:val="24"/>
          <w:szCs w:val="24"/>
        </w:rPr>
        <w:t xml:space="preserve">w </w:t>
      </w:r>
      <w:r w:rsidR="00FF0D72">
        <w:rPr>
          <w:rFonts w:ascii="Times New Roman" w:hAnsi="Times New Roman" w:cs="Times New Roman"/>
          <w:sz w:val="24"/>
          <w:szCs w:val="24"/>
        </w:rPr>
        <w:t xml:space="preserve">instalacjach komunalnych </w:t>
      </w:r>
      <w:r w:rsidR="005B69F4" w:rsidRPr="00CA5A2D">
        <w:rPr>
          <w:rFonts w:ascii="Times New Roman" w:hAnsi="Times New Roman" w:cs="Times New Roman"/>
          <w:sz w:val="24"/>
          <w:szCs w:val="24"/>
        </w:rPr>
        <w:t xml:space="preserve"> przetwarzania odpadów komunalnych zmieszanych</w:t>
      </w:r>
      <w:r w:rsidR="00FF0D72">
        <w:rPr>
          <w:rFonts w:ascii="Times New Roman" w:hAnsi="Times New Roman" w:cs="Times New Roman"/>
          <w:sz w:val="24"/>
          <w:szCs w:val="24"/>
        </w:rPr>
        <w:t xml:space="preserve"> </w:t>
      </w:r>
      <w:r w:rsidR="005B69F4" w:rsidRPr="00CA5A2D">
        <w:rPr>
          <w:rFonts w:ascii="Times New Roman" w:hAnsi="Times New Roman" w:cs="Times New Roman"/>
          <w:sz w:val="24"/>
          <w:szCs w:val="24"/>
        </w:rPr>
        <w:t>o kodzie 20 0</w:t>
      </w:r>
      <w:r w:rsidR="00FF0D72">
        <w:rPr>
          <w:rFonts w:ascii="Times New Roman" w:hAnsi="Times New Roman" w:cs="Times New Roman"/>
          <w:sz w:val="24"/>
          <w:szCs w:val="24"/>
        </w:rPr>
        <w:t>3 01</w:t>
      </w:r>
      <w:r w:rsidR="00BD644F" w:rsidRPr="00CA5A2D">
        <w:rPr>
          <w:rFonts w:ascii="Times New Roman" w:hAnsi="Times New Roman" w:cs="Times New Roman"/>
          <w:sz w:val="24"/>
          <w:szCs w:val="24"/>
        </w:rPr>
        <w:t xml:space="preserve"> z terenu </w:t>
      </w:r>
      <w:r w:rsidR="00CB192C">
        <w:rPr>
          <w:rFonts w:ascii="Times New Roman" w:hAnsi="Times New Roman" w:cs="Times New Roman"/>
          <w:sz w:val="24"/>
          <w:szCs w:val="24"/>
        </w:rPr>
        <w:t xml:space="preserve">Miasta Piotrkowa </w:t>
      </w:r>
      <w:r w:rsidR="00D34BB0" w:rsidRPr="00CA5A2D">
        <w:rPr>
          <w:rFonts w:ascii="Times New Roman" w:hAnsi="Times New Roman" w:cs="Times New Roman"/>
          <w:sz w:val="24"/>
          <w:szCs w:val="24"/>
        </w:rPr>
        <w:t>Trybunalskiego</w:t>
      </w:r>
      <w:r w:rsidR="00C241E3">
        <w:rPr>
          <w:rFonts w:ascii="Times New Roman" w:hAnsi="Times New Roman" w:cs="Times New Roman"/>
          <w:sz w:val="24"/>
          <w:szCs w:val="24"/>
        </w:rPr>
        <w:t xml:space="preserve"> wynosiła</w:t>
      </w:r>
      <w:r w:rsidR="004977C7">
        <w:rPr>
          <w:rFonts w:ascii="Times New Roman" w:hAnsi="Times New Roman" w:cs="Times New Roman"/>
          <w:sz w:val="24"/>
          <w:szCs w:val="24"/>
        </w:rPr>
        <w:t xml:space="preserve"> </w:t>
      </w:r>
      <w:r w:rsidR="00FF0D72">
        <w:rPr>
          <w:rFonts w:ascii="Times New Roman" w:hAnsi="Times New Roman" w:cs="Times New Roman"/>
          <w:sz w:val="24"/>
          <w:szCs w:val="24"/>
        </w:rPr>
        <w:t>5530,3464</w:t>
      </w:r>
      <w:r w:rsidR="00C71795" w:rsidRPr="003C2FD4">
        <w:rPr>
          <w:rFonts w:ascii="Times New Roman" w:hAnsi="Times New Roman" w:cs="Times New Roman"/>
          <w:sz w:val="24"/>
          <w:szCs w:val="24"/>
        </w:rPr>
        <w:t>Mg</w:t>
      </w:r>
      <w:r w:rsidR="00BD644F" w:rsidRPr="00CA5A2D">
        <w:rPr>
          <w:rFonts w:ascii="Times New Roman" w:hAnsi="Times New Roman" w:cs="Times New Roman"/>
          <w:sz w:val="24"/>
          <w:szCs w:val="24"/>
        </w:rPr>
        <w:t>.</w:t>
      </w:r>
    </w:p>
    <w:p w14:paraId="1A8EBEB8" w14:textId="77777777" w:rsidR="00387097" w:rsidRDefault="00387097" w:rsidP="00FA2A4B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71F7B8" w14:textId="77777777" w:rsidR="008B67B8" w:rsidRPr="00CA5A2D" w:rsidRDefault="00025058" w:rsidP="00DF7D76">
      <w:pPr>
        <w:pStyle w:val="Nagwek3"/>
        <w:spacing w:line="240" w:lineRule="auto"/>
        <w:ind w:left="-142"/>
        <w:jc w:val="both"/>
      </w:pPr>
      <w:bookmarkStart w:id="138" w:name="_Toc70670775"/>
      <w:bookmarkStart w:id="139" w:name="_Toc480738564"/>
      <w:bookmarkStart w:id="140" w:name="_Toc418070887"/>
      <w:r>
        <w:lastRenderedPageBreak/>
        <w:t>Tabela 19</w:t>
      </w:r>
      <w:r w:rsidR="0011305E" w:rsidRPr="00CA5A2D">
        <w:t>.</w:t>
      </w:r>
      <w:r w:rsidR="004D40B0" w:rsidRPr="00CA5A2D">
        <w:t xml:space="preserve"> </w:t>
      </w:r>
      <w:r w:rsidR="00E1207D" w:rsidRPr="00CA5A2D">
        <w:t>Masa</w:t>
      </w:r>
      <w:r w:rsidR="008B67B8" w:rsidRPr="00CA5A2D">
        <w:t xml:space="preserve"> odpadów budowlanych i rozbiórkowych </w:t>
      </w:r>
      <w:r w:rsidR="009960EE" w:rsidRPr="00CA5A2D">
        <w:t>będących odpadami komunalny</w:t>
      </w:r>
      <w:r w:rsidR="00FA681A">
        <w:t xml:space="preserve">mi przygotowanych do ponownego </w:t>
      </w:r>
      <w:r w:rsidR="009960EE" w:rsidRPr="00CA5A2D">
        <w:t xml:space="preserve">użycia, poddanych recyklingowi i innym procesom </w:t>
      </w:r>
      <w:r w:rsidR="00D66082" w:rsidRPr="00CA5A2D">
        <w:t>odzysku</w:t>
      </w:r>
      <w:bookmarkEnd w:id="138"/>
      <w:r w:rsidR="00D66082" w:rsidRPr="00CA5A2D">
        <w:t xml:space="preserve"> </w:t>
      </w:r>
      <w:bookmarkEnd w:id="139"/>
      <w:bookmarkEnd w:id="140"/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3119"/>
        <w:gridCol w:w="2126"/>
      </w:tblGrid>
      <w:tr w:rsidR="00C241E3" w:rsidRPr="00CA5A2D" w14:paraId="53141EA8" w14:textId="77777777" w:rsidTr="00BA64B7">
        <w:tc>
          <w:tcPr>
            <w:tcW w:w="1384" w:type="dxa"/>
            <w:vAlign w:val="center"/>
          </w:tcPr>
          <w:p w14:paraId="3C392F7A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Kod odebranych odpadów</w:t>
            </w:r>
          </w:p>
        </w:tc>
        <w:tc>
          <w:tcPr>
            <w:tcW w:w="2693" w:type="dxa"/>
            <w:vAlign w:val="center"/>
          </w:tcPr>
          <w:p w14:paraId="78DF28DE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Rodzaj odpadu</w:t>
            </w:r>
          </w:p>
          <w:p w14:paraId="242FCCC7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8CFB925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Masa odpadów</w:t>
            </w:r>
            <w:r w:rsidR="00486BB0">
              <w:rPr>
                <w:rFonts w:ascii="Times New Roman" w:hAnsi="Times New Roman" w:cs="Times New Roman"/>
                <w:sz w:val="24"/>
                <w:szCs w:val="24"/>
              </w:rPr>
              <w:t xml:space="preserve"> budowlanych</w:t>
            </w:r>
          </w:p>
          <w:p w14:paraId="33FEABE4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i rozbiórkowych będących odpadami komunalnymi przygotowanych do ponownego użycia, poddanych recyklingowi</w:t>
            </w:r>
          </w:p>
          <w:p w14:paraId="4C150F70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i innym procesom odzysku (Mg)</w:t>
            </w:r>
          </w:p>
        </w:tc>
        <w:tc>
          <w:tcPr>
            <w:tcW w:w="2126" w:type="dxa"/>
            <w:vAlign w:val="center"/>
          </w:tcPr>
          <w:p w14:paraId="5EFE0BB6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zagospodarowania odpadów</w:t>
            </w:r>
            <w:r w:rsidR="005B69F4">
              <w:rPr>
                <w:rFonts w:ascii="Times New Roman" w:hAnsi="Times New Roman" w:cs="Times New Roman"/>
                <w:sz w:val="24"/>
                <w:szCs w:val="24"/>
              </w:rPr>
              <w:t xml:space="preserve"> komunalnych</w:t>
            </w:r>
          </w:p>
        </w:tc>
      </w:tr>
      <w:tr w:rsidR="00C241E3" w:rsidRPr="00C241E3" w14:paraId="2BA57E32" w14:textId="77777777" w:rsidTr="00BA64B7">
        <w:trPr>
          <w:trHeight w:val="1673"/>
        </w:trPr>
        <w:tc>
          <w:tcPr>
            <w:tcW w:w="1384" w:type="dxa"/>
            <w:vAlign w:val="center"/>
          </w:tcPr>
          <w:p w14:paraId="45E8EF31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17 01 07</w:t>
            </w:r>
          </w:p>
        </w:tc>
        <w:tc>
          <w:tcPr>
            <w:tcW w:w="2693" w:type="dxa"/>
            <w:vAlign w:val="center"/>
          </w:tcPr>
          <w:p w14:paraId="142D14AD" w14:textId="77777777" w:rsidR="00C241E3" w:rsidRPr="00CA5A2D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Zmieszane odpady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br/>
              <w:t>z betonu, gruzu ceglanego, odpadowych mater</w:t>
            </w:r>
            <w:r w:rsidR="00774199">
              <w:rPr>
                <w:rFonts w:ascii="Times New Roman" w:hAnsi="Times New Roman" w:cs="Times New Roman"/>
                <w:sz w:val="24"/>
                <w:szCs w:val="24"/>
              </w:rPr>
              <w:t xml:space="preserve">iałów ceramicznych </w:t>
            </w:r>
            <w:r w:rsidR="00486BB0">
              <w:rPr>
                <w:rFonts w:ascii="Times New Roman" w:hAnsi="Times New Roman" w:cs="Times New Roman"/>
                <w:sz w:val="24"/>
                <w:szCs w:val="24"/>
              </w:rPr>
              <w:t xml:space="preserve">i elementów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74199">
              <w:rPr>
                <w:rFonts w:ascii="Times New Roman" w:hAnsi="Times New Roman" w:cs="Times New Roman"/>
                <w:sz w:val="24"/>
                <w:szCs w:val="24"/>
              </w:rPr>
              <w:t xml:space="preserve">yposażenia inne niż wymienione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w 17 01 06</w:t>
            </w:r>
          </w:p>
        </w:tc>
        <w:tc>
          <w:tcPr>
            <w:tcW w:w="3119" w:type="dxa"/>
            <w:vAlign w:val="center"/>
          </w:tcPr>
          <w:p w14:paraId="207EFD94" w14:textId="24F60BBE" w:rsidR="00C241E3" w:rsidRPr="00CA5A2D" w:rsidRDefault="00B84835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907,835</w:t>
            </w:r>
            <w:r w:rsidR="00417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42D2CA3E" w14:textId="77777777" w:rsidR="00C241E3" w:rsidRPr="00C241E3" w:rsidRDefault="00C241E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3">
              <w:rPr>
                <w:rFonts w:ascii="Times New Roman" w:hAnsi="Times New Roman" w:cs="Times New Roman"/>
                <w:sz w:val="24"/>
                <w:szCs w:val="24"/>
              </w:rPr>
              <w:t xml:space="preserve">R5 </w:t>
            </w:r>
            <w:r w:rsidR="00227E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41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Recykling lub odzysk innych materiałów nieorganicznych</w:t>
            </w:r>
            <w:r w:rsidR="00227E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</w:tbl>
    <w:p w14:paraId="06E71D8F" w14:textId="68CE3B36" w:rsidR="00814E65" w:rsidRPr="00CA5A2D" w:rsidRDefault="00C45F98" w:rsidP="00DF7D76">
      <w:pPr>
        <w:pStyle w:val="Nagwek1"/>
        <w:spacing w:line="240" w:lineRule="auto"/>
        <w:jc w:val="both"/>
        <w:rPr>
          <w:sz w:val="24"/>
          <w:szCs w:val="24"/>
        </w:rPr>
      </w:pPr>
      <w:bookmarkStart w:id="141" w:name="_Toc480738217"/>
      <w:bookmarkStart w:id="142" w:name="_Toc480738475"/>
      <w:bookmarkStart w:id="143" w:name="_Toc480738565"/>
      <w:bookmarkStart w:id="144" w:name="_Toc480738667"/>
      <w:bookmarkStart w:id="145" w:name="_Toc480738680"/>
      <w:bookmarkStart w:id="146" w:name="_Toc480738693"/>
      <w:bookmarkStart w:id="147" w:name="_Toc480738751"/>
      <w:bookmarkStart w:id="148" w:name="_Toc70670748"/>
      <w:r>
        <w:rPr>
          <w:sz w:val="24"/>
          <w:szCs w:val="24"/>
        </w:rPr>
        <w:t>9</w:t>
      </w:r>
      <w:r w:rsidR="00942A11" w:rsidRPr="00CA5A2D">
        <w:rPr>
          <w:sz w:val="24"/>
          <w:szCs w:val="24"/>
        </w:rPr>
        <w:t>.</w:t>
      </w:r>
      <w:r w:rsidR="004D40B0" w:rsidRPr="00CA5A2D">
        <w:rPr>
          <w:sz w:val="24"/>
          <w:szCs w:val="24"/>
        </w:rPr>
        <w:t xml:space="preserve"> </w:t>
      </w:r>
      <w:r w:rsidR="00F806D9" w:rsidRPr="00CA5A2D">
        <w:rPr>
          <w:sz w:val="24"/>
          <w:szCs w:val="24"/>
        </w:rPr>
        <w:t xml:space="preserve">Koszty </w:t>
      </w:r>
      <w:r w:rsidR="00335ABE" w:rsidRPr="00CA5A2D">
        <w:rPr>
          <w:sz w:val="24"/>
          <w:szCs w:val="24"/>
        </w:rPr>
        <w:t xml:space="preserve">poniesione w związku z odbieraniem, odzyskiem, recyklingiem </w:t>
      </w:r>
      <w:r w:rsidR="00CE6D11" w:rsidRPr="00CA5A2D">
        <w:rPr>
          <w:sz w:val="24"/>
          <w:szCs w:val="24"/>
        </w:rPr>
        <w:br/>
      </w:r>
      <w:r w:rsidR="00335ABE" w:rsidRPr="00CA5A2D">
        <w:rPr>
          <w:sz w:val="24"/>
          <w:szCs w:val="24"/>
        </w:rPr>
        <w:t>i unieszkodliwianiem odpadów komunalnych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6B659ECF" w14:textId="08E3889E" w:rsidR="00962628" w:rsidRDefault="00962628" w:rsidP="00962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_Toc480738218"/>
      <w:bookmarkStart w:id="150" w:name="_Toc480738476"/>
      <w:bookmarkStart w:id="151" w:name="_Toc480738566"/>
      <w:bookmarkStart w:id="152" w:name="_Toc480738668"/>
      <w:bookmarkStart w:id="153" w:name="_Toc480738681"/>
      <w:bookmarkStart w:id="154" w:name="_Toc480738694"/>
      <w:bookmarkStart w:id="155" w:name="_Toc480738752"/>
    </w:p>
    <w:p w14:paraId="348A5D51" w14:textId="1241D05E" w:rsidR="00962628" w:rsidRDefault="00962628" w:rsidP="00DF7D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491">
        <w:rPr>
          <w:rFonts w:ascii="Times New Roman" w:hAnsi="Times New Roman" w:cs="Times New Roman"/>
          <w:sz w:val="24"/>
          <w:szCs w:val="24"/>
        </w:rPr>
        <w:t>Koszty poniesione w związku z odbieraniem,</w:t>
      </w:r>
      <w:r>
        <w:rPr>
          <w:rFonts w:ascii="Times New Roman" w:hAnsi="Times New Roman" w:cs="Times New Roman"/>
          <w:sz w:val="24"/>
          <w:szCs w:val="24"/>
        </w:rPr>
        <w:t xml:space="preserve"> zbieraniem </w:t>
      </w:r>
      <w:r w:rsidRPr="00581491">
        <w:rPr>
          <w:rFonts w:ascii="Times New Roman" w:hAnsi="Times New Roman" w:cs="Times New Roman"/>
          <w:sz w:val="24"/>
          <w:szCs w:val="24"/>
        </w:rPr>
        <w:t xml:space="preserve">odzyskiem, recyklingiem </w:t>
      </w:r>
      <w:r>
        <w:rPr>
          <w:rFonts w:ascii="Times New Roman" w:hAnsi="Times New Roman" w:cs="Times New Roman"/>
          <w:sz w:val="24"/>
          <w:szCs w:val="24"/>
        </w:rPr>
        <w:br/>
      </w:r>
      <w:r w:rsidRPr="00581491">
        <w:rPr>
          <w:rFonts w:ascii="Times New Roman" w:hAnsi="Times New Roman" w:cs="Times New Roman"/>
          <w:sz w:val="24"/>
          <w:szCs w:val="24"/>
        </w:rPr>
        <w:t>i unieszkodliwianiem odpadów z nieruchomości zamieszkałych i częściowo zamieszkałych</w:t>
      </w:r>
      <w:r>
        <w:rPr>
          <w:rFonts w:ascii="Times New Roman" w:hAnsi="Times New Roman" w:cs="Times New Roman"/>
          <w:sz w:val="24"/>
          <w:szCs w:val="24"/>
        </w:rPr>
        <w:t>, koszty utrzymania punktu selektywnego zbierania odpadów komunalnych, obsługi administracyjnej systemu gospodarowania odpadami komunalnymi oraz edukacji w zakresie prawidłowego funkcjonowania</w:t>
      </w:r>
      <w:r w:rsidR="00B47411">
        <w:rPr>
          <w:rFonts w:ascii="Times New Roman" w:hAnsi="Times New Roman" w:cs="Times New Roman"/>
          <w:sz w:val="24"/>
          <w:szCs w:val="24"/>
        </w:rPr>
        <w:t xml:space="preserve"> segregowania odpadów,</w:t>
      </w:r>
      <w:r w:rsidRPr="00581491">
        <w:rPr>
          <w:rFonts w:ascii="Times New Roman" w:hAnsi="Times New Roman" w:cs="Times New Roman"/>
          <w:sz w:val="24"/>
          <w:szCs w:val="24"/>
        </w:rPr>
        <w:t xml:space="preserve"> wynosiły</w:t>
      </w:r>
      <w:r w:rsidR="009D6162" w:rsidRPr="009D6162">
        <w:rPr>
          <w:rFonts w:ascii="Times New Roman" w:hAnsi="Times New Roman" w:cs="Times New Roman"/>
          <w:color w:val="000000"/>
          <w:sz w:val="24"/>
          <w:szCs w:val="24"/>
        </w:rPr>
        <w:t xml:space="preserve"> - 10 922 835,59</w:t>
      </w:r>
      <w:r w:rsidR="009D6162"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="00B474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2329">
        <w:rPr>
          <w:rFonts w:ascii="Times New Roman" w:hAnsi="Times New Roman" w:cs="Times New Roman"/>
          <w:color w:val="000000"/>
          <w:sz w:val="24"/>
          <w:szCs w:val="24"/>
        </w:rPr>
        <w:t xml:space="preserve"> natomiast wpływy wynosiły </w:t>
      </w:r>
      <w:r w:rsidR="009D6162" w:rsidRPr="009D6162">
        <w:rPr>
          <w:rFonts w:ascii="Times New Roman" w:hAnsi="Times New Roman" w:cs="Times New Roman"/>
          <w:color w:val="000000"/>
          <w:sz w:val="24"/>
          <w:szCs w:val="24"/>
        </w:rPr>
        <w:t>12 796 461,13</w:t>
      </w:r>
      <w:r w:rsidR="00402329">
        <w:rPr>
          <w:rFonts w:ascii="Times New Roman" w:hAnsi="Times New Roman" w:cs="Times New Roman"/>
          <w:color w:val="000000"/>
          <w:sz w:val="24"/>
          <w:szCs w:val="24"/>
        </w:rPr>
        <w:t>zł.</w:t>
      </w:r>
    </w:p>
    <w:p w14:paraId="3B2AB87B" w14:textId="1EF0BFF6" w:rsidR="00962628" w:rsidRPr="0080658C" w:rsidRDefault="00962628" w:rsidP="00DF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81491">
        <w:rPr>
          <w:rFonts w:ascii="Times New Roman" w:eastAsia="Times New Roman" w:hAnsi="Times New Roman" w:cs="Times New Roman"/>
          <w:sz w:val="24"/>
          <w:szCs w:val="24"/>
        </w:rPr>
        <w:t>Nadw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yżka z opłat za gospodarowanie </w:t>
      </w:r>
      <w:r w:rsidRPr="00581491">
        <w:rPr>
          <w:rFonts w:ascii="Times New Roman" w:eastAsia="Times New Roman" w:hAnsi="Times New Roman" w:cs="Times New Roman"/>
          <w:sz w:val="24"/>
          <w:szCs w:val="24"/>
        </w:rPr>
        <w:t>odpadami komunalnymi w 20</w:t>
      </w:r>
      <w:r w:rsidR="00A714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stanowiła</w:t>
      </w:r>
      <w:r w:rsidRPr="005814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0658C" w:rsidRPr="0080658C">
        <w:rPr>
          <w:rFonts w:ascii="Times New Roman" w:hAnsi="Times New Roman" w:cs="Times New Roman"/>
          <w:sz w:val="24"/>
          <w:szCs w:val="24"/>
        </w:rPr>
        <w:t>1 873 625,54</w:t>
      </w:r>
      <w:r w:rsidRPr="00581491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4AC7E" w14:textId="77777777" w:rsidR="00DF7D76" w:rsidRDefault="00DF7D76" w:rsidP="00DF7D76">
      <w:pPr>
        <w:pStyle w:val="Nagwek1"/>
        <w:spacing w:line="240" w:lineRule="auto"/>
        <w:jc w:val="both"/>
      </w:pPr>
      <w:bookmarkStart w:id="156" w:name="_Toc479827982"/>
      <w:bookmarkStart w:id="157" w:name="_Toc480196830"/>
      <w:bookmarkStart w:id="158" w:name="_Toc480738567"/>
      <w:bookmarkEnd w:id="149"/>
      <w:bookmarkEnd w:id="150"/>
      <w:bookmarkEnd w:id="151"/>
      <w:bookmarkEnd w:id="152"/>
      <w:bookmarkEnd w:id="153"/>
      <w:bookmarkEnd w:id="154"/>
      <w:bookmarkEnd w:id="155"/>
      <w:r>
        <w:br w:type="page"/>
      </w:r>
    </w:p>
    <w:p w14:paraId="786C2B27" w14:textId="1E6A9B7D" w:rsidR="00402329" w:rsidRPr="006454F9" w:rsidRDefault="00DF7D76" w:rsidP="00DF7D76">
      <w:pPr>
        <w:pStyle w:val="Nagwek1"/>
        <w:spacing w:line="240" w:lineRule="auto"/>
        <w:jc w:val="both"/>
        <w:rPr>
          <w:sz w:val="24"/>
          <w:szCs w:val="24"/>
        </w:rPr>
      </w:pPr>
      <w:bookmarkStart w:id="159" w:name="_Toc70670749"/>
      <w:r w:rsidRPr="006454F9">
        <w:rPr>
          <w:sz w:val="24"/>
          <w:szCs w:val="24"/>
        </w:rPr>
        <w:lastRenderedPageBreak/>
        <w:t>1</w:t>
      </w:r>
      <w:r w:rsidR="002B2700" w:rsidRPr="006454F9">
        <w:rPr>
          <w:sz w:val="24"/>
          <w:szCs w:val="24"/>
        </w:rPr>
        <w:t>0.</w:t>
      </w:r>
      <w:r w:rsidR="00B47411">
        <w:rPr>
          <w:sz w:val="24"/>
          <w:szCs w:val="24"/>
        </w:rPr>
        <w:t xml:space="preserve"> L</w:t>
      </w:r>
      <w:r w:rsidR="002B2700" w:rsidRPr="006454F9">
        <w:rPr>
          <w:sz w:val="24"/>
          <w:szCs w:val="24"/>
        </w:rPr>
        <w:t>iczba mieszkańców</w:t>
      </w:r>
      <w:bookmarkEnd w:id="159"/>
    </w:p>
    <w:p w14:paraId="0847C18B" w14:textId="77777777" w:rsidR="002B2700" w:rsidRDefault="002B2700" w:rsidP="00962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A5062" w14:textId="7A4D7328" w:rsidR="00962628" w:rsidRPr="00580B2F" w:rsidRDefault="00962628" w:rsidP="00B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F">
        <w:rPr>
          <w:rFonts w:ascii="Times New Roman" w:hAnsi="Times New Roman" w:cs="Times New Roman"/>
          <w:sz w:val="24"/>
          <w:szCs w:val="24"/>
        </w:rPr>
        <w:t>Na dzień 31.12.20</w:t>
      </w:r>
      <w:r w:rsidR="00735AD4">
        <w:rPr>
          <w:rFonts w:ascii="Times New Roman" w:hAnsi="Times New Roman" w:cs="Times New Roman"/>
          <w:sz w:val="24"/>
          <w:szCs w:val="24"/>
        </w:rPr>
        <w:t>20</w:t>
      </w:r>
      <w:r w:rsidRPr="00580B2F">
        <w:rPr>
          <w:rFonts w:ascii="Times New Roman" w:hAnsi="Times New Roman" w:cs="Times New Roman"/>
          <w:sz w:val="24"/>
          <w:szCs w:val="24"/>
        </w:rPr>
        <w:t xml:space="preserve"> r., na terenie Piotrkowa Trybunalskiego zameldowanych na pobyt stały i czasowy było 7</w:t>
      </w:r>
      <w:r w:rsidR="00735AD4">
        <w:rPr>
          <w:rFonts w:ascii="Times New Roman" w:hAnsi="Times New Roman" w:cs="Times New Roman"/>
          <w:sz w:val="24"/>
          <w:szCs w:val="24"/>
        </w:rPr>
        <w:t>0249</w:t>
      </w:r>
      <w:r w:rsidRPr="00580B2F">
        <w:rPr>
          <w:rFonts w:ascii="Times New Roman" w:hAnsi="Times New Roman" w:cs="Times New Roman"/>
          <w:sz w:val="24"/>
          <w:szCs w:val="24"/>
        </w:rPr>
        <w:t xml:space="preserve"> mieszkańców. Liczba mieszkańców zameldowanych została określona</w:t>
      </w:r>
      <w:r w:rsidR="00D611EA">
        <w:rPr>
          <w:rFonts w:ascii="Times New Roman" w:hAnsi="Times New Roman" w:cs="Times New Roman"/>
          <w:sz w:val="24"/>
          <w:szCs w:val="24"/>
        </w:rPr>
        <w:t xml:space="preserve"> na podstawie danych uzyskanych</w:t>
      </w:r>
      <w:r w:rsidRPr="00580B2F">
        <w:rPr>
          <w:rFonts w:ascii="Times New Roman" w:hAnsi="Times New Roman" w:cs="Times New Roman"/>
          <w:sz w:val="24"/>
          <w:szCs w:val="24"/>
        </w:rPr>
        <w:t xml:space="preserve"> przez Referat Ewidencji Ludności Urzędu Miasta Piotrkowa Trybunalskiego.</w:t>
      </w:r>
    </w:p>
    <w:p w14:paraId="241A95B2" w14:textId="1DA8ACFF" w:rsidR="00962628" w:rsidRPr="00580B2F" w:rsidRDefault="00962628" w:rsidP="00DF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F">
        <w:rPr>
          <w:rFonts w:ascii="Times New Roman" w:hAnsi="Times New Roman" w:cs="Times New Roman"/>
          <w:sz w:val="24"/>
          <w:szCs w:val="24"/>
        </w:rPr>
        <w:t>W 20</w:t>
      </w:r>
      <w:r w:rsidR="00735AD4">
        <w:rPr>
          <w:rFonts w:ascii="Times New Roman" w:hAnsi="Times New Roman" w:cs="Times New Roman"/>
          <w:sz w:val="24"/>
          <w:szCs w:val="24"/>
        </w:rPr>
        <w:t>20</w:t>
      </w:r>
      <w:r w:rsidRPr="00580B2F">
        <w:rPr>
          <w:rFonts w:ascii="Times New Roman" w:hAnsi="Times New Roman" w:cs="Times New Roman"/>
          <w:sz w:val="24"/>
          <w:szCs w:val="24"/>
        </w:rPr>
        <w:t xml:space="preserve"> r. gminnym systemem gospodarowania odpadami komunalnymi zostało objętych </w:t>
      </w:r>
      <w:r w:rsidR="00735AD4" w:rsidRPr="0080658C">
        <w:rPr>
          <w:rFonts w:ascii="Times New Roman" w:hAnsi="Times New Roman" w:cs="Times New Roman"/>
          <w:sz w:val="24"/>
          <w:szCs w:val="24"/>
        </w:rPr>
        <w:t xml:space="preserve"> </w:t>
      </w:r>
      <w:r w:rsidR="00735AD4">
        <w:rPr>
          <w:rFonts w:ascii="Times New Roman" w:hAnsi="Times New Roman" w:cs="Times New Roman"/>
          <w:sz w:val="24"/>
          <w:szCs w:val="24"/>
        </w:rPr>
        <w:t>58444</w:t>
      </w:r>
      <w:r w:rsidRPr="00580B2F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CD05F8">
        <w:rPr>
          <w:rFonts w:ascii="Times New Roman" w:hAnsi="Times New Roman" w:cs="Times New Roman"/>
          <w:sz w:val="24"/>
          <w:szCs w:val="24"/>
        </w:rPr>
        <w:t xml:space="preserve">miasta. </w:t>
      </w:r>
      <w:r w:rsidRPr="00580B2F">
        <w:rPr>
          <w:rFonts w:ascii="Times New Roman" w:hAnsi="Times New Roman" w:cs="Times New Roman"/>
          <w:sz w:val="24"/>
          <w:szCs w:val="24"/>
        </w:rPr>
        <w:t xml:space="preserve">Liczba mieszkańców, którzy zbierali odpady komunalne </w:t>
      </w:r>
      <w:r w:rsidR="001A77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0B2F">
        <w:rPr>
          <w:rFonts w:ascii="Times New Roman" w:hAnsi="Times New Roman" w:cs="Times New Roman"/>
          <w:sz w:val="24"/>
          <w:szCs w:val="24"/>
        </w:rPr>
        <w:t>w sposób selektywny wynosiła 5</w:t>
      </w:r>
      <w:r w:rsidR="00735AD4">
        <w:rPr>
          <w:rFonts w:ascii="Times New Roman" w:hAnsi="Times New Roman" w:cs="Times New Roman"/>
          <w:sz w:val="24"/>
          <w:szCs w:val="24"/>
        </w:rPr>
        <w:t>8349</w:t>
      </w:r>
      <w:r w:rsidRPr="00580B2F">
        <w:rPr>
          <w:rFonts w:ascii="Times New Roman" w:hAnsi="Times New Roman" w:cs="Times New Roman"/>
          <w:sz w:val="24"/>
          <w:szCs w:val="24"/>
        </w:rPr>
        <w:t xml:space="preserve"> mieszkańców natomiast, tych którzy zbierali odpady w sposób nieselektywny to </w:t>
      </w:r>
      <w:r w:rsidR="00735AD4">
        <w:rPr>
          <w:rFonts w:ascii="Times New Roman" w:hAnsi="Times New Roman" w:cs="Times New Roman"/>
          <w:sz w:val="24"/>
          <w:szCs w:val="24"/>
        </w:rPr>
        <w:t>9</w:t>
      </w:r>
      <w:r w:rsidR="00A714A7">
        <w:rPr>
          <w:rFonts w:ascii="Times New Roman" w:hAnsi="Times New Roman" w:cs="Times New Roman"/>
          <w:sz w:val="24"/>
          <w:szCs w:val="24"/>
        </w:rPr>
        <w:t>5.</w:t>
      </w:r>
    </w:p>
    <w:p w14:paraId="2AED9C31" w14:textId="2C8045CA" w:rsidR="00962628" w:rsidRPr="00580B2F" w:rsidRDefault="00962628" w:rsidP="00DF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F">
        <w:rPr>
          <w:rFonts w:ascii="Times New Roman" w:hAnsi="Times New Roman" w:cs="Times New Roman"/>
          <w:sz w:val="24"/>
          <w:szCs w:val="24"/>
        </w:rPr>
        <w:t>Ww. dane ustalono na podstawie programu Odpady w Gminie na dzień 31.12.20</w:t>
      </w:r>
      <w:r w:rsidR="00735AD4">
        <w:rPr>
          <w:rFonts w:ascii="Times New Roman" w:hAnsi="Times New Roman" w:cs="Times New Roman"/>
          <w:sz w:val="24"/>
          <w:szCs w:val="24"/>
        </w:rPr>
        <w:t>20</w:t>
      </w:r>
      <w:r w:rsidRPr="00580B2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88DC50F" w14:textId="7C89BACD" w:rsidR="00962628" w:rsidRPr="00580B2F" w:rsidRDefault="00962628" w:rsidP="00B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2F">
        <w:rPr>
          <w:rFonts w:ascii="Times New Roman" w:hAnsi="Times New Roman" w:cs="Times New Roman"/>
          <w:sz w:val="24"/>
          <w:szCs w:val="24"/>
        </w:rPr>
        <w:t xml:space="preserve">Różnica w liczbie mieszkańców zameldowanych a zamieszkujących w granicach administracyjnych Miasta Piotrkowa Trybunalskiego </w:t>
      </w:r>
      <w:r w:rsidR="00735AD4">
        <w:rPr>
          <w:rFonts w:ascii="Times New Roman" w:hAnsi="Times New Roman" w:cs="Times New Roman"/>
          <w:sz w:val="24"/>
          <w:szCs w:val="24"/>
        </w:rPr>
        <w:t xml:space="preserve">może </w:t>
      </w:r>
      <w:r w:rsidRPr="00580B2F">
        <w:rPr>
          <w:rFonts w:ascii="Times New Roman" w:hAnsi="Times New Roman" w:cs="Times New Roman"/>
          <w:sz w:val="24"/>
          <w:szCs w:val="24"/>
        </w:rPr>
        <w:t>wynika</w:t>
      </w:r>
      <w:r w:rsidR="00735AD4">
        <w:rPr>
          <w:rFonts w:ascii="Times New Roman" w:hAnsi="Times New Roman" w:cs="Times New Roman"/>
          <w:sz w:val="24"/>
          <w:szCs w:val="24"/>
        </w:rPr>
        <w:t>ć</w:t>
      </w:r>
      <w:r w:rsidRPr="00580B2F">
        <w:rPr>
          <w:rFonts w:ascii="Times New Roman" w:hAnsi="Times New Roman" w:cs="Times New Roman"/>
          <w:sz w:val="24"/>
          <w:szCs w:val="24"/>
        </w:rPr>
        <w:t xml:space="preserve"> z tego, że wielu studentów i uczniów kontynuuje naukę poza miejscem stałego zameldowania. Analogiczna sytuacja dotyczy osób czynnych zawodowo, które ze względu na wykonywaną pracę zamieszkują poza miastem.</w:t>
      </w:r>
    </w:p>
    <w:p w14:paraId="00FDFAA8" w14:textId="77777777" w:rsidR="00432ED3" w:rsidRPr="00CA5A2D" w:rsidRDefault="00432ED3" w:rsidP="00DB5011">
      <w:pPr>
        <w:pStyle w:val="Nagwek3"/>
      </w:pPr>
      <w:bookmarkStart w:id="160" w:name="_Toc70670776"/>
      <w:r w:rsidRPr="00CA5A2D">
        <w:t>Tabela</w:t>
      </w:r>
      <w:r w:rsidR="00025058">
        <w:t xml:space="preserve"> 20</w:t>
      </w:r>
      <w:r w:rsidR="000C75BF" w:rsidRPr="00CA5A2D">
        <w:t>.</w:t>
      </w:r>
      <w:r w:rsidR="00774199">
        <w:t xml:space="preserve"> </w:t>
      </w:r>
      <w:r w:rsidRPr="00CA5A2D">
        <w:t>Liczba mieszkańców</w:t>
      </w:r>
      <w:r w:rsidR="002C7F6D" w:rsidRPr="00CA5A2D">
        <w:t xml:space="preserve"> Miasta</w:t>
      </w:r>
      <w:r w:rsidR="00774199">
        <w:t xml:space="preserve"> </w:t>
      </w:r>
      <w:r w:rsidRPr="00CA5A2D">
        <w:t>Piotrkowa Trybunalskiego</w:t>
      </w:r>
      <w:bookmarkEnd w:id="156"/>
      <w:bookmarkEnd w:id="157"/>
      <w:bookmarkEnd w:id="158"/>
      <w:bookmarkEnd w:id="16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1949"/>
        <w:gridCol w:w="2184"/>
        <w:gridCol w:w="1715"/>
        <w:gridCol w:w="1784"/>
      </w:tblGrid>
      <w:tr w:rsidR="00432ED3" w:rsidRPr="00CA5A2D" w14:paraId="623FC01A" w14:textId="77777777" w:rsidTr="00BA64B7">
        <w:tc>
          <w:tcPr>
            <w:tcW w:w="1242" w:type="dxa"/>
            <w:vAlign w:val="center"/>
          </w:tcPr>
          <w:p w14:paraId="2A85AD1D" w14:textId="77777777" w:rsidR="00432ED3" w:rsidRPr="00CA5A2D" w:rsidRDefault="00432ED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985" w:type="dxa"/>
            <w:vAlign w:val="center"/>
          </w:tcPr>
          <w:p w14:paraId="654F0036" w14:textId="77777777" w:rsidR="00432ED3" w:rsidRPr="00CA5A2D" w:rsidRDefault="00432ED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Liczba mieszkańców zameldowanych</w:t>
            </w:r>
          </w:p>
          <w:p w14:paraId="22C7F252" w14:textId="77777777" w:rsidR="00DA69B3" w:rsidRPr="00CA5A2D" w:rsidRDefault="005A579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(dane na dzień 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31 grudnia)</w:t>
            </w:r>
          </w:p>
        </w:tc>
        <w:tc>
          <w:tcPr>
            <w:tcW w:w="2268" w:type="dxa"/>
            <w:vAlign w:val="center"/>
          </w:tcPr>
          <w:p w14:paraId="6BA7F5B9" w14:textId="77777777" w:rsidR="00432ED3" w:rsidRPr="00CA5A2D" w:rsidRDefault="003C1C8F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Liczba mieszkańców objętych gminnym systemem g</w:t>
            </w:r>
            <w:r w:rsidR="00432ED3" w:rsidRPr="00CA5A2D">
              <w:rPr>
                <w:rFonts w:ascii="Times New Roman" w:hAnsi="Times New Roman" w:cs="Times New Roman"/>
                <w:sz w:val="24"/>
                <w:szCs w:val="24"/>
              </w:rPr>
              <w:t>ospodarowania odpadami komunalnymi</w:t>
            </w:r>
          </w:p>
          <w:p w14:paraId="258AB46B" w14:textId="77777777" w:rsidR="005A5790" w:rsidRPr="00CA5A2D" w:rsidRDefault="005A579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(dane na dzień </w:t>
            </w:r>
            <w:r w:rsidR="00D611E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31 grudnia</w:t>
            </w:r>
            <w:r w:rsidR="00C318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6" w:type="dxa"/>
            <w:vAlign w:val="center"/>
          </w:tcPr>
          <w:p w14:paraId="55382A3D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Liczba mieszkańców zbierających odpady selektywnie</w:t>
            </w:r>
            <w:r w:rsidR="005A5790" w:rsidRPr="00CA5A2D">
              <w:rPr>
                <w:rFonts w:ascii="Times New Roman" w:hAnsi="Times New Roman" w:cs="Times New Roman"/>
                <w:sz w:val="24"/>
                <w:szCs w:val="24"/>
              </w:rPr>
              <w:t xml:space="preserve"> (dane na dzień 31 grudnia)</w:t>
            </w:r>
          </w:p>
        </w:tc>
        <w:tc>
          <w:tcPr>
            <w:tcW w:w="1811" w:type="dxa"/>
            <w:vAlign w:val="center"/>
          </w:tcPr>
          <w:p w14:paraId="66B936EE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Liczba mieszkańców zbierających odpady nieselektywnie</w:t>
            </w:r>
          </w:p>
          <w:p w14:paraId="6A7D4151" w14:textId="77777777" w:rsidR="005A5790" w:rsidRPr="00CA5A2D" w:rsidRDefault="005A579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(dane na dzień 31 grudnia)</w:t>
            </w:r>
          </w:p>
        </w:tc>
      </w:tr>
      <w:tr w:rsidR="00432ED3" w:rsidRPr="00CA5A2D" w14:paraId="12A366E4" w14:textId="77777777" w:rsidTr="00BA64B7">
        <w:tc>
          <w:tcPr>
            <w:tcW w:w="1242" w:type="dxa"/>
            <w:vAlign w:val="center"/>
          </w:tcPr>
          <w:p w14:paraId="42B99311" w14:textId="77777777" w:rsidR="00432ED3" w:rsidRPr="00CA5A2D" w:rsidRDefault="00432ED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vAlign w:val="center"/>
          </w:tcPr>
          <w:p w14:paraId="644BC30C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75589</w:t>
            </w:r>
          </w:p>
        </w:tc>
        <w:tc>
          <w:tcPr>
            <w:tcW w:w="2268" w:type="dxa"/>
            <w:vAlign w:val="center"/>
          </w:tcPr>
          <w:p w14:paraId="49869553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63857</w:t>
            </w:r>
          </w:p>
        </w:tc>
        <w:tc>
          <w:tcPr>
            <w:tcW w:w="1756" w:type="dxa"/>
            <w:vAlign w:val="center"/>
          </w:tcPr>
          <w:p w14:paraId="4B1B758E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54223</w:t>
            </w:r>
          </w:p>
        </w:tc>
        <w:tc>
          <w:tcPr>
            <w:tcW w:w="1811" w:type="dxa"/>
            <w:vAlign w:val="center"/>
          </w:tcPr>
          <w:p w14:paraId="7779B1B5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9624</w:t>
            </w:r>
          </w:p>
        </w:tc>
      </w:tr>
      <w:tr w:rsidR="00432ED3" w:rsidRPr="00CA5A2D" w14:paraId="3CD47579" w14:textId="77777777" w:rsidTr="00BA64B7">
        <w:tc>
          <w:tcPr>
            <w:tcW w:w="1242" w:type="dxa"/>
            <w:vAlign w:val="center"/>
          </w:tcPr>
          <w:p w14:paraId="21AEEF4E" w14:textId="77777777" w:rsidR="00432ED3" w:rsidRPr="00CA5A2D" w:rsidRDefault="00432ED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vAlign w:val="center"/>
          </w:tcPr>
          <w:p w14:paraId="4F1F38D6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74583</w:t>
            </w:r>
          </w:p>
        </w:tc>
        <w:tc>
          <w:tcPr>
            <w:tcW w:w="2268" w:type="dxa"/>
            <w:vAlign w:val="center"/>
          </w:tcPr>
          <w:p w14:paraId="7BD437BD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62777</w:t>
            </w:r>
          </w:p>
        </w:tc>
        <w:tc>
          <w:tcPr>
            <w:tcW w:w="1756" w:type="dxa"/>
            <w:vAlign w:val="center"/>
          </w:tcPr>
          <w:p w14:paraId="176B513D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59054</w:t>
            </w:r>
          </w:p>
        </w:tc>
        <w:tc>
          <w:tcPr>
            <w:tcW w:w="1811" w:type="dxa"/>
            <w:vAlign w:val="center"/>
          </w:tcPr>
          <w:p w14:paraId="0B184324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</w:tr>
      <w:tr w:rsidR="00432ED3" w:rsidRPr="00CA5A2D" w14:paraId="3DA90335" w14:textId="77777777" w:rsidTr="00BA64B7">
        <w:tc>
          <w:tcPr>
            <w:tcW w:w="1242" w:type="dxa"/>
            <w:vAlign w:val="center"/>
          </w:tcPr>
          <w:p w14:paraId="3DAB820B" w14:textId="77777777" w:rsidR="00432ED3" w:rsidRPr="00CA5A2D" w:rsidRDefault="00432ED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77A8A6BA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73400</w:t>
            </w:r>
          </w:p>
        </w:tc>
        <w:tc>
          <w:tcPr>
            <w:tcW w:w="2268" w:type="dxa"/>
            <w:vAlign w:val="center"/>
          </w:tcPr>
          <w:p w14:paraId="1C111965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62239</w:t>
            </w:r>
          </w:p>
        </w:tc>
        <w:tc>
          <w:tcPr>
            <w:tcW w:w="1756" w:type="dxa"/>
            <w:vAlign w:val="center"/>
          </w:tcPr>
          <w:p w14:paraId="5707F9DA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58778</w:t>
            </w:r>
          </w:p>
        </w:tc>
        <w:tc>
          <w:tcPr>
            <w:tcW w:w="1811" w:type="dxa"/>
            <w:vAlign w:val="center"/>
          </w:tcPr>
          <w:p w14:paraId="680908F1" w14:textId="77777777" w:rsidR="00432ED3" w:rsidRPr="00CA5A2D" w:rsidRDefault="00DA69B3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2D"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</w:tr>
      <w:tr w:rsidR="009502D7" w:rsidRPr="00CA5A2D" w14:paraId="5314967E" w14:textId="77777777" w:rsidTr="00BA64B7">
        <w:tc>
          <w:tcPr>
            <w:tcW w:w="1242" w:type="dxa"/>
            <w:vAlign w:val="center"/>
          </w:tcPr>
          <w:p w14:paraId="17ECD32F" w14:textId="77777777" w:rsidR="009502D7" w:rsidRPr="00CA5A2D" w:rsidRDefault="009502D7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736E7E20" w14:textId="77777777" w:rsidR="009502D7" w:rsidRPr="00CA5A2D" w:rsidRDefault="009502D7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72240</w:t>
            </w:r>
          </w:p>
        </w:tc>
        <w:tc>
          <w:tcPr>
            <w:tcW w:w="2268" w:type="dxa"/>
            <w:vAlign w:val="center"/>
          </w:tcPr>
          <w:p w14:paraId="70E97979" w14:textId="77777777" w:rsidR="009502D7" w:rsidRPr="00CA5A2D" w:rsidRDefault="009502D7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61302</w:t>
            </w:r>
          </w:p>
        </w:tc>
        <w:tc>
          <w:tcPr>
            <w:tcW w:w="1756" w:type="dxa"/>
            <w:vAlign w:val="center"/>
          </w:tcPr>
          <w:p w14:paraId="47E60DDE" w14:textId="77777777" w:rsidR="009502D7" w:rsidRPr="00CA5A2D" w:rsidRDefault="009502D7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58300</w:t>
            </w:r>
          </w:p>
        </w:tc>
        <w:tc>
          <w:tcPr>
            <w:tcW w:w="1811" w:type="dxa"/>
            <w:vAlign w:val="center"/>
          </w:tcPr>
          <w:p w14:paraId="5FAEE1AD" w14:textId="77777777" w:rsidR="009502D7" w:rsidRPr="00CA5A2D" w:rsidRDefault="009502D7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</w:tr>
      <w:tr w:rsidR="006B1300" w:rsidRPr="00CA5A2D" w14:paraId="4B9B6233" w14:textId="77777777" w:rsidTr="00BA64B7">
        <w:tc>
          <w:tcPr>
            <w:tcW w:w="1242" w:type="dxa"/>
            <w:vAlign w:val="center"/>
          </w:tcPr>
          <w:p w14:paraId="57DE4826" w14:textId="77777777" w:rsidR="006B1300" w:rsidRDefault="006B130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vAlign w:val="center"/>
          </w:tcPr>
          <w:p w14:paraId="0582B49F" w14:textId="77777777" w:rsidR="006B1300" w:rsidRDefault="006B130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77211</w:t>
            </w:r>
          </w:p>
        </w:tc>
        <w:tc>
          <w:tcPr>
            <w:tcW w:w="2268" w:type="dxa"/>
            <w:vAlign w:val="center"/>
          </w:tcPr>
          <w:p w14:paraId="0257F0F0" w14:textId="77777777" w:rsidR="006B1300" w:rsidRDefault="006B130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60571</w:t>
            </w:r>
          </w:p>
        </w:tc>
        <w:tc>
          <w:tcPr>
            <w:tcW w:w="1756" w:type="dxa"/>
            <w:vAlign w:val="center"/>
          </w:tcPr>
          <w:p w14:paraId="02C2CB02" w14:textId="77777777" w:rsidR="006B1300" w:rsidRDefault="006B130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57724</w:t>
            </w:r>
          </w:p>
        </w:tc>
        <w:tc>
          <w:tcPr>
            <w:tcW w:w="1811" w:type="dxa"/>
            <w:vAlign w:val="center"/>
          </w:tcPr>
          <w:p w14:paraId="05F2B877" w14:textId="77777777" w:rsidR="006B1300" w:rsidRDefault="006B1300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</w:tr>
      <w:tr w:rsidR="00962628" w:rsidRPr="00CA5A2D" w14:paraId="69A2E2D9" w14:textId="77777777" w:rsidTr="00BA64B7">
        <w:tc>
          <w:tcPr>
            <w:tcW w:w="1242" w:type="dxa"/>
            <w:vAlign w:val="center"/>
          </w:tcPr>
          <w:p w14:paraId="231320D9" w14:textId="77777777" w:rsidR="00962628" w:rsidRPr="001F0C4D" w:rsidRDefault="0096262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2FDFFB27" w14:textId="77777777" w:rsidR="00962628" w:rsidRPr="001F0C4D" w:rsidRDefault="0096262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D">
              <w:rPr>
                <w:rFonts w:ascii="Times New Roman" w:hAnsi="Times New Roman" w:cs="Times New Roman"/>
                <w:sz w:val="24"/>
                <w:szCs w:val="24"/>
              </w:rPr>
              <w:t>71455</w:t>
            </w:r>
          </w:p>
        </w:tc>
        <w:tc>
          <w:tcPr>
            <w:tcW w:w="2268" w:type="dxa"/>
            <w:vAlign w:val="center"/>
          </w:tcPr>
          <w:p w14:paraId="3EB2C43C" w14:textId="77777777" w:rsidR="00962628" w:rsidRPr="001F0C4D" w:rsidRDefault="0096262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D">
              <w:rPr>
                <w:rFonts w:ascii="Times New Roman" w:hAnsi="Times New Roman" w:cs="Times New Roman"/>
                <w:sz w:val="24"/>
                <w:szCs w:val="24"/>
              </w:rPr>
              <w:t>59962</w:t>
            </w:r>
          </w:p>
        </w:tc>
        <w:tc>
          <w:tcPr>
            <w:tcW w:w="1756" w:type="dxa"/>
            <w:vAlign w:val="center"/>
          </w:tcPr>
          <w:p w14:paraId="6B1F0D0F" w14:textId="77777777" w:rsidR="00962628" w:rsidRPr="001F0C4D" w:rsidRDefault="0096262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D">
              <w:rPr>
                <w:rFonts w:ascii="Times New Roman" w:hAnsi="Times New Roman" w:cs="Times New Roman"/>
                <w:sz w:val="24"/>
                <w:szCs w:val="24"/>
              </w:rPr>
              <w:t>59719</w:t>
            </w:r>
          </w:p>
        </w:tc>
        <w:tc>
          <w:tcPr>
            <w:tcW w:w="1811" w:type="dxa"/>
            <w:vAlign w:val="center"/>
          </w:tcPr>
          <w:p w14:paraId="2144DB6F" w14:textId="77777777" w:rsidR="00962628" w:rsidRPr="001F0C4D" w:rsidRDefault="0096262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64C08" w:rsidRPr="00CA5A2D" w14:paraId="56B4DC09" w14:textId="77777777" w:rsidTr="00BA64B7">
        <w:tc>
          <w:tcPr>
            <w:tcW w:w="1242" w:type="dxa"/>
            <w:vAlign w:val="center"/>
          </w:tcPr>
          <w:p w14:paraId="05A3D385" w14:textId="0BCFFF98" w:rsidR="00164C08" w:rsidRPr="001F0C4D" w:rsidRDefault="00164C0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vAlign w:val="center"/>
          </w:tcPr>
          <w:p w14:paraId="78F6541A" w14:textId="12123BFA" w:rsidR="00164C08" w:rsidRPr="001F0C4D" w:rsidRDefault="00735AD4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70249</w:t>
            </w:r>
          </w:p>
        </w:tc>
        <w:tc>
          <w:tcPr>
            <w:tcW w:w="2268" w:type="dxa"/>
            <w:vAlign w:val="center"/>
          </w:tcPr>
          <w:p w14:paraId="1D0571E4" w14:textId="4B1726C8" w:rsidR="00164C08" w:rsidRPr="001F0C4D" w:rsidRDefault="00164C0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58444</w:t>
            </w:r>
          </w:p>
        </w:tc>
        <w:tc>
          <w:tcPr>
            <w:tcW w:w="1756" w:type="dxa"/>
            <w:vAlign w:val="center"/>
          </w:tcPr>
          <w:p w14:paraId="74EF08D3" w14:textId="4FEDF9EF" w:rsidR="00164C08" w:rsidRPr="001F0C4D" w:rsidRDefault="00164C0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58349</w:t>
            </w:r>
          </w:p>
        </w:tc>
        <w:tc>
          <w:tcPr>
            <w:tcW w:w="1811" w:type="dxa"/>
            <w:vAlign w:val="center"/>
          </w:tcPr>
          <w:p w14:paraId="11326E0E" w14:textId="3CA487D5" w:rsidR="00164C08" w:rsidRPr="001F0C4D" w:rsidRDefault="00164C08" w:rsidP="00BA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28E5A182" w14:textId="77777777" w:rsidR="00992C72" w:rsidRPr="00CA5A2D" w:rsidRDefault="00992C72" w:rsidP="00584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1C9AD" w14:textId="77777777" w:rsidR="008E5B45" w:rsidRPr="006454F9" w:rsidRDefault="00C45F98" w:rsidP="00DF7D76">
      <w:pPr>
        <w:pStyle w:val="Nagwek1"/>
        <w:spacing w:line="240" w:lineRule="auto"/>
        <w:jc w:val="both"/>
        <w:rPr>
          <w:sz w:val="24"/>
          <w:szCs w:val="24"/>
        </w:rPr>
      </w:pPr>
      <w:bookmarkStart w:id="161" w:name="_Toc480738219"/>
      <w:bookmarkStart w:id="162" w:name="_Toc480738477"/>
      <w:bookmarkStart w:id="163" w:name="_Toc480738568"/>
      <w:bookmarkStart w:id="164" w:name="_Toc480738669"/>
      <w:bookmarkStart w:id="165" w:name="_Toc480738682"/>
      <w:bookmarkStart w:id="166" w:name="_Toc480738695"/>
      <w:bookmarkStart w:id="167" w:name="_Toc480738753"/>
      <w:bookmarkStart w:id="168" w:name="_Toc70670750"/>
      <w:r w:rsidRPr="006454F9">
        <w:rPr>
          <w:sz w:val="24"/>
          <w:szCs w:val="24"/>
        </w:rPr>
        <w:t>11</w:t>
      </w:r>
      <w:r w:rsidR="00D07E2F" w:rsidRPr="006454F9">
        <w:rPr>
          <w:sz w:val="24"/>
          <w:szCs w:val="24"/>
        </w:rPr>
        <w:t>.</w:t>
      </w:r>
      <w:r w:rsidR="004D40B0" w:rsidRPr="006454F9">
        <w:rPr>
          <w:sz w:val="24"/>
          <w:szCs w:val="24"/>
        </w:rPr>
        <w:t xml:space="preserve"> </w:t>
      </w:r>
      <w:r w:rsidR="008E5B45" w:rsidRPr="006454F9">
        <w:rPr>
          <w:sz w:val="24"/>
          <w:szCs w:val="24"/>
        </w:rPr>
        <w:t>Liczba właścicieli nieruchomości, którzy nie zawarli umowy</w:t>
      </w:r>
      <w:r w:rsidR="00DA397E" w:rsidRPr="006454F9">
        <w:rPr>
          <w:sz w:val="24"/>
          <w:szCs w:val="24"/>
        </w:rPr>
        <w:t xml:space="preserve"> o której mowa w art. 6 ust</w:t>
      </w:r>
      <w:r w:rsidR="00AB39FE" w:rsidRPr="006454F9">
        <w:rPr>
          <w:sz w:val="24"/>
          <w:szCs w:val="24"/>
        </w:rPr>
        <w:t>.</w:t>
      </w:r>
      <w:r w:rsidR="00DA397E" w:rsidRPr="006454F9">
        <w:rPr>
          <w:sz w:val="24"/>
          <w:szCs w:val="24"/>
        </w:rPr>
        <w:t xml:space="preserve"> 1 w imieniu których gmina powinna podjąć działania, o których mowa w art. 6 ust. 6-12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522015B8" w14:textId="77777777" w:rsidR="00DF7D76" w:rsidRDefault="00DF7D76" w:rsidP="00DF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2B656" w14:textId="3AFA3D88" w:rsidR="008E5B45" w:rsidRPr="00CA5A2D" w:rsidRDefault="00E6522E" w:rsidP="00DF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W myśl</w:t>
      </w:r>
      <w:r w:rsidR="00DA397E" w:rsidRPr="00CA5A2D">
        <w:rPr>
          <w:rFonts w:ascii="Times New Roman" w:hAnsi="Times New Roman" w:cs="Times New Roman"/>
          <w:sz w:val="24"/>
          <w:szCs w:val="24"/>
        </w:rPr>
        <w:t xml:space="preserve"> art. 6 ust 1 pkt 2 ustawy o utrzymaniu czystości i porządku w gminach, właściciele nieruchomości, którzy nie są obowiązani do ponoszenia opłat za gospodarowanie odpadami komunalnymi na rzecz gminy, wykonując obowiązek określony w art.5 </w:t>
      </w:r>
      <w:r w:rsidR="00AC6BE4" w:rsidRPr="00CA5A2D">
        <w:rPr>
          <w:rFonts w:ascii="Times New Roman" w:hAnsi="Times New Roman" w:cs="Times New Roman"/>
          <w:sz w:val="24"/>
          <w:szCs w:val="24"/>
        </w:rPr>
        <w:t>ust. 1 pkt 3b,</w:t>
      </w:r>
      <w:r w:rsidR="00A60A67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AC6BE4" w:rsidRPr="00CA5A2D">
        <w:rPr>
          <w:rFonts w:ascii="Times New Roman" w:hAnsi="Times New Roman" w:cs="Times New Roman"/>
          <w:sz w:val="24"/>
          <w:szCs w:val="24"/>
        </w:rPr>
        <w:t xml:space="preserve">są obowiązani do udokumentowania w formie umowy korzystania z usług wykonywanych przez </w:t>
      </w:r>
      <w:r w:rsidR="00A60A67" w:rsidRPr="00CA5A2D">
        <w:rPr>
          <w:rFonts w:ascii="Times New Roman" w:hAnsi="Times New Roman" w:cs="Times New Roman"/>
          <w:sz w:val="24"/>
          <w:szCs w:val="24"/>
        </w:rPr>
        <w:t xml:space="preserve">gminną jednostkę organizacyjna </w:t>
      </w:r>
      <w:r w:rsidR="00AC6BE4" w:rsidRPr="00CA5A2D">
        <w:rPr>
          <w:rFonts w:ascii="Times New Roman" w:hAnsi="Times New Roman" w:cs="Times New Roman"/>
          <w:sz w:val="24"/>
          <w:szCs w:val="24"/>
        </w:rPr>
        <w:t>lub przedsiębiorcę odbierającego odpady komunalne od właścicieli nieruchomości, wpisanego do rejestru działaln</w:t>
      </w:r>
      <w:r w:rsidR="000331CB" w:rsidRPr="00CA5A2D">
        <w:rPr>
          <w:rFonts w:ascii="Times New Roman" w:hAnsi="Times New Roman" w:cs="Times New Roman"/>
          <w:sz w:val="24"/>
          <w:szCs w:val="24"/>
        </w:rPr>
        <w:t xml:space="preserve">ości regulowanej, o którym mowa </w:t>
      </w:r>
      <w:r w:rsidR="00AC6BE4" w:rsidRPr="00CA5A2D">
        <w:rPr>
          <w:rFonts w:ascii="Times New Roman" w:hAnsi="Times New Roman" w:cs="Times New Roman"/>
          <w:sz w:val="24"/>
          <w:szCs w:val="24"/>
        </w:rPr>
        <w:t>w art. 9b ust. 2 –</w:t>
      </w:r>
      <w:r w:rsidR="00EB437B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AC6BE4" w:rsidRPr="00CA5A2D">
        <w:rPr>
          <w:rFonts w:ascii="Times New Roman" w:hAnsi="Times New Roman" w:cs="Times New Roman"/>
          <w:sz w:val="24"/>
          <w:szCs w:val="24"/>
        </w:rPr>
        <w:t>przez okazanie takich umów i dowodów uiszczania</w:t>
      </w:r>
      <w:r w:rsidRPr="00CA5A2D">
        <w:rPr>
          <w:rFonts w:ascii="Times New Roman" w:hAnsi="Times New Roman" w:cs="Times New Roman"/>
          <w:sz w:val="24"/>
          <w:szCs w:val="24"/>
        </w:rPr>
        <w:t xml:space="preserve"> opłat za te usługi.</w:t>
      </w:r>
      <w:r w:rsidR="001127A3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0C705B">
        <w:rPr>
          <w:rFonts w:ascii="Times New Roman" w:hAnsi="Times New Roman" w:cs="Times New Roman"/>
          <w:sz w:val="24"/>
          <w:szCs w:val="24"/>
        </w:rPr>
        <w:t>W 20</w:t>
      </w:r>
      <w:r w:rsidR="00B47411">
        <w:rPr>
          <w:rFonts w:ascii="Times New Roman" w:hAnsi="Times New Roman" w:cs="Times New Roman"/>
          <w:sz w:val="24"/>
          <w:szCs w:val="24"/>
        </w:rPr>
        <w:t xml:space="preserve">20 </w:t>
      </w:r>
      <w:r w:rsidRPr="00CA5A2D">
        <w:rPr>
          <w:rFonts w:ascii="Times New Roman" w:hAnsi="Times New Roman" w:cs="Times New Roman"/>
          <w:sz w:val="24"/>
          <w:szCs w:val="24"/>
        </w:rPr>
        <w:t xml:space="preserve">r. </w:t>
      </w:r>
      <w:r w:rsidR="001127A3" w:rsidRPr="00CA5A2D">
        <w:rPr>
          <w:rFonts w:ascii="Times New Roman" w:hAnsi="Times New Roman" w:cs="Times New Roman"/>
          <w:sz w:val="24"/>
          <w:szCs w:val="24"/>
        </w:rPr>
        <w:t>nie wystąpiły przesłanki do podejmowania dzia</w:t>
      </w:r>
      <w:r w:rsidR="003426B5">
        <w:rPr>
          <w:rFonts w:ascii="Times New Roman" w:hAnsi="Times New Roman" w:cs="Times New Roman"/>
          <w:sz w:val="24"/>
          <w:szCs w:val="24"/>
        </w:rPr>
        <w:t>łań, o których mowa</w:t>
      </w:r>
      <w:r w:rsidR="00DF7D76">
        <w:rPr>
          <w:rFonts w:ascii="Times New Roman" w:hAnsi="Times New Roman" w:cs="Times New Roman"/>
          <w:sz w:val="24"/>
          <w:szCs w:val="24"/>
        </w:rPr>
        <w:t xml:space="preserve"> </w:t>
      </w:r>
      <w:r w:rsidR="003426B5">
        <w:rPr>
          <w:rFonts w:ascii="Times New Roman" w:hAnsi="Times New Roman" w:cs="Times New Roman"/>
          <w:sz w:val="24"/>
          <w:szCs w:val="24"/>
        </w:rPr>
        <w:t>w art. 7 ww. ustawy</w:t>
      </w:r>
      <w:r w:rsidR="001127A3" w:rsidRPr="00CA5A2D">
        <w:rPr>
          <w:rFonts w:ascii="Times New Roman" w:hAnsi="Times New Roman" w:cs="Times New Roman"/>
          <w:sz w:val="24"/>
          <w:szCs w:val="24"/>
        </w:rPr>
        <w:t>.</w:t>
      </w:r>
    </w:p>
    <w:p w14:paraId="7429B577" w14:textId="77777777" w:rsidR="00FF6E53" w:rsidRDefault="00C45F98" w:rsidP="00DF7D76">
      <w:pPr>
        <w:pStyle w:val="Nagwek1"/>
        <w:spacing w:line="240" w:lineRule="auto"/>
        <w:jc w:val="both"/>
        <w:rPr>
          <w:sz w:val="24"/>
          <w:szCs w:val="24"/>
        </w:rPr>
      </w:pPr>
      <w:bookmarkStart w:id="169" w:name="_Toc480738220"/>
      <w:bookmarkStart w:id="170" w:name="_Toc480738478"/>
      <w:bookmarkStart w:id="171" w:name="_Toc480738569"/>
      <w:bookmarkStart w:id="172" w:name="_Toc480738670"/>
      <w:bookmarkStart w:id="173" w:name="_Toc480738683"/>
      <w:bookmarkStart w:id="174" w:name="_Toc480738696"/>
      <w:bookmarkStart w:id="175" w:name="_Toc480738754"/>
      <w:bookmarkStart w:id="176" w:name="_Toc70670751"/>
      <w:r>
        <w:rPr>
          <w:sz w:val="24"/>
          <w:szCs w:val="24"/>
        </w:rPr>
        <w:lastRenderedPageBreak/>
        <w:t>12</w:t>
      </w:r>
      <w:r w:rsidR="00F806D9" w:rsidRPr="00CA5A2D">
        <w:rPr>
          <w:sz w:val="24"/>
          <w:szCs w:val="24"/>
        </w:rPr>
        <w:t>.</w:t>
      </w:r>
      <w:r w:rsidR="004D40B0" w:rsidRPr="00CA5A2D">
        <w:rPr>
          <w:sz w:val="24"/>
          <w:szCs w:val="24"/>
        </w:rPr>
        <w:t xml:space="preserve"> </w:t>
      </w:r>
      <w:r w:rsidR="00F806D9" w:rsidRPr="00CA5A2D">
        <w:rPr>
          <w:sz w:val="24"/>
          <w:szCs w:val="24"/>
        </w:rPr>
        <w:t>Potrzeby inwestycyjne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7F238738" w14:textId="77777777" w:rsidR="00734C6D" w:rsidRPr="00773380" w:rsidRDefault="009F3348" w:rsidP="00B47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80">
        <w:rPr>
          <w:rFonts w:ascii="Times New Roman" w:hAnsi="Times New Roman" w:cs="Times New Roman"/>
          <w:sz w:val="24"/>
          <w:szCs w:val="24"/>
        </w:rPr>
        <w:t>Z przyczyn</w:t>
      </w:r>
      <w:r w:rsidR="00734C6D" w:rsidRPr="00773380">
        <w:rPr>
          <w:rFonts w:ascii="Times New Roman" w:hAnsi="Times New Roman" w:cs="Times New Roman"/>
          <w:sz w:val="24"/>
          <w:szCs w:val="24"/>
        </w:rPr>
        <w:t xml:space="preserve"> eko</w:t>
      </w:r>
      <w:r w:rsidR="00773380" w:rsidRPr="00773380">
        <w:rPr>
          <w:rFonts w:ascii="Times New Roman" w:hAnsi="Times New Roman" w:cs="Times New Roman"/>
          <w:sz w:val="24"/>
          <w:szCs w:val="24"/>
        </w:rPr>
        <w:t>nomicznych wstrzymano inwestycję</w:t>
      </w:r>
      <w:r w:rsidR="00734C6D" w:rsidRPr="00773380">
        <w:rPr>
          <w:rFonts w:ascii="Times New Roman" w:hAnsi="Times New Roman" w:cs="Times New Roman"/>
          <w:sz w:val="24"/>
          <w:szCs w:val="24"/>
        </w:rPr>
        <w:t xml:space="preserve"> budowy Punktu Selektywnego Zbierania Odpadów</w:t>
      </w:r>
      <w:r w:rsidR="003C7F71"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734C6D" w:rsidRPr="00773380">
        <w:rPr>
          <w:rFonts w:ascii="Times New Roman" w:hAnsi="Times New Roman" w:cs="Times New Roman"/>
          <w:sz w:val="24"/>
          <w:szCs w:val="24"/>
        </w:rPr>
        <w:t>.</w:t>
      </w:r>
    </w:p>
    <w:p w14:paraId="11076C41" w14:textId="2F56A062" w:rsidR="00CC5DA8" w:rsidRDefault="00C45F98" w:rsidP="00DF7D76">
      <w:pPr>
        <w:pStyle w:val="Nagwek1"/>
        <w:jc w:val="both"/>
        <w:rPr>
          <w:sz w:val="24"/>
          <w:szCs w:val="24"/>
        </w:rPr>
      </w:pPr>
      <w:bookmarkStart w:id="177" w:name="_Toc70670752"/>
      <w:r>
        <w:rPr>
          <w:sz w:val="24"/>
          <w:szCs w:val="24"/>
        </w:rPr>
        <w:t>13</w:t>
      </w:r>
      <w:r w:rsidR="00CC5DA8" w:rsidRPr="009F3348">
        <w:rPr>
          <w:sz w:val="24"/>
          <w:szCs w:val="24"/>
        </w:rPr>
        <w:t>.Edukacja ekologiczna</w:t>
      </w:r>
      <w:bookmarkEnd w:id="177"/>
    </w:p>
    <w:p w14:paraId="5E1B80D7" w14:textId="53342E85" w:rsidR="008E4A27" w:rsidRPr="008E4A27" w:rsidRDefault="008E4A27" w:rsidP="008E4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27">
        <w:rPr>
          <w:rFonts w:ascii="Times New Roman" w:hAnsi="Times New Roman" w:cs="Times New Roman"/>
          <w:iCs/>
          <w:sz w:val="24"/>
          <w:szCs w:val="24"/>
        </w:rPr>
        <w:t>Edukacja ekologiczna</w:t>
      </w:r>
      <w:r w:rsidRPr="008E4A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E4A27">
        <w:rPr>
          <w:rFonts w:ascii="Times New Roman" w:hAnsi="Times New Roman" w:cs="Times New Roman"/>
          <w:iCs/>
          <w:sz w:val="24"/>
          <w:szCs w:val="24"/>
        </w:rPr>
        <w:t>prowadzona w formie</w:t>
      </w:r>
      <w:r w:rsidRPr="008E4A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E4A27">
        <w:rPr>
          <w:rFonts w:ascii="Times New Roman" w:hAnsi="Times New Roman" w:cs="Times New Roman"/>
          <w:sz w:val="24"/>
          <w:szCs w:val="24"/>
        </w:rPr>
        <w:t xml:space="preserve">działań informacyjnych i edukacyjnych </w:t>
      </w:r>
      <w:r w:rsidRPr="008E4A27">
        <w:rPr>
          <w:rFonts w:ascii="Times New Roman" w:hAnsi="Times New Roman" w:cs="Times New Roman"/>
          <w:sz w:val="24"/>
          <w:szCs w:val="24"/>
        </w:rPr>
        <w:br/>
        <w:t xml:space="preserve">w zakresie prawidłowego gospodarowania odpadami komunalnymi, w szczególności </w:t>
      </w:r>
      <w:r w:rsidRPr="008E4A27">
        <w:rPr>
          <w:rFonts w:ascii="Times New Roman" w:hAnsi="Times New Roman" w:cs="Times New Roman"/>
          <w:sz w:val="24"/>
          <w:szCs w:val="24"/>
        </w:rPr>
        <w:br/>
        <w:t>w zakresie selektywnego zbierania odpadów komunalnych</w:t>
      </w:r>
      <w:r w:rsidR="00CA0DCB">
        <w:rPr>
          <w:rFonts w:ascii="Times New Roman" w:hAnsi="Times New Roman" w:cs="Times New Roman"/>
          <w:sz w:val="24"/>
          <w:szCs w:val="24"/>
        </w:rPr>
        <w:t xml:space="preserve">, </w:t>
      </w:r>
      <w:r w:rsidRPr="008E4A27">
        <w:rPr>
          <w:rFonts w:ascii="Times New Roman" w:hAnsi="Times New Roman" w:cs="Times New Roman"/>
          <w:sz w:val="24"/>
          <w:szCs w:val="24"/>
        </w:rPr>
        <w:t>polegała na:</w:t>
      </w:r>
    </w:p>
    <w:p w14:paraId="7C289AED" w14:textId="59151A64" w:rsidR="008E4A27" w:rsidRPr="00153DD5" w:rsidRDefault="008E4A27" w:rsidP="008E4A2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D5">
        <w:rPr>
          <w:rFonts w:ascii="Times New Roman" w:hAnsi="Times New Roman" w:cs="Times New Roman"/>
          <w:sz w:val="24"/>
          <w:szCs w:val="24"/>
        </w:rPr>
        <w:t>emitowan</w:t>
      </w:r>
      <w:r>
        <w:rPr>
          <w:rFonts w:ascii="Times New Roman" w:hAnsi="Times New Roman" w:cs="Times New Roman"/>
          <w:sz w:val="24"/>
          <w:szCs w:val="24"/>
        </w:rPr>
        <w:t xml:space="preserve">iu spotów </w:t>
      </w:r>
      <w:r w:rsidRPr="00153DD5">
        <w:rPr>
          <w:rFonts w:ascii="Times New Roman" w:hAnsi="Times New Roman" w:cs="Times New Roman"/>
          <w:sz w:val="24"/>
          <w:szCs w:val="24"/>
        </w:rPr>
        <w:t xml:space="preserve"> w radio dot. funkcjonowania PSZOK, zachęcaj</w:t>
      </w:r>
      <w:r>
        <w:rPr>
          <w:rFonts w:ascii="Times New Roman" w:hAnsi="Times New Roman" w:cs="Times New Roman"/>
          <w:sz w:val="24"/>
          <w:szCs w:val="24"/>
        </w:rPr>
        <w:t>ących</w:t>
      </w:r>
      <w:r w:rsidRPr="00153DD5">
        <w:rPr>
          <w:rFonts w:ascii="Times New Roman" w:hAnsi="Times New Roman" w:cs="Times New Roman"/>
          <w:sz w:val="24"/>
          <w:szCs w:val="24"/>
        </w:rPr>
        <w:t xml:space="preserve"> do przywożenia na PSZOK selektywni</w:t>
      </w:r>
      <w:r w:rsidR="00DF7D76">
        <w:rPr>
          <w:rFonts w:ascii="Times New Roman" w:hAnsi="Times New Roman" w:cs="Times New Roman"/>
          <w:sz w:val="24"/>
          <w:szCs w:val="24"/>
        </w:rPr>
        <w:t>e zebranych odpadów komunalnych</w:t>
      </w:r>
      <w:r w:rsidRPr="00153DD5">
        <w:rPr>
          <w:rFonts w:ascii="Times New Roman" w:hAnsi="Times New Roman" w:cs="Times New Roman"/>
          <w:sz w:val="24"/>
          <w:szCs w:val="24"/>
        </w:rPr>
        <w:t>,</w:t>
      </w:r>
    </w:p>
    <w:p w14:paraId="0C5BC8DB" w14:textId="6E994626" w:rsidR="008E4A27" w:rsidRPr="001F267E" w:rsidRDefault="008E4A27" w:rsidP="001F267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wydawaniu ulotek </w:t>
      </w:r>
      <w:r w:rsidRPr="00153DD5">
        <w:rPr>
          <w:rFonts w:ascii="Times New Roman" w:hAnsi="Times New Roman" w:cs="Times New Roman"/>
          <w:sz w:val="24"/>
          <w:szCs w:val="24"/>
        </w:rPr>
        <w:t xml:space="preserve">mieszkańcom </w:t>
      </w:r>
      <w:r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153DD5">
        <w:rPr>
          <w:rFonts w:ascii="Times New Roman" w:hAnsi="Times New Roman" w:cs="Times New Roman"/>
          <w:sz w:val="24"/>
          <w:szCs w:val="24"/>
        </w:rPr>
        <w:t>„Gospodarowani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3DD5">
        <w:rPr>
          <w:rFonts w:ascii="Times New Roman" w:hAnsi="Times New Roman" w:cs="Times New Roman"/>
          <w:sz w:val="24"/>
          <w:szCs w:val="24"/>
        </w:rPr>
        <w:t xml:space="preserve"> odpadami komunalnymi na terenie Miasta Piotrkowa Trybunalskiego” </w:t>
      </w:r>
      <w:r w:rsidRPr="001F267E">
        <w:rPr>
          <w:rFonts w:ascii="Times New Roman" w:hAnsi="Times New Roman" w:cs="Times New Roman"/>
          <w:sz w:val="24"/>
          <w:szCs w:val="24"/>
        </w:rPr>
        <w:t>oraz ulot</w:t>
      </w:r>
      <w:r w:rsidR="001F267E">
        <w:rPr>
          <w:rFonts w:ascii="Times New Roman" w:hAnsi="Times New Roman" w:cs="Times New Roman"/>
          <w:sz w:val="24"/>
          <w:szCs w:val="24"/>
        </w:rPr>
        <w:t>ek</w:t>
      </w:r>
      <w:r w:rsidRPr="001F267E">
        <w:rPr>
          <w:rFonts w:ascii="Times New Roman" w:hAnsi="Times New Roman" w:cs="Times New Roman"/>
          <w:sz w:val="24"/>
          <w:szCs w:val="24"/>
        </w:rPr>
        <w:t xml:space="preserve"> dot.</w:t>
      </w:r>
      <w:r w:rsidR="001F267E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Pr="001F267E">
        <w:rPr>
          <w:rFonts w:ascii="Times New Roman" w:hAnsi="Times New Roman" w:cs="Times New Roman"/>
          <w:sz w:val="24"/>
          <w:szCs w:val="24"/>
        </w:rPr>
        <w:t xml:space="preserve"> PSZOK</w:t>
      </w:r>
      <w:r w:rsidR="00E15D58">
        <w:rPr>
          <w:rFonts w:ascii="Times New Roman" w:hAnsi="Times New Roman" w:cs="Times New Roman"/>
          <w:sz w:val="24"/>
          <w:szCs w:val="24"/>
        </w:rPr>
        <w:t>,</w:t>
      </w:r>
    </w:p>
    <w:p w14:paraId="383537C0" w14:textId="0EFF8587" w:rsidR="008E4A27" w:rsidRPr="00153DD5" w:rsidRDefault="008E4A27" w:rsidP="00E15D58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zamieszczeniu na stron</w:t>
      </w:r>
      <w:r w:rsidR="001F267E">
        <w:rPr>
          <w:rFonts w:ascii="Times New Roman" w:hAnsi="Times New Roman" w:cs="Times New Roman"/>
          <w:sz w:val="24"/>
          <w:szCs w:val="24"/>
        </w:rPr>
        <w:t>ie</w:t>
      </w:r>
      <w:r w:rsidR="00DF7D76">
        <w:rPr>
          <w:rFonts w:ascii="Times New Roman" w:hAnsi="Times New Roman" w:cs="Times New Roman"/>
          <w:sz w:val="24"/>
          <w:szCs w:val="24"/>
        </w:rPr>
        <w:t xml:space="preserve"> </w:t>
      </w:r>
      <w:r w:rsidRPr="00153DD5">
        <w:rPr>
          <w:rFonts w:ascii="Times New Roman" w:hAnsi="Times New Roman" w:cs="Times New Roman"/>
          <w:sz w:val="24"/>
          <w:szCs w:val="24"/>
        </w:rPr>
        <w:t>internetowej Urzędu Miasta  informacje o prawidłowym segregowaniu odpadów komunalnych</w:t>
      </w:r>
      <w:r w:rsidR="00E15D58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="00E15D58" w:rsidRPr="004F0B12">
          <w:rPr>
            <w:rStyle w:val="Hipercze"/>
            <w:rFonts w:ascii="Times New Roman" w:hAnsi="Times New Roman" w:cs="Times New Roman"/>
            <w:sz w:val="24"/>
            <w:szCs w:val="24"/>
          </w:rPr>
          <w:t>http://www.piotrkow.pl/gospodarkat71/gospodarkaodpadami-t97/segregacja-odpadow-t263</w:t>
        </w:r>
      </w:hyperlink>
      <w:r w:rsidRPr="00153DD5">
        <w:rPr>
          <w:rFonts w:ascii="Times New Roman" w:hAnsi="Times New Roman" w:cs="Times New Roman"/>
          <w:sz w:val="24"/>
          <w:szCs w:val="24"/>
        </w:rPr>
        <w:t>.</w:t>
      </w:r>
    </w:p>
    <w:p w14:paraId="295396B6" w14:textId="77777777" w:rsidR="008E4A27" w:rsidRPr="008E4A27" w:rsidRDefault="008E4A27" w:rsidP="008E4A27"/>
    <w:p w14:paraId="7794ACE9" w14:textId="77777777" w:rsidR="00C8214C" w:rsidRPr="00C3681E" w:rsidRDefault="00C45F98" w:rsidP="00DF7D76">
      <w:pPr>
        <w:pStyle w:val="Nagwek1"/>
        <w:spacing w:line="240" w:lineRule="auto"/>
        <w:jc w:val="both"/>
        <w:rPr>
          <w:sz w:val="24"/>
          <w:szCs w:val="24"/>
        </w:rPr>
      </w:pPr>
      <w:bookmarkStart w:id="178" w:name="_Toc480738221"/>
      <w:bookmarkStart w:id="179" w:name="_Toc480738479"/>
      <w:bookmarkStart w:id="180" w:name="_Toc480738570"/>
      <w:bookmarkStart w:id="181" w:name="_Toc480738671"/>
      <w:bookmarkStart w:id="182" w:name="_Toc480738684"/>
      <w:bookmarkStart w:id="183" w:name="_Toc480738697"/>
      <w:bookmarkStart w:id="184" w:name="_Toc480738755"/>
      <w:bookmarkStart w:id="185" w:name="_Toc70670753"/>
      <w:r>
        <w:rPr>
          <w:sz w:val="24"/>
          <w:szCs w:val="24"/>
        </w:rPr>
        <w:t>14</w:t>
      </w:r>
      <w:r w:rsidR="00F806D9" w:rsidRPr="00CA5A2D">
        <w:rPr>
          <w:sz w:val="24"/>
          <w:szCs w:val="24"/>
        </w:rPr>
        <w:t>.</w:t>
      </w:r>
      <w:r w:rsidR="004D40B0" w:rsidRPr="00CA5A2D">
        <w:rPr>
          <w:sz w:val="24"/>
          <w:szCs w:val="24"/>
        </w:rPr>
        <w:t xml:space="preserve"> </w:t>
      </w:r>
      <w:r w:rsidR="00F806D9" w:rsidRPr="00CA5A2D">
        <w:rPr>
          <w:sz w:val="24"/>
          <w:szCs w:val="24"/>
        </w:rPr>
        <w:t>Podsumowanie i wnioski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1DBA6F77" w14:textId="01E3995A" w:rsidR="00C65404" w:rsidRPr="00CA5A2D" w:rsidRDefault="00962628" w:rsidP="00E1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735AD4">
        <w:rPr>
          <w:rFonts w:ascii="Times New Roman" w:hAnsi="Times New Roman" w:cs="Times New Roman"/>
          <w:sz w:val="24"/>
          <w:szCs w:val="24"/>
        </w:rPr>
        <w:t>20</w:t>
      </w:r>
      <w:r w:rsidR="00C8214C" w:rsidRPr="00CA5A2D">
        <w:rPr>
          <w:rFonts w:ascii="Times New Roman" w:hAnsi="Times New Roman" w:cs="Times New Roman"/>
          <w:sz w:val="24"/>
          <w:szCs w:val="24"/>
        </w:rPr>
        <w:t xml:space="preserve"> r</w:t>
      </w:r>
      <w:r w:rsidR="00734C6D">
        <w:rPr>
          <w:rFonts w:ascii="Times New Roman" w:hAnsi="Times New Roman" w:cs="Times New Roman"/>
          <w:sz w:val="24"/>
          <w:szCs w:val="24"/>
        </w:rPr>
        <w:t>.</w:t>
      </w:r>
      <w:r w:rsidR="00C8214C" w:rsidRPr="00CA5A2D">
        <w:rPr>
          <w:rFonts w:ascii="Times New Roman" w:hAnsi="Times New Roman" w:cs="Times New Roman"/>
          <w:sz w:val="24"/>
          <w:szCs w:val="24"/>
        </w:rPr>
        <w:t xml:space="preserve"> gmina objęła wszystkich mieszkańców miasta systemem gospodarowania odpadami komunaln</w:t>
      </w:r>
      <w:r w:rsidR="00734C6D">
        <w:rPr>
          <w:rFonts w:ascii="Times New Roman" w:hAnsi="Times New Roman" w:cs="Times New Roman"/>
          <w:sz w:val="24"/>
          <w:szCs w:val="24"/>
        </w:rPr>
        <w:t>ymi.  M</w:t>
      </w:r>
      <w:r w:rsidR="00826E74">
        <w:rPr>
          <w:rFonts w:ascii="Times New Roman" w:hAnsi="Times New Roman" w:cs="Times New Roman"/>
          <w:sz w:val="24"/>
          <w:szCs w:val="24"/>
        </w:rPr>
        <w:t xml:space="preserve">iasto do realizacji </w:t>
      </w:r>
      <w:r w:rsidR="00734C6D">
        <w:rPr>
          <w:rFonts w:ascii="Times New Roman" w:hAnsi="Times New Roman" w:cs="Times New Roman"/>
          <w:sz w:val="24"/>
          <w:szCs w:val="24"/>
        </w:rPr>
        <w:t xml:space="preserve"> odbioru odpadów komunalnych wyłoniło </w:t>
      </w:r>
      <w:r w:rsidR="00734C6D">
        <w:rPr>
          <w:rFonts w:ascii="Times New Roman" w:hAnsi="Times New Roman" w:cs="Times New Roman"/>
          <w:sz w:val="24"/>
          <w:szCs w:val="24"/>
        </w:rPr>
        <w:br/>
        <w:t xml:space="preserve">w drodze przetargu </w:t>
      </w:r>
      <w:r w:rsidR="00BD4DAB">
        <w:rPr>
          <w:rFonts w:ascii="Times New Roman" w:hAnsi="Times New Roman" w:cs="Times New Roman"/>
          <w:sz w:val="24"/>
          <w:szCs w:val="24"/>
        </w:rPr>
        <w:t>publicznego</w:t>
      </w:r>
      <w:r w:rsidR="00C8214C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185E78" w:rsidRPr="00CA5A2D">
        <w:rPr>
          <w:rFonts w:ascii="Times New Roman" w:hAnsi="Times New Roman" w:cs="Times New Roman"/>
          <w:sz w:val="24"/>
          <w:szCs w:val="24"/>
        </w:rPr>
        <w:t>3 firmy ś</w:t>
      </w:r>
      <w:r w:rsidR="00C8214C" w:rsidRPr="00CA5A2D">
        <w:rPr>
          <w:rFonts w:ascii="Times New Roman" w:hAnsi="Times New Roman" w:cs="Times New Roman"/>
          <w:sz w:val="24"/>
          <w:szCs w:val="24"/>
        </w:rPr>
        <w:t>wiadcz</w:t>
      </w:r>
      <w:r w:rsidR="00185E78" w:rsidRPr="00CA5A2D">
        <w:rPr>
          <w:rFonts w:ascii="Times New Roman" w:hAnsi="Times New Roman" w:cs="Times New Roman"/>
          <w:sz w:val="24"/>
          <w:szCs w:val="24"/>
        </w:rPr>
        <w:t>ą</w:t>
      </w:r>
      <w:r w:rsidR="00C8214C" w:rsidRPr="00CA5A2D">
        <w:rPr>
          <w:rFonts w:ascii="Times New Roman" w:hAnsi="Times New Roman" w:cs="Times New Roman"/>
          <w:sz w:val="24"/>
          <w:szCs w:val="24"/>
        </w:rPr>
        <w:t>ce</w:t>
      </w:r>
      <w:r w:rsidR="00BD4DAB">
        <w:rPr>
          <w:rFonts w:ascii="Times New Roman" w:hAnsi="Times New Roman" w:cs="Times New Roman"/>
          <w:sz w:val="24"/>
          <w:szCs w:val="24"/>
        </w:rPr>
        <w:t xml:space="preserve"> </w:t>
      </w:r>
      <w:r w:rsidR="00734C6D">
        <w:rPr>
          <w:rFonts w:ascii="Times New Roman" w:hAnsi="Times New Roman" w:cs="Times New Roman"/>
          <w:sz w:val="24"/>
          <w:szCs w:val="24"/>
        </w:rPr>
        <w:t>ww.</w:t>
      </w:r>
      <w:r w:rsidR="00C8214C" w:rsidRPr="00CA5A2D">
        <w:rPr>
          <w:rFonts w:ascii="Times New Roman" w:hAnsi="Times New Roman" w:cs="Times New Roman"/>
          <w:sz w:val="24"/>
          <w:szCs w:val="24"/>
        </w:rPr>
        <w:t xml:space="preserve"> usługi</w:t>
      </w:r>
      <w:r w:rsidR="00BD4DAB">
        <w:rPr>
          <w:rFonts w:ascii="Times New Roman" w:hAnsi="Times New Roman" w:cs="Times New Roman"/>
          <w:sz w:val="24"/>
          <w:szCs w:val="24"/>
        </w:rPr>
        <w:t>, po jednej w każdym sektorze.</w:t>
      </w:r>
      <w:r w:rsidR="00826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AA0F0" w14:textId="097FB7A3" w:rsidR="000F3040" w:rsidRDefault="00B95260" w:rsidP="00DF7D76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Pr</w:t>
      </w:r>
      <w:r w:rsidR="008C11F9" w:rsidRPr="00CA5A2D">
        <w:rPr>
          <w:rFonts w:ascii="Times New Roman" w:hAnsi="Times New Roman" w:cs="Times New Roman"/>
          <w:sz w:val="24"/>
          <w:szCs w:val="24"/>
        </w:rPr>
        <w:t>iorytetowym zadaniem dla miasta</w:t>
      </w:r>
      <w:r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="00C82A1B" w:rsidRPr="00CA5A2D">
        <w:rPr>
          <w:rFonts w:ascii="Times New Roman" w:hAnsi="Times New Roman" w:cs="Times New Roman"/>
          <w:sz w:val="24"/>
          <w:szCs w:val="24"/>
        </w:rPr>
        <w:t xml:space="preserve">na </w:t>
      </w:r>
      <w:r w:rsidRPr="00CA5A2D">
        <w:rPr>
          <w:rFonts w:ascii="Times New Roman" w:hAnsi="Times New Roman" w:cs="Times New Roman"/>
          <w:sz w:val="24"/>
          <w:szCs w:val="24"/>
        </w:rPr>
        <w:t>następne</w:t>
      </w:r>
      <w:r w:rsidR="00BE7157" w:rsidRPr="00CA5A2D">
        <w:rPr>
          <w:rFonts w:ascii="Times New Roman" w:hAnsi="Times New Roman" w:cs="Times New Roman"/>
          <w:sz w:val="24"/>
          <w:szCs w:val="24"/>
        </w:rPr>
        <w:t xml:space="preserve"> lata</w:t>
      </w:r>
      <w:r w:rsidRPr="00CA5A2D">
        <w:rPr>
          <w:rFonts w:ascii="Times New Roman" w:hAnsi="Times New Roman" w:cs="Times New Roman"/>
          <w:sz w:val="24"/>
          <w:szCs w:val="24"/>
        </w:rPr>
        <w:t xml:space="preserve"> jest</w:t>
      </w:r>
      <w:r w:rsidR="00C14FF3" w:rsidRPr="00CA5A2D">
        <w:rPr>
          <w:rFonts w:ascii="Times New Roman" w:hAnsi="Times New Roman" w:cs="Times New Roman"/>
          <w:sz w:val="24"/>
          <w:szCs w:val="24"/>
        </w:rPr>
        <w:t xml:space="preserve"> dal</w:t>
      </w:r>
      <w:r w:rsidR="00F30AB1" w:rsidRPr="00CA5A2D">
        <w:rPr>
          <w:rFonts w:ascii="Times New Roman" w:hAnsi="Times New Roman" w:cs="Times New Roman"/>
          <w:sz w:val="24"/>
          <w:szCs w:val="24"/>
        </w:rPr>
        <w:t>szy rozwój selektywnej zbiórki, dział</w:t>
      </w:r>
      <w:r w:rsidR="00E15D58">
        <w:rPr>
          <w:rFonts w:ascii="Times New Roman" w:hAnsi="Times New Roman" w:cs="Times New Roman"/>
          <w:sz w:val="24"/>
          <w:szCs w:val="24"/>
        </w:rPr>
        <w:t>ania</w:t>
      </w:r>
      <w:r w:rsidR="00F30AB1" w:rsidRPr="00CA5A2D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E15D58">
        <w:rPr>
          <w:rFonts w:ascii="Times New Roman" w:hAnsi="Times New Roman" w:cs="Times New Roman"/>
          <w:sz w:val="24"/>
          <w:szCs w:val="24"/>
        </w:rPr>
        <w:t>e</w:t>
      </w:r>
      <w:r w:rsidR="00F30AB1" w:rsidRPr="00CA5A2D">
        <w:rPr>
          <w:rFonts w:ascii="Times New Roman" w:hAnsi="Times New Roman" w:cs="Times New Roman"/>
          <w:sz w:val="24"/>
          <w:szCs w:val="24"/>
        </w:rPr>
        <w:t xml:space="preserve"> oraz </w:t>
      </w:r>
      <w:r w:rsidR="00C14FF3" w:rsidRPr="00CA5A2D">
        <w:rPr>
          <w:rFonts w:ascii="Times New Roman" w:hAnsi="Times New Roman" w:cs="Times New Roman"/>
          <w:sz w:val="24"/>
          <w:szCs w:val="24"/>
        </w:rPr>
        <w:t>edukacj</w:t>
      </w:r>
      <w:r w:rsidR="00E15D58">
        <w:rPr>
          <w:rFonts w:ascii="Times New Roman" w:hAnsi="Times New Roman" w:cs="Times New Roman"/>
          <w:sz w:val="24"/>
          <w:szCs w:val="24"/>
        </w:rPr>
        <w:t>a</w:t>
      </w:r>
      <w:r w:rsidR="00C14FF3" w:rsidRPr="00CA5A2D">
        <w:rPr>
          <w:rFonts w:ascii="Times New Roman" w:hAnsi="Times New Roman" w:cs="Times New Roman"/>
          <w:sz w:val="24"/>
          <w:szCs w:val="24"/>
        </w:rPr>
        <w:t xml:space="preserve"> ekologiczn</w:t>
      </w:r>
      <w:r w:rsidR="00E15D58">
        <w:rPr>
          <w:rFonts w:ascii="Times New Roman" w:hAnsi="Times New Roman" w:cs="Times New Roman"/>
          <w:sz w:val="24"/>
          <w:szCs w:val="24"/>
        </w:rPr>
        <w:t>a</w:t>
      </w:r>
      <w:r w:rsidR="00C14FF3" w:rsidRPr="00CA5A2D">
        <w:rPr>
          <w:rFonts w:ascii="Times New Roman" w:hAnsi="Times New Roman" w:cs="Times New Roman"/>
          <w:sz w:val="24"/>
          <w:szCs w:val="24"/>
        </w:rPr>
        <w:t xml:space="preserve"> mając</w:t>
      </w:r>
      <w:r w:rsidR="00E15D58">
        <w:rPr>
          <w:rFonts w:ascii="Times New Roman" w:hAnsi="Times New Roman" w:cs="Times New Roman"/>
          <w:sz w:val="24"/>
          <w:szCs w:val="24"/>
        </w:rPr>
        <w:t>a</w:t>
      </w:r>
      <w:r w:rsidR="00C14FF3" w:rsidRPr="00CA5A2D">
        <w:rPr>
          <w:rFonts w:ascii="Times New Roman" w:hAnsi="Times New Roman" w:cs="Times New Roman"/>
          <w:sz w:val="24"/>
          <w:szCs w:val="24"/>
        </w:rPr>
        <w:t xml:space="preserve"> na celu propagowanie selektywnego zbierania odpadów, zmniejszeni</w:t>
      </w:r>
      <w:r w:rsidR="00E15D58">
        <w:rPr>
          <w:rFonts w:ascii="Times New Roman" w:hAnsi="Times New Roman" w:cs="Times New Roman"/>
          <w:sz w:val="24"/>
          <w:szCs w:val="24"/>
        </w:rPr>
        <w:t>e</w:t>
      </w:r>
      <w:r w:rsidR="00C14FF3" w:rsidRPr="00CA5A2D">
        <w:rPr>
          <w:rFonts w:ascii="Times New Roman" w:hAnsi="Times New Roman" w:cs="Times New Roman"/>
          <w:sz w:val="24"/>
          <w:szCs w:val="24"/>
        </w:rPr>
        <w:t xml:space="preserve"> ilości wytwarzanych odpadów, przybliżeni</w:t>
      </w:r>
      <w:r w:rsidR="00E15D58">
        <w:rPr>
          <w:rFonts w:ascii="Times New Roman" w:hAnsi="Times New Roman" w:cs="Times New Roman"/>
          <w:sz w:val="24"/>
          <w:szCs w:val="24"/>
        </w:rPr>
        <w:t>e</w:t>
      </w:r>
      <w:r w:rsidR="00C14FF3" w:rsidRPr="00CA5A2D">
        <w:rPr>
          <w:rFonts w:ascii="Times New Roman" w:hAnsi="Times New Roman" w:cs="Times New Roman"/>
          <w:sz w:val="24"/>
          <w:szCs w:val="24"/>
        </w:rPr>
        <w:t xml:space="preserve"> korzyści jakie niesie dla środowiska odzysk, w tym recykling.</w:t>
      </w:r>
    </w:p>
    <w:p w14:paraId="055CF4B4" w14:textId="77777777" w:rsidR="00FD56E3" w:rsidRDefault="00FD56E3" w:rsidP="00DF7D76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44E0" w14:textId="14FA1570" w:rsidR="00BD4DAB" w:rsidRPr="00CA5A2D" w:rsidRDefault="00E14BB7" w:rsidP="00E15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</w:t>
      </w:r>
      <w:r w:rsidR="007773D8" w:rsidRPr="00CA5A2D">
        <w:rPr>
          <w:rFonts w:ascii="Times New Roman" w:hAnsi="Times New Roman" w:cs="Times New Roman"/>
          <w:sz w:val="24"/>
          <w:szCs w:val="24"/>
        </w:rPr>
        <w:t xml:space="preserve">przeprowadzonej analizy stanu gospodarki odpadami można stwierdzić, </w:t>
      </w:r>
      <w:r w:rsidR="00E15D58">
        <w:rPr>
          <w:rFonts w:ascii="Times New Roman" w:hAnsi="Times New Roman" w:cs="Times New Roman"/>
          <w:sz w:val="24"/>
          <w:szCs w:val="24"/>
        </w:rPr>
        <w:br/>
      </w:r>
      <w:r w:rsidR="007773D8" w:rsidRPr="00CA5A2D">
        <w:rPr>
          <w:rFonts w:ascii="Times New Roman" w:hAnsi="Times New Roman" w:cs="Times New Roman"/>
          <w:sz w:val="24"/>
          <w:szCs w:val="24"/>
        </w:rPr>
        <w:t>że system gospodarowania odpadami komunalnymi na terenie Miasta Piotrkowa</w:t>
      </w:r>
      <w:r w:rsidR="00E15D58">
        <w:rPr>
          <w:rFonts w:ascii="Times New Roman" w:hAnsi="Times New Roman" w:cs="Times New Roman"/>
          <w:sz w:val="24"/>
          <w:szCs w:val="24"/>
        </w:rPr>
        <w:t xml:space="preserve"> Trybunalskiego</w:t>
      </w:r>
      <w:r w:rsidR="007773D8" w:rsidRPr="00CA5A2D">
        <w:rPr>
          <w:rFonts w:ascii="Times New Roman" w:hAnsi="Times New Roman" w:cs="Times New Roman"/>
          <w:sz w:val="24"/>
          <w:szCs w:val="24"/>
        </w:rPr>
        <w:t xml:space="preserve"> funkcjonuje prawidłowo</w:t>
      </w:r>
      <w:r w:rsidR="00BD4DAB">
        <w:rPr>
          <w:rFonts w:ascii="Times New Roman" w:hAnsi="Times New Roman" w:cs="Times New Roman"/>
          <w:sz w:val="24"/>
          <w:szCs w:val="24"/>
        </w:rPr>
        <w:t xml:space="preserve">, </w:t>
      </w:r>
      <w:r w:rsidR="00E15D58">
        <w:rPr>
          <w:rFonts w:ascii="Times New Roman" w:hAnsi="Times New Roman" w:cs="Times New Roman"/>
          <w:sz w:val="24"/>
          <w:szCs w:val="24"/>
        </w:rPr>
        <w:t xml:space="preserve">o czym </w:t>
      </w:r>
      <w:r w:rsidR="00BD4DAB">
        <w:rPr>
          <w:rFonts w:ascii="Times New Roman" w:hAnsi="Times New Roman" w:cs="Times New Roman"/>
          <w:sz w:val="24"/>
          <w:szCs w:val="24"/>
        </w:rPr>
        <w:t>ś</w:t>
      </w:r>
      <w:r w:rsidR="00BD4DAB" w:rsidRPr="00CA5A2D">
        <w:rPr>
          <w:rFonts w:ascii="Times New Roman" w:hAnsi="Times New Roman" w:cs="Times New Roman"/>
          <w:sz w:val="24"/>
          <w:szCs w:val="24"/>
        </w:rPr>
        <w:t>wiadczą osiągnięte</w:t>
      </w:r>
      <w:r w:rsidR="00962628">
        <w:rPr>
          <w:rFonts w:ascii="Times New Roman" w:hAnsi="Times New Roman" w:cs="Times New Roman"/>
          <w:sz w:val="24"/>
          <w:szCs w:val="24"/>
        </w:rPr>
        <w:t xml:space="preserve"> w 2</w:t>
      </w:r>
      <w:r w:rsidR="00735AD4">
        <w:rPr>
          <w:rFonts w:ascii="Times New Roman" w:hAnsi="Times New Roman" w:cs="Times New Roman"/>
          <w:sz w:val="24"/>
          <w:szCs w:val="24"/>
        </w:rPr>
        <w:t>020</w:t>
      </w:r>
      <w:r w:rsidR="00BD4DAB" w:rsidRPr="00CA5A2D">
        <w:rPr>
          <w:rFonts w:ascii="Times New Roman" w:hAnsi="Times New Roman" w:cs="Times New Roman"/>
          <w:sz w:val="24"/>
          <w:szCs w:val="24"/>
        </w:rPr>
        <w:t xml:space="preserve"> r. wskaźniki recyklingu oraz poziom ograniczania masy odpadów komunalnych ulegających biodegradacji kierowanych do składowania: </w:t>
      </w:r>
    </w:p>
    <w:p w14:paraId="3C733B03" w14:textId="14D09162" w:rsidR="00BD4DAB" w:rsidRPr="00CA5A2D" w:rsidRDefault="00BD4DAB" w:rsidP="00DF7D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Poziom recyklingu i przygotowania do ponownego użycia: papieru, metali, tworzyw sztucznych i szkła z terenu Miasta Piotrkowa Trybunalskiego wyniósł </w:t>
      </w:r>
      <w:r w:rsidR="00735AD4">
        <w:rPr>
          <w:rFonts w:ascii="Times New Roman" w:hAnsi="Times New Roman" w:cs="Times New Roman"/>
          <w:b/>
          <w:sz w:val="24"/>
          <w:szCs w:val="24"/>
        </w:rPr>
        <w:t>57,64</w:t>
      </w:r>
      <w:r w:rsidR="003C2FD4">
        <w:rPr>
          <w:rFonts w:ascii="Times New Roman" w:hAnsi="Times New Roman" w:cs="Times New Roman"/>
          <w:b/>
          <w:sz w:val="24"/>
          <w:szCs w:val="24"/>
        </w:rPr>
        <w:t>%</w:t>
      </w:r>
      <w:r w:rsidR="003C2FD4" w:rsidRPr="003C2FD4">
        <w:rPr>
          <w:rFonts w:ascii="Times New Roman" w:hAnsi="Times New Roman" w:cs="Times New Roman"/>
          <w:sz w:val="24"/>
          <w:szCs w:val="24"/>
        </w:rPr>
        <w:t>.</w:t>
      </w:r>
    </w:p>
    <w:p w14:paraId="2BABC2AD" w14:textId="65797096" w:rsidR="00BD4DAB" w:rsidRPr="00CA5A2D" w:rsidRDefault="00BD4DAB" w:rsidP="00DF7D7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Wymagany poziom</w:t>
      </w:r>
      <w:r w:rsidR="00962628">
        <w:rPr>
          <w:rFonts w:ascii="Times New Roman" w:hAnsi="Times New Roman" w:cs="Times New Roman"/>
          <w:sz w:val="24"/>
          <w:szCs w:val="24"/>
        </w:rPr>
        <w:t xml:space="preserve"> (</w:t>
      </w:r>
      <w:r w:rsidR="00735AD4">
        <w:rPr>
          <w:rFonts w:ascii="Times New Roman" w:hAnsi="Times New Roman" w:cs="Times New Roman"/>
          <w:sz w:val="24"/>
          <w:szCs w:val="24"/>
        </w:rPr>
        <w:t>50</w:t>
      </w:r>
      <w:r w:rsidRPr="00CA5A2D">
        <w:rPr>
          <w:rFonts w:ascii="Times New Roman" w:hAnsi="Times New Roman" w:cs="Times New Roman"/>
          <w:sz w:val="24"/>
          <w:szCs w:val="24"/>
        </w:rPr>
        <w:t>%)</w:t>
      </w:r>
      <w:r w:rsidR="00962628">
        <w:rPr>
          <w:rFonts w:ascii="Times New Roman" w:hAnsi="Times New Roman" w:cs="Times New Roman"/>
          <w:sz w:val="24"/>
          <w:szCs w:val="24"/>
        </w:rPr>
        <w:t xml:space="preserve"> dla 2</w:t>
      </w:r>
      <w:r w:rsidR="00735AD4">
        <w:rPr>
          <w:rFonts w:ascii="Times New Roman" w:hAnsi="Times New Roman" w:cs="Times New Roman"/>
          <w:sz w:val="24"/>
          <w:szCs w:val="24"/>
        </w:rPr>
        <w:t>020</w:t>
      </w:r>
      <w:r w:rsidRPr="00CA5A2D">
        <w:rPr>
          <w:rFonts w:ascii="Times New Roman" w:hAnsi="Times New Roman" w:cs="Times New Roman"/>
          <w:sz w:val="24"/>
          <w:szCs w:val="24"/>
        </w:rPr>
        <w:t xml:space="preserve"> roku został osiągnięty.</w:t>
      </w:r>
    </w:p>
    <w:p w14:paraId="6D9E8391" w14:textId="77777777" w:rsidR="00F50E4D" w:rsidRDefault="00BD4DAB" w:rsidP="00DF7D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Poziom recyklingu i przygotowania do ponownego użycia i odzysku innymi metodami innych niż niebezpieczne odpadów budowlanych i rozbiórkowych wyniósł </w:t>
      </w:r>
      <w:r w:rsidR="00735AD4">
        <w:rPr>
          <w:rFonts w:ascii="Times New Roman" w:hAnsi="Times New Roman" w:cs="Times New Roman"/>
          <w:b/>
          <w:sz w:val="24"/>
          <w:szCs w:val="24"/>
        </w:rPr>
        <w:t>9</w:t>
      </w:r>
      <w:r w:rsidR="00A714A7">
        <w:rPr>
          <w:rFonts w:ascii="Times New Roman" w:hAnsi="Times New Roman" w:cs="Times New Roman"/>
          <w:b/>
          <w:sz w:val="24"/>
          <w:szCs w:val="24"/>
        </w:rPr>
        <w:t>9,66</w:t>
      </w:r>
      <w:r w:rsidR="007B3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A2D">
        <w:rPr>
          <w:rFonts w:ascii="Times New Roman" w:hAnsi="Times New Roman" w:cs="Times New Roman"/>
          <w:b/>
          <w:sz w:val="24"/>
          <w:szCs w:val="24"/>
        </w:rPr>
        <w:t>%.</w:t>
      </w:r>
      <w:r w:rsidRPr="00CA5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81F7E" w14:textId="60D88621" w:rsidR="00BD4DAB" w:rsidRPr="00CA5A2D" w:rsidRDefault="00BD4DAB" w:rsidP="00F50E4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>Wymagany pozi</w:t>
      </w:r>
      <w:r w:rsidR="00580B2F">
        <w:rPr>
          <w:rFonts w:ascii="Times New Roman" w:hAnsi="Times New Roman" w:cs="Times New Roman"/>
          <w:sz w:val="24"/>
          <w:szCs w:val="24"/>
        </w:rPr>
        <w:t>om (</w:t>
      </w:r>
      <w:r w:rsidR="00735AD4">
        <w:rPr>
          <w:rFonts w:ascii="Times New Roman" w:hAnsi="Times New Roman" w:cs="Times New Roman"/>
          <w:sz w:val="24"/>
          <w:szCs w:val="24"/>
        </w:rPr>
        <w:t>70</w:t>
      </w:r>
      <w:r w:rsidRPr="00CA5A2D">
        <w:rPr>
          <w:rFonts w:ascii="Times New Roman" w:hAnsi="Times New Roman" w:cs="Times New Roman"/>
          <w:sz w:val="24"/>
          <w:szCs w:val="24"/>
        </w:rPr>
        <w:t xml:space="preserve">%) </w:t>
      </w:r>
      <w:r w:rsidR="00962628">
        <w:rPr>
          <w:rFonts w:ascii="Times New Roman" w:hAnsi="Times New Roman" w:cs="Times New Roman"/>
          <w:sz w:val="24"/>
          <w:szCs w:val="24"/>
        </w:rPr>
        <w:t>dla 20</w:t>
      </w:r>
      <w:r w:rsidR="00735AD4">
        <w:rPr>
          <w:rFonts w:ascii="Times New Roman" w:hAnsi="Times New Roman" w:cs="Times New Roman"/>
          <w:sz w:val="24"/>
          <w:szCs w:val="24"/>
        </w:rPr>
        <w:t>20</w:t>
      </w:r>
      <w:r w:rsidRPr="00CA5A2D">
        <w:rPr>
          <w:rFonts w:ascii="Times New Roman" w:hAnsi="Times New Roman" w:cs="Times New Roman"/>
          <w:sz w:val="24"/>
          <w:szCs w:val="24"/>
        </w:rPr>
        <w:t xml:space="preserve"> roku został osiągnięty. Obecny poziom z dużym marginesem zapewnia spełnienie przyszłych wymogów.</w:t>
      </w:r>
    </w:p>
    <w:p w14:paraId="0ABD0AE7" w14:textId="66F0A935" w:rsidR="00220235" w:rsidRDefault="00BD4DAB" w:rsidP="00DF7D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sz w:val="24"/>
          <w:szCs w:val="24"/>
        </w:rPr>
        <w:t xml:space="preserve">Poziom ograniczania masy odpadów komunalnych ulegających biodegradacji kierowanych do składowania wynosił </w:t>
      </w:r>
      <w:r w:rsidR="00735AD4">
        <w:rPr>
          <w:rFonts w:ascii="Times New Roman" w:hAnsi="Times New Roman" w:cs="Times New Roman"/>
          <w:b/>
          <w:sz w:val="24"/>
          <w:szCs w:val="24"/>
        </w:rPr>
        <w:t>20,02</w:t>
      </w:r>
      <w:r w:rsidR="003C2FD4">
        <w:rPr>
          <w:rFonts w:ascii="Times New Roman" w:hAnsi="Times New Roman" w:cs="Times New Roman"/>
          <w:b/>
          <w:sz w:val="24"/>
          <w:szCs w:val="24"/>
        </w:rPr>
        <w:t>%</w:t>
      </w:r>
      <w:r w:rsidRPr="00CA5A2D">
        <w:rPr>
          <w:rFonts w:ascii="Times New Roman" w:hAnsi="Times New Roman" w:cs="Times New Roman"/>
          <w:b/>
          <w:sz w:val="24"/>
          <w:szCs w:val="24"/>
        </w:rPr>
        <w:t>,</w:t>
      </w:r>
      <w:r w:rsidRPr="00CA5A2D">
        <w:rPr>
          <w:rFonts w:ascii="Times New Roman" w:hAnsi="Times New Roman" w:cs="Times New Roman"/>
          <w:sz w:val="24"/>
          <w:szCs w:val="24"/>
        </w:rPr>
        <w:t xml:space="preserve"> tym samym poziom kształtuje się znacznie</w:t>
      </w:r>
      <w:r w:rsidR="0037134D">
        <w:rPr>
          <w:rFonts w:ascii="Times New Roman" w:hAnsi="Times New Roman" w:cs="Times New Roman"/>
          <w:sz w:val="24"/>
          <w:szCs w:val="24"/>
        </w:rPr>
        <w:t xml:space="preserve"> poniżej dopuszczalnego progu </w:t>
      </w:r>
      <w:r w:rsidR="00735AD4">
        <w:rPr>
          <w:rFonts w:ascii="Times New Roman" w:hAnsi="Times New Roman" w:cs="Times New Roman"/>
          <w:sz w:val="24"/>
          <w:szCs w:val="24"/>
        </w:rPr>
        <w:t>35</w:t>
      </w:r>
      <w:r w:rsidR="00962628">
        <w:rPr>
          <w:rFonts w:ascii="Times New Roman" w:hAnsi="Times New Roman" w:cs="Times New Roman"/>
          <w:sz w:val="24"/>
          <w:szCs w:val="24"/>
        </w:rPr>
        <w:t>% dla 20</w:t>
      </w:r>
      <w:r w:rsidR="00211DA2">
        <w:rPr>
          <w:rFonts w:ascii="Times New Roman" w:hAnsi="Times New Roman" w:cs="Times New Roman"/>
          <w:sz w:val="24"/>
          <w:szCs w:val="24"/>
        </w:rPr>
        <w:t>20</w:t>
      </w:r>
      <w:r w:rsidRPr="00CA5A2D">
        <w:rPr>
          <w:rFonts w:ascii="Times New Roman" w:hAnsi="Times New Roman" w:cs="Times New Roman"/>
          <w:sz w:val="24"/>
          <w:szCs w:val="24"/>
        </w:rPr>
        <w:t xml:space="preserve"> r.</w:t>
      </w:r>
      <w:r w:rsidR="00211DA2">
        <w:rPr>
          <w:rFonts w:ascii="Times New Roman" w:hAnsi="Times New Roman" w:cs="Times New Roman"/>
          <w:sz w:val="24"/>
          <w:szCs w:val="24"/>
        </w:rPr>
        <w:br/>
        <w:t>W</w:t>
      </w:r>
      <w:r w:rsidR="009F3348">
        <w:rPr>
          <w:rFonts w:ascii="Times New Roman" w:hAnsi="Times New Roman" w:cs="Times New Roman"/>
          <w:sz w:val="24"/>
          <w:szCs w:val="24"/>
        </w:rPr>
        <w:t>ymagany poziom</w:t>
      </w:r>
      <w:r w:rsidRPr="00CA5A2D">
        <w:rPr>
          <w:rFonts w:ascii="Times New Roman" w:hAnsi="Times New Roman" w:cs="Times New Roman"/>
          <w:sz w:val="24"/>
          <w:szCs w:val="24"/>
        </w:rPr>
        <w:t xml:space="preserve"> został osiągnięty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86" w:name="_Toc480738222"/>
      <w:bookmarkStart w:id="187" w:name="_Toc480738480"/>
      <w:bookmarkStart w:id="188" w:name="_Toc480738571"/>
      <w:bookmarkStart w:id="189" w:name="_Toc480738672"/>
      <w:bookmarkStart w:id="190" w:name="_Toc480738685"/>
      <w:bookmarkStart w:id="191" w:name="_Toc480738698"/>
      <w:bookmarkStart w:id="192" w:name="_Toc480738756"/>
    </w:p>
    <w:p w14:paraId="0782DD58" w14:textId="77777777" w:rsidR="00611755" w:rsidRPr="00D543B2" w:rsidRDefault="00611755" w:rsidP="00F50E4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0993" w14:textId="77777777" w:rsidR="00443DE9" w:rsidRPr="00CA5A2D" w:rsidRDefault="00C45F98" w:rsidP="008F5CDC">
      <w:pPr>
        <w:pStyle w:val="Nagwek1"/>
        <w:spacing w:line="240" w:lineRule="auto"/>
        <w:jc w:val="both"/>
        <w:rPr>
          <w:sz w:val="24"/>
          <w:szCs w:val="24"/>
        </w:rPr>
      </w:pPr>
      <w:bookmarkStart w:id="193" w:name="_Toc70670754"/>
      <w:r>
        <w:rPr>
          <w:sz w:val="24"/>
          <w:szCs w:val="24"/>
        </w:rPr>
        <w:lastRenderedPageBreak/>
        <w:t>15</w:t>
      </w:r>
      <w:r w:rsidR="005F46BA" w:rsidRPr="00CA5A2D">
        <w:rPr>
          <w:sz w:val="24"/>
          <w:szCs w:val="24"/>
        </w:rPr>
        <w:t>.</w:t>
      </w:r>
      <w:r w:rsidR="004D40B0" w:rsidRPr="00CA5A2D">
        <w:rPr>
          <w:sz w:val="24"/>
          <w:szCs w:val="24"/>
        </w:rPr>
        <w:t xml:space="preserve"> </w:t>
      </w:r>
      <w:r w:rsidR="005F46BA" w:rsidRPr="00CA5A2D">
        <w:rPr>
          <w:sz w:val="24"/>
          <w:szCs w:val="24"/>
        </w:rPr>
        <w:t>Słownik</w:t>
      </w:r>
      <w:r w:rsidR="00113FDE" w:rsidRPr="00CA5A2D">
        <w:rPr>
          <w:sz w:val="24"/>
          <w:szCs w:val="24"/>
        </w:rPr>
        <w:t xml:space="preserve"> pojęć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79741514" w14:textId="77777777" w:rsidR="004152EA" w:rsidRPr="00CA5A2D" w:rsidRDefault="004152EA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b/>
          <w:sz w:val="24"/>
          <w:szCs w:val="24"/>
        </w:rPr>
        <w:t>Odpad</w:t>
      </w:r>
      <w:r w:rsidR="001C75CD" w:rsidRPr="00CA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6BA" w:rsidRPr="00CA5A2D">
        <w:rPr>
          <w:rFonts w:ascii="Times New Roman" w:hAnsi="Times New Roman" w:cs="Times New Roman"/>
          <w:i/>
          <w:sz w:val="24"/>
          <w:szCs w:val="24"/>
        </w:rPr>
        <w:t>-</w:t>
      </w:r>
      <w:r w:rsidR="001C75CD" w:rsidRPr="00CA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034" w:rsidRPr="00CA5A2D">
        <w:rPr>
          <w:rFonts w:ascii="Times New Roman" w:hAnsi="Times New Roman" w:cs="Times New Roman"/>
          <w:sz w:val="24"/>
          <w:szCs w:val="24"/>
        </w:rPr>
        <w:t>to każda substancja</w:t>
      </w:r>
      <w:r w:rsidR="00EE3FC7"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Pr="00CA5A2D">
        <w:rPr>
          <w:rFonts w:ascii="Times New Roman" w:hAnsi="Times New Roman" w:cs="Times New Roman"/>
          <w:sz w:val="24"/>
          <w:szCs w:val="24"/>
        </w:rPr>
        <w:t>lub przedmiot, których posiadacz pozbywa się</w:t>
      </w:r>
      <w:r w:rsidR="00395585" w:rsidRPr="00CA5A2D">
        <w:rPr>
          <w:rFonts w:ascii="Times New Roman" w:hAnsi="Times New Roman" w:cs="Times New Roman"/>
          <w:sz w:val="24"/>
          <w:szCs w:val="24"/>
        </w:rPr>
        <w:t xml:space="preserve"> lub do których pozbyc</w:t>
      </w:r>
      <w:r w:rsidRPr="00CA5A2D">
        <w:rPr>
          <w:rFonts w:ascii="Times New Roman" w:hAnsi="Times New Roman" w:cs="Times New Roman"/>
          <w:sz w:val="24"/>
          <w:szCs w:val="24"/>
        </w:rPr>
        <w:t>ia jest obowiązany</w:t>
      </w:r>
      <w:r w:rsidR="00BD4DAB">
        <w:rPr>
          <w:rFonts w:ascii="Times New Roman" w:hAnsi="Times New Roman" w:cs="Times New Roman"/>
          <w:sz w:val="24"/>
          <w:szCs w:val="24"/>
        </w:rPr>
        <w:t>;</w:t>
      </w:r>
    </w:p>
    <w:p w14:paraId="7559A7CF" w14:textId="77777777" w:rsidR="00443DE9" w:rsidRPr="00674008" w:rsidRDefault="00443DE9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2D">
        <w:rPr>
          <w:rFonts w:ascii="Times New Roman" w:hAnsi="Times New Roman" w:cs="Times New Roman"/>
          <w:b/>
          <w:sz w:val="24"/>
          <w:szCs w:val="24"/>
        </w:rPr>
        <w:t>Odpady komunalne</w:t>
      </w:r>
      <w:r w:rsidR="005F46BA" w:rsidRPr="00CA5A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A5A2D">
        <w:rPr>
          <w:rFonts w:ascii="Times New Roman" w:hAnsi="Times New Roman" w:cs="Times New Roman"/>
          <w:sz w:val="24"/>
          <w:szCs w:val="24"/>
        </w:rPr>
        <w:t xml:space="preserve"> to odpady powstaj</w:t>
      </w:r>
      <w:r w:rsidR="00782034" w:rsidRPr="00CA5A2D">
        <w:rPr>
          <w:rFonts w:ascii="Times New Roman" w:hAnsi="Times New Roman" w:cs="Times New Roman"/>
          <w:sz w:val="24"/>
          <w:szCs w:val="24"/>
        </w:rPr>
        <w:t xml:space="preserve">ące w gospodarstwach domowych z </w:t>
      </w:r>
      <w:r w:rsidRPr="00CA5A2D">
        <w:rPr>
          <w:rFonts w:ascii="Times New Roman" w:hAnsi="Times New Roman" w:cs="Times New Roman"/>
          <w:sz w:val="24"/>
          <w:szCs w:val="24"/>
        </w:rPr>
        <w:t>wyłączeniem pojazdów wycofanych z eks</w:t>
      </w:r>
      <w:r w:rsidR="00403B3B" w:rsidRPr="00CA5A2D">
        <w:rPr>
          <w:rFonts w:ascii="Times New Roman" w:hAnsi="Times New Roman" w:cs="Times New Roman"/>
          <w:sz w:val="24"/>
          <w:szCs w:val="24"/>
        </w:rPr>
        <w:t xml:space="preserve">ploatacji, </w:t>
      </w:r>
      <w:r w:rsidRPr="00CA5A2D">
        <w:rPr>
          <w:rFonts w:ascii="Times New Roman" w:hAnsi="Times New Roman" w:cs="Times New Roman"/>
          <w:sz w:val="24"/>
          <w:szCs w:val="24"/>
        </w:rPr>
        <w:t>a także odpady niezawierające odpadów niebezpiecznych pochodzące od innych wytwórców odpadów, które ze względ</w:t>
      </w:r>
      <w:r w:rsidR="00383D7A" w:rsidRPr="00CA5A2D">
        <w:rPr>
          <w:rFonts w:ascii="Times New Roman" w:hAnsi="Times New Roman" w:cs="Times New Roman"/>
          <w:sz w:val="24"/>
          <w:szCs w:val="24"/>
        </w:rPr>
        <w:t>u na swój charakter lub skład są</w:t>
      </w:r>
      <w:r w:rsidRPr="00CA5A2D">
        <w:rPr>
          <w:rFonts w:ascii="Times New Roman" w:hAnsi="Times New Roman" w:cs="Times New Roman"/>
          <w:sz w:val="24"/>
          <w:szCs w:val="24"/>
        </w:rPr>
        <w:t xml:space="preserve"> podobne do odpadów powstaj</w:t>
      </w:r>
      <w:r w:rsidR="00782034" w:rsidRPr="00CA5A2D">
        <w:rPr>
          <w:rFonts w:ascii="Times New Roman" w:hAnsi="Times New Roman" w:cs="Times New Roman"/>
          <w:sz w:val="24"/>
          <w:szCs w:val="24"/>
        </w:rPr>
        <w:t>ących w gospodarstwach domowych;</w:t>
      </w:r>
      <w:r w:rsidRPr="00CA5A2D">
        <w:rPr>
          <w:rFonts w:ascii="Times New Roman" w:hAnsi="Times New Roman" w:cs="Times New Roman"/>
          <w:sz w:val="24"/>
          <w:szCs w:val="24"/>
        </w:rPr>
        <w:t xml:space="preserve"> </w:t>
      </w:r>
      <w:r w:rsidRPr="00407B3F">
        <w:rPr>
          <w:rFonts w:ascii="Times New Roman" w:hAnsi="Times New Roman" w:cs="Times New Roman"/>
          <w:b/>
          <w:bCs/>
          <w:sz w:val="24"/>
          <w:szCs w:val="24"/>
        </w:rPr>
        <w:t>zmieszane odpady komunalne</w:t>
      </w:r>
      <w:r w:rsidRPr="00CA5A2D">
        <w:rPr>
          <w:rFonts w:ascii="Times New Roman" w:hAnsi="Times New Roman" w:cs="Times New Roman"/>
          <w:sz w:val="24"/>
          <w:szCs w:val="24"/>
        </w:rPr>
        <w:t xml:space="preserve"> pozostają zmieszanymi odpadami komunalnymi, nawet jeżeli zostały poddane czynności przetwarzania odpadów, która nie zmieniła w sposób znaczący ich właściwości;</w:t>
      </w:r>
    </w:p>
    <w:p w14:paraId="0B87A0AC" w14:textId="77777777" w:rsidR="00113FDE" w:rsidRPr="00674008" w:rsidRDefault="00113FDE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Odpady zielone</w:t>
      </w:r>
      <w:r w:rsidR="002405E9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A9B"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6E6A9B" w:rsidRPr="00674008">
        <w:rPr>
          <w:rFonts w:ascii="Times New Roman" w:hAnsi="Times New Roman" w:cs="Times New Roman"/>
          <w:sz w:val="24"/>
          <w:szCs w:val="24"/>
        </w:rPr>
        <w:t xml:space="preserve"> to odpady komunalne </w:t>
      </w:r>
      <w:r w:rsidRPr="00674008">
        <w:rPr>
          <w:rFonts w:ascii="Times New Roman" w:hAnsi="Times New Roman" w:cs="Times New Roman"/>
          <w:sz w:val="24"/>
          <w:szCs w:val="24"/>
        </w:rPr>
        <w:t xml:space="preserve">stanowiące części roślin pochodzących </w:t>
      </w:r>
      <w:r w:rsidRPr="00674008">
        <w:rPr>
          <w:rFonts w:ascii="Times New Roman" w:hAnsi="Times New Roman" w:cs="Times New Roman"/>
          <w:sz w:val="24"/>
          <w:szCs w:val="24"/>
        </w:rPr>
        <w:br/>
        <w:t xml:space="preserve">z pielęgnacji terenów zielonych, ogrodów, parków i cmentarzy, a także z targowisk, </w:t>
      </w:r>
      <w:r w:rsidRPr="00674008">
        <w:rPr>
          <w:rFonts w:ascii="Times New Roman" w:hAnsi="Times New Roman" w:cs="Times New Roman"/>
          <w:sz w:val="24"/>
          <w:szCs w:val="24"/>
        </w:rPr>
        <w:br/>
        <w:t>z wyłączeniem odpadów z czyszczenia ulic i placów;</w:t>
      </w:r>
    </w:p>
    <w:p w14:paraId="6D2B8C52" w14:textId="77777777" w:rsidR="00443DE9" w:rsidRPr="00674008" w:rsidRDefault="00443DE9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Bioodpady</w:t>
      </w:r>
      <w:r w:rsidR="002405E9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34"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Pr="00674008">
        <w:rPr>
          <w:rFonts w:ascii="Times New Roman" w:hAnsi="Times New Roman" w:cs="Times New Roman"/>
          <w:sz w:val="24"/>
          <w:szCs w:val="24"/>
        </w:rPr>
        <w:t xml:space="preserve"> to ulegające biodegradacji odpady z ogrodó</w:t>
      </w:r>
      <w:r w:rsidR="004152EA" w:rsidRPr="00674008">
        <w:rPr>
          <w:rFonts w:ascii="Times New Roman" w:hAnsi="Times New Roman" w:cs="Times New Roman"/>
          <w:sz w:val="24"/>
          <w:szCs w:val="24"/>
        </w:rPr>
        <w:t xml:space="preserve">w i parków, odpady spożywcze </w:t>
      </w:r>
      <w:r w:rsidR="00113FDE" w:rsidRPr="00674008">
        <w:rPr>
          <w:rFonts w:ascii="Times New Roman" w:hAnsi="Times New Roman" w:cs="Times New Roman"/>
          <w:sz w:val="24"/>
          <w:szCs w:val="24"/>
        </w:rPr>
        <w:br/>
      </w:r>
      <w:r w:rsidR="004152EA" w:rsidRPr="00674008">
        <w:rPr>
          <w:rFonts w:ascii="Times New Roman" w:hAnsi="Times New Roman" w:cs="Times New Roman"/>
          <w:sz w:val="24"/>
          <w:szCs w:val="24"/>
        </w:rPr>
        <w:t>i kuchenne z gospodarstw domowych, gastronomii, zakładów zbiorowego żywienia, jednostek handlu detalicznego, a także porównywalne odpady z zakładów produkujących lub wprowadza</w:t>
      </w:r>
      <w:r w:rsidR="00274BDC" w:rsidRPr="00674008">
        <w:rPr>
          <w:rFonts w:ascii="Times New Roman" w:hAnsi="Times New Roman" w:cs="Times New Roman"/>
          <w:sz w:val="24"/>
          <w:szCs w:val="24"/>
        </w:rPr>
        <w:t>jących do obrotu żywność;</w:t>
      </w:r>
    </w:p>
    <w:p w14:paraId="3AB31B94" w14:textId="3B620C64" w:rsidR="002C28A5" w:rsidRPr="00674008" w:rsidRDefault="00782034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 xml:space="preserve">Gospodarowanie </w:t>
      </w:r>
      <w:r w:rsidR="002C28A5" w:rsidRPr="00674008">
        <w:rPr>
          <w:rFonts w:ascii="Times New Roman" w:hAnsi="Times New Roman" w:cs="Times New Roman"/>
          <w:b/>
          <w:sz w:val="24"/>
          <w:szCs w:val="24"/>
        </w:rPr>
        <w:t>odpadami</w:t>
      </w:r>
      <w:r w:rsidR="00274BD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2C28A5" w:rsidRPr="00674008">
        <w:rPr>
          <w:rFonts w:ascii="Times New Roman" w:hAnsi="Times New Roman" w:cs="Times New Roman"/>
          <w:sz w:val="24"/>
          <w:szCs w:val="24"/>
        </w:rPr>
        <w:t xml:space="preserve"> to zbieranie, transport, przetwarzanie odpadów, łącznie </w:t>
      </w:r>
      <w:r w:rsidR="00113FDE" w:rsidRPr="00674008">
        <w:rPr>
          <w:rFonts w:ascii="Times New Roman" w:hAnsi="Times New Roman" w:cs="Times New Roman"/>
          <w:sz w:val="24"/>
          <w:szCs w:val="24"/>
        </w:rPr>
        <w:br/>
      </w:r>
      <w:r w:rsidR="002C28A5" w:rsidRPr="00674008">
        <w:rPr>
          <w:rFonts w:ascii="Times New Roman" w:hAnsi="Times New Roman" w:cs="Times New Roman"/>
          <w:sz w:val="24"/>
          <w:szCs w:val="24"/>
        </w:rPr>
        <w:t>z nadzorem nad tego rodzaju działania</w:t>
      </w:r>
      <w:r w:rsidR="00274BDC" w:rsidRPr="00674008">
        <w:rPr>
          <w:rFonts w:ascii="Times New Roman" w:hAnsi="Times New Roman" w:cs="Times New Roman"/>
          <w:sz w:val="24"/>
          <w:szCs w:val="24"/>
        </w:rPr>
        <w:t>mi, jak również późniejsze postę</w:t>
      </w:r>
      <w:r w:rsidR="002C28A5" w:rsidRPr="00674008">
        <w:rPr>
          <w:rFonts w:ascii="Times New Roman" w:hAnsi="Times New Roman" w:cs="Times New Roman"/>
          <w:sz w:val="24"/>
          <w:szCs w:val="24"/>
        </w:rPr>
        <w:t xml:space="preserve">powanie </w:t>
      </w:r>
      <w:r w:rsidR="008F5CDC">
        <w:rPr>
          <w:rFonts w:ascii="Times New Roman" w:hAnsi="Times New Roman" w:cs="Times New Roman"/>
          <w:sz w:val="24"/>
          <w:szCs w:val="24"/>
        </w:rPr>
        <w:br/>
      </w:r>
      <w:r w:rsidR="002C28A5" w:rsidRPr="00674008">
        <w:rPr>
          <w:rFonts w:ascii="Times New Roman" w:hAnsi="Times New Roman" w:cs="Times New Roman"/>
          <w:sz w:val="24"/>
          <w:szCs w:val="24"/>
        </w:rPr>
        <w:t>z miejscami unieszkodliwiania odpadów oraz działania wykonywane w charakterze sprzedawcy odpadów lu</w:t>
      </w:r>
      <w:r w:rsidR="006B62A3" w:rsidRPr="00674008">
        <w:rPr>
          <w:rFonts w:ascii="Times New Roman" w:hAnsi="Times New Roman" w:cs="Times New Roman"/>
          <w:sz w:val="24"/>
          <w:szCs w:val="24"/>
        </w:rPr>
        <w:t>b pośrednika w obrocie odpadami;</w:t>
      </w:r>
    </w:p>
    <w:p w14:paraId="0435C4ED" w14:textId="77777777" w:rsidR="004152EA" w:rsidRPr="00674008" w:rsidRDefault="004152EA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Gospodarka odpadami</w:t>
      </w:r>
      <w:r w:rsidR="00274BD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2A3"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Pr="00674008">
        <w:rPr>
          <w:rFonts w:ascii="Times New Roman" w:hAnsi="Times New Roman" w:cs="Times New Roman"/>
          <w:sz w:val="24"/>
          <w:szCs w:val="24"/>
        </w:rPr>
        <w:t xml:space="preserve"> to wytwarzanie i gospodarowanie odpadami</w:t>
      </w:r>
      <w:r w:rsidR="006B62A3" w:rsidRPr="00674008">
        <w:rPr>
          <w:rFonts w:ascii="Times New Roman" w:hAnsi="Times New Roman" w:cs="Times New Roman"/>
          <w:sz w:val="24"/>
          <w:szCs w:val="24"/>
        </w:rPr>
        <w:t>;</w:t>
      </w:r>
    </w:p>
    <w:p w14:paraId="1DD06881" w14:textId="77777777" w:rsidR="004152EA" w:rsidRPr="00674008" w:rsidRDefault="00EE3FC7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Odpady</w:t>
      </w:r>
      <w:r w:rsidR="003F59F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ulegające</w:t>
      </w:r>
      <w:r w:rsidR="002C28A5" w:rsidRPr="00674008">
        <w:rPr>
          <w:rFonts w:ascii="Times New Roman" w:hAnsi="Times New Roman" w:cs="Times New Roman"/>
          <w:b/>
          <w:sz w:val="24"/>
          <w:szCs w:val="24"/>
        </w:rPr>
        <w:t xml:space="preserve"> biodegradacji</w:t>
      </w:r>
      <w:r w:rsidR="00403B3B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403B3B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2C28A5" w:rsidRPr="00674008">
        <w:rPr>
          <w:rFonts w:ascii="Times New Roman" w:hAnsi="Times New Roman" w:cs="Times New Roman"/>
          <w:sz w:val="24"/>
          <w:szCs w:val="24"/>
        </w:rPr>
        <w:t>to odpad</w:t>
      </w:r>
      <w:r w:rsidRPr="00674008">
        <w:rPr>
          <w:rFonts w:ascii="Times New Roman" w:hAnsi="Times New Roman" w:cs="Times New Roman"/>
          <w:sz w:val="24"/>
          <w:szCs w:val="24"/>
        </w:rPr>
        <w:t>y</w:t>
      </w:r>
      <w:r w:rsidR="002C28A5" w:rsidRPr="00674008">
        <w:rPr>
          <w:rFonts w:ascii="Times New Roman" w:hAnsi="Times New Roman" w:cs="Times New Roman"/>
          <w:sz w:val="24"/>
          <w:szCs w:val="24"/>
        </w:rPr>
        <w:t>, które ulegają rozkładowi tlenowemu lub beztlenowemu przy udziale mikroorganizmów;</w:t>
      </w:r>
    </w:p>
    <w:p w14:paraId="5F45DD60" w14:textId="752A3ADF" w:rsidR="00443DE9" w:rsidRPr="00674008" w:rsidRDefault="006B62A3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Odzysk</w:t>
      </w:r>
      <w:r w:rsidR="00274BD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274BD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8A5" w:rsidRPr="00674008">
        <w:rPr>
          <w:rFonts w:ascii="Times New Roman" w:hAnsi="Times New Roman" w:cs="Times New Roman"/>
          <w:sz w:val="24"/>
          <w:szCs w:val="24"/>
        </w:rPr>
        <w:t>to jakikolwiek proces, którego głównym wynikiem jest to, aby odpady</w:t>
      </w:r>
      <w:r w:rsidR="00782034" w:rsidRPr="00674008">
        <w:rPr>
          <w:rFonts w:ascii="Times New Roman" w:hAnsi="Times New Roman" w:cs="Times New Roman"/>
          <w:sz w:val="24"/>
          <w:szCs w:val="24"/>
        </w:rPr>
        <w:t xml:space="preserve"> służyły użyte</w:t>
      </w:r>
      <w:r w:rsidR="00383D7A" w:rsidRPr="00674008">
        <w:rPr>
          <w:rFonts w:ascii="Times New Roman" w:hAnsi="Times New Roman" w:cs="Times New Roman"/>
          <w:sz w:val="24"/>
          <w:szCs w:val="24"/>
        </w:rPr>
        <w:t xml:space="preserve">cznemu </w:t>
      </w:r>
      <w:r w:rsidR="00782034" w:rsidRPr="00674008">
        <w:rPr>
          <w:rFonts w:ascii="Times New Roman" w:hAnsi="Times New Roman" w:cs="Times New Roman"/>
          <w:sz w:val="24"/>
          <w:szCs w:val="24"/>
        </w:rPr>
        <w:t>za</w:t>
      </w:r>
      <w:r w:rsidR="00162FB1" w:rsidRPr="00674008">
        <w:rPr>
          <w:rFonts w:ascii="Times New Roman" w:hAnsi="Times New Roman" w:cs="Times New Roman"/>
          <w:sz w:val="24"/>
          <w:szCs w:val="24"/>
        </w:rPr>
        <w:t xml:space="preserve">stosowaniu przez zastąpienie innych materiałów, które w przeciwnym przypadku zostałyby użyte do spełnienia danej funkcji, lub w wyniku którego odpady </w:t>
      </w:r>
      <w:r w:rsidR="00F50E4D">
        <w:rPr>
          <w:rFonts w:ascii="Times New Roman" w:hAnsi="Times New Roman" w:cs="Times New Roman"/>
          <w:sz w:val="24"/>
          <w:szCs w:val="24"/>
        </w:rPr>
        <w:br/>
      </w:r>
      <w:r w:rsidR="00162FB1" w:rsidRPr="00674008">
        <w:rPr>
          <w:rFonts w:ascii="Times New Roman" w:hAnsi="Times New Roman" w:cs="Times New Roman"/>
          <w:sz w:val="24"/>
          <w:szCs w:val="24"/>
        </w:rPr>
        <w:t xml:space="preserve">są przygotowywane do spełnienia takiej funkcji w danym zakładzie </w:t>
      </w:r>
      <w:r w:rsidR="00C519FD" w:rsidRPr="00674008">
        <w:rPr>
          <w:rFonts w:ascii="Times New Roman" w:hAnsi="Times New Roman" w:cs="Times New Roman"/>
          <w:sz w:val="24"/>
          <w:szCs w:val="24"/>
        </w:rPr>
        <w:t>lub ogólni</w:t>
      </w:r>
      <w:r w:rsidR="00162FB1" w:rsidRPr="00674008">
        <w:rPr>
          <w:rFonts w:ascii="Times New Roman" w:hAnsi="Times New Roman" w:cs="Times New Roman"/>
          <w:sz w:val="24"/>
          <w:szCs w:val="24"/>
        </w:rPr>
        <w:t xml:space="preserve">e </w:t>
      </w:r>
      <w:r w:rsidR="008F5CDC">
        <w:rPr>
          <w:rFonts w:ascii="Times New Roman" w:hAnsi="Times New Roman" w:cs="Times New Roman"/>
          <w:sz w:val="24"/>
          <w:szCs w:val="24"/>
        </w:rPr>
        <w:br/>
      </w:r>
      <w:r w:rsidR="00162FB1" w:rsidRPr="00674008">
        <w:rPr>
          <w:rFonts w:ascii="Times New Roman" w:hAnsi="Times New Roman" w:cs="Times New Roman"/>
          <w:sz w:val="24"/>
          <w:szCs w:val="24"/>
        </w:rPr>
        <w:t>w gospodarce</w:t>
      </w:r>
      <w:r w:rsidRPr="00674008">
        <w:rPr>
          <w:rFonts w:ascii="Times New Roman" w:hAnsi="Times New Roman" w:cs="Times New Roman"/>
          <w:sz w:val="24"/>
          <w:szCs w:val="24"/>
        </w:rPr>
        <w:t>;</w:t>
      </w:r>
    </w:p>
    <w:p w14:paraId="164A94C7" w14:textId="77777777" w:rsidR="00162FB1" w:rsidRPr="00674008" w:rsidRDefault="00162FB1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Recykling</w:t>
      </w:r>
      <w:r w:rsidR="00274BD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2A3"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Pr="00674008">
        <w:rPr>
          <w:rFonts w:ascii="Times New Roman" w:hAnsi="Times New Roman" w:cs="Times New Roman"/>
          <w:sz w:val="24"/>
          <w:szCs w:val="24"/>
        </w:rPr>
        <w:t xml:space="preserve"> to od</w:t>
      </w:r>
      <w:r w:rsidR="00C519FD" w:rsidRPr="00674008">
        <w:rPr>
          <w:rFonts w:ascii="Times New Roman" w:hAnsi="Times New Roman" w:cs="Times New Roman"/>
          <w:sz w:val="24"/>
          <w:szCs w:val="24"/>
        </w:rPr>
        <w:t>zysk, w ramach którego odpady są</w:t>
      </w:r>
      <w:r w:rsidRPr="00674008">
        <w:rPr>
          <w:rFonts w:ascii="Times New Roman" w:hAnsi="Times New Roman" w:cs="Times New Roman"/>
          <w:sz w:val="24"/>
          <w:szCs w:val="24"/>
        </w:rPr>
        <w:t xml:space="preserve"> ponownie przetwarzane na produkty, materiały lub substancje wykorzystywane w pierwotnym celu lub innych celach: obe</w:t>
      </w:r>
      <w:r w:rsidR="00C519FD" w:rsidRPr="00674008">
        <w:rPr>
          <w:rFonts w:ascii="Times New Roman" w:hAnsi="Times New Roman" w:cs="Times New Roman"/>
          <w:sz w:val="24"/>
          <w:szCs w:val="24"/>
        </w:rPr>
        <w:t xml:space="preserve">jmuje to ponowne przetwarzanie </w:t>
      </w:r>
      <w:r w:rsidRPr="00674008">
        <w:rPr>
          <w:rFonts w:ascii="Times New Roman" w:hAnsi="Times New Roman" w:cs="Times New Roman"/>
          <w:sz w:val="24"/>
          <w:szCs w:val="24"/>
        </w:rPr>
        <w:t xml:space="preserve">materiału organicznego (recykling organiczny), ale nie obejmuje odzysku energii i ponownego przetwarzania na materiał, które mają być </w:t>
      </w:r>
      <w:r w:rsidR="00C519FD" w:rsidRPr="00674008">
        <w:rPr>
          <w:rFonts w:ascii="Times New Roman" w:hAnsi="Times New Roman" w:cs="Times New Roman"/>
          <w:sz w:val="24"/>
          <w:szCs w:val="24"/>
        </w:rPr>
        <w:t>wykorzystywane jako paliwa</w:t>
      </w:r>
      <w:r w:rsidRPr="00674008">
        <w:rPr>
          <w:rFonts w:ascii="Times New Roman" w:hAnsi="Times New Roman" w:cs="Times New Roman"/>
          <w:sz w:val="24"/>
          <w:szCs w:val="24"/>
        </w:rPr>
        <w:t xml:space="preserve"> lu</w:t>
      </w:r>
      <w:r w:rsidR="006B62A3" w:rsidRPr="00674008">
        <w:rPr>
          <w:rFonts w:ascii="Times New Roman" w:hAnsi="Times New Roman" w:cs="Times New Roman"/>
          <w:sz w:val="24"/>
          <w:szCs w:val="24"/>
        </w:rPr>
        <w:t>b do celów wypełniania wyrobisk;</w:t>
      </w:r>
    </w:p>
    <w:p w14:paraId="463A5528" w14:textId="3BB374EE" w:rsidR="00443DE9" w:rsidRPr="00674008" w:rsidRDefault="006B62A3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Selektywne zbieranie</w:t>
      </w:r>
      <w:r w:rsidR="00274BD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C519FD" w:rsidRPr="00674008">
        <w:rPr>
          <w:rFonts w:ascii="Times New Roman" w:hAnsi="Times New Roman" w:cs="Times New Roman"/>
          <w:sz w:val="24"/>
          <w:szCs w:val="24"/>
        </w:rPr>
        <w:t xml:space="preserve"> to zbieranie, w ramach którego dany strumień odpadów, w celu ułatwienia  specyficznego przetwarzania, obejmujące jedynie odpady charakteryzujące </w:t>
      </w:r>
      <w:r w:rsidR="00F50E4D">
        <w:rPr>
          <w:rFonts w:ascii="Times New Roman" w:hAnsi="Times New Roman" w:cs="Times New Roman"/>
          <w:sz w:val="24"/>
          <w:szCs w:val="24"/>
        </w:rPr>
        <w:br/>
      </w:r>
      <w:r w:rsidR="00C519FD" w:rsidRPr="00674008">
        <w:rPr>
          <w:rFonts w:ascii="Times New Roman" w:hAnsi="Times New Roman" w:cs="Times New Roman"/>
          <w:sz w:val="24"/>
          <w:szCs w:val="24"/>
        </w:rPr>
        <w:t xml:space="preserve">się takimi </w:t>
      </w:r>
      <w:r w:rsidR="00407B3F">
        <w:rPr>
          <w:rFonts w:ascii="Times New Roman" w:hAnsi="Times New Roman" w:cs="Times New Roman"/>
          <w:sz w:val="24"/>
          <w:szCs w:val="24"/>
        </w:rPr>
        <w:t xml:space="preserve">samymi </w:t>
      </w:r>
      <w:r w:rsidRPr="00674008">
        <w:rPr>
          <w:rFonts w:ascii="Times New Roman" w:hAnsi="Times New Roman" w:cs="Times New Roman"/>
          <w:sz w:val="24"/>
          <w:szCs w:val="24"/>
        </w:rPr>
        <w:t>właściwościami i takimi</w:t>
      </w:r>
      <w:r w:rsidR="00407B3F">
        <w:rPr>
          <w:rFonts w:ascii="Times New Roman" w:hAnsi="Times New Roman" w:cs="Times New Roman"/>
          <w:sz w:val="24"/>
          <w:szCs w:val="24"/>
        </w:rPr>
        <w:t xml:space="preserve"> samymi</w:t>
      </w:r>
      <w:r w:rsidRPr="00674008">
        <w:rPr>
          <w:rFonts w:ascii="Times New Roman" w:hAnsi="Times New Roman" w:cs="Times New Roman"/>
          <w:sz w:val="24"/>
          <w:szCs w:val="24"/>
        </w:rPr>
        <w:t xml:space="preserve"> cechami;</w:t>
      </w:r>
    </w:p>
    <w:p w14:paraId="46E1C895" w14:textId="77777777" w:rsidR="00087550" w:rsidRPr="00674008" w:rsidRDefault="00782034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Przetwarzanie</w:t>
      </w:r>
      <w:r w:rsidR="00C041BB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2A3"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087550" w:rsidRPr="00674008">
        <w:rPr>
          <w:rFonts w:ascii="Times New Roman" w:hAnsi="Times New Roman" w:cs="Times New Roman"/>
          <w:sz w:val="24"/>
          <w:szCs w:val="24"/>
        </w:rPr>
        <w:t xml:space="preserve"> to procesy </w:t>
      </w:r>
      <w:r w:rsidR="00274BDC" w:rsidRPr="00674008">
        <w:rPr>
          <w:rFonts w:ascii="Times New Roman" w:hAnsi="Times New Roman" w:cs="Times New Roman"/>
          <w:sz w:val="24"/>
          <w:szCs w:val="24"/>
        </w:rPr>
        <w:t>odzysku lub unieszkodliwiania, w tym przygotowanie</w:t>
      </w:r>
      <w:r w:rsidR="00087550" w:rsidRPr="00674008">
        <w:rPr>
          <w:rFonts w:ascii="Times New Roman" w:hAnsi="Times New Roman" w:cs="Times New Roman"/>
          <w:sz w:val="24"/>
          <w:szCs w:val="24"/>
        </w:rPr>
        <w:t xml:space="preserve"> poprzedzające odzysk lub unieszkodliwianie</w:t>
      </w:r>
      <w:r w:rsidR="006B62A3" w:rsidRPr="00674008">
        <w:rPr>
          <w:rFonts w:ascii="Times New Roman" w:hAnsi="Times New Roman" w:cs="Times New Roman"/>
          <w:sz w:val="24"/>
          <w:szCs w:val="24"/>
        </w:rPr>
        <w:t>;</w:t>
      </w:r>
    </w:p>
    <w:p w14:paraId="5ED8C8EE" w14:textId="77777777" w:rsidR="00087550" w:rsidRPr="00674008" w:rsidRDefault="00087550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Unieszkodliwianie odpadów</w:t>
      </w:r>
      <w:r w:rsidR="00274BDC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sz w:val="24"/>
          <w:szCs w:val="24"/>
        </w:rPr>
        <w:t>-</w:t>
      </w:r>
      <w:r w:rsidR="00274BDC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sz w:val="24"/>
          <w:szCs w:val="24"/>
        </w:rPr>
        <w:t>to proces niebędący odzyskiem, nawet jeżeli wtórnym skutkiem takiego procesu jes</w:t>
      </w:r>
      <w:r w:rsidR="00782034" w:rsidRPr="00674008">
        <w:rPr>
          <w:rFonts w:ascii="Times New Roman" w:hAnsi="Times New Roman" w:cs="Times New Roman"/>
          <w:sz w:val="24"/>
          <w:szCs w:val="24"/>
        </w:rPr>
        <w:t>t odzysk substancji lub energii</w:t>
      </w:r>
      <w:r w:rsidR="006B62A3" w:rsidRPr="00674008">
        <w:rPr>
          <w:rFonts w:ascii="Times New Roman" w:hAnsi="Times New Roman" w:cs="Times New Roman"/>
          <w:sz w:val="24"/>
          <w:szCs w:val="24"/>
        </w:rPr>
        <w:t>;</w:t>
      </w:r>
    </w:p>
    <w:p w14:paraId="3DA13345" w14:textId="77777777" w:rsidR="00782034" w:rsidRPr="00674008" w:rsidRDefault="00782034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Zbieranie odpadów</w:t>
      </w:r>
      <w:r w:rsidR="00C041BB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6DB"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C041BB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="00C136DB" w:rsidRPr="00674008">
        <w:rPr>
          <w:rFonts w:ascii="Times New Roman" w:hAnsi="Times New Roman" w:cs="Times New Roman"/>
          <w:sz w:val="24"/>
          <w:szCs w:val="24"/>
        </w:rPr>
        <w:t xml:space="preserve">to </w:t>
      </w:r>
      <w:r w:rsidRPr="00674008">
        <w:rPr>
          <w:rFonts w:ascii="Times New Roman" w:hAnsi="Times New Roman" w:cs="Times New Roman"/>
          <w:sz w:val="24"/>
          <w:szCs w:val="24"/>
        </w:rPr>
        <w:t xml:space="preserve">gromadzenie odpadów przed ich transportem do miejsc przetwarzania, w tym wstępne sortowanie nieprowadzące do zasadniczej zmiany charakteru </w:t>
      </w:r>
      <w:r w:rsidR="00774199">
        <w:rPr>
          <w:rFonts w:ascii="Times New Roman" w:hAnsi="Times New Roman" w:cs="Times New Roman"/>
          <w:sz w:val="24"/>
          <w:szCs w:val="24"/>
        </w:rPr>
        <w:br/>
      </w:r>
      <w:r w:rsidRPr="00674008">
        <w:rPr>
          <w:rFonts w:ascii="Times New Roman" w:hAnsi="Times New Roman" w:cs="Times New Roman"/>
          <w:sz w:val="24"/>
          <w:szCs w:val="24"/>
        </w:rPr>
        <w:t>i składu odpadów i niepowodujące zmiany klasyfikacji odpadów oraz tymczasowe magazynowanie odpadó</w:t>
      </w:r>
      <w:r w:rsidR="006B62A3" w:rsidRPr="00674008">
        <w:rPr>
          <w:rFonts w:ascii="Times New Roman" w:hAnsi="Times New Roman" w:cs="Times New Roman"/>
          <w:sz w:val="24"/>
          <w:szCs w:val="24"/>
        </w:rPr>
        <w:t>w;</w:t>
      </w:r>
    </w:p>
    <w:p w14:paraId="6C38AB9D" w14:textId="77777777" w:rsidR="000B11A9" w:rsidRPr="00674008" w:rsidRDefault="006B62A3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Przygotowanie do ponownego użycia</w:t>
      </w:r>
      <w:r w:rsidR="00C041BB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C041BB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sz w:val="24"/>
          <w:szCs w:val="24"/>
        </w:rPr>
        <w:t>to odzysk polegający na sprawdzeniu, czyszczeniu lub naprawie, w ramach którego produkty lub części produktów, które wcześniej stały się odpadami, są przygotowane do tego</w:t>
      </w:r>
      <w:r w:rsidR="00274BDC" w:rsidRPr="00674008">
        <w:rPr>
          <w:rFonts w:ascii="Times New Roman" w:hAnsi="Times New Roman" w:cs="Times New Roman"/>
          <w:sz w:val="24"/>
          <w:szCs w:val="24"/>
        </w:rPr>
        <w:t>,</w:t>
      </w:r>
      <w:r w:rsidRPr="00674008">
        <w:rPr>
          <w:rFonts w:ascii="Times New Roman" w:hAnsi="Times New Roman" w:cs="Times New Roman"/>
          <w:sz w:val="24"/>
          <w:szCs w:val="24"/>
        </w:rPr>
        <w:t xml:space="preserve"> aby mogły być ponownie wykorzystywane bez jakichkolwiek innych czy</w:t>
      </w:r>
      <w:r w:rsidR="00884DE1" w:rsidRPr="00674008">
        <w:rPr>
          <w:rFonts w:ascii="Times New Roman" w:hAnsi="Times New Roman" w:cs="Times New Roman"/>
          <w:sz w:val="24"/>
          <w:szCs w:val="24"/>
        </w:rPr>
        <w:t>nności wstępnego przetwarzania;</w:t>
      </w:r>
    </w:p>
    <w:p w14:paraId="551CA629" w14:textId="456B8F5F" w:rsidR="00EF6438" w:rsidRPr="00674008" w:rsidRDefault="00EF6438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Wytwórca odpadów</w:t>
      </w:r>
      <w:r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Pr="00674008">
        <w:rPr>
          <w:rFonts w:ascii="Times New Roman" w:hAnsi="Times New Roman" w:cs="Times New Roman"/>
          <w:sz w:val="24"/>
          <w:szCs w:val="24"/>
        </w:rPr>
        <w:t xml:space="preserve"> to każdy, którego działalność lub bytowanie</w:t>
      </w:r>
      <w:r w:rsidR="00403B3B" w:rsidRPr="00674008">
        <w:rPr>
          <w:rFonts w:ascii="Times New Roman" w:hAnsi="Times New Roman" w:cs="Times New Roman"/>
          <w:sz w:val="24"/>
          <w:szCs w:val="24"/>
        </w:rPr>
        <w:t xml:space="preserve"> powoduje powstawanie odpadów (</w:t>
      </w:r>
      <w:r w:rsidRPr="00674008">
        <w:rPr>
          <w:rFonts w:ascii="Times New Roman" w:hAnsi="Times New Roman" w:cs="Times New Roman"/>
          <w:sz w:val="24"/>
          <w:szCs w:val="24"/>
        </w:rPr>
        <w:t xml:space="preserve">pierwotny wytwórca odpadów), oraz każdy kto przeprowadza wstępna obróbkę, mieszanie lub inne działania powodujące zmianę charakteru lub składu tych odpadów; </w:t>
      </w:r>
      <w:r w:rsidRPr="00674008">
        <w:rPr>
          <w:rFonts w:ascii="Times New Roman" w:hAnsi="Times New Roman" w:cs="Times New Roman"/>
          <w:sz w:val="24"/>
          <w:szCs w:val="24"/>
        </w:rPr>
        <w:lastRenderedPageBreak/>
        <w:t>wytwórc</w:t>
      </w:r>
      <w:r w:rsidR="00F50E4D">
        <w:rPr>
          <w:rFonts w:ascii="Times New Roman" w:hAnsi="Times New Roman" w:cs="Times New Roman"/>
          <w:sz w:val="24"/>
          <w:szCs w:val="24"/>
        </w:rPr>
        <w:t>ą</w:t>
      </w:r>
      <w:r w:rsidRPr="00674008">
        <w:rPr>
          <w:rFonts w:ascii="Times New Roman" w:hAnsi="Times New Roman" w:cs="Times New Roman"/>
          <w:sz w:val="24"/>
          <w:szCs w:val="24"/>
        </w:rPr>
        <w:t xml:space="preserve"> odpadó</w:t>
      </w:r>
      <w:r w:rsidR="006E6A9B" w:rsidRPr="00674008">
        <w:rPr>
          <w:rFonts w:ascii="Times New Roman" w:hAnsi="Times New Roman" w:cs="Times New Roman"/>
          <w:sz w:val="24"/>
          <w:szCs w:val="24"/>
        </w:rPr>
        <w:t>w</w:t>
      </w:r>
      <w:r w:rsidR="00F50E4D">
        <w:rPr>
          <w:rFonts w:ascii="Times New Roman" w:hAnsi="Times New Roman" w:cs="Times New Roman"/>
          <w:sz w:val="24"/>
          <w:szCs w:val="24"/>
        </w:rPr>
        <w:t>,</w:t>
      </w:r>
      <w:r w:rsidRPr="00674008">
        <w:rPr>
          <w:rFonts w:ascii="Times New Roman" w:hAnsi="Times New Roman" w:cs="Times New Roman"/>
          <w:sz w:val="24"/>
          <w:szCs w:val="24"/>
        </w:rPr>
        <w:t xml:space="preserve"> w wyniku świadczenia usług w zakresie budowy, rozbiórki, remontu obiektów, czyszczenia zbiorników lub urządzeń oraz sprzątania, konserwacji i napraw</w:t>
      </w:r>
      <w:r w:rsidR="00F50E4D">
        <w:rPr>
          <w:rFonts w:ascii="Times New Roman" w:hAnsi="Times New Roman" w:cs="Times New Roman"/>
          <w:sz w:val="24"/>
          <w:szCs w:val="24"/>
        </w:rPr>
        <w:t>,</w:t>
      </w:r>
      <w:r w:rsidRPr="00674008">
        <w:rPr>
          <w:rFonts w:ascii="Times New Roman" w:hAnsi="Times New Roman" w:cs="Times New Roman"/>
          <w:sz w:val="24"/>
          <w:szCs w:val="24"/>
        </w:rPr>
        <w:t xml:space="preserve"> jest podmiot, który świadczy usługę, chyba że umowa o świ</w:t>
      </w:r>
      <w:r w:rsidR="00BD4DAB">
        <w:rPr>
          <w:rFonts w:ascii="Times New Roman" w:hAnsi="Times New Roman" w:cs="Times New Roman"/>
          <w:sz w:val="24"/>
          <w:szCs w:val="24"/>
        </w:rPr>
        <w:t>adczenie usługi stanowi inaczej;</w:t>
      </w:r>
    </w:p>
    <w:p w14:paraId="471F641C" w14:textId="0A86C76C" w:rsidR="004D11FE" w:rsidRPr="00674008" w:rsidRDefault="001832D5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t>Zapobieganie powstawaniu odpadów</w:t>
      </w:r>
      <w:r w:rsidR="00C041BB" w:rsidRPr="0067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b/>
          <w:sz w:val="24"/>
          <w:szCs w:val="24"/>
        </w:rPr>
        <w:t>-</w:t>
      </w:r>
      <w:r w:rsidR="00C041BB" w:rsidRPr="00674008">
        <w:rPr>
          <w:rFonts w:ascii="Times New Roman" w:hAnsi="Times New Roman" w:cs="Times New Roman"/>
          <w:sz w:val="24"/>
          <w:szCs w:val="24"/>
        </w:rPr>
        <w:t xml:space="preserve"> </w:t>
      </w:r>
      <w:r w:rsidRPr="00674008">
        <w:rPr>
          <w:rFonts w:ascii="Times New Roman" w:hAnsi="Times New Roman" w:cs="Times New Roman"/>
          <w:sz w:val="24"/>
          <w:szCs w:val="24"/>
        </w:rPr>
        <w:t xml:space="preserve">rozumie się przez środki zastosowane </w:t>
      </w:r>
      <w:r w:rsidR="008F5CDC">
        <w:rPr>
          <w:rFonts w:ascii="Times New Roman" w:hAnsi="Times New Roman" w:cs="Times New Roman"/>
          <w:sz w:val="24"/>
          <w:szCs w:val="24"/>
        </w:rPr>
        <w:br/>
      </w:r>
      <w:r w:rsidRPr="00674008">
        <w:rPr>
          <w:rFonts w:ascii="Times New Roman" w:hAnsi="Times New Roman" w:cs="Times New Roman"/>
          <w:sz w:val="24"/>
          <w:szCs w:val="24"/>
        </w:rPr>
        <w:t xml:space="preserve">w odniesieniu do produktu, materiału lub substancji, zanim staną się one </w:t>
      </w:r>
      <w:r w:rsidR="00692B0F" w:rsidRPr="00674008">
        <w:rPr>
          <w:rFonts w:ascii="Times New Roman" w:hAnsi="Times New Roman" w:cs="Times New Roman"/>
          <w:sz w:val="24"/>
          <w:szCs w:val="24"/>
        </w:rPr>
        <w:t>odpadami, zmniejszające:</w:t>
      </w:r>
    </w:p>
    <w:p w14:paraId="1A50719F" w14:textId="4FEFF72D" w:rsidR="00692B0F" w:rsidRPr="00674008" w:rsidRDefault="00692B0F" w:rsidP="008F5CD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ilość odpadów</w:t>
      </w:r>
      <w:r w:rsidR="00F50E4D">
        <w:rPr>
          <w:rFonts w:ascii="Times New Roman" w:hAnsi="Times New Roman" w:cs="Times New Roman"/>
          <w:sz w:val="24"/>
          <w:szCs w:val="24"/>
        </w:rPr>
        <w:t>,</w:t>
      </w:r>
      <w:r w:rsidRPr="00674008">
        <w:rPr>
          <w:rFonts w:ascii="Times New Roman" w:hAnsi="Times New Roman" w:cs="Times New Roman"/>
          <w:sz w:val="24"/>
          <w:szCs w:val="24"/>
        </w:rPr>
        <w:t xml:space="preserve"> w tym również ponowne użycie lub wydłużenie okresu dalszego używania produktu,</w:t>
      </w:r>
    </w:p>
    <w:p w14:paraId="1B23A65F" w14:textId="77777777" w:rsidR="00692B0F" w:rsidRPr="00674008" w:rsidRDefault="00692B0F" w:rsidP="008F5CD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negatywne oddziaływanie wytworzonych odpadów na środowisko i zdrowie ludzi,</w:t>
      </w:r>
    </w:p>
    <w:p w14:paraId="41B25A89" w14:textId="77777777" w:rsidR="00A93011" w:rsidRPr="00674008" w:rsidRDefault="00692B0F" w:rsidP="008F5CD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008">
        <w:rPr>
          <w:rFonts w:ascii="Times New Roman" w:hAnsi="Times New Roman" w:cs="Times New Roman"/>
          <w:sz w:val="24"/>
          <w:szCs w:val="24"/>
        </w:rPr>
        <w:t>zawartość substancji w produkcie lub materiale.</w:t>
      </w:r>
      <w:bookmarkStart w:id="194" w:name="_Toc405797743"/>
    </w:p>
    <w:p w14:paraId="7248134E" w14:textId="77777777" w:rsidR="00185E78" w:rsidRPr="00674008" w:rsidRDefault="00185E78" w:rsidP="008F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B4073" w14:textId="77777777" w:rsidR="00672064" w:rsidRDefault="001D202C" w:rsidP="00A74E5F">
      <w:pPr>
        <w:pStyle w:val="Nagwek1"/>
        <w:rPr>
          <w:noProof/>
        </w:rPr>
      </w:pPr>
      <w:bookmarkStart w:id="195" w:name="_Toc480738223"/>
      <w:bookmarkStart w:id="196" w:name="_Toc480738481"/>
      <w:bookmarkStart w:id="197" w:name="_Toc480738572"/>
      <w:bookmarkStart w:id="198" w:name="_Toc480738673"/>
      <w:bookmarkStart w:id="199" w:name="_Toc480738686"/>
      <w:bookmarkStart w:id="200" w:name="_Toc480738699"/>
      <w:bookmarkStart w:id="201" w:name="_Toc480738757"/>
      <w:bookmarkStart w:id="202" w:name="_Toc70670755"/>
      <w:r>
        <w:rPr>
          <w:rFonts w:ascii="Times New Roman" w:hAnsi="Times New Roman" w:cs="Times New Roman"/>
        </w:rPr>
        <w:lastRenderedPageBreak/>
        <w:t>1</w:t>
      </w:r>
      <w:r w:rsidR="00BC170D">
        <w:rPr>
          <w:rFonts w:ascii="Times New Roman" w:hAnsi="Times New Roman" w:cs="Times New Roman"/>
        </w:rPr>
        <w:t>6</w:t>
      </w:r>
      <w:r w:rsidR="00D47F96">
        <w:rPr>
          <w:rFonts w:ascii="Times New Roman" w:hAnsi="Times New Roman" w:cs="Times New Roman"/>
        </w:rPr>
        <w:t>. Wykaz</w:t>
      </w:r>
      <w:r w:rsidR="00A74E5F" w:rsidRPr="00674008">
        <w:rPr>
          <w:rFonts w:ascii="Times New Roman" w:hAnsi="Times New Roman" w:cs="Times New Roman"/>
        </w:rPr>
        <w:t xml:space="preserve"> tabel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 w:rsidR="000E11E0" w:rsidRPr="00674008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="00A74E5F" w:rsidRPr="00674008">
        <w:rPr>
          <w:rFonts w:ascii="Times New Roman" w:hAnsi="Times New Roman" w:cs="Times New Roman"/>
          <w:sz w:val="24"/>
          <w:szCs w:val="24"/>
        </w:rPr>
        <w:instrText xml:space="preserve"> TOC \h \z \u \t "Nagłówek 3;1" </w:instrText>
      </w:r>
      <w:r w:rsidR="000E11E0" w:rsidRPr="00674008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</w:p>
    <w:p w14:paraId="02D46787" w14:textId="179B229A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7" w:history="1">
        <w:r w:rsidR="00672064" w:rsidRPr="006E7F16">
          <w:rPr>
            <w:rStyle w:val="Hipercze"/>
          </w:rPr>
          <w:t>Tabela 1. Wykaz podmiotów wpisanych do rejestru działalności regulowanej w zakresie odbioru odpadów komunalnych od właścicieli nieruchomości na terenie Piotrkowa Trybunalskiego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_Toc70670757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5</w:t>
        </w:r>
        <w:r w:rsidR="00672064">
          <w:rPr>
            <w:webHidden/>
          </w:rPr>
          <w:fldChar w:fldCharType="end"/>
        </w:r>
      </w:hyperlink>
    </w:p>
    <w:p w14:paraId="2994612A" w14:textId="1935798D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8" w:history="1">
        <w:r w:rsidR="00672064" w:rsidRPr="006E7F16">
          <w:rPr>
            <w:rStyle w:val="Hipercze"/>
          </w:rPr>
          <w:t>Tabela 2. Akty prawa miejscowego obowiązujące w 2020 r. w Piotrkowie Trybunalskim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_Toc70670758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6</w:t>
        </w:r>
        <w:r w:rsidR="00672064">
          <w:rPr>
            <w:webHidden/>
          </w:rPr>
          <w:fldChar w:fldCharType="end"/>
        </w:r>
      </w:hyperlink>
    </w:p>
    <w:p w14:paraId="3C6047CD" w14:textId="38CF9622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59" w:history="1">
        <w:r w:rsidR="00672064" w:rsidRPr="006E7F16">
          <w:rPr>
            <w:rStyle w:val="Hipercze"/>
          </w:rPr>
          <w:t>Tabela 3. Stawki opłat za odbiór i zagospodarowanie odpadów na terenie Piotrkowa Trybunalskiego za 2020 r.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_Toc70670759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12</w:t>
        </w:r>
        <w:r w:rsidR="00672064">
          <w:rPr>
            <w:webHidden/>
          </w:rPr>
          <w:fldChar w:fldCharType="end"/>
        </w:r>
      </w:hyperlink>
    </w:p>
    <w:p w14:paraId="54AF4F26" w14:textId="5F6F6420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0" w:history="1">
        <w:r w:rsidR="00672064" w:rsidRPr="006E7F16">
          <w:rPr>
            <w:rStyle w:val="Hipercze"/>
          </w:rPr>
          <w:t>Tabela 4. Częstotliwość odbioru odpadów komunalnych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_Toc70670760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13</w:t>
        </w:r>
        <w:r w:rsidR="00672064">
          <w:rPr>
            <w:webHidden/>
          </w:rPr>
          <w:fldChar w:fldCharType="end"/>
        </w:r>
      </w:hyperlink>
    </w:p>
    <w:p w14:paraId="647C502D" w14:textId="68CF6D6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1" w:history="1">
        <w:r w:rsidR="00672064" w:rsidRPr="006E7F16">
          <w:rPr>
            <w:rStyle w:val="Hipercze"/>
          </w:rPr>
          <w:t>Tabela 5. Masa odpadów zebranych w punkcie selektywnego zbierania odpadów komunalnych w 2020 r.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_Toc70670761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14</w:t>
        </w:r>
        <w:r w:rsidR="00672064">
          <w:rPr>
            <w:webHidden/>
          </w:rPr>
          <w:fldChar w:fldCharType="end"/>
        </w:r>
      </w:hyperlink>
    </w:p>
    <w:p w14:paraId="101CB35B" w14:textId="256BDF94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2" w:history="1">
        <w:r w:rsidR="00672064" w:rsidRPr="006E7F16">
          <w:rPr>
            <w:rStyle w:val="Hipercze"/>
          </w:rPr>
          <w:t>Tabela 6. Masa odpadów komunalnych odebranych z nieruchomości zamieszkałych , niezamieszkałych w 2020 r. z terenu Piotrkowa Trybunalskiego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_Toc70670762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16</w:t>
        </w:r>
        <w:r w:rsidR="00672064">
          <w:rPr>
            <w:webHidden/>
          </w:rPr>
          <w:fldChar w:fldCharType="end"/>
        </w:r>
      </w:hyperlink>
    </w:p>
    <w:p w14:paraId="381957D7" w14:textId="7EE705BB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3" w:history="1">
        <w:r w:rsidR="00672064" w:rsidRPr="006E7F16">
          <w:rPr>
            <w:rStyle w:val="Hipercze"/>
          </w:rPr>
          <w:t>7.Masa odpadów zebranych przez podmioty zbierające odpady komunalne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_Toc70670763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18</w:t>
        </w:r>
        <w:r w:rsidR="00672064">
          <w:rPr>
            <w:webHidden/>
          </w:rPr>
          <w:fldChar w:fldCharType="end"/>
        </w:r>
      </w:hyperlink>
    </w:p>
    <w:p w14:paraId="3F4BAC45" w14:textId="5F6646B0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4" w:history="1">
        <w:r w:rsidR="00672064" w:rsidRPr="006E7F16">
          <w:rPr>
            <w:rStyle w:val="Hipercze"/>
          </w:rPr>
          <w:t>Tabela 8. Wykaz instalacji, do których zostały przekazane zmieszane odpady komunalne odebrane z Miasta Piotrkowa Trybunalskiego w 2020 r.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_Toc70670764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19</w:t>
        </w:r>
        <w:r w:rsidR="00672064">
          <w:rPr>
            <w:webHidden/>
          </w:rPr>
          <w:fldChar w:fldCharType="end"/>
        </w:r>
      </w:hyperlink>
    </w:p>
    <w:p w14:paraId="551CB2C0" w14:textId="49E57B6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5" w:history="1">
        <w:r w:rsidR="00672064" w:rsidRPr="006E7F16">
          <w:rPr>
            <w:rStyle w:val="Hipercze"/>
          </w:rPr>
          <w:t>Tabela 9. Wykaz instalacji, w których zagospodarowano odebrane odpady ulegające biodegradacji pochodzące z terenu Piotrkowa Trybunalskiego w 2020 r.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_Toc70670765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20</w:t>
        </w:r>
        <w:r w:rsidR="00672064">
          <w:rPr>
            <w:webHidden/>
          </w:rPr>
          <w:fldChar w:fldCharType="end"/>
        </w:r>
      </w:hyperlink>
    </w:p>
    <w:p w14:paraId="490247DE" w14:textId="13C7A643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6" w:history="1">
        <w:r w:rsidR="00672064" w:rsidRPr="006E7F16">
          <w:rPr>
            <w:rStyle w:val="Hipercze"/>
          </w:rPr>
          <w:t>Tabela 10. Wykaz odpadów komunalnych magazynowanych przez podmioty odbierające odpady komunalne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_Toc70670766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22</w:t>
        </w:r>
        <w:r w:rsidR="00672064">
          <w:rPr>
            <w:webHidden/>
          </w:rPr>
          <w:fldChar w:fldCharType="end"/>
        </w:r>
      </w:hyperlink>
    </w:p>
    <w:p w14:paraId="778BDA80" w14:textId="1988DAE0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7" w:history="1">
        <w:r w:rsidR="00672064" w:rsidRPr="006E7F16">
          <w:rPr>
            <w:rStyle w:val="Hipercze"/>
          </w:rPr>
          <w:t>Tabela 11. Wykaz instalacji, do których zostały w 2020r. przekazane do składowania odpady wytworzone w wyniku sortowania odpadów komunalnych selektywnie odebranych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_Toc70670767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23</w:t>
        </w:r>
        <w:r w:rsidR="00672064">
          <w:rPr>
            <w:webHidden/>
          </w:rPr>
          <w:fldChar w:fldCharType="end"/>
        </w:r>
      </w:hyperlink>
    </w:p>
    <w:p w14:paraId="4B4A4BF2" w14:textId="127566A8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8" w:history="1">
        <w:r w:rsidR="00672064" w:rsidRPr="006E7F16">
          <w:rPr>
            <w:rStyle w:val="Hipercze"/>
            <w:rFonts w:ascii="Times New Roman" w:hAnsi="Times New Roman"/>
          </w:rPr>
          <w:t xml:space="preserve">Tabela 12. Wykaz instalacji,  do których zostały </w:t>
        </w:r>
        <w:r w:rsidR="00672064" w:rsidRPr="006E7F16">
          <w:rPr>
            <w:rStyle w:val="Hipercze"/>
          </w:rPr>
          <w:t xml:space="preserve">w 2020r. </w:t>
        </w:r>
        <w:r w:rsidR="00672064" w:rsidRPr="006E7F16">
          <w:rPr>
            <w:rStyle w:val="Hipercze"/>
            <w:rFonts w:ascii="Times New Roman" w:hAnsi="Times New Roman"/>
          </w:rPr>
          <w:t>przekazane  do składowania odpady wytworzone w wyniku sortowania zmieszanych odpadów komunalnych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_Toc70670768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24</w:t>
        </w:r>
        <w:r w:rsidR="00672064">
          <w:rPr>
            <w:webHidden/>
          </w:rPr>
          <w:fldChar w:fldCharType="end"/>
        </w:r>
      </w:hyperlink>
    </w:p>
    <w:p w14:paraId="7C506F08" w14:textId="3E72CFF5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69" w:history="1">
        <w:r w:rsidR="00672064" w:rsidRPr="006E7F16">
          <w:rPr>
            <w:rStyle w:val="Hipercze"/>
          </w:rPr>
          <w:t>Tabela 13. Masa wytworzonych odpadów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_Toc70670769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26</w:t>
        </w:r>
        <w:r w:rsidR="00672064">
          <w:rPr>
            <w:webHidden/>
          </w:rPr>
          <w:fldChar w:fldCharType="end"/>
        </w:r>
      </w:hyperlink>
    </w:p>
    <w:p w14:paraId="34C08A3B" w14:textId="2BDA2E8F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70" w:history="1">
        <w:r w:rsidR="00672064" w:rsidRPr="006E7F16">
          <w:rPr>
            <w:rStyle w:val="Hipercze"/>
            <w:rFonts w:ascii="Times New Roman" w:hAnsi="Times New Roman"/>
          </w:rPr>
          <w:t>14.Lista instalacji komunalnych prowadzona przez Marszałka Województwa Łódzkiego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_Toc70670770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29</w:t>
        </w:r>
        <w:r w:rsidR="00672064">
          <w:rPr>
            <w:webHidden/>
          </w:rPr>
          <w:fldChar w:fldCharType="end"/>
        </w:r>
      </w:hyperlink>
    </w:p>
    <w:p w14:paraId="5983CAE1" w14:textId="6478A4AD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71" w:history="1">
        <w:r w:rsidR="00672064" w:rsidRPr="006E7F16">
          <w:rPr>
            <w:rStyle w:val="Hipercze"/>
          </w:rPr>
          <w:t>Tabela 15. Poziomy recyklingu i przygotowania do ponownego użycia papieru, metali, tworzyw sztucznych i szkła(%)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_Toc70670771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30</w:t>
        </w:r>
        <w:r w:rsidR="00672064">
          <w:rPr>
            <w:webHidden/>
          </w:rPr>
          <w:fldChar w:fldCharType="end"/>
        </w:r>
      </w:hyperlink>
    </w:p>
    <w:p w14:paraId="300B0496" w14:textId="5C6BDF7A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72" w:history="1">
        <w:r w:rsidR="00672064" w:rsidRPr="006E7F16">
          <w:rPr>
            <w:rStyle w:val="Hipercze"/>
          </w:rPr>
          <w:t>Tabela 16. Poziomy recyklingu i przygotowania do ponownego użycia i odzysku innymi metodami odpadów innych niż niebezpieczne odpady budowlane i rozbiórkowe (%)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_Toc70670772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30</w:t>
        </w:r>
        <w:r w:rsidR="00672064">
          <w:rPr>
            <w:webHidden/>
          </w:rPr>
          <w:fldChar w:fldCharType="end"/>
        </w:r>
      </w:hyperlink>
    </w:p>
    <w:p w14:paraId="31BBC915" w14:textId="6004BFF3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73" w:history="1">
        <w:r w:rsidR="00672064" w:rsidRPr="006E7F16">
          <w:rPr>
            <w:rStyle w:val="Hipercze"/>
          </w:rPr>
          <w:t>Tabela 17. Wymagane poziomy ograniczania masy odpadów komunalnych ulegających biodegradacji przekazywanych do składowania w stosunku do masy tych odpadów wytworzonych w 1995 r. (%)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_Toc70670773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31</w:t>
        </w:r>
        <w:r w:rsidR="00672064">
          <w:rPr>
            <w:webHidden/>
          </w:rPr>
          <w:fldChar w:fldCharType="end"/>
        </w:r>
      </w:hyperlink>
    </w:p>
    <w:p w14:paraId="0C1DF543" w14:textId="37AE939D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74" w:history="1">
        <w:r w:rsidR="00672064" w:rsidRPr="006E7F16">
          <w:rPr>
            <w:rStyle w:val="Hipercze"/>
          </w:rPr>
          <w:t>Tabela 18. Masa odpadów komunalnych poddanych recyklingowi i przygotowanych do ponownego użycia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_Toc70670774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31</w:t>
        </w:r>
        <w:r w:rsidR="00672064">
          <w:rPr>
            <w:webHidden/>
          </w:rPr>
          <w:fldChar w:fldCharType="end"/>
        </w:r>
      </w:hyperlink>
    </w:p>
    <w:p w14:paraId="7456BB84" w14:textId="25146BF7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75" w:history="1">
        <w:r w:rsidR="00672064" w:rsidRPr="006E7F16">
          <w:rPr>
            <w:rStyle w:val="Hipercze"/>
          </w:rPr>
          <w:t>Tabela 19. Masa odpadów budowlanych i rozbiórkowych będących odpadami komunalnymi przygotowanych do ponownego użycia, poddanych recyklingowi i innym procesom odzysku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_Toc70670775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32</w:t>
        </w:r>
        <w:r w:rsidR="00672064">
          <w:rPr>
            <w:webHidden/>
          </w:rPr>
          <w:fldChar w:fldCharType="end"/>
        </w:r>
      </w:hyperlink>
    </w:p>
    <w:p w14:paraId="3E64AF4A" w14:textId="04A613BF" w:rsidR="00672064" w:rsidRDefault="00F27623">
      <w:pPr>
        <w:pStyle w:val="Spistreci1"/>
        <w:rPr>
          <w:rFonts w:asciiTheme="minorHAnsi" w:eastAsiaTheme="minorEastAsia" w:hAnsiTheme="minorHAnsi" w:cstheme="minorBidi"/>
          <w:color w:val="auto"/>
        </w:rPr>
      </w:pPr>
      <w:hyperlink w:anchor="_Toc70670776" w:history="1">
        <w:r w:rsidR="00672064" w:rsidRPr="006E7F16">
          <w:rPr>
            <w:rStyle w:val="Hipercze"/>
          </w:rPr>
          <w:t>Tabela 20. Liczba mieszkańców Miasta Piotrkowa Trybunalskiego</w:t>
        </w:r>
        <w:r w:rsidR="00672064">
          <w:rPr>
            <w:webHidden/>
          </w:rPr>
          <w:tab/>
        </w:r>
        <w:r w:rsidR="00672064">
          <w:rPr>
            <w:webHidden/>
          </w:rPr>
          <w:fldChar w:fldCharType="begin"/>
        </w:r>
        <w:r w:rsidR="00672064">
          <w:rPr>
            <w:webHidden/>
          </w:rPr>
          <w:instrText xml:space="preserve"> PAGEREF _Toc70670776 \h </w:instrText>
        </w:r>
        <w:r w:rsidR="00672064">
          <w:rPr>
            <w:webHidden/>
          </w:rPr>
        </w:r>
        <w:r w:rsidR="00672064">
          <w:rPr>
            <w:webHidden/>
          </w:rPr>
          <w:fldChar w:fldCharType="separate"/>
        </w:r>
        <w:r w:rsidR="00672064">
          <w:rPr>
            <w:webHidden/>
          </w:rPr>
          <w:t>33</w:t>
        </w:r>
        <w:r w:rsidR="00672064">
          <w:rPr>
            <w:webHidden/>
          </w:rPr>
          <w:fldChar w:fldCharType="end"/>
        </w:r>
      </w:hyperlink>
    </w:p>
    <w:p w14:paraId="7B8C6DBE" w14:textId="77777777" w:rsidR="006E4B75" w:rsidRDefault="000E11E0" w:rsidP="00A74E5F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00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555AF959" w14:textId="6470CF6D" w:rsidR="00A15115" w:rsidRPr="000C6B44" w:rsidRDefault="001D202C" w:rsidP="000C6B44">
      <w:pPr>
        <w:pStyle w:val="Nagwek1"/>
        <w:rPr>
          <w:rFonts w:ascii="Times New Roman" w:hAnsi="Times New Roman" w:cs="Times New Roman"/>
        </w:rPr>
      </w:pPr>
      <w:bookmarkStart w:id="203" w:name="_Toc70670756"/>
      <w:r>
        <w:rPr>
          <w:rFonts w:ascii="Times New Roman" w:hAnsi="Times New Roman" w:cs="Times New Roman"/>
        </w:rPr>
        <w:lastRenderedPageBreak/>
        <w:t>1</w:t>
      </w:r>
      <w:r w:rsidR="00BC170D">
        <w:rPr>
          <w:rFonts w:ascii="Times New Roman" w:hAnsi="Times New Roman" w:cs="Times New Roman"/>
        </w:rPr>
        <w:t>7</w:t>
      </w:r>
      <w:r w:rsidR="00A15115">
        <w:rPr>
          <w:rFonts w:ascii="Times New Roman" w:hAnsi="Times New Roman" w:cs="Times New Roman"/>
        </w:rPr>
        <w:t xml:space="preserve">. </w:t>
      </w:r>
      <w:r w:rsidR="00A15115" w:rsidRPr="00A15115">
        <w:rPr>
          <w:rFonts w:ascii="Times New Roman" w:hAnsi="Times New Roman" w:cs="Times New Roman"/>
        </w:rPr>
        <w:t>Spis wykresów</w:t>
      </w:r>
      <w:bookmarkEnd w:id="203"/>
    </w:p>
    <w:p w14:paraId="09DA5284" w14:textId="25C0BD36" w:rsidR="00672064" w:rsidRDefault="000E11E0">
      <w:pPr>
        <w:pStyle w:val="Spistreci1"/>
        <w:rPr>
          <w:rFonts w:asciiTheme="minorHAnsi" w:eastAsiaTheme="minorEastAsia" w:hAnsiTheme="minorHAnsi" w:cstheme="minorBidi"/>
          <w:color w:val="auto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A15115">
        <w:rPr>
          <w:rFonts w:ascii="Times New Roman" w:hAnsi="Times New Roman"/>
          <w:b/>
          <w:sz w:val="24"/>
          <w:szCs w:val="24"/>
        </w:rPr>
        <w:instrText xml:space="preserve"> TOC \u \t "Nagłówek 5;1"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672064">
        <w:t>Wykres 1. Masa odpadów komunalnych (Mg) zebranych w punkcie selektywnego zbierania odpadów komunalnych w latach 2014-2020</w:t>
      </w:r>
      <w:r w:rsidR="00672064">
        <w:tab/>
      </w:r>
      <w:r w:rsidR="00672064">
        <w:fldChar w:fldCharType="begin"/>
      </w:r>
      <w:r w:rsidR="00672064">
        <w:instrText xml:space="preserve"> PAGEREF _Toc70670777 \h </w:instrText>
      </w:r>
      <w:r w:rsidR="00672064">
        <w:fldChar w:fldCharType="separate"/>
      </w:r>
      <w:r w:rsidR="00672064">
        <w:t>15</w:t>
      </w:r>
      <w:r w:rsidR="00672064">
        <w:fldChar w:fldCharType="end"/>
      </w:r>
    </w:p>
    <w:p w14:paraId="179C4090" w14:textId="47FC8542" w:rsidR="00672064" w:rsidRDefault="00672064">
      <w:pPr>
        <w:pStyle w:val="Spistreci1"/>
        <w:rPr>
          <w:rFonts w:asciiTheme="minorHAnsi" w:eastAsiaTheme="minorEastAsia" w:hAnsiTheme="minorHAnsi" w:cstheme="minorBidi"/>
          <w:color w:val="auto"/>
        </w:rPr>
      </w:pPr>
      <w:r>
        <w:t>Wykres 2. Porównanie masy odebranych z nieruchomości zamieszkałych</w:t>
      </w:r>
      <w:r>
        <w:tab/>
      </w:r>
      <w:r>
        <w:fldChar w:fldCharType="begin"/>
      </w:r>
      <w:r>
        <w:instrText xml:space="preserve"> PAGEREF _Toc70670778 \h </w:instrText>
      </w:r>
      <w:r>
        <w:fldChar w:fldCharType="separate"/>
      </w:r>
      <w:r>
        <w:t>17</w:t>
      </w:r>
      <w:r>
        <w:fldChar w:fldCharType="end"/>
      </w:r>
    </w:p>
    <w:p w14:paraId="6065870A" w14:textId="3065B879" w:rsidR="00672064" w:rsidRDefault="00672064">
      <w:pPr>
        <w:pStyle w:val="Spistreci1"/>
        <w:rPr>
          <w:rFonts w:asciiTheme="minorHAnsi" w:eastAsiaTheme="minorEastAsia" w:hAnsiTheme="minorHAnsi" w:cstheme="minorBidi"/>
          <w:color w:val="auto"/>
        </w:rPr>
      </w:pPr>
      <w:r>
        <w:t>i niezamieszkałych (Mg) w latach 2014-2020</w:t>
      </w:r>
      <w:r>
        <w:tab/>
      </w:r>
      <w:r>
        <w:fldChar w:fldCharType="begin"/>
      </w:r>
      <w:r>
        <w:instrText xml:space="preserve"> PAGEREF _Toc70670779 \h </w:instrText>
      </w:r>
      <w:r>
        <w:fldChar w:fldCharType="separate"/>
      </w:r>
      <w:r>
        <w:t>17</w:t>
      </w:r>
      <w:r>
        <w:fldChar w:fldCharType="end"/>
      </w:r>
    </w:p>
    <w:p w14:paraId="31FA6359" w14:textId="1517C1B0" w:rsidR="00672064" w:rsidRDefault="00672064">
      <w:pPr>
        <w:pStyle w:val="Spistreci1"/>
        <w:rPr>
          <w:rFonts w:asciiTheme="minorHAnsi" w:eastAsiaTheme="minorEastAsia" w:hAnsiTheme="minorHAnsi" w:cstheme="minorBidi"/>
          <w:color w:val="auto"/>
        </w:rPr>
      </w:pPr>
      <w:r>
        <w:t>Wykres 3. Procentowy udział odpadów komunalnych odebranych w 2020r. z nieruchomości niezamieszkałych do odpadów odebranych z nieruchomości zamieszkałych.</w:t>
      </w:r>
      <w:r>
        <w:tab/>
      </w:r>
      <w:r>
        <w:fldChar w:fldCharType="begin"/>
      </w:r>
      <w:r>
        <w:instrText xml:space="preserve"> PAGEREF _Toc70670780 \h </w:instrText>
      </w:r>
      <w:r>
        <w:fldChar w:fldCharType="separate"/>
      </w:r>
      <w:r>
        <w:t>18</w:t>
      </w:r>
      <w:r>
        <w:fldChar w:fldCharType="end"/>
      </w:r>
    </w:p>
    <w:p w14:paraId="6DC22991" w14:textId="23AF466C" w:rsidR="00672064" w:rsidRDefault="00672064">
      <w:pPr>
        <w:pStyle w:val="Spistreci1"/>
        <w:rPr>
          <w:rFonts w:asciiTheme="minorHAnsi" w:eastAsiaTheme="minorEastAsia" w:hAnsiTheme="minorHAnsi" w:cstheme="minorBidi"/>
          <w:color w:val="auto"/>
        </w:rPr>
      </w:pPr>
      <w:r>
        <w:t>Wykres 4. Porównanie masy(Mg) odebranych zmieszanych odpadów komunalnych w latach 2014-2020</w:t>
      </w:r>
      <w:r>
        <w:tab/>
      </w:r>
      <w:r>
        <w:fldChar w:fldCharType="begin"/>
      </w:r>
      <w:r>
        <w:instrText xml:space="preserve"> PAGEREF _Toc70670781 \h </w:instrText>
      </w:r>
      <w:r>
        <w:fldChar w:fldCharType="separate"/>
      </w:r>
      <w:r>
        <w:t>20</w:t>
      </w:r>
      <w:r>
        <w:fldChar w:fldCharType="end"/>
      </w:r>
    </w:p>
    <w:p w14:paraId="037C7F22" w14:textId="4CC19084" w:rsidR="00A15115" w:rsidRDefault="000E11E0" w:rsidP="00A74E5F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A15115" w:rsidSect="00FC6857">
      <w:pgSz w:w="11906" w:h="16838"/>
      <w:pgMar w:top="0" w:right="1274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5B16" w14:textId="77777777" w:rsidR="00D952D5" w:rsidRDefault="00D952D5" w:rsidP="00E64495">
      <w:pPr>
        <w:spacing w:after="0" w:line="240" w:lineRule="auto"/>
      </w:pPr>
      <w:r>
        <w:separator/>
      </w:r>
    </w:p>
  </w:endnote>
  <w:endnote w:type="continuationSeparator" w:id="0">
    <w:p w14:paraId="240E3211" w14:textId="77777777" w:rsidR="00D952D5" w:rsidRDefault="00D952D5" w:rsidP="00E6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Biolinum G">
    <w:altName w:val="Times New Roman"/>
    <w:panose1 w:val="02000503000000000000"/>
    <w:charset w:val="EE"/>
    <w:family w:val="auto"/>
    <w:pitch w:val="variable"/>
    <w:sig w:usb0="E0000AFF" w:usb1="5000E5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216636"/>
      <w:docPartObj>
        <w:docPartGallery w:val="Page Numbers (Bottom of Page)"/>
        <w:docPartUnique/>
      </w:docPartObj>
    </w:sdtPr>
    <w:sdtEndPr/>
    <w:sdtContent>
      <w:p w14:paraId="17923CA8" w14:textId="77777777" w:rsidR="00D952D5" w:rsidRDefault="00D952D5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8F5CDC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602DC681" w14:textId="77777777" w:rsidR="00D952D5" w:rsidRDefault="00D95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7F3F" w14:textId="77777777" w:rsidR="00D952D5" w:rsidRDefault="00D952D5" w:rsidP="00E64495">
      <w:pPr>
        <w:spacing w:after="0" w:line="240" w:lineRule="auto"/>
      </w:pPr>
      <w:r>
        <w:separator/>
      </w:r>
    </w:p>
  </w:footnote>
  <w:footnote w:type="continuationSeparator" w:id="0">
    <w:p w14:paraId="1FAF7811" w14:textId="77777777" w:rsidR="00D952D5" w:rsidRDefault="00D952D5" w:rsidP="00E6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EEE9" w14:textId="77777777" w:rsidR="00D952D5" w:rsidRPr="00AD7467" w:rsidRDefault="00D952D5" w:rsidP="00AD746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0A0921">
      <w:rPr>
        <w:rFonts w:asciiTheme="majorHAnsi" w:eastAsiaTheme="majorEastAsia" w:hAnsiTheme="majorHAnsi" w:cstheme="majorBidi"/>
        <w:sz w:val="18"/>
        <w:szCs w:val="18"/>
      </w:rPr>
      <w:t>ANALIZA STANU GOSPODARKI ODPADAMI KOMUNALNYMI NA TERENIE PIOTRKOWA TRYBUNALSKIEGO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76D"/>
    <w:multiLevelType w:val="hybridMultilevel"/>
    <w:tmpl w:val="DAA8E1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65FA1"/>
    <w:multiLevelType w:val="hybridMultilevel"/>
    <w:tmpl w:val="A4FA9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34F"/>
    <w:multiLevelType w:val="hybridMultilevel"/>
    <w:tmpl w:val="ED00CEE8"/>
    <w:lvl w:ilvl="0" w:tplc="EED62A9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193"/>
    <w:multiLevelType w:val="hybridMultilevel"/>
    <w:tmpl w:val="2BEA3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64BC"/>
    <w:multiLevelType w:val="hybridMultilevel"/>
    <w:tmpl w:val="90A818CE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090"/>
    <w:multiLevelType w:val="hybridMultilevel"/>
    <w:tmpl w:val="7662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C29C0"/>
    <w:multiLevelType w:val="hybridMultilevel"/>
    <w:tmpl w:val="DAA8E1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65B30"/>
    <w:multiLevelType w:val="hybridMultilevel"/>
    <w:tmpl w:val="15CED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10957"/>
    <w:multiLevelType w:val="hybridMultilevel"/>
    <w:tmpl w:val="8B2A3046"/>
    <w:lvl w:ilvl="0" w:tplc="96B4FE0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90D"/>
    <w:multiLevelType w:val="hybridMultilevel"/>
    <w:tmpl w:val="FD348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F1D25"/>
    <w:multiLevelType w:val="multilevel"/>
    <w:tmpl w:val="9044E454"/>
    <w:lvl w:ilvl="0">
      <w:start w:val="9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A71654"/>
    <w:multiLevelType w:val="hybridMultilevel"/>
    <w:tmpl w:val="78720F50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D0B1C"/>
    <w:multiLevelType w:val="hybridMultilevel"/>
    <w:tmpl w:val="DB4C9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CAF"/>
    <w:multiLevelType w:val="hybridMultilevel"/>
    <w:tmpl w:val="1D9AECA6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0EEA"/>
    <w:multiLevelType w:val="hybridMultilevel"/>
    <w:tmpl w:val="C478B3C8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73BFF"/>
    <w:multiLevelType w:val="hybridMultilevel"/>
    <w:tmpl w:val="90AA6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065B"/>
    <w:multiLevelType w:val="hybridMultilevel"/>
    <w:tmpl w:val="F90C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83F4C"/>
    <w:multiLevelType w:val="hybridMultilevel"/>
    <w:tmpl w:val="24DC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A62DE"/>
    <w:multiLevelType w:val="hybridMultilevel"/>
    <w:tmpl w:val="BCFE0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2DC3"/>
    <w:multiLevelType w:val="hybridMultilevel"/>
    <w:tmpl w:val="7DAE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92928"/>
    <w:multiLevelType w:val="hybridMultilevel"/>
    <w:tmpl w:val="311C78C0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91F37"/>
    <w:multiLevelType w:val="hybridMultilevel"/>
    <w:tmpl w:val="86B67D86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A005E"/>
    <w:multiLevelType w:val="hybridMultilevel"/>
    <w:tmpl w:val="9204056C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21A55"/>
    <w:multiLevelType w:val="hybridMultilevel"/>
    <w:tmpl w:val="E2C8A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35B98"/>
    <w:multiLevelType w:val="hybridMultilevel"/>
    <w:tmpl w:val="3146D8EC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76DA1"/>
    <w:multiLevelType w:val="multilevel"/>
    <w:tmpl w:val="BE0AFC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Verdana" w:eastAsia="Calibri" w:hAnsi="Verdana" w:cs="Times New Roman" w:hint="default"/>
        <w:strike w:val="0"/>
        <w:dstrike w:val="0"/>
        <w:color w:val="auto"/>
        <w:u w:val="none"/>
        <w:effect w:val="none"/>
      </w:rPr>
    </w:lvl>
    <w:lvl w:ilvl="4">
      <w:start w:val="1"/>
      <w:numFmt w:val="bullet"/>
      <w:lvlText w:val=""/>
      <w:lvlJc w:val="left"/>
      <w:pPr>
        <w:ind w:left="3207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ED87E39"/>
    <w:multiLevelType w:val="hybridMultilevel"/>
    <w:tmpl w:val="2ED87C4E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002FC"/>
    <w:multiLevelType w:val="hybridMultilevel"/>
    <w:tmpl w:val="CDB67CAA"/>
    <w:lvl w:ilvl="0" w:tplc="8EC0C0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0F0E29"/>
    <w:multiLevelType w:val="hybridMultilevel"/>
    <w:tmpl w:val="32122C30"/>
    <w:lvl w:ilvl="0" w:tplc="C8FC00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85D56"/>
    <w:multiLevelType w:val="hybridMultilevel"/>
    <w:tmpl w:val="73E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60AC"/>
    <w:multiLevelType w:val="hybridMultilevel"/>
    <w:tmpl w:val="D4EE6406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0252"/>
    <w:multiLevelType w:val="hybridMultilevel"/>
    <w:tmpl w:val="55D8D2B0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6416"/>
    <w:multiLevelType w:val="hybridMultilevel"/>
    <w:tmpl w:val="F9D88682"/>
    <w:lvl w:ilvl="0" w:tplc="1416141C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7D83713"/>
    <w:multiLevelType w:val="hybridMultilevel"/>
    <w:tmpl w:val="46A465E0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46D9C"/>
    <w:multiLevelType w:val="hybridMultilevel"/>
    <w:tmpl w:val="84E84282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A4E55"/>
    <w:multiLevelType w:val="hybridMultilevel"/>
    <w:tmpl w:val="AE22E014"/>
    <w:lvl w:ilvl="0" w:tplc="2B5E0512">
      <w:start w:val="1"/>
      <w:numFmt w:val="decimal"/>
      <w:lvlText w:val="%1."/>
      <w:lvlJc w:val="left"/>
      <w:pPr>
        <w:ind w:left="840" w:hanging="480"/>
      </w:pPr>
      <w:rPr>
        <w:rFonts w:ascii="ralewayregular" w:hAnsi="ralewayregular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C5D2A"/>
    <w:multiLevelType w:val="hybridMultilevel"/>
    <w:tmpl w:val="AA8C5D88"/>
    <w:lvl w:ilvl="0" w:tplc="141614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243F"/>
    <w:multiLevelType w:val="hybridMultilevel"/>
    <w:tmpl w:val="90AA6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B527D"/>
    <w:multiLevelType w:val="hybridMultilevel"/>
    <w:tmpl w:val="94E6C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57CDC"/>
    <w:multiLevelType w:val="hybridMultilevel"/>
    <w:tmpl w:val="89DAE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C77A4"/>
    <w:multiLevelType w:val="hybridMultilevel"/>
    <w:tmpl w:val="A2F2BFF6"/>
    <w:lvl w:ilvl="0" w:tplc="6F7A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B8A59D2"/>
    <w:multiLevelType w:val="multilevel"/>
    <w:tmpl w:val="FB3CF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CB0690"/>
    <w:multiLevelType w:val="hybridMultilevel"/>
    <w:tmpl w:val="DEEA62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BE73E6F"/>
    <w:multiLevelType w:val="hybridMultilevel"/>
    <w:tmpl w:val="21621D78"/>
    <w:lvl w:ilvl="0" w:tplc="F9AA8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FB6351"/>
    <w:multiLevelType w:val="hybridMultilevel"/>
    <w:tmpl w:val="13CA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14A6E"/>
    <w:multiLevelType w:val="multilevel"/>
    <w:tmpl w:val="D2DC0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Verdana" w:hAnsi="Verdana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768F2FAE"/>
    <w:multiLevelType w:val="hybridMultilevel"/>
    <w:tmpl w:val="EE42FAAE"/>
    <w:lvl w:ilvl="0" w:tplc="2B5E0512">
      <w:start w:val="1"/>
      <w:numFmt w:val="decimal"/>
      <w:lvlText w:val="%1."/>
      <w:lvlJc w:val="left"/>
      <w:pPr>
        <w:ind w:left="840" w:hanging="480"/>
      </w:pPr>
      <w:rPr>
        <w:rFonts w:ascii="ralewayregular" w:hAnsi="ralewayregular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72668"/>
    <w:multiLevelType w:val="hybridMultilevel"/>
    <w:tmpl w:val="02E0A35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6C4433"/>
    <w:multiLevelType w:val="hybridMultilevel"/>
    <w:tmpl w:val="482C2C98"/>
    <w:lvl w:ilvl="0" w:tplc="9A9C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47"/>
  </w:num>
  <w:num w:numId="4">
    <w:abstractNumId w:val="45"/>
  </w:num>
  <w:num w:numId="5">
    <w:abstractNumId w:val="3"/>
  </w:num>
  <w:num w:numId="6">
    <w:abstractNumId w:val="37"/>
  </w:num>
  <w:num w:numId="7">
    <w:abstractNumId w:val="42"/>
  </w:num>
  <w:num w:numId="8">
    <w:abstractNumId w:val="36"/>
  </w:num>
  <w:num w:numId="9">
    <w:abstractNumId w:val="32"/>
  </w:num>
  <w:num w:numId="10">
    <w:abstractNumId w:val="4"/>
  </w:num>
  <w:num w:numId="11">
    <w:abstractNumId w:val="24"/>
  </w:num>
  <w:num w:numId="12">
    <w:abstractNumId w:val="21"/>
  </w:num>
  <w:num w:numId="13">
    <w:abstractNumId w:val="30"/>
  </w:num>
  <w:num w:numId="14">
    <w:abstractNumId w:val="22"/>
  </w:num>
  <w:num w:numId="15">
    <w:abstractNumId w:val="20"/>
  </w:num>
  <w:num w:numId="16">
    <w:abstractNumId w:val="48"/>
  </w:num>
  <w:num w:numId="17">
    <w:abstractNumId w:val="11"/>
  </w:num>
  <w:num w:numId="18">
    <w:abstractNumId w:val="31"/>
  </w:num>
  <w:num w:numId="19">
    <w:abstractNumId w:val="7"/>
  </w:num>
  <w:num w:numId="20">
    <w:abstractNumId w:val="6"/>
  </w:num>
  <w:num w:numId="21">
    <w:abstractNumId w:val="14"/>
  </w:num>
  <w:num w:numId="22">
    <w:abstractNumId w:val="9"/>
  </w:num>
  <w:num w:numId="23">
    <w:abstractNumId w:val="33"/>
  </w:num>
  <w:num w:numId="24">
    <w:abstractNumId w:val="13"/>
  </w:num>
  <w:num w:numId="25">
    <w:abstractNumId w:val="29"/>
  </w:num>
  <w:num w:numId="26">
    <w:abstractNumId w:val="27"/>
  </w:num>
  <w:num w:numId="27">
    <w:abstractNumId w:val="16"/>
  </w:num>
  <w:num w:numId="28">
    <w:abstractNumId w:val="15"/>
  </w:num>
  <w:num w:numId="29">
    <w:abstractNumId w:val="10"/>
  </w:num>
  <w:num w:numId="30">
    <w:abstractNumId w:val="40"/>
  </w:num>
  <w:num w:numId="31">
    <w:abstractNumId w:val="18"/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8"/>
  </w:num>
  <w:num w:numId="35">
    <w:abstractNumId w:val="34"/>
  </w:num>
  <w:num w:numId="36">
    <w:abstractNumId w:val="26"/>
  </w:num>
  <w:num w:numId="37">
    <w:abstractNumId w:val="43"/>
  </w:num>
  <w:num w:numId="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7"/>
  </w:num>
  <w:num w:numId="41">
    <w:abstractNumId w:val="39"/>
  </w:num>
  <w:num w:numId="42">
    <w:abstractNumId w:val="38"/>
  </w:num>
  <w:num w:numId="43">
    <w:abstractNumId w:val="19"/>
  </w:num>
  <w:num w:numId="44">
    <w:abstractNumId w:val="46"/>
  </w:num>
  <w:num w:numId="45">
    <w:abstractNumId w:val="35"/>
  </w:num>
  <w:num w:numId="46">
    <w:abstractNumId w:val="8"/>
  </w:num>
  <w:num w:numId="47">
    <w:abstractNumId w:val="12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70"/>
    <w:rsid w:val="00001C56"/>
    <w:rsid w:val="000041E8"/>
    <w:rsid w:val="00005385"/>
    <w:rsid w:val="000056DC"/>
    <w:rsid w:val="00006E09"/>
    <w:rsid w:val="00011BE2"/>
    <w:rsid w:val="000138B2"/>
    <w:rsid w:val="00013ADE"/>
    <w:rsid w:val="00015690"/>
    <w:rsid w:val="0001659C"/>
    <w:rsid w:val="000172D3"/>
    <w:rsid w:val="000176EF"/>
    <w:rsid w:val="00020C00"/>
    <w:rsid w:val="000221A2"/>
    <w:rsid w:val="00024399"/>
    <w:rsid w:val="00024FCA"/>
    <w:rsid w:val="00025058"/>
    <w:rsid w:val="000252F5"/>
    <w:rsid w:val="000263A0"/>
    <w:rsid w:val="000312E2"/>
    <w:rsid w:val="00031754"/>
    <w:rsid w:val="000327AE"/>
    <w:rsid w:val="000331CB"/>
    <w:rsid w:val="00034494"/>
    <w:rsid w:val="000356F9"/>
    <w:rsid w:val="0003715F"/>
    <w:rsid w:val="000407D8"/>
    <w:rsid w:val="00042873"/>
    <w:rsid w:val="000436C8"/>
    <w:rsid w:val="000440A0"/>
    <w:rsid w:val="0004420B"/>
    <w:rsid w:val="0004533C"/>
    <w:rsid w:val="0005234F"/>
    <w:rsid w:val="00052A4B"/>
    <w:rsid w:val="000551ED"/>
    <w:rsid w:val="000604A6"/>
    <w:rsid w:val="000639E5"/>
    <w:rsid w:val="00065803"/>
    <w:rsid w:val="00065C26"/>
    <w:rsid w:val="00066A40"/>
    <w:rsid w:val="00067572"/>
    <w:rsid w:val="000707DD"/>
    <w:rsid w:val="000727A3"/>
    <w:rsid w:val="000740C2"/>
    <w:rsid w:val="000750CD"/>
    <w:rsid w:val="00075EAC"/>
    <w:rsid w:val="00075F94"/>
    <w:rsid w:val="00077DEA"/>
    <w:rsid w:val="00080E3E"/>
    <w:rsid w:val="000820DD"/>
    <w:rsid w:val="00082BDA"/>
    <w:rsid w:val="00083215"/>
    <w:rsid w:val="00084BB1"/>
    <w:rsid w:val="0008679A"/>
    <w:rsid w:val="00086E80"/>
    <w:rsid w:val="0008701F"/>
    <w:rsid w:val="00087550"/>
    <w:rsid w:val="00090AF3"/>
    <w:rsid w:val="000923DC"/>
    <w:rsid w:val="0009288E"/>
    <w:rsid w:val="00092B80"/>
    <w:rsid w:val="00093EAE"/>
    <w:rsid w:val="00094BB9"/>
    <w:rsid w:val="0009639C"/>
    <w:rsid w:val="000A0255"/>
    <w:rsid w:val="000A0921"/>
    <w:rsid w:val="000A140D"/>
    <w:rsid w:val="000A2AB8"/>
    <w:rsid w:val="000A2B7D"/>
    <w:rsid w:val="000A3BB4"/>
    <w:rsid w:val="000A45D5"/>
    <w:rsid w:val="000A4F0A"/>
    <w:rsid w:val="000A55B5"/>
    <w:rsid w:val="000A6E39"/>
    <w:rsid w:val="000A77B8"/>
    <w:rsid w:val="000B01EF"/>
    <w:rsid w:val="000B07C3"/>
    <w:rsid w:val="000B11A9"/>
    <w:rsid w:val="000B1C2F"/>
    <w:rsid w:val="000B1FF9"/>
    <w:rsid w:val="000B29A0"/>
    <w:rsid w:val="000B588F"/>
    <w:rsid w:val="000C0EF3"/>
    <w:rsid w:val="000C17D8"/>
    <w:rsid w:val="000C263D"/>
    <w:rsid w:val="000C5157"/>
    <w:rsid w:val="000C59F3"/>
    <w:rsid w:val="000C6301"/>
    <w:rsid w:val="000C6B44"/>
    <w:rsid w:val="000C705B"/>
    <w:rsid w:val="000C75BF"/>
    <w:rsid w:val="000C78DC"/>
    <w:rsid w:val="000C7EF7"/>
    <w:rsid w:val="000D0713"/>
    <w:rsid w:val="000D1414"/>
    <w:rsid w:val="000D1E3C"/>
    <w:rsid w:val="000D26F3"/>
    <w:rsid w:val="000D2D20"/>
    <w:rsid w:val="000D3435"/>
    <w:rsid w:val="000D3BD4"/>
    <w:rsid w:val="000D59AB"/>
    <w:rsid w:val="000D5CAB"/>
    <w:rsid w:val="000D6039"/>
    <w:rsid w:val="000D6FDF"/>
    <w:rsid w:val="000E093A"/>
    <w:rsid w:val="000E0963"/>
    <w:rsid w:val="000E11CA"/>
    <w:rsid w:val="000E11E0"/>
    <w:rsid w:val="000E2537"/>
    <w:rsid w:val="000E34ED"/>
    <w:rsid w:val="000E5D91"/>
    <w:rsid w:val="000E5DE3"/>
    <w:rsid w:val="000E65E3"/>
    <w:rsid w:val="000E69CD"/>
    <w:rsid w:val="000E7DEF"/>
    <w:rsid w:val="000F0120"/>
    <w:rsid w:val="000F14C7"/>
    <w:rsid w:val="000F15BA"/>
    <w:rsid w:val="000F2D20"/>
    <w:rsid w:val="000F3040"/>
    <w:rsid w:val="000F37F7"/>
    <w:rsid w:val="000F41BC"/>
    <w:rsid w:val="000F4C1A"/>
    <w:rsid w:val="000F55DE"/>
    <w:rsid w:val="000F5996"/>
    <w:rsid w:val="000F798D"/>
    <w:rsid w:val="000F7C84"/>
    <w:rsid w:val="001011B3"/>
    <w:rsid w:val="001018B5"/>
    <w:rsid w:val="00101A74"/>
    <w:rsid w:val="00101DE8"/>
    <w:rsid w:val="0010360A"/>
    <w:rsid w:val="0010383D"/>
    <w:rsid w:val="00103C00"/>
    <w:rsid w:val="00103F00"/>
    <w:rsid w:val="00105485"/>
    <w:rsid w:val="001064E4"/>
    <w:rsid w:val="00106D71"/>
    <w:rsid w:val="001111AC"/>
    <w:rsid w:val="00111D26"/>
    <w:rsid w:val="001127A3"/>
    <w:rsid w:val="00112A07"/>
    <w:rsid w:val="0011305E"/>
    <w:rsid w:val="00113755"/>
    <w:rsid w:val="00113BBB"/>
    <w:rsid w:val="00113F4A"/>
    <w:rsid w:val="00113FDE"/>
    <w:rsid w:val="00114DAE"/>
    <w:rsid w:val="00114E64"/>
    <w:rsid w:val="0012082B"/>
    <w:rsid w:val="00120A85"/>
    <w:rsid w:val="001212ED"/>
    <w:rsid w:val="0012320F"/>
    <w:rsid w:val="00124563"/>
    <w:rsid w:val="00124FEB"/>
    <w:rsid w:val="00125C75"/>
    <w:rsid w:val="00126E11"/>
    <w:rsid w:val="00126F6D"/>
    <w:rsid w:val="00126FF9"/>
    <w:rsid w:val="00130DCA"/>
    <w:rsid w:val="00131A58"/>
    <w:rsid w:val="00131C08"/>
    <w:rsid w:val="00131FEB"/>
    <w:rsid w:val="001334E8"/>
    <w:rsid w:val="00136F38"/>
    <w:rsid w:val="0014006D"/>
    <w:rsid w:val="00140372"/>
    <w:rsid w:val="0014066D"/>
    <w:rsid w:val="0014134F"/>
    <w:rsid w:val="00141762"/>
    <w:rsid w:val="00141F7F"/>
    <w:rsid w:val="0014315A"/>
    <w:rsid w:val="00143622"/>
    <w:rsid w:val="00144071"/>
    <w:rsid w:val="00144DF9"/>
    <w:rsid w:val="00145B4F"/>
    <w:rsid w:val="0014639B"/>
    <w:rsid w:val="00147D74"/>
    <w:rsid w:val="001508FB"/>
    <w:rsid w:val="00152020"/>
    <w:rsid w:val="00152944"/>
    <w:rsid w:val="00154500"/>
    <w:rsid w:val="00154AF1"/>
    <w:rsid w:val="00155F0A"/>
    <w:rsid w:val="00157917"/>
    <w:rsid w:val="0016059C"/>
    <w:rsid w:val="001615E0"/>
    <w:rsid w:val="00161C3F"/>
    <w:rsid w:val="00162FB1"/>
    <w:rsid w:val="001640B7"/>
    <w:rsid w:val="00164411"/>
    <w:rsid w:val="00164B7F"/>
    <w:rsid w:val="00164C08"/>
    <w:rsid w:val="00166BCC"/>
    <w:rsid w:val="0016776C"/>
    <w:rsid w:val="00170084"/>
    <w:rsid w:val="0017013B"/>
    <w:rsid w:val="0017069C"/>
    <w:rsid w:val="00170C17"/>
    <w:rsid w:val="00170EB5"/>
    <w:rsid w:val="00171014"/>
    <w:rsid w:val="00171360"/>
    <w:rsid w:val="001727D6"/>
    <w:rsid w:val="0017360B"/>
    <w:rsid w:val="00174CB7"/>
    <w:rsid w:val="001750CA"/>
    <w:rsid w:val="001755A8"/>
    <w:rsid w:val="00176A4D"/>
    <w:rsid w:val="0018095B"/>
    <w:rsid w:val="00181E2D"/>
    <w:rsid w:val="001832D5"/>
    <w:rsid w:val="00183309"/>
    <w:rsid w:val="001838A3"/>
    <w:rsid w:val="001857C6"/>
    <w:rsid w:val="00185CB3"/>
    <w:rsid w:val="00185E78"/>
    <w:rsid w:val="0019092F"/>
    <w:rsid w:val="001913A7"/>
    <w:rsid w:val="00192317"/>
    <w:rsid w:val="00192C9B"/>
    <w:rsid w:val="00194187"/>
    <w:rsid w:val="00196346"/>
    <w:rsid w:val="001A24E9"/>
    <w:rsid w:val="001A3893"/>
    <w:rsid w:val="001A5D39"/>
    <w:rsid w:val="001A77C2"/>
    <w:rsid w:val="001B00D0"/>
    <w:rsid w:val="001B0BB8"/>
    <w:rsid w:val="001B1C0F"/>
    <w:rsid w:val="001B22D1"/>
    <w:rsid w:val="001B260B"/>
    <w:rsid w:val="001B490F"/>
    <w:rsid w:val="001B4A1D"/>
    <w:rsid w:val="001B553B"/>
    <w:rsid w:val="001B6091"/>
    <w:rsid w:val="001B7CC5"/>
    <w:rsid w:val="001C0736"/>
    <w:rsid w:val="001C0FAE"/>
    <w:rsid w:val="001C2079"/>
    <w:rsid w:val="001C29E3"/>
    <w:rsid w:val="001C338D"/>
    <w:rsid w:val="001C48BC"/>
    <w:rsid w:val="001C550A"/>
    <w:rsid w:val="001C5BEC"/>
    <w:rsid w:val="001C75CD"/>
    <w:rsid w:val="001D0318"/>
    <w:rsid w:val="001D0978"/>
    <w:rsid w:val="001D202C"/>
    <w:rsid w:val="001D2C85"/>
    <w:rsid w:val="001D4C91"/>
    <w:rsid w:val="001D6EC1"/>
    <w:rsid w:val="001E057A"/>
    <w:rsid w:val="001E12CF"/>
    <w:rsid w:val="001E274E"/>
    <w:rsid w:val="001E29F3"/>
    <w:rsid w:val="001E3F66"/>
    <w:rsid w:val="001E44B0"/>
    <w:rsid w:val="001E5002"/>
    <w:rsid w:val="001E53FE"/>
    <w:rsid w:val="001F0F5A"/>
    <w:rsid w:val="001F1A77"/>
    <w:rsid w:val="001F267E"/>
    <w:rsid w:val="001F27BA"/>
    <w:rsid w:val="001F524F"/>
    <w:rsid w:val="001F5826"/>
    <w:rsid w:val="001F60F4"/>
    <w:rsid w:val="001F6301"/>
    <w:rsid w:val="001F6A24"/>
    <w:rsid w:val="00200C46"/>
    <w:rsid w:val="00201487"/>
    <w:rsid w:val="002019F9"/>
    <w:rsid w:val="00202C1B"/>
    <w:rsid w:val="002031E6"/>
    <w:rsid w:val="00203B70"/>
    <w:rsid w:val="0020643C"/>
    <w:rsid w:val="00206958"/>
    <w:rsid w:val="002105F4"/>
    <w:rsid w:val="00211A80"/>
    <w:rsid w:val="00211DA2"/>
    <w:rsid w:val="0021393C"/>
    <w:rsid w:val="00216766"/>
    <w:rsid w:val="00220235"/>
    <w:rsid w:val="002222B2"/>
    <w:rsid w:val="00226028"/>
    <w:rsid w:val="00226F49"/>
    <w:rsid w:val="00227E27"/>
    <w:rsid w:val="002321B4"/>
    <w:rsid w:val="0023227C"/>
    <w:rsid w:val="00232840"/>
    <w:rsid w:val="00232BCD"/>
    <w:rsid w:val="002334FC"/>
    <w:rsid w:val="00234B00"/>
    <w:rsid w:val="002357DE"/>
    <w:rsid w:val="002359DA"/>
    <w:rsid w:val="00235A75"/>
    <w:rsid w:val="00236484"/>
    <w:rsid w:val="00236B9F"/>
    <w:rsid w:val="002402D0"/>
    <w:rsid w:val="002405E9"/>
    <w:rsid w:val="00241602"/>
    <w:rsid w:val="00242F59"/>
    <w:rsid w:val="00243264"/>
    <w:rsid w:val="00243A36"/>
    <w:rsid w:val="00243EF9"/>
    <w:rsid w:val="002445E0"/>
    <w:rsid w:val="0024530C"/>
    <w:rsid w:val="002505B8"/>
    <w:rsid w:val="0025145D"/>
    <w:rsid w:val="002514C6"/>
    <w:rsid w:val="00251E95"/>
    <w:rsid w:val="00252463"/>
    <w:rsid w:val="00255E4B"/>
    <w:rsid w:val="00262945"/>
    <w:rsid w:val="0026408A"/>
    <w:rsid w:val="00264118"/>
    <w:rsid w:val="00265129"/>
    <w:rsid w:val="00271348"/>
    <w:rsid w:val="00272C16"/>
    <w:rsid w:val="00274158"/>
    <w:rsid w:val="00274BDC"/>
    <w:rsid w:val="0027515F"/>
    <w:rsid w:val="00281538"/>
    <w:rsid w:val="002819FD"/>
    <w:rsid w:val="0028254E"/>
    <w:rsid w:val="0028443F"/>
    <w:rsid w:val="0028678D"/>
    <w:rsid w:val="00287757"/>
    <w:rsid w:val="002909A2"/>
    <w:rsid w:val="00291366"/>
    <w:rsid w:val="00291DA8"/>
    <w:rsid w:val="00292C89"/>
    <w:rsid w:val="002932E0"/>
    <w:rsid w:val="002A0652"/>
    <w:rsid w:val="002A0A3D"/>
    <w:rsid w:val="002A0FF2"/>
    <w:rsid w:val="002A28ED"/>
    <w:rsid w:val="002A2D1B"/>
    <w:rsid w:val="002A2E6B"/>
    <w:rsid w:val="002A3297"/>
    <w:rsid w:val="002A4E50"/>
    <w:rsid w:val="002A68BF"/>
    <w:rsid w:val="002A775F"/>
    <w:rsid w:val="002B2700"/>
    <w:rsid w:val="002B3492"/>
    <w:rsid w:val="002B5B0A"/>
    <w:rsid w:val="002B73E4"/>
    <w:rsid w:val="002B796A"/>
    <w:rsid w:val="002C05CA"/>
    <w:rsid w:val="002C28A5"/>
    <w:rsid w:val="002C2948"/>
    <w:rsid w:val="002C7456"/>
    <w:rsid w:val="002C7756"/>
    <w:rsid w:val="002C7F6D"/>
    <w:rsid w:val="002D0524"/>
    <w:rsid w:val="002D054E"/>
    <w:rsid w:val="002D32E0"/>
    <w:rsid w:val="002D3B65"/>
    <w:rsid w:val="002D4DB8"/>
    <w:rsid w:val="002D603B"/>
    <w:rsid w:val="002E0BA8"/>
    <w:rsid w:val="002E0D92"/>
    <w:rsid w:val="002E1566"/>
    <w:rsid w:val="002E211C"/>
    <w:rsid w:val="002E42FB"/>
    <w:rsid w:val="002E5A26"/>
    <w:rsid w:val="002E6750"/>
    <w:rsid w:val="002E6ADF"/>
    <w:rsid w:val="002E6B4C"/>
    <w:rsid w:val="002E7C81"/>
    <w:rsid w:val="002F1221"/>
    <w:rsid w:val="002F301B"/>
    <w:rsid w:val="002F468E"/>
    <w:rsid w:val="002F4C69"/>
    <w:rsid w:val="002F4DCE"/>
    <w:rsid w:val="002F695C"/>
    <w:rsid w:val="00301D6D"/>
    <w:rsid w:val="00302AD4"/>
    <w:rsid w:val="00303D40"/>
    <w:rsid w:val="003043DA"/>
    <w:rsid w:val="00305749"/>
    <w:rsid w:val="003060BF"/>
    <w:rsid w:val="003063C0"/>
    <w:rsid w:val="0031114B"/>
    <w:rsid w:val="00311559"/>
    <w:rsid w:val="00311618"/>
    <w:rsid w:val="003127E0"/>
    <w:rsid w:val="00312CB3"/>
    <w:rsid w:val="00313ED6"/>
    <w:rsid w:val="00314743"/>
    <w:rsid w:val="0031574D"/>
    <w:rsid w:val="00316F2E"/>
    <w:rsid w:val="003172DD"/>
    <w:rsid w:val="003216D2"/>
    <w:rsid w:val="00321C4F"/>
    <w:rsid w:val="00321F79"/>
    <w:rsid w:val="00322A16"/>
    <w:rsid w:val="00324352"/>
    <w:rsid w:val="00325AD7"/>
    <w:rsid w:val="00326E5F"/>
    <w:rsid w:val="0032717A"/>
    <w:rsid w:val="003277B6"/>
    <w:rsid w:val="00333421"/>
    <w:rsid w:val="0033560C"/>
    <w:rsid w:val="00335ABE"/>
    <w:rsid w:val="00335B0B"/>
    <w:rsid w:val="00335F14"/>
    <w:rsid w:val="00336138"/>
    <w:rsid w:val="003379A9"/>
    <w:rsid w:val="00337FB0"/>
    <w:rsid w:val="0034016F"/>
    <w:rsid w:val="00341406"/>
    <w:rsid w:val="003426B5"/>
    <w:rsid w:val="00345955"/>
    <w:rsid w:val="003459E1"/>
    <w:rsid w:val="003501F1"/>
    <w:rsid w:val="00350258"/>
    <w:rsid w:val="00350EBA"/>
    <w:rsid w:val="0035244D"/>
    <w:rsid w:val="00352F75"/>
    <w:rsid w:val="00353409"/>
    <w:rsid w:val="00355006"/>
    <w:rsid w:val="00355425"/>
    <w:rsid w:val="00355926"/>
    <w:rsid w:val="00356CED"/>
    <w:rsid w:val="00356EFB"/>
    <w:rsid w:val="00357901"/>
    <w:rsid w:val="00357A15"/>
    <w:rsid w:val="00360382"/>
    <w:rsid w:val="00360973"/>
    <w:rsid w:val="00361034"/>
    <w:rsid w:val="00361152"/>
    <w:rsid w:val="00364FCA"/>
    <w:rsid w:val="00367244"/>
    <w:rsid w:val="0037017C"/>
    <w:rsid w:val="003705C2"/>
    <w:rsid w:val="0037134D"/>
    <w:rsid w:val="00371974"/>
    <w:rsid w:val="00371D53"/>
    <w:rsid w:val="00373A16"/>
    <w:rsid w:val="003766E5"/>
    <w:rsid w:val="00376870"/>
    <w:rsid w:val="00376CA0"/>
    <w:rsid w:val="003811B4"/>
    <w:rsid w:val="00382EC9"/>
    <w:rsid w:val="00383AFD"/>
    <w:rsid w:val="00383D7A"/>
    <w:rsid w:val="00384EBC"/>
    <w:rsid w:val="00385BB8"/>
    <w:rsid w:val="00385D52"/>
    <w:rsid w:val="00386D2A"/>
    <w:rsid w:val="00387097"/>
    <w:rsid w:val="00391720"/>
    <w:rsid w:val="00391946"/>
    <w:rsid w:val="00391CA5"/>
    <w:rsid w:val="00393D64"/>
    <w:rsid w:val="00394A01"/>
    <w:rsid w:val="00395585"/>
    <w:rsid w:val="00395D04"/>
    <w:rsid w:val="00396226"/>
    <w:rsid w:val="00396F6C"/>
    <w:rsid w:val="003A0D80"/>
    <w:rsid w:val="003A1200"/>
    <w:rsid w:val="003A1FBB"/>
    <w:rsid w:val="003A2AA4"/>
    <w:rsid w:val="003A57DD"/>
    <w:rsid w:val="003A60B8"/>
    <w:rsid w:val="003A6535"/>
    <w:rsid w:val="003A7BAB"/>
    <w:rsid w:val="003A7CF2"/>
    <w:rsid w:val="003B009D"/>
    <w:rsid w:val="003B0C86"/>
    <w:rsid w:val="003B26BF"/>
    <w:rsid w:val="003B3732"/>
    <w:rsid w:val="003B3AD7"/>
    <w:rsid w:val="003B4542"/>
    <w:rsid w:val="003B4EAD"/>
    <w:rsid w:val="003B544D"/>
    <w:rsid w:val="003B5AD9"/>
    <w:rsid w:val="003C0BDD"/>
    <w:rsid w:val="003C1718"/>
    <w:rsid w:val="003C1C8F"/>
    <w:rsid w:val="003C1F0D"/>
    <w:rsid w:val="003C239B"/>
    <w:rsid w:val="003C2E6D"/>
    <w:rsid w:val="003C2FD4"/>
    <w:rsid w:val="003C3CFC"/>
    <w:rsid w:val="003C4141"/>
    <w:rsid w:val="003C4EBB"/>
    <w:rsid w:val="003C52D2"/>
    <w:rsid w:val="003C5D20"/>
    <w:rsid w:val="003C7F71"/>
    <w:rsid w:val="003D1900"/>
    <w:rsid w:val="003D2C67"/>
    <w:rsid w:val="003D4A7E"/>
    <w:rsid w:val="003D552A"/>
    <w:rsid w:val="003D70E4"/>
    <w:rsid w:val="003D77D3"/>
    <w:rsid w:val="003D7B4D"/>
    <w:rsid w:val="003D7EDE"/>
    <w:rsid w:val="003E06C1"/>
    <w:rsid w:val="003E0CBD"/>
    <w:rsid w:val="003E146C"/>
    <w:rsid w:val="003E43B3"/>
    <w:rsid w:val="003E4E72"/>
    <w:rsid w:val="003E5F9A"/>
    <w:rsid w:val="003E686C"/>
    <w:rsid w:val="003F0C48"/>
    <w:rsid w:val="003F1B7F"/>
    <w:rsid w:val="003F233A"/>
    <w:rsid w:val="003F39A5"/>
    <w:rsid w:val="003F3AA3"/>
    <w:rsid w:val="003F45B3"/>
    <w:rsid w:val="003F4A19"/>
    <w:rsid w:val="003F4CDB"/>
    <w:rsid w:val="003F4D8A"/>
    <w:rsid w:val="003F59FC"/>
    <w:rsid w:val="003F62EB"/>
    <w:rsid w:val="003F7279"/>
    <w:rsid w:val="0040011E"/>
    <w:rsid w:val="00400C90"/>
    <w:rsid w:val="00401274"/>
    <w:rsid w:val="00401BA3"/>
    <w:rsid w:val="00401FE0"/>
    <w:rsid w:val="004021E1"/>
    <w:rsid w:val="00402282"/>
    <w:rsid w:val="004022A0"/>
    <w:rsid w:val="00402329"/>
    <w:rsid w:val="00403008"/>
    <w:rsid w:val="004034E6"/>
    <w:rsid w:val="00403B3B"/>
    <w:rsid w:val="00407062"/>
    <w:rsid w:val="00407B3F"/>
    <w:rsid w:val="00413399"/>
    <w:rsid w:val="004152EA"/>
    <w:rsid w:val="004167D9"/>
    <w:rsid w:val="00416A59"/>
    <w:rsid w:val="00416DCC"/>
    <w:rsid w:val="00416DEA"/>
    <w:rsid w:val="00416F1A"/>
    <w:rsid w:val="004178B4"/>
    <w:rsid w:val="004201B8"/>
    <w:rsid w:val="00420EE6"/>
    <w:rsid w:val="00422D0B"/>
    <w:rsid w:val="004233A4"/>
    <w:rsid w:val="00424773"/>
    <w:rsid w:val="00424DBC"/>
    <w:rsid w:val="004258E3"/>
    <w:rsid w:val="00425D43"/>
    <w:rsid w:val="004327D1"/>
    <w:rsid w:val="00432C5C"/>
    <w:rsid w:val="00432ED3"/>
    <w:rsid w:val="004330C5"/>
    <w:rsid w:val="0043387C"/>
    <w:rsid w:val="00433B9C"/>
    <w:rsid w:val="00433E65"/>
    <w:rsid w:val="00435045"/>
    <w:rsid w:val="0043560C"/>
    <w:rsid w:val="004358D2"/>
    <w:rsid w:val="0043656C"/>
    <w:rsid w:val="00436AAD"/>
    <w:rsid w:val="00436E61"/>
    <w:rsid w:val="0044158B"/>
    <w:rsid w:val="00441A70"/>
    <w:rsid w:val="00442006"/>
    <w:rsid w:val="00442728"/>
    <w:rsid w:val="00442D16"/>
    <w:rsid w:val="00443DE9"/>
    <w:rsid w:val="00444C84"/>
    <w:rsid w:val="00444D20"/>
    <w:rsid w:val="004460CA"/>
    <w:rsid w:val="004477C2"/>
    <w:rsid w:val="0045018D"/>
    <w:rsid w:val="004513E1"/>
    <w:rsid w:val="00452D62"/>
    <w:rsid w:val="00453054"/>
    <w:rsid w:val="00453517"/>
    <w:rsid w:val="00453B5C"/>
    <w:rsid w:val="00453FCB"/>
    <w:rsid w:val="0045606F"/>
    <w:rsid w:val="0046009D"/>
    <w:rsid w:val="004600CE"/>
    <w:rsid w:val="0046036F"/>
    <w:rsid w:val="0046105B"/>
    <w:rsid w:val="00461AC3"/>
    <w:rsid w:val="00461D1E"/>
    <w:rsid w:val="00463E0E"/>
    <w:rsid w:val="004655E1"/>
    <w:rsid w:val="004673E9"/>
    <w:rsid w:val="004674A3"/>
    <w:rsid w:val="00472BDD"/>
    <w:rsid w:val="00476A3F"/>
    <w:rsid w:val="004773E8"/>
    <w:rsid w:val="00477748"/>
    <w:rsid w:val="004801F9"/>
    <w:rsid w:val="004804B1"/>
    <w:rsid w:val="00481C3D"/>
    <w:rsid w:val="00481F22"/>
    <w:rsid w:val="00482F73"/>
    <w:rsid w:val="00483AB5"/>
    <w:rsid w:val="004841D1"/>
    <w:rsid w:val="00486AA1"/>
    <w:rsid w:val="00486BB0"/>
    <w:rsid w:val="00491020"/>
    <w:rsid w:val="004925C0"/>
    <w:rsid w:val="00494D33"/>
    <w:rsid w:val="00495E94"/>
    <w:rsid w:val="004967ED"/>
    <w:rsid w:val="004977C7"/>
    <w:rsid w:val="004A0287"/>
    <w:rsid w:val="004A0C8C"/>
    <w:rsid w:val="004A140C"/>
    <w:rsid w:val="004A16CF"/>
    <w:rsid w:val="004A4001"/>
    <w:rsid w:val="004A7088"/>
    <w:rsid w:val="004A7C69"/>
    <w:rsid w:val="004A7CBC"/>
    <w:rsid w:val="004A7E94"/>
    <w:rsid w:val="004B3135"/>
    <w:rsid w:val="004B3CAD"/>
    <w:rsid w:val="004B4B76"/>
    <w:rsid w:val="004B4F28"/>
    <w:rsid w:val="004B5E52"/>
    <w:rsid w:val="004B63F2"/>
    <w:rsid w:val="004C0B67"/>
    <w:rsid w:val="004C30B1"/>
    <w:rsid w:val="004C3376"/>
    <w:rsid w:val="004C3597"/>
    <w:rsid w:val="004C51AC"/>
    <w:rsid w:val="004C63B2"/>
    <w:rsid w:val="004C67E1"/>
    <w:rsid w:val="004D11FE"/>
    <w:rsid w:val="004D253F"/>
    <w:rsid w:val="004D40B0"/>
    <w:rsid w:val="004D7239"/>
    <w:rsid w:val="004D765C"/>
    <w:rsid w:val="004E0403"/>
    <w:rsid w:val="004E0780"/>
    <w:rsid w:val="004E45B8"/>
    <w:rsid w:val="004E551A"/>
    <w:rsid w:val="004E5E85"/>
    <w:rsid w:val="004E7AAC"/>
    <w:rsid w:val="004F0309"/>
    <w:rsid w:val="004F083A"/>
    <w:rsid w:val="004F1CD1"/>
    <w:rsid w:val="004F2258"/>
    <w:rsid w:val="004F240B"/>
    <w:rsid w:val="004F3EBB"/>
    <w:rsid w:val="004F4F0B"/>
    <w:rsid w:val="004F4F2C"/>
    <w:rsid w:val="004F526B"/>
    <w:rsid w:val="004F54B0"/>
    <w:rsid w:val="004F59FC"/>
    <w:rsid w:val="004F7F27"/>
    <w:rsid w:val="00501974"/>
    <w:rsid w:val="00501B20"/>
    <w:rsid w:val="00502226"/>
    <w:rsid w:val="00502314"/>
    <w:rsid w:val="00502852"/>
    <w:rsid w:val="00502B56"/>
    <w:rsid w:val="00502C51"/>
    <w:rsid w:val="00502F0D"/>
    <w:rsid w:val="0050651C"/>
    <w:rsid w:val="0051095D"/>
    <w:rsid w:val="00510DB5"/>
    <w:rsid w:val="005113EB"/>
    <w:rsid w:val="00511615"/>
    <w:rsid w:val="00511D41"/>
    <w:rsid w:val="0051324F"/>
    <w:rsid w:val="00513864"/>
    <w:rsid w:val="00513F81"/>
    <w:rsid w:val="0051441D"/>
    <w:rsid w:val="0051606F"/>
    <w:rsid w:val="00516917"/>
    <w:rsid w:val="00520035"/>
    <w:rsid w:val="005240F9"/>
    <w:rsid w:val="0052497F"/>
    <w:rsid w:val="00526902"/>
    <w:rsid w:val="00527FD2"/>
    <w:rsid w:val="005304CE"/>
    <w:rsid w:val="0053463C"/>
    <w:rsid w:val="00534CCF"/>
    <w:rsid w:val="005354EF"/>
    <w:rsid w:val="005361C3"/>
    <w:rsid w:val="00537F42"/>
    <w:rsid w:val="00541965"/>
    <w:rsid w:val="005428E3"/>
    <w:rsid w:val="00542B2A"/>
    <w:rsid w:val="00545AC3"/>
    <w:rsid w:val="00546D55"/>
    <w:rsid w:val="005471FF"/>
    <w:rsid w:val="00547B9B"/>
    <w:rsid w:val="005516E3"/>
    <w:rsid w:val="00552898"/>
    <w:rsid w:val="0055430E"/>
    <w:rsid w:val="0055580B"/>
    <w:rsid w:val="00560DD9"/>
    <w:rsid w:val="005627E9"/>
    <w:rsid w:val="005652CD"/>
    <w:rsid w:val="005663CE"/>
    <w:rsid w:val="0057187A"/>
    <w:rsid w:val="0057226A"/>
    <w:rsid w:val="00572278"/>
    <w:rsid w:val="00573D6E"/>
    <w:rsid w:val="00574225"/>
    <w:rsid w:val="0057460C"/>
    <w:rsid w:val="0057641C"/>
    <w:rsid w:val="00580B2F"/>
    <w:rsid w:val="005810B7"/>
    <w:rsid w:val="00581F6F"/>
    <w:rsid w:val="005832F1"/>
    <w:rsid w:val="00584062"/>
    <w:rsid w:val="00585B45"/>
    <w:rsid w:val="005862E2"/>
    <w:rsid w:val="0058741C"/>
    <w:rsid w:val="00590532"/>
    <w:rsid w:val="005921A0"/>
    <w:rsid w:val="00593E23"/>
    <w:rsid w:val="00595D68"/>
    <w:rsid w:val="00597942"/>
    <w:rsid w:val="005A24AB"/>
    <w:rsid w:val="005A2783"/>
    <w:rsid w:val="005A404A"/>
    <w:rsid w:val="005A509E"/>
    <w:rsid w:val="005A5790"/>
    <w:rsid w:val="005A5F9E"/>
    <w:rsid w:val="005A660C"/>
    <w:rsid w:val="005A6F6D"/>
    <w:rsid w:val="005B103D"/>
    <w:rsid w:val="005B1774"/>
    <w:rsid w:val="005B2E69"/>
    <w:rsid w:val="005B33D0"/>
    <w:rsid w:val="005B462A"/>
    <w:rsid w:val="005B69F4"/>
    <w:rsid w:val="005C1062"/>
    <w:rsid w:val="005C12DE"/>
    <w:rsid w:val="005C145B"/>
    <w:rsid w:val="005C1E3E"/>
    <w:rsid w:val="005C35B5"/>
    <w:rsid w:val="005C4CA0"/>
    <w:rsid w:val="005C576B"/>
    <w:rsid w:val="005C73BC"/>
    <w:rsid w:val="005C75BA"/>
    <w:rsid w:val="005C7CF4"/>
    <w:rsid w:val="005D0440"/>
    <w:rsid w:val="005D0569"/>
    <w:rsid w:val="005D0762"/>
    <w:rsid w:val="005D2128"/>
    <w:rsid w:val="005D2A64"/>
    <w:rsid w:val="005D5442"/>
    <w:rsid w:val="005D61DC"/>
    <w:rsid w:val="005D64BB"/>
    <w:rsid w:val="005D749A"/>
    <w:rsid w:val="005E0D9B"/>
    <w:rsid w:val="005E399B"/>
    <w:rsid w:val="005E4BB8"/>
    <w:rsid w:val="005E4F7C"/>
    <w:rsid w:val="005E6446"/>
    <w:rsid w:val="005E779D"/>
    <w:rsid w:val="005F00A0"/>
    <w:rsid w:val="005F39FC"/>
    <w:rsid w:val="005F4161"/>
    <w:rsid w:val="005F46BA"/>
    <w:rsid w:val="005F4DE1"/>
    <w:rsid w:val="005F5109"/>
    <w:rsid w:val="005F5E36"/>
    <w:rsid w:val="005F6AB0"/>
    <w:rsid w:val="005F7B2F"/>
    <w:rsid w:val="00600A87"/>
    <w:rsid w:val="00600CAA"/>
    <w:rsid w:val="00601606"/>
    <w:rsid w:val="00605B51"/>
    <w:rsid w:val="00606440"/>
    <w:rsid w:val="0061171E"/>
    <w:rsid w:val="00611755"/>
    <w:rsid w:val="00611BCC"/>
    <w:rsid w:val="006132B3"/>
    <w:rsid w:val="00620482"/>
    <w:rsid w:val="00622BAA"/>
    <w:rsid w:val="006238BD"/>
    <w:rsid w:val="00623A10"/>
    <w:rsid w:val="00623C05"/>
    <w:rsid w:val="00623E00"/>
    <w:rsid w:val="006243D5"/>
    <w:rsid w:val="00624446"/>
    <w:rsid w:val="00624FE4"/>
    <w:rsid w:val="00626B3E"/>
    <w:rsid w:val="0062795E"/>
    <w:rsid w:val="00631789"/>
    <w:rsid w:val="00632864"/>
    <w:rsid w:val="006339C9"/>
    <w:rsid w:val="00636FCC"/>
    <w:rsid w:val="00640394"/>
    <w:rsid w:val="00641957"/>
    <w:rsid w:val="0064337D"/>
    <w:rsid w:val="00644973"/>
    <w:rsid w:val="006454F9"/>
    <w:rsid w:val="006477A4"/>
    <w:rsid w:val="00650DA5"/>
    <w:rsid w:val="006522E1"/>
    <w:rsid w:val="00652697"/>
    <w:rsid w:val="006544B2"/>
    <w:rsid w:val="00657125"/>
    <w:rsid w:val="00657E6D"/>
    <w:rsid w:val="00661673"/>
    <w:rsid w:val="00661D45"/>
    <w:rsid w:val="00661FF7"/>
    <w:rsid w:val="00664254"/>
    <w:rsid w:val="00664338"/>
    <w:rsid w:val="006652A0"/>
    <w:rsid w:val="00665783"/>
    <w:rsid w:val="00665CE7"/>
    <w:rsid w:val="00666B18"/>
    <w:rsid w:val="00667A4E"/>
    <w:rsid w:val="00667D80"/>
    <w:rsid w:val="00670DFC"/>
    <w:rsid w:val="00672064"/>
    <w:rsid w:val="00674008"/>
    <w:rsid w:val="00676A0F"/>
    <w:rsid w:val="0067732D"/>
    <w:rsid w:val="00677BD4"/>
    <w:rsid w:val="00677DD6"/>
    <w:rsid w:val="00677EB5"/>
    <w:rsid w:val="0068183F"/>
    <w:rsid w:val="00682DDC"/>
    <w:rsid w:val="0068458F"/>
    <w:rsid w:val="006860A8"/>
    <w:rsid w:val="006872AA"/>
    <w:rsid w:val="006873B2"/>
    <w:rsid w:val="0068790E"/>
    <w:rsid w:val="006909EC"/>
    <w:rsid w:val="00690A7B"/>
    <w:rsid w:val="00691A2E"/>
    <w:rsid w:val="00691A54"/>
    <w:rsid w:val="00692B0F"/>
    <w:rsid w:val="006936B1"/>
    <w:rsid w:val="0069394B"/>
    <w:rsid w:val="00696AEA"/>
    <w:rsid w:val="00696D12"/>
    <w:rsid w:val="00697903"/>
    <w:rsid w:val="00697B50"/>
    <w:rsid w:val="006A0335"/>
    <w:rsid w:val="006A1186"/>
    <w:rsid w:val="006A2772"/>
    <w:rsid w:val="006A3FAC"/>
    <w:rsid w:val="006A5358"/>
    <w:rsid w:val="006A6432"/>
    <w:rsid w:val="006A6A8E"/>
    <w:rsid w:val="006B1300"/>
    <w:rsid w:val="006B2590"/>
    <w:rsid w:val="006B37BC"/>
    <w:rsid w:val="006B3967"/>
    <w:rsid w:val="006B5058"/>
    <w:rsid w:val="006B51A9"/>
    <w:rsid w:val="006B5CB0"/>
    <w:rsid w:val="006B62A3"/>
    <w:rsid w:val="006B679A"/>
    <w:rsid w:val="006B6ADE"/>
    <w:rsid w:val="006C0D3D"/>
    <w:rsid w:val="006C1229"/>
    <w:rsid w:val="006C353E"/>
    <w:rsid w:val="006C4424"/>
    <w:rsid w:val="006D0A99"/>
    <w:rsid w:val="006D2369"/>
    <w:rsid w:val="006D43A9"/>
    <w:rsid w:val="006D4568"/>
    <w:rsid w:val="006D55EB"/>
    <w:rsid w:val="006D5962"/>
    <w:rsid w:val="006E02C3"/>
    <w:rsid w:val="006E05B1"/>
    <w:rsid w:val="006E39C5"/>
    <w:rsid w:val="006E4B75"/>
    <w:rsid w:val="006E58A8"/>
    <w:rsid w:val="006E669B"/>
    <w:rsid w:val="006E6A9B"/>
    <w:rsid w:val="006E6FD8"/>
    <w:rsid w:val="006F0334"/>
    <w:rsid w:val="006F14D7"/>
    <w:rsid w:val="006F22E4"/>
    <w:rsid w:val="006F328D"/>
    <w:rsid w:val="006F4DC4"/>
    <w:rsid w:val="006F7919"/>
    <w:rsid w:val="00700960"/>
    <w:rsid w:val="00704F8B"/>
    <w:rsid w:val="007060A7"/>
    <w:rsid w:val="00706E42"/>
    <w:rsid w:val="00707E35"/>
    <w:rsid w:val="00707EB6"/>
    <w:rsid w:val="00712F3F"/>
    <w:rsid w:val="00713F0A"/>
    <w:rsid w:val="00714DD3"/>
    <w:rsid w:val="00714F16"/>
    <w:rsid w:val="00721268"/>
    <w:rsid w:val="00721A30"/>
    <w:rsid w:val="0072388C"/>
    <w:rsid w:val="00724841"/>
    <w:rsid w:val="00725EDA"/>
    <w:rsid w:val="00726D7A"/>
    <w:rsid w:val="0073036F"/>
    <w:rsid w:val="00732459"/>
    <w:rsid w:val="00734C6D"/>
    <w:rsid w:val="00735AD4"/>
    <w:rsid w:val="00736134"/>
    <w:rsid w:val="00736B79"/>
    <w:rsid w:val="00737DEC"/>
    <w:rsid w:val="007413DE"/>
    <w:rsid w:val="00741513"/>
    <w:rsid w:val="00745785"/>
    <w:rsid w:val="00745CC9"/>
    <w:rsid w:val="00747037"/>
    <w:rsid w:val="007479AE"/>
    <w:rsid w:val="00747DF5"/>
    <w:rsid w:val="007500FF"/>
    <w:rsid w:val="00751916"/>
    <w:rsid w:val="0075272F"/>
    <w:rsid w:val="0075304A"/>
    <w:rsid w:val="007553E3"/>
    <w:rsid w:val="00755441"/>
    <w:rsid w:val="00755706"/>
    <w:rsid w:val="00757085"/>
    <w:rsid w:val="00757325"/>
    <w:rsid w:val="00757BC3"/>
    <w:rsid w:val="00760F8C"/>
    <w:rsid w:val="00761F8D"/>
    <w:rsid w:val="007620C5"/>
    <w:rsid w:val="00763301"/>
    <w:rsid w:val="0076377B"/>
    <w:rsid w:val="00766004"/>
    <w:rsid w:val="007722D0"/>
    <w:rsid w:val="00773380"/>
    <w:rsid w:val="00774199"/>
    <w:rsid w:val="00774537"/>
    <w:rsid w:val="00774CCA"/>
    <w:rsid w:val="007753BF"/>
    <w:rsid w:val="00776157"/>
    <w:rsid w:val="0077720F"/>
    <w:rsid w:val="007773D8"/>
    <w:rsid w:val="0078042C"/>
    <w:rsid w:val="00782034"/>
    <w:rsid w:val="007829CC"/>
    <w:rsid w:val="00783189"/>
    <w:rsid w:val="00783BAF"/>
    <w:rsid w:val="00783CDA"/>
    <w:rsid w:val="00784040"/>
    <w:rsid w:val="00786096"/>
    <w:rsid w:val="00786533"/>
    <w:rsid w:val="00786FEF"/>
    <w:rsid w:val="00787C89"/>
    <w:rsid w:val="0079206E"/>
    <w:rsid w:val="00792B6E"/>
    <w:rsid w:val="0079386D"/>
    <w:rsid w:val="00793AB9"/>
    <w:rsid w:val="00793F23"/>
    <w:rsid w:val="00794B29"/>
    <w:rsid w:val="007961FF"/>
    <w:rsid w:val="007A2EE6"/>
    <w:rsid w:val="007A5AEC"/>
    <w:rsid w:val="007A5C96"/>
    <w:rsid w:val="007A6283"/>
    <w:rsid w:val="007B09EE"/>
    <w:rsid w:val="007B126D"/>
    <w:rsid w:val="007B1C6A"/>
    <w:rsid w:val="007B2217"/>
    <w:rsid w:val="007B3571"/>
    <w:rsid w:val="007B3776"/>
    <w:rsid w:val="007B3868"/>
    <w:rsid w:val="007B3F0A"/>
    <w:rsid w:val="007B4DE0"/>
    <w:rsid w:val="007B4EDC"/>
    <w:rsid w:val="007B5301"/>
    <w:rsid w:val="007B5403"/>
    <w:rsid w:val="007B69D5"/>
    <w:rsid w:val="007B7001"/>
    <w:rsid w:val="007B728C"/>
    <w:rsid w:val="007C0181"/>
    <w:rsid w:val="007C0319"/>
    <w:rsid w:val="007C11C3"/>
    <w:rsid w:val="007C17FB"/>
    <w:rsid w:val="007C1A0D"/>
    <w:rsid w:val="007C1B06"/>
    <w:rsid w:val="007C5587"/>
    <w:rsid w:val="007C6D08"/>
    <w:rsid w:val="007C7D61"/>
    <w:rsid w:val="007C7F63"/>
    <w:rsid w:val="007D1350"/>
    <w:rsid w:val="007D173A"/>
    <w:rsid w:val="007D2783"/>
    <w:rsid w:val="007D49D3"/>
    <w:rsid w:val="007D705F"/>
    <w:rsid w:val="007E0236"/>
    <w:rsid w:val="007E0F83"/>
    <w:rsid w:val="007E2349"/>
    <w:rsid w:val="007E2742"/>
    <w:rsid w:val="007E52E9"/>
    <w:rsid w:val="007E76DF"/>
    <w:rsid w:val="007F11BE"/>
    <w:rsid w:val="007F1472"/>
    <w:rsid w:val="007F2A55"/>
    <w:rsid w:val="007F584E"/>
    <w:rsid w:val="007F59AD"/>
    <w:rsid w:val="007F59DC"/>
    <w:rsid w:val="007F5D28"/>
    <w:rsid w:val="0080242D"/>
    <w:rsid w:val="00802A3B"/>
    <w:rsid w:val="00803B59"/>
    <w:rsid w:val="00804515"/>
    <w:rsid w:val="00804D60"/>
    <w:rsid w:val="008051EE"/>
    <w:rsid w:val="008052B9"/>
    <w:rsid w:val="0080658C"/>
    <w:rsid w:val="008069D5"/>
    <w:rsid w:val="00806D93"/>
    <w:rsid w:val="00811B0F"/>
    <w:rsid w:val="00814E65"/>
    <w:rsid w:val="00814F79"/>
    <w:rsid w:val="00817A9C"/>
    <w:rsid w:val="00817B29"/>
    <w:rsid w:val="008202F3"/>
    <w:rsid w:val="0082211F"/>
    <w:rsid w:val="0082256B"/>
    <w:rsid w:val="0082638A"/>
    <w:rsid w:val="00826E74"/>
    <w:rsid w:val="00827362"/>
    <w:rsid w:val="00827435"/>
    <w:rsid w:val="00830DFA"/>
    <w:rsid w:val="00831CAF"/>
    <w:rsid w:val="00832556"/>
    <w:rsid w:val="00832BD7"/>
    <w:rsid w:val="008332B4"/>
    <w:rsid w:val="00833792"/>
    <w:rsid w:val="00834501"/>
    <w:rsid w:val="008350DA"/>
    <w:rsid w:val="008368AF"/>
    <w:rsid w:val="00836B27"/>
    <w:rsid w:val="008401CB"/>
    <w:rsid w:val="00840B85"/>
    <w:rsid w:val="008411B8"/>
    <w:rsid w:val="0084522D"/>
    <w:rsid w:val="00845C67"/>
    <w:rsid w:val="00847B3B"/>
    <w:rsid w:val="00847D51"/>
    <w:rsid w:val="00850079"/>
    <w:rsid w:val="00850D5D"/>
    <w:rsid w:val="00850D6E"/>
    <w:rsid w:val="00853413"/>
    <w:rsid w:val="008536DE"/>
    <w:rsid w:val="008544C1"/>
    <w:rsid w:val="00855CD7"/>
    <w:rsid w:val="00856577"/>
    <w:rsid w:val="00856AE8"/>
    <w:rsid w:val="0085794D"/>
    <w:rsid w:val="00857D55"/>
    <w:rsid w:val="0086047E"/>
    <w:rsid w:val="008617D8"/>
    <w:rsid w:val="00861824"/>
    <w:rsid w:val="00862036"/>
    <w:rsid w:val="0086335D"/>
    <w:rsid w:val="008634C3"/>
    <w:rsid w:val="008641D7"/>
    <w:rsid w:val="00867EDF"/>
    <w:rsid w:val="008707F4"/>
    <w:rsid w:val="00871185"/>
    <w:rsid w:val="008719CD"/>
    <w:rsid w:val="00874E32"/>
    <w:rsid w:val="00875132"/>
    <w:rsid w:val="00875F85"/>
    <w:rsid w:val="00876CA9"/>
    <w:rsid w:val="00884DE1"/>
    <w:rsid w:val="008867EA"/>
    <w:rsid w:val="00887674"/>
    <w:rsid w:val="00893230"/>
    <w:rsid w:val="00897B10"/>
    <w:rsid w:val="008A06DF"/>
    <w:rsid w:val="008A0D97"/>
    <w:rsid w:val="008A0F0F"/>
    <w:rsid w:val="008A1F47"/>
    <w:rsid w:val="008A20C0"/>
    <w:rsid w:val="008A268B"/>
    <w:rsid w:val="008A4205"/>
    <w:rsid w:val="008A4254"/>
    <w:rsid w:val="008A4FF8"/>
    <w:rsid w:val="008A646F"/>
    <w:rsid w:val="008A712F"/>
    <w:rsid w:val="008B0857"/>
    <w:rsid w:val="008B11FA"/>
    <w:rsid w:val="008B18B2"/>
    <w:rsid w:val="008B1D66"/>
    <w:rsid w:val="008B1F09"/>
    <w:rsid w:val="008B2A51"/>
    <w:rsid w:val="008B504D"/>
    <w:rsid w:val="008B5379"/>
    <w:rsid w:val="008B5D92"/>
    <w:rsid w:val="008B64DD"/>
    <w:rsid w:val="008B67B8"/>
    <w:rsid w:val="008C11F9"/>
    <w:rsid w:val="008C1372"/>
    <w:rsid w:val="008C14F4"/>
    <w:rsid w:val="008C1A6F"/>
    <w:rsid w:val="008C2594"/>
    <w:rsid w:val="008C26E9"/>
    <w:rsid w:val="008C39BA"/>
    <w:rsid w:val="008C3E25"/>
    <w:rsid w:val="008C433E"/>
    <w:rsid w:val="008C5E4D"/>
    <w:rsid w:val="008C5FEC"/>
    <w:rsid w:val="008C7EBA"/>
    <w:rsid w:val="008D0522"/>
    <w:rsid w:val="008D11E7"/>
    <w:rsid w:val="008D1C8C"/>
    <w:rsid w:val="008D271E"/>
    <w:rsid w:val="008D63CD"/>
    <w:rsid w:val="008D65E7"/>
    <w:rsid w:val="008D798E"/>
    <w:rsid w:val="008D7BB3"/>
    <w:rsid w:val="008E4778"/>
    <w:rsid w:val="008E4A27"/>
    <w:rsid w:val="008E5B45"/>
    <w:rsid w:val="008E64E4"/>
    <w:rsid w:val="008E6B4F"/>
    <w:rsid w:val="008E77FA"/>
    <w:rsid w:val="008E7D65"/>
    <w:rsid w:val="008F301D"/>
    <w:rsid w:val="008F39B3"/>
    <w:rsid w:val="008F47AE"/>
    <w:rsid w:val="008F5295"/>
    <w:rsid w:val="008F56CC"/>
    <w:rsid w:val="008F5CDC"/>
    <w:rsid w:val="008F5F1C"/>
    <w:rsid w:val="008F72A4"/>
    <w:rsid w:val="009007B8"/>
    <w:rsid w:val="00900AE6"/>
    <w:rsid w:val="009010B3"/>
    <w:rsid w:val="00901966"/>
    <w:rsid w:val="009025C2"/>
    <w:rsid w:val="00902B87"/>
    <w:rsid w:val="0090330B"/>
    <w:rsid w:val="00904E1A"/>
    <w:rsid w:val="00906668"/>
    <w:rsid w:val="00906DA0"/>
    <w:rsid w:val="009077D0"/>
    <w:rsid w:val="00911338"/>
    <w:rsid w:val="009152E5"/>
    <w:rsid w:val="00915EBF"/>
    <w:rsid w:val="00916E6D"/>
    <w:rsid w:val="00916F7C"/>
    <w:rsid w:val="009175DF"/>
    <w:rsid w:val="00917903"/>
    <w:rsid w:val="00917D8E"/>
    <w:rsid w:val="009201E7"/>
    <w:rsid w:val="0092190D"/>
    <w:rsid w:val="00922477"/>
    <w:rsid w:val="00923102"/>
    <w:rsid w:val="009235EB"/>
    <w:rsid w:val="009241A6"/>
    <w:rsid w:val="00924A2F"/>
    <w:rsid w:val="00924F02"/>
    <w:rsid w:val="00926202"/>
    <w:rsid w:val="009275DE"/>
    <w:rsid w:val="009308AB"/>
    <w:rsid w:val="009319DA"/>
    <w:rsid w:val="00931E06"/>
    <w:rsid w:val="0093207A"/>
    <w:rsid w:val="009328DB"/>
    <w:rsid w:val="00935983"/>
    <w:rsid w:val="009366C1"/>
    <w:rsid w:val="00940098"/>
    <w:rsid w:val="00940102"/>
    <w:rsid w:val="00941170"/>
    <w:rsid w:val="00942994"/>
    <w:rsid w:val="00942A11"/>
    <w:rsid w:val="00942E85"/>
    <w:rsid w:val="009443D9"/>
    <w:rsid w:val="00944EF3"/>
    <w:rsid w:val="00947074"/>
    <w:rsid w:val="00947CCB"/>
    <w:rsid w:val="0095022D"/>
    <w:rsid w:val="009502D7"/>
    <w:rsid w:val="00951ED8"/>
    <w:rsid w:val="009563D5"/>
    <w:rsid w:val="00957F4F"/>
    <w:rsid w:val="009608EC"/>
    <w:rsid w:val="009623FC"/>
    <w:rsid w:val="00962628"/>
    <w:rsid w:val="00962EA1"/>
    <w:rsid w:val="00963E7A"/>
    <w:rsid w:val="00975693"/>
    <w:rsid w:val="00975E14"/>
    <w:rsid w:val="00976317"/>
    <w:rsid w:val="0097761C"/>
    <w:rsid w:val="00980F96"/>
    <w:rsid w:val="009811E1"/>
    <w:rsid w:val="0098190F"/>
    <w:rsid w:val="00982EEF"/>
    <w:rsid w:val="00983D0C"/>
    <w:rsid w:val="00984CB9"/>
    <w:rsid w:val="00984E4A"/>
    <w:rsid w:val="00984EEE"/>
    <w:rsid w:val="0099065D"/>
    <w:rsid w:val="009917D0"/>
    <w:rsid w:val="00992C72"/>
    <w:rsid w:val="00992E37"/>
    <w:rsid w:val="00992F51"/>
    <w:rsid w:val="009940E3"/>
    <w:rsid w:val="00994631"/>
    <w:rsid w:val="009960EE"/>
    <w:rsid w:val="00996128"/>
    <w:rsid w:val="00996A82"/>
    <w:rsid w:val="009A08DD"/>
    <w:rsid w:val="009A25E6"/>
    <w:rsid w:val="009A3E22"/>
    <w:rsid w:val="009A4F4A"/>
    <w:rsid w:val="009A61DD"/>
    <w:rsid w:val="009A7A89"/>
    <w:rsid w:val="009B22CE"/>
    <w:rsid w:val="009B3B4C"/>
    <w:rsid w:val="009B58EB"/>
    <w:rsid w:val="009B6471"/>
    <w:rsid w:val="009B77DF"/>
    <w:rsid w:val="009C003F"/>
    <w:rsid w:val="009C0941"/>
    <w:rsid w:val="009C15AD"/>
    <w:rsid w:val="009C1A5E"/>
    <w:rsid w:val="009C2929"/>
    <w:rsid w:val="009C34EC"/>
    <w:rsid w:val="009C4E4F"/>
    <w:rsid w:val="009C5103"/>
    <w:rsid w:val="009C535C"/>
    <w:rsid w:val="009C55D1"/>
    <w:rsid w:val="009C76DA"/>
    <w:rsid w:val="009D147F"/>
    <w:rsid w:val="009D2387"/>
    <w:rsid w:val="009D23CE"/>
    <w:rsid w:val="009D30C1"/>
    <w:rsid w:val="009D5E64"/>
    <w:rsid w:val="009D6162"/>
    <w:rsid w:val="009D62A7"/>
    <w:rsid w:val="009E0364"/>
    <w:rsid w:val="009E0AE4"/>
    <w:rsid w:val="009E1657"/>
    <w:rsid w:val="009E228D"/>
    <w:rsid w:val="009E3294"/>
    <w:rsid w:val="009E3359"/>
    <w:rsid w:val="009E3361"/>
    <w:rsid w:val="009E5E51"/>
    <w:rsid w:val="009E6BB0"/>
    <w:rsid w:val="009F1DA9"/>
    <w:rsid w:val="009F2490"/>
    <w:rsid w:val="009F3348"/>
    <w:rsid w:val="009F7965"/>
    <w:rsid w:val="00A00125"/>
    <w:rsid w:val="00A001D9"/>
    <w:rsid w:val="00A00F01"/>
    <w:rsid w:val="00A027CB"/>
    <w:rsid w:val="00A06B00"/>
    <w:rsid w:val="00A071CA"/>
    <w:rsid w:val="00A1129C"/>
    <w:rsid w:val="00A114E7"/>
    <w:rsid w:val="00A12B6F"/>
    <w:rsid w:val="00A14AAD"/>
    <w:rsid w:val="00A14C94"/>
    <w:rsid w:val="00A14FB1"/>
    <w:rsid w:val="00A15115"/>
    <w:rsid w:val="00A154CA"/>
    <w:rsid w:val="00A20576"/>
    <w:rsid w:val="00A2149A"/>
    <w:rsid w:val="00A22A45"/>
    <w:rsid w:val="00A2302F"/>
    <w:rsid w:val="00A24206"/>
    <w:rsid w:val="00A2493D"/>
    <w:rsid w:val="00A24A28"/>
    <w:rsid w:val="00A26670"/>
    <w:rsid w:val="00A26EB0"/>
    <w:rsid w:val="00A26FC7"/>
    <w:rsid w:val="00A27552"/>
    <w:rsid w:val="00A27AF4"/>
    <w:rsid w:val="00A3076B"/>
    <w:rsid w:val="00A30C83"/>
    <w:rsid w:val="00A30CA1"/>
    <w:rsid w:val="00A314AA"/>
    <w:rsid w:val="00A322B4"/>
    <w:rsid w:val="00A33663"/>
    <w:rsid w:val="00A34037"/>
    <w:rsid w:val="00A340D0"/>
    <w:rsid w:val="00A34A14"/>
    <w:rsid w:val="00A35417"/>
    <w:rsid w:val="00A36619"/>
    <w:rsid w:val="00A3737D"/>
    <w:rsid w:val="00A37BFE"/>
    <w:rsid w:val="00A41AC9"/>
    <w:rsid w:val="00A433FD"/>
    <w:rsid w:val="00A4478D"/>
    <w:rsid w:val="00A51259"/>
    <w:rsid w:val="00A52A1F"/>
    <w:rsid w:val="00A53392"/>
    <w:rsid w:val="00A53C03"/>
    <w:rsid w:val="00A5790E"/>
    <w:rsid w:val="00A57980"/>
    <w:rsid w:val="00A57E19"/>
    <w:rsid w:val="00A57F6F"/>
    <w:rsid w:val="00A605B8"/>
    <w:rsid w:val="00A60A67"/>
    <w:rsid w:val="00A611FF"/>
    <w:rsid w:val="00A6250C"/>
    <w:rsid w:val="00A638B6"/>
    <w:rsid w:val="00A6453B"/>
    <w:rsid w:val="00A64D7B"/>
    <w:rsid w:val="00A650F5"/>
    <w:rsid w:val="00A714A7"/>
    <w:rsid w:val="00A71E39"/>
    <w:rsid w:val="00A72055"/>
    <w:rsid w:val="00A73659"/>
    <w:rsid w:val="00A73B49"/>
    <w:rsid w:val="00A7406F"/>
    <w:rsid w:val="00A74CDA"/>
    <w:rsid w:val="00A74E5F"/>
    <w:rsid w:val="00A75549"/>
    <w:rsid w:val="00A75A76"/>
    <w:rsid w:val="00A82E08"/>
    <w:rsid w:val="00A8315D"/>
    <w:rsid w:val="00A83432"/>
    <w:rsid w:val="00A9081D"/>
    <w:rsid w:val="00A916E4"/>
    <w:rsid w:val="00A9219A"/>
    <w:rsid w:val="00A9293E"/>
    <w:rsid w:val="00A92F1A"/>
    <w:rsid w:val="00A93011"/>
    <w:rsid w:val="00A937E1"/>
    <w:rsid w:val="00A94C72"/>
    <w:rsid w:val="00A951A2"/>
    <w:rsid w:val="00A974B5"/>
    <w:rsid w:val="00A979B5"/>
    <w:rsid w:val="00AA0226"/>
    <w:rsid w:val="00AA0CDD"/>
    <w:rsid w:val="00AA379E"/>
    <w:rsid w:val="00AA3EFB"/>
    <w:rsid w:val="00AA505A"/>
    <w:rsid w:val="00AA513C"/>
    <w:rsid w:val="00AA71C2"/>
    <w:rsid w:val="00AA7FB6"/>
    <w:rsid w:val="00AB1CA1"/>
    <w:rsid w:val="00AB252D"/>
    <w:rsid w:val="00AB39FE"/>
    <w:rsid w:val="00AB5574"/>
    <w:rsid w:val="00AB5B52"/>
    <w:rsid w:val="00AB6F82"/>
    <w:rsid w:val="00AC2C2C"/>
    <w:rsid w:val="00AC348B"/>
    <w:rsid w:val="00AC6575"/>
    <w:rsid w:val="00AC6BE4"/>
    <w:rsid w:val="00AD0CEF"/>
    <w:rsid w:val="00AD1A94"/>
    <w:rsid w:val="00AD1D32"/>
    <w:rsid w:val="00AD32B9"/>
    <w:rsid w:val="00AD33C9"/>
    <w:rsid w:val="00AD3B80"/>
    <w:rsid w:val="00AD50DE"/>
    <w:rsid w:val="00AD54C3"/>
    <w:rsid w:val="00AD5775"/>
    <w:rsid w:val="00AD5A35"/>
    <w:rsid w:val="00AD7467"/>
    <w:rsid w:val="00AD7887"/>
    <w:rsid w:val="00AE0FE4"/>
    <w:rsid w:val="00AE5227"/>
    <w:rsid w:val="00AE69D6"/>
    <w:rsid w:val="00AE6B65"/>
    <w:rsid w:val="00AE74F1"/>
    <w:rsid w:val="00AF055F"/>
    <w:rsid w:val="00AF0659"/>
    <w:rsid w:val="00AF114A"/>
    <w:rsid w:val="00AF13F0"/>
    <w:rsid w:val="00AF2549"/>
    <w:rsid w:val="00B0085C"/>
    <w:rsid w:val="00B00DAE"/>
    <w:rsid w:val="00B01190"/>
    <w:rsid w:val="00B021B9"/>
    <w:rsid w:val="00B022BD"/>
    <w:rsid w:val="00B02314"/>
    <w:rsid w:val="00B0364F"/>
    <w:rsid w:val="00B05062"/>
    <w:rsid w:val="00B05B88"/>
    <w:rsid w:val="00B06A3E"/>
    <w:rsid w:val="00B07CE5"/>
    <w:rsid w:val="00B07FEA"/>
    <w:rsid w:val="00B10D5E"/>
    <w:rsid w:val="00B13420"/>
    <w:rsid w:val="00B13659"/>
    <w:rsid w:val="00B13ED5"/>
    <w:rsid w:val="00B14234"/>
    <w:rsid w:val="00B15424"/>
    <w:rsid w:val="00B16009"/>
    <w:rsid w:val="00B21F90"/>
    <w:rsid w:val="00B2266B"/>
    <w:rsid w:val="00B249F9"/>
    <w:rsid w:val="00B25940"/>
    <w:rsid w:val="00B262CC"/>
    <w:rsid w:val="00B2673B"/>
    <w:rsid w:val="00B27F37"/>
    <w:rsid w:val="00B315AB"/>
    <w:rsid w:val="00B3187C"/>
    <w:rsid w:val="00B31B72"/>
    <w:rsid w:val="00B3451E"/>
    <w:rsid w:val="00B37F0D"/>
    <w:rsid w:val="00B432A4"/>
    <w:rsid w:val="00B436E2"/>
    <w:rsid w:val="00B44338"/>
    <w:rsid w:val="00B4455E"/>
    <w:rsid w:val="00B44C04"/>
    <w:rsid w:val="00B46896"/>
    <w:rsid w:val="00B47411"/>
    <w:rsid w:val="00B47659"/>
    <w:rsid w:val="00B5174F"/>
    <w:rsid w:val="00B5183F"/>
    <w:rsid w:val="00B54644"/>
    <w:rsid w:val="00B5706B"/>
    <w:rsid w:val="00B5754F"/>
    <w:rsid w:val="00B6521F"/>
    <w:rsid w:val="00B65549"/>
    <w:rsid w:val="00B660A7"/>
    <w:rsid w:val="00B66433"/>
    <w:rsid w:val="00B73324"/>
    <w:rsid w:val="00B7417A"/>
    <w:rsid w:val="00B76DDD"/>
    <w:rsid w:val="00B80DE0"/>
    <w:rsid w:val="00B81D5E"/>
    <w:rsid w:val="00B8454D"/>
    <w:rsid w:val="00B84835"/>
    <w:rsid w:val="00B90573"/>
    <w:rsid w:val="00B9141F"/>
    <w:rsid w:val="00B92019"/>
    <w:rsid w:val="00B93B2C"/>
    <w:rsid w:val="00B94191"/>
    <w:rsid w:val="00B95260"/>
    <w:rsid w:val="00B95B59"/>
    <w:rsid w:val="00B95D67"/>
    <w:rsid w:val="00B96458"/>
    <w:rsid w:val="00BA0829"/>
    <w:rsid w:val="00BA2034"/>
    <w:rsid w:val="00BA2299"/>
    <w:rsid w:val="00BA2FCB"/>
    <w:rsid w:val="00BA471F"/>
    <w:rsid w:val="00BA5C81"/>
    <w:rsid w:val="00BA64B7"/>
    <w:rsid w:val="00BA7035"/>
    <w:rsid w:val="00BB013E"/>
    <w:rsid w:val="00BB1108"/>
    <w:rsid w:val="00BB508C"/>
    <w:rsid w:val="00BB555C"/>
    <w:rsid w:val="00BB5DA1"/>
    <w:rsid w:val="00BB6647"/>
    <w:rsid w:val="00BC09A8"/>
    <w:rsid w:val="00BC170D"/>
    <w:rsid w:val="00BC4314"/>
    <w:rsid w:val="00BC571D"/>
    <w:rsid w:val="00BC7F60"/>
    <w:rsid w:val="00BD06A7"/>
    <w:rsid w:val="00BD1DEA"/>
    <w:rsid w:val="00BD225A"/>
    <w:rsid w:val="00BD4DAB"/>
    <w:rsid w:val="00BD4FBD"/>
    <w:rsid w:val="00BD644F"/>
    <w:rsid w:val="00BD6FF7"/>
    <w:rsid w:val="00BD711C"/>
    <w:rsid w:val="00BD76A0"/>
    <w:rsid w:val="00BD7749"/>
    <w:rsid w:val="00BE1D5C"/>
    <w:rsid w:val="00BE2311"/>
    <w:rsid w:val="00BE29FD"/>
    <w:rsid w:val="00BE4624"/>
    <w:rsid w:val="00BE7157"/>
    <w:rsid w:val="00BF00EB"/>
    <w:rsid w:val="00BF2F8D"/>
    <w:rsid w:val="00BF3AF5"/>
    <w:rsid w:val="00BF3FEF"/>
    <w:rsid w:val="00BF537C"/>
    <w:rsid w:val="00BF614D"/>
    <w:rsid w:val="00BF770C"/>
    <w:rsid w:val="00C00B90"/>
    <w:rsid w:val="00C0101F"/>
    <w:rsid w:val="00C01AE9"/>
    <w:rsid w:val="00C0239E"/>
    <w:rsid w:val="00C041BB"/>
    <w:rsid w:val="00C063E6"/>
    <w:rsid w:val="00C07778"/>
    <w:rsid w:val="00C13192"/>
    <w:rsid w:val="00C136DB"/>
    <w:rsid w:val="00C14E39"/>
    <w:rsid w:val="00C14FF3"/>
    <w:rsid w:val="00C16337"/>
    <w:rsid w:val="00C209B1"/>
    <w:rsid w:val="00C20BB6"/>
    <w:rsid w:val="00C219E3"/>
    <w:rsid w:val="00C241E3"/>
    <w:rsid w:val="00C251E8"/>
    <w:rsid w:val="00C26FF6"/>
    <w:rsid w:val="00C3042E"/>
    <w:rsid w:val="00C3058E"/>
    <w:rsid w:val="00C31157"/>
    <w:rsid w:val="00C318A0"/>
    <w:rsid w:val="00C318F5"/>
    <w:rsid w:val="00C31BC0"/>
    <w:rsid w:val="00C343F3"/>
    <w:rsid w:val="00C350CC"/>
    <w:rsid w:val="00C35665"/>
    <w:rsid w:val="00C363E3"/>
    <w:rsid w:val="00C36463"/>
    <w:rsid w:val="00C3681E"/>
    <w:rsid w:val="00C36ED9"/>
    <w:rsid w:val="00C37A5E"/>
    <w:rsid w:val="00C37AE1"/>
    <w:rsid w:val="00C37D9E"/>
    <w:rsid w:val="00C439E0"/>
    <w:rsid w:val="00C43A98"/>
    <w:rsid w:val="00C43F4A"/>
    <w:rsid w:val="00C4406E"/>
    <w:rsid w:val="00C44A5B"/>
    <w:rsid w:val="00C45F98"/>
    <w:rsid w:val="00C46399"/>
    <w:rsid w:val="00C464AF"/>
    <w:rsid w:val="00C5094E"/>
    <w:rsid w:val="00C51315"/>
    <w:rsid w:val="00C519FD"/>
    <w:rsid w:val="00C51BCB"/>
    <w:rsid w:val="00C5243F"/>
    <w:rsid w:val="00C525C7"/>
    <w:rsid w:val="00C53A75"/>
    <w:rsid w:val="00C5684B"/>
    <w:rsid w:val="00C5750F"/>
    <w:rsid w:val="00C6058D"/>
    <w:rsid w:val="00C607E7"/>
    <w:rsid w:val="00C6083B"/>
    <w:rsid w:val="00C60D58"/>
    <w:rsid w:val="00C61573"/>
    <w:rsid w:val="00C6166E"/>
    <w:rsid w:val="00C6180F"/>
    <w:rsid w:val="00C62683"/>
    <w:rsid w:val="00C62E55"/>
    <w:rsid w:val="00C6301F"/>
    <w:rsid w:val="00C65404"/>
    <w:rsid w:val="00C675B6"/>
    <w:rsid w:val="00C679F0"/>
    <w:rsid w:val="00C71795"/>
    <w:rsid w:val="00C74A08"/>
    <w:rsid w:val="00C752FC"/>
    <w:rsid w:val="00C76020"/>
    <w:rsid w:val="00C76578"/>
    <w:rsid w:val="00C7720C"/>
    <w:rsid w:val="00C8214C"/>
    <w:rsid w:val="00C82A1B"/>
    <w:rsid w:val="00C83385"/>
    <w:rsid w:val="00C84049"/>
    <w:rsid w:val="00C84355"/>
    <w:rsid w:val="00C866E7"/>
    <w:rsid w:val="00C8755B"/>
    <w:rsid w:val="00C87A28"/>
    <w:rsid w:val="00C912EE"/>
    <w:rsid w:val="00C91B08"/>
    <w:rsid w:val="00C934BA"/>
    <w:rsid w:val="00C95820"/>
    <w:rsid w:val="00C95AC9"/>
    <w:rsid w:val="00C95B69"/>
    <w:rsid w:val="00C95D06"/>
    <w:rsid w:val="00CA08B3"/>
    <w:rsid w:val="00CA0DCB"/>
    <w:rsid w:val="00CA117F"/>
    <w:rsid w:val="00CA12BC"/>
    <w:rsid w:val="00CA2083"/>
    <w:rsid w:val="00CA369D"/>
    <w:rsid w:val="00CA38DC"/>
    <w:rsid w:val="00CA50E0"/>
    <w:rsid w:val="00CA57DD"/>
    <w:rsid w:val="00CA5A2D"/>
    <w:rsid w:val="00CA7019"/>
    <w:rsid w:val="00CB0374"/>
    <w:rsid w:val="00CB15B6"/>
    <w:rsid w:val="00CB192C"/>
    <w:rsid w:val="00CB35DF"/>
    <w:rsid w:val="00CB3B79"/>
    <w:rsid w:val="00CB5F01"/>
    <w:rsid w:val="00CB7171"/>
    <w:rsid w:val="00CC0A37"/>
    <w:rsid w:val="00CC0D51"/>
    <w:rsid w:val="00CC4866"/>
    <w:rsid w:val="00CC5DA8"/>
    <w:rsid w:val="00CC5F04"/>
    <w:rsid w:val="00CC7F14"/>
    <w:rsid w:val="00CD05A5"/>
    <w:rsid w:val="00CD05F8"/>
    <w:rsid w:val="00CD0611"/>
    <w:rsid w:val="00CD0FF2"/>
    <w:rsid w:val="00CD1D55"/>
    <w:rsid w:val="00CD3C21"/>
    <w:rsid w:val="00CD685A"/>
    <w:rsid w:val="00CD7C8B"/>
    <w:rsid w:val="00CE0002"/>
    <w:rsid w:val="00CE087E"/>
    <w:rsid w:val="00CE0F13"/>
    <w:rsid w:val="00CE1F2E"/>
    <w:rsid w:val="00CE29FA"/>
    <w:rsid w:val="00CE2BD9"/>
    <w:rsid w:val="00CE2EF8"/>
    <w:rsid w:val="00CE34A2"/>
    <w:rsid w:val="00CE4A30"/>
    <w:rsid w:val="00CE6D11"/>
    <w:rsid w:val="00CE7802"/>
    <w:rsid w:val="00CF1DE6"/>
    <w:rsid w:val="00D000DA"/>
    <w:rsid w:val="00D0020E"/>
    <w:rsid w:val="00D02002"/>
    <w:rsid w:val="00D02165"/>
    <w:rsid w:val="00D02BE8"/>
    <w:rsid w:val="00D031EA"/>
    <w:rsid w:val="00D03321"/>
    <w:rsid w:val="00D042AA"/>
    <w:rsid w:val="00D06460"/>
    <w:rsid w:val="00D07E2F"/>
    <w:rsid w:val="00D07FD5"/>
    <w:rsid w:val="00D10B16"/>
    <w:rsid w:val="00D1217A"/>
    <w:rsid w:val="00D13404"/>
    <w:rsid w:val="00D14486"/>
    <w:rsid w:val="00D14490"/>
    <w:rsid w:val="00D14738"/>
    <w:rsid w:val="00D17738"/>
    <w:rsid w:val="00D17ACE"/>
    <w:rsid w:val="00D2029B"/>
    <w:rsid w:val="00D2074A"/>
    <w:rsid w:val="00D20BDF"/>
    <w:rsid w:val="00D21A17"/>
    <w:rsid w:val="00D21B7C"/>
    <w:rsid w:val="00D22F92"/>
    <w:rsid w:val="00D26388"/>
    <w:rsid w:val="00D26856"/>
    <w:rsid w:val="00D301B9"/>
    <w:rsid w:val="00D322D6"/>
    <w:rsid w:val="00D3299E"/>
    <w:rsid w:val="00D34BB0"/>
    <w:rsid w:val="00D35E38"/>
    <w:rsid w:val="00D40398"/>
    <w:rsid w:val="00D403D6"/>
    <w:rsid w:val="00D411EF"/>
    <w:rsid w:val="00D42E6C"/>
    <w:rsid w:val="00D45110"/>
    <w:rsid w:val="00D45727"/>
    <w:rsid w:val="00D46CA4"/>
    <w:rsid w:val="00D46CD7"/>
    <w:rsid w:val="00D47F96"/>
    <w:rsid w:val="00D50EA0"/>
    <w:rsid w:val="00D510A3"/>
    <w:rsid w:val="00D522CE"/>
    <w:rsid w:val="00D52586"/>
    <w:rsid w:val="00D543B2"/>
    <w:rsid w:val="00D5470D"/>
    <w:rsid w:val="00D5661C"/>
    <w:rsid w:val="00D57837"/>
    <w:rsid w:val="00D60016"/>
    <w:rsid w:val="00D60B77"/>
    <w:rsid w:val="00D60CE8"/>
    <w:rsid w:val="00D611EA"/>
    <w:rsid w:val="00D61608"/>
    <w:rsid w:val="00D61A6B"/>
    <w:rsid w:val="00D63512"/>
    <w:rsid w:val="00D6377E"/>
    <w:rsid w:val="00D64E51"/>
    <w:rsid w:val="00D65086"/>
    <w:rsid w:val="00D654CE"/>
    <w:rsid w:val="00D65AD2"/>
    <w:rsid w:val="00D65AD8"/>
    <w:rsid w:val="00D66082"/>
    <w:rsid w:val="00D667EF"/>
    <w:rsid w:val="00D675C4"/>
    <w:rsid w:val="00D67677"/>
    <w:rsid w:val="00D67D6B"/>
    <w:rsid w:val="00D7006E"/>
    <w:rsid w:val="00D7077D"/>
    <w:rsid w:val="00D70951"/>
    <w:rsid w:val="00D73A17"/>
    <w:rsid w:val="00D74011"/>
    <w:rsid w:val="00D7497D"/>
    <w:rsid w:val="00D74C5C"/>
    <w:rsid w:val="00D76890"/>
    <w:rsid w:val="00D76F16"/>
    <w:rsid w:val="00D8250A"/>
    <w:rsid w:val="00D82F0E"/>
    <w:rsid w:val="00D83BE1"/>
    <w:rsid w:val="00D83ED2"/>
    <w:rsid w:val="00D8409A"/>
    <w:rsid w:val="00D85781"/>
    <w:rsid w:val="00D861D1"/>
    <w:rsid w:val="00D913A3"/>
    <w:rsid w:val="00D914AE"/>
    <w:rsid w:val="00D927F0"/>
    <w:rsid w:val="00D94974"/>
    <w:rsid w:val="00D951D8"/>
    <w:rsid w:val="00D952D5"/>
    <w:rsid w:val="00D9601D"/>
    <w:rsid w:val="00DA0CD0"/>
    <w:rsid w:val="00DA14D5"/>
    <w:rsid w:val="00DA1BAC"/>
    <w:rsid w:val="00DA397E"/>
    <w:rsid w:val="00DA69B3"/>
    <w:rsid w:val="00DA784E"/>
    <w:rsid w:val="00DB0FA1"/>
    <w:rsid w:val="00DB23B3"/>
    <w:rsid w:val="00DB3A64"/>
    <w:rsid w:val="00DB5011"/>
    <w:rsid w:val="00DB6D23"/>
    <w:rsid w:val="00DB719E"/>
    <w:rsid w:val="00DB7204"/>
    <w:rsid w:val="00DB7706"/>
    <w:rsid w:val="00DC2428"/>
    <w:rsid w:val="00DC2C79"/>
    <w:rsid w:val="00DC3926"/>
    <w:rsid w:val="00DC3C94"/>
    <w:rsid w:val="00DC4822"/>
    <w:rsid w:val="00DC5247"/>
    <w:rsid w:val="00DC643F"/>
    <w:rsid w:val="00DC6C78"/>
    <w:rsid w:val="00DD1186"/>
    <w:rsid w:val="00DD23C0"/>
    <w:rsid w:val="00DD3DE9"/>
    <w:rsid w:val="00DD416C"/>
    <w:rsid w:val="00DD4847"/>
    <w:rsid w:val="00DD54D4"/>
    <w:rsid w:val="00DD5D6F"/>
    <w:rsid w:val="00DD6996"/>
    <w:rsid w:val="00DD705B"/>
    <w:rsid w:val="00DD72DF"/>
    <w:rsid w:val="00DE04AB"/>
    <w:rsid w:val="00DE2E4C"/>
    <w:rsid w:val="00DE5237"/>
    <w:rsid w:val="00DE6139"/>
    <w:rsid w:val="00DE79F0"/>
    <w:rsid w:val="00DF29FD"/>
    <w:rsid w:val="00DF2B03"/>
    <w:rsid w:val="00DF2BE2"/>
    <w:rsid w:val="00DF39D4"/>
    <w:rsid w:val="00DF525D"/>
    <w:rsid w:val="00DF62EC"/>
    <w:rsid w:val="00DF6E85"/>
    <w:rsid w:val="00DF70D6"/>
    <w:rsid w:val="00DF7230"/>
    <w:rsid w:val="00DF7B12"/>
    <w:rsid w:val="00DF7D76"/>
    <w:rsid w:val="00E016AF"/>
    <w:rsid w:val="00E03118"/>
    <w:rsid w:val="00E0550E"/>
    <w:rsid w:val="00E07599"/>
    <w:rsid w:val="00E106AC"/>
    <w:rsid w:val="00E1084E"/>
    <w:rsid w:val="00E110D2"/>
    <w:rsid w:val="00E11A92"/>
    <w:rsid w:val="00E11F83"/>
    <w:rsid w:val="00E1207D"/>
    <w:rsid w:val="00E122A5"/>
    <w:rsid w:val="00E12A39"/>
    <w:rsid w:val="00E12CD9"/>
    <w:rsid w:val="00E136D0"/>
    <w:rsid w:val="00E147F8"/>
    <w:rsid w:val="00E149EF"/>
    <w:rsid w:val="00E14BB7"/>
    <w:rsid w:val="00E15D58"/>
    <w:rsid w:val="00E1667D"/>
    <w:rsid w:val="00E17EE3"/>
    <w:rsid w:val="00E21033"/>
    <w:rsid w:val="00E22266"/>
    <w:rsid w:val="00E23744"/>
    <w:rsid w:val="00E2557B"/>
    <w:rsid w:val="00E257BF"/>
    <w:rsid w:val="00E25829"/>
    <w:rsid w:val="00E25AD9"/>
    <w:rsid w:val="00E358C3"/>
    <w:rsid w:val="00E36961"/>
    <w:rsid w:val="00E401C3"/>
    <w:rsid w:val="00E4115C"/>
    <w:rsid w:val="00E41774"/>
    <w:rsid w:val="00E434F7"/>
    <w:rsid w:val="00E439D5"/>
    <w:rsid w:val="00E43BEE"/>
    <w:rsid w:val="00E44B02"/>
    <w:rsid w:val="00E44C22"/>
    <w:rsid w:val="00E5177B"/>
    <w:rsid w:val="00E54102"/>
    <w:rsid w:val="00E54C2D"/>
    <w:rsid w:val="00E55026"/>
    <w:rsid w:val="00E550DE"/>
    <w:rsid w:val="00E5529E"/>
    <w:rsid w:val="00E552BB"/>
    <w:rsid w:val="00E55B4C"/>
    <w:rsid w:val="00E60FF1"/>
    <w:rsid w:val="00E629E5"/>
    <w:rsid w:val="00E63DF0"/>
    <w:rsid w:val="00E64051"/>
    <w:rsid w:val="00E64495"/>
    <w:rsid w:val="00E64698"/>
    <w:rsid w:val="00E6522E"/>
    <w:rsid w:val="00E67374"/>
    <w:rsid w:val="00E72A34"/>
    <w:rsid w:val="00E72ABB"/>
    <w:rsid w:val="00E72F6E"/>
    <w:rsid w:val="00E7301F"/>
    <w:rsid w:val="00E73BA5"/>
    <w:rsid w:val="00E74FBD"/>
    <w:rsid w:val="00E76EEA"/>
    <w:rsid w:val="00E77A66"/>
    <w:rsid w:val="00E80089"/>
    <w:rsid w:val="00E80B4B"/>
    <w:rsid w:val="00E81869"/>
    <w:rsid w:val="00E81C86"/>
    <w:rsid w:val="00E81E16"/>
    <w:rsid w:val="00E823C4"/>
    <w:rsid w:val="00E83AF2"/>
    <w:rsid w:val="00E85A56"/>
    <w:rsid w:val="00E901EA"/>
    <w:rsid w:val="00E931B5"/>
    <w:rsid w:val="00E94CF8"/>
    <w:rsid w:val="00E95788"/>
    <w:rsid w:val="00E957B0"/>
    <w:rsid w:val="00E968F5"/>
    <w:rsid w:val="00E96C75"/>
    <w:rsid w:val="00EA0817"/>
    <w:rsid w:val="00EA0DE0"/>
    <w:rsid w:val="00EA16AA"/>
    <w:rsid w:val="00EA20E3"/>
    <w:rsid w:val="00EA35BD"/>
    <w:rsid w:val="00EA46B3"/>
    <w:rsid w:val="00EA64A0"/>
    <w:rsid w:val="00EA6A48"/>
    <w:rsid w:val="00EA747E"/>
    <w:rsid w:val="00EA7ED6"/>
    <w:rsid w:val="00EB17DC"/>
    <w:rsid w:val="00EB1D97"/>
    <w:rsid w:val="00EB2E19"/>
    <w:rsid w:val="00EB3132"/>
    <w:rsid w:val="00EB3808"/>
    <w:rsid w:val="00EB38CC"/>
    <w:rsid w:val="00EB4156"/>
    <w:rsid w:val="00EB41A8"/>
    <w:rsid w:val="00EB437B"/>
    <w:rsid w:val="00EB484D"/>
    <w:rsid w:val="00EB48ED"/>
    <w:rsid w:val="00EB4F4D"/>
    <w:rsid w:val="00EB5980"/>
    <w:rsid w:val="00EB77ED"/>
    <w:rsid w:val="00EC1DD9"/>
    <w:rsid w:val="00EC2168"/>
    <w:rsid w:val="00EC6E7A"/>
    <w:rsid w:val="00ED0337"/>
    <w:rsid w:val="00ED094B"/>
    <w:rsid w:val="00ED0AD9"/>
    <w:rsid w:val="00ED111A"/>
    <w:rsid w:val="00ED1A27"/>
    <w:rsid w:val="00ED1B10"/>
    <w:rsid w:val="00ED2213"/>
    <w:rsid w:val="00ED231E"/>
    <w:rsid w:val="00ED3C84"/>
    <w:rsid w:val="00ED4329"/>
    <w:rsid w:val="00ED4565"/>
    <w:rsid w:val="00ED4688"/>
    <w:rsid w:val="00ED6A5A"/>
    <w:rsid w:val="00EE23A7"/>
    <w:rsid w:val="00EE3901"/>
    <w:rsid w:val="00EE3F57"/>
    <w:rsid w:val="00EE3FC7"/>
    <w:rsid w:val="00EE4679"/>
    <w:rsid w:val="00EE622E"/>
    <w:rsid w:val="00EE65DE"/>
    <w:rsid w:val="00EE79DA"/>
    <w:rsid w:val="00EF07BD"/>
    <w:rsid w:val="00EF0A4D"/>
    <w:rsid w:val="00EF2305"/>
    <w:rsid w:val="00EF2E65"/>
    <w:rsid w:val="00EF40D8"/>
    <w:rsid w:val="00EF4D8C"/>
    <w:rsid w:val="00EF60E9"/>
    <w:rsid w:val="00EF6438"/>
    <w:rsid w:val="00EF7B71"/>
    <w:rsid w:val="00F0031F"/>
    <w:rsid w:val="00F00435"/>
    <w:rsid w:val="00F012F3"/>
    <w:rsid w:val="00F02147"/>
    <w:rsid w:val="00F03316"/>
    <w:rsid w:val="00F05C33"/>
    <w:rsid w:val="00F06FFC"/>
    <w:rsid w:val="00F10B4C"/>
    <w:rsid w:val="00F10CD9"/>
    <w:rsid w:val="00F12A4E"/>
    <w:rsid w:val="00F13604"/>
    <w:rsid w:val="00F14FC6"/>
    <w:rsid w:val="00F201B1"/>
    <w:rsid w:val="00F20839"/>
    <w:rsid w:val="00F211F3"/>
    <w:rsid w:val="00F21271"/>
    <w:rsid w:val="00F21683"/>
    <w:rsid w:val="00F22A65"/>
    <w:rsid w:val="00F23963"/>
    <w:rsid w:val="00F24C3F"/>
    <w:rsid w:val="00F25AC9"/>
    <w:rsid w:val="00F25E60"/>
    <w:rsid w:val="00F26109"/>
    <w:rsid w:val="00F27623"/>
    <w:rsid w:val="00F30AB1"/>
    <w:rsid w:val="00F30EF3"/>
    <w:rsid w:val="00F333C4"/>
    <w:rsid w:val="00F33D39"/>
    <w:rsid w:val="00F358FE"/>
    <w:rsid w:val="00F36193"/>
    <w:rsid w:val="00F36501"/>
    <w:rsid w:val="00F37A79"/>
    <w:rsid w:val="00F4027E"/>
    <w:rsid w:val="00F41542"/>
    <w:rsid w:val="00F43FFC"/>
    <w:rsid w:val="00F44565"/>
    <w:rsid w:val="00F46367"/>
    <w:rsid w:val="00F464D8"/>
    <w:rsid w:val="00F47AFB"/>
    <w:rsid w:val="00F50E4D"/>
    <w:rsid w:val="00F50E56"/>
    <w:rsid w:val="00F52D50"/>
    <w:rsid w:val="00F53465"/>
    <w:rsid w:val="00F545EE"/>
    <w:rsid w:val="00F55465"/>
    <w:rsid w:val="00F55C98"/>
    <w:rsid w:val="00F57391"/>
    <w:rsid w:val="00F57415"/>
    <w:rsid w:val="00F6109C"/>
    <w:rsid w:val="00F6279E"/>
    <w:rsid w:val="00F6482A"/>
    <w:rsid w:val="00F65488"/>
    <w:rsid w:val="00F66ABC"/>
    <w:rsid w:val="00F6741A"/>
    <w:rsid w:val="00F71D7F"/>
    <w:rsid w:val="00F77339"/>
    <w:rsid w:val="00F806D9"/>
    <w:rsid w:val="00F83BB4"/>
    <w:rsid w:val="00F851D6"/>
    <w:rsid w:val="00F85F27"/>
    <w:rsid w:val="00F86037"/>
    <w:rsid w:val="00F86297"/>
    <w:rsid w:val="00F868E3"/>
    <w:rsid w:val="00F90A5D"/>
    <w:rsid w:val="00F91026"/>
    <w:rsid w:val="00F91722"/>
    <w:rsid w:val="00F92433"/>
    <w:rsid w:val="00F93868"/>
    <w:rsid w:val="00F949DE"/>
    <w:rsid w:val="00F94AE2"/>
    <w:rsid w:val="00F967E1"/>
    <w:rsid w:val="00F97435"/>
    <w:rsid w:val="00F97935"/>
    <w:rsid w:val="00F97DA0"/>
    <w:rsid w:val="00FA0DD0"/>
    <w:rsid w:val="00FA144E"/>
    <w:rsid w:val="00FA2A4B"/>
    <w:rsid w:val="00FA2F6D"/>
    <w:rsid w:val="00FA552E"/>
    <w:rsid w:val="00FA5DE2"/>
    <w:rsid w:val="00FA681A"/>
    <w:rsid w:val="00FB049B"/>
    <w:rsid w:val="00FB0A5E"/>
    <w:rsid w:val="00FB330F"/>
    <w:rsid w:val="00FB43B1"/>
    <w:rsid w:val="00FB65D4"/>
    <w:rsid w:val="00FB66E9"/>
    <w:rsid w:val="00FB678D"/>
    <w:rsid w:val="00FC0039"/>
    <w:rsid w:val="00FC095A"/>
    <w:rsid w:val="00FC27EB"/>
    <w:rsid w:val="00FC4235"/>
    <w:rsid w:val="00FC6857"/>
    <w:rsid w:val="00FC6C66"/>
    <w:rsid w:val="00FC7B3B"/>
    <w:rsid w:val="00FD0011"/>
    <w:rsid w:val="00FD1238"/>
    <w:rsid w:val="00FD56E3"/>
    <w:rsid w:val="00FD5798"/>
    <w:rsid w:val="00FD6F91"/>
    <w:rsid w:val="00FD72E4"/>
    <w:rsid w:val="00FE12A2"/>
    <w:rsid w:val="00FE24C1"/>
    <w:rsid w:val="00FE256A"/>
    <w:rsid w:val="00FE7E66"/>
    <w:rsid w:val="00FF07D9"/>
    <w:rsid w:val="00FF0D72"/>
    <w:rsid w:val="00FF5C07"/>
    <w:rsid w:val="00FF5F62"/>
    <w:rsid w:val="00FF64B2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AF0C75E"/>
  <w15:docId w15:val="{C51D69DF-FBA0-4636-AEFC-C63C1B86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4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442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0A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870"/>
    <w:pPr>
      <w:ind w:left="720"/>
      <w:contextualSpacing/>
    </w:pPr>
  </w:style>
  <w:style w:type="table" w:styleId="Tabela-Siatka">
    <w:name w:val="Table Grid"/>
    <w:basedOn w:val="Standardowy"/>
    <w:uiPriority w:val="59"/>
    <w:rsid w:val="003A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C0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4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4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4E4"/>
  </w:style>
  <w:style w:type="paragraph" w:styleId="Stopka">
    <w:name w:val="footer"/>
    <w:basedOn w:val="Normalny"/>
    <w:link w:val="StopkaZnak"/>
    <w:uiPriority w:val="99"/>
    <w:unhideWhenUsed/>
    <w:rsid w:val="0010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4E4"/>
  </w:style>
  <w:style w:type="character" w:customStyle="1" w:styleId="Nagwek1Znak">
    <w:name w:val="Nagłówek 1 Znak"/>
    <w:basedOn w:val="Domylnaczcionkaakapitu"/>
    <w:link w:val="Nagwek1"/>
    <w:uiPriority w:val="9"/>
    <w:rsid w:val="0041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16DCC"/>
    <w:pPr>
      <w:outlineLvl w:val="9"/>
    </w:pPr>
  </w:style>
  <w:style w:type="paragraph" w:styleId="Spistreci1">
    <w:name w:val="toc 1"/>
    <w:basedOn w:val="Nagwek5"/>
    <w:next w:val="Normalny"/>
    <w:autoRedefine/>
    <w:uiPriority w:val="39"/>
    <w:unhideWhenUsed/>
    <w:qFormat/>
    <w:rsid w:val="00311618"/>
    <w:pPr>
      <w:tabs>
        <w:tab w:val="left" w:pos="284"/>
        <w:tab w:val="right" w:leader="dot" w:pos="9772"/>
      </w:tabs>
      <w:spacing w:after="100"/>
    </w:pPr>
    <w:rPr>
      <w:rFonts w:ascii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6F14D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90A7B"/>
    <w:pPr>
      <w:tabs>
        <w:tab w:val="right" w:leader="dot" w:pos="9781"/>
      </w:tabs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D547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5470D"/>
    <w:pPr>
      <w:spacing w:after="100"/>
      <w:ind w:left="4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D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D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DE9"/>
    <w:rPr>
      <w:vertAlign w:val="superscript"/>
    </w:rPr>
  </w:style>
  <w:style w:type="paragraph" w:styleId="Bezodstpw">
    <w:name w:val="No Spacing"/>
    <w:uiPriority w:val="1"/>
    <w:qFormat/>
    <w:rsid w:val="00884DE1"/>
    <w:pPr>
      <w:spacing w:after="0" w:line="240" w:lineRule="auto"/>
    </w:pPr>
  </w:style>
  <w:style w:type="character" w:customStyle="1" w:styleId="st">
    <w:name w:val="st"/>
    <w:basedOn w:val="Domylnaczcionkaakapitu"/>
    <w:rsid w:val="007C0181"/>
  </w:style>
  <w:style w:type="character" w:styleId="Uwydatnienie">
    <w:name w:val="Emphasis"/>
    <w:basedOn w:val="Domylnaczcionkaakapitu"/>
    <w:uiPriority w:val="20"/>
    <w:qFormat/>
    <w:rsid w:val="007C0181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82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0442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C0A3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pistreci5">
    <w:name w:val="toc 5"/>
    <w:basedOn w:val="Nagwek5"/>
    <w:next w:val="Normalny"/>
    <w:autoRedefine/>
    <w:uiPriority w:val="39"/>
    <w:semiHidden/>
    <w:unhideWhenUsed/>
    <w:rsid w:val="00A15115"/>
    <w:pPr>
      <w:spacing w:after="100"/>
      <w:ind w:left="880"/>
    </w:pPr>
  </w:style>
  <w:style w:type="paragraph" w:styleId="NormalnyWeb">
    <w:name w:val="Normal (Web)"/>
    <w:basedOn w:val="Normalny"/>
    <w:uiPriority w:val="99"/>
    <w:unhideWhenUsed/>
    <w:rsid w:val="00B6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A2FCB"/>
    <w:rPr>
      <w:b/>
      <w:bCs/>
    </w:rPr>
  </w:style>
  <w:style w:type="paragraph" w:customStyle="1" w:styleId="Default">
    <w:name w:val="Default"/>
    <w:rsid w:val="00376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741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7417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741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7417A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rom">
    <w:name w:val="prom"/>
    <w:rsid w:val="00DB0FA1"/>
    <w:pPr>
      <w:spacing w:after="0" w:line="480" w:lineRule="auto"/>
      <w:ind w:left="430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g-binding">
    <w:name w:val="ng-binding"/>
    <w:basedOn w:val="Domylnaczcionkaakapitu"/>
    <w:rsid w:val="002514C6"/>
  </w:style>
  <w:style w:type="character" w:styleId="Nierozpoznanawzmianka">
    <w:name w:val="Unresolved Mention"/>
    <w:basedOn w:val="Domylnaczcionkaakapitu"/>
    <w:uiPriority w:val="99"/>
    <w:semiHidden/>
    <w:unhideWhenUsed/>
    <w:rsid w:val="00E15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7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5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8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8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www.piotrkow.pl/gospodarkat71/gospodarkaodpadami-t97/segregacja-odpadow-t263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273.60000000000002</c:v>
                </c:pt>
                <c:pt idx="1">
                  <c:v>218.4</c:v>
                </c:pt>
                <c:pt idx="2">
                  <c:v>416.88799999999998</c:v>
                </c:pt>
                <c:pt idx="3">
                  <c:v>297.952</c:v>
                </c:pt>
                <c:pt idx="4">
                  <c:v>369.596</c:v>
                </c:pt>
                <c:pt idx="5">
                  <c:v>601.74900000000002</c:v>
                </c:pt>
                <c:pt idx="6">
                  <c:v>1116.8599999999999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B6-4ECB-AF21-0219AB842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9967654912701134"/>
          <c:y val="7.8992922093269149E-2"/>
          <c:w val="8.6410407394727828E-2"/>
          <c:h val="0.889407520742371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800" b="0" i="0" u="none" strike="noStrike" baseline="0"/>
              <a:t>Porównanie masy odebranych odpadów komunalnych w latach 2014-2020</a:t>
            </a:r>
            <a:endParaRPr lang="en-US"/>
          </a:p>
        </c:rich>
      </c:tx>
      <c:layout>
        <c:manualLayout>
          <c:xMode val="edge"/>
          <c:yMode val="edge"/>
          <c:x val="0.14167833187518228"/>
          <c:y val="2.782683414573178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1045930735389446E-2"/>
          <c:y val="0.11954849062382149"/>
          <c:w val="0.79645290648219413"/>
          <c:h val="0.769010568429432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masa odpadów</c:v>
                </c:pt>
              </c:strCache>
            </c:strRef>
          </c:tx>
          <c:invertIfNegative val="0"/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17398.41</c:v>
                </c:pt>
                <c:pt idx="1">
                  <c:v>17920.150000000001</c:v>
                </c:pt>
                <c:pt idx="2">
                  <c:v>16066.61</c:v>
                </c:pt>
                <c:pt idx="3">
                  <c:v>17807.573</c:v>
                </c:pt>
                <c:pt idx="4">
                  <c:v>17498.647000000001</c:v>
                </c:pt>
                <c:pt idx="5">
                  <c:v>20409.913</c:v>
                </c:pt>
                <c:pt idx="6">
                  <c:v>25229.379300000001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B-48BC-A879-8AC9DEDA7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868288"/>
        <c:axId val="74055680"/>
      </c:barChart>
      <c:catAx>
        <c:axId val="7386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4055680"/>
        <c:crosses val="autoZero"/>
        <c:auto val="1"/>
        <c:lblAlgn val="ctr"/>
        <c:lblOffset val="100"/>
        <c:noMultiLvlLbl val="0"/>
      </c:catAx>
      <c:valAx>
        <c:axId val="7405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868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37-4652-972F-7F7549C430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37-4652-972F-7F7549C430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37-4652-972F-7F7549C430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637-4652-972F-7F7549C430EF}"/>
              </c:ext>
            </c:extLst>
          </c:dPt>
          <c:dLbls>
            <c:dLbl>
              <c:idx val="0"/>
              <c:layout>
                <c:manualLayout>
                  <c:x val="-0.17479310786397417"/>
                  <c:y val="-0.23587324501896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85,89%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346446559044979"/>
                      <c:h val="0.20573094966400404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7637-4652-972F-7F7549C430EF}"/>
                </c:ext>
              </c:extLst>
            </c:dLbl>
            <c:dLbl>
              <c:idx val="1"/>
              <c:layout>
                <c:manualLayout>
                  <c:x val="0.1732865518291985"/>
                  <c:y val="0.1582804416287342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80446793045216"/>
                      <c:h val="0.205730949664004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637-4652-972F-7F7549C430E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37-4652-972F-7F7549C430E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37-4652-972F-7F7549C430E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nieruchomości zamieszkałe</c:v>
                </c:pt>
                <c:pt idx="1">
                  <c:v>nieruchomości niezamieszkałe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21670.147300000001</c:v>
                </c:pt>
                <c:pt idx="1">
                  <c:v>3559.232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37-4652-972F-7F7549C43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4588619130941968"/>
          <c:y val="0.9092257217847769"/>
          <c:w val="0.64637092353627801"/>
          <c:h val="4.2792235603489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55079948609009"/>
          <c:y val="2.4674236604570771E-2"/>
          <c:w val="0.80294344956340513"/>
          <c:h val="0.871579821964157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Masa odpadów2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87BD-47DA-9E21-7A8D6C319DA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87BD-47DA-9E21-7A8D6C319DA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87BD-47DA-9E21-7A8D6C319DA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87BD-47DA-9E21-7A8D6C319DA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11262.9</c:v>
                </c:pt>
                <c:pt idx="1">
                  <c:v>11148.1</c:v>
                </c:pt>
                <c:pt idx="2">
                  <c:v>10684.51</c:v>
                </c:pt>
                <c:pt idx="3">
                  <c:v>12066.41</c:v>
                </c:pt>
                <c:pt idx="4">
                  <c:v>11877.97</c:v>
                </c:pt>
                <c:pt idx="5">
                  <c:v>13771.6</c:v>
                </c:pt>
                <c:pt idx="6">
                  <c:v>15652.16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9F-4E0C-A04F-35EE70DBB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869312"/>
        <c:axId val="74058560"/>
      </c:barChart>
      <c:catAx>
        <c:axId val="7386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4058560"/>
        <c:crosses val="autoZero"/>
        <c:auto val="1"/>
        <c:lblAlgn val="ctr"/>
        <c:lblOffset val="100"/>
        <c:noMultiLvlLbl val="0"/>
      </c:catAx>
      <c:valAx>
        <c:axId val="7405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869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542A-5C69-4B18-82A0-A3AA69A3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10057</Words>
  <Characters>60346</Characters>
  <Application>Microsoft Office Word</Application>
  <DocSecurity>4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GOSPODARKI ODPADAMI KOMUNALNYMI NA TERENIE PIOTRKOWA TRYBUNALSKIEGO</vt:lpstr>
    </vt:vector>
  </TitlesOfParts>
  <Company>Hewlett-Packard Company</Company>
  <LinksUpToDate>false</LinksUpToDate>
  <CharactersWithSpaces>70263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GOSPODARKI ODPADAMI KOMUNALNYMI NA TERENIE PIOTRKOWA TRYBUNALSKIEGO</dc:title>
  <dc:creator>Urszula Kęsa</dc:creator>
  <cp:lastModifiedBy>Jarzębska Monika</cp:lastModifiedBy>
  <cp:revision>2</cp:revision>
  <cp:lastPrinted>2021-04-26T11:36:00Z</cp:lastPrinted>
  <dcterms:created xsi:type="dcterms:W3CDTF">2021-04-30T08:42:00Z</dcterms:created>
  <dcterms:modified xsi:type="dcterms:W3CDTF">2021-04-30T08:42:00Z</dcterms:modified>
</cp:coreProperties>
</file>