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C" w:rsidRPr="0029383F" w:rsidRDefault="00F174CC" w:rsidP="00F174C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głoszenie o trzecim ustnym przetargu nieograniczonym na sprzedaż nieruchomości stanowiącej własność gminy Miasto Piotrków Trybunalski położonej</w:t>
      </w:r>
      <w:r w:rsidRPr="002938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 Piotrkowie Trybunalskim przy </w:t>
      </w:r>
      <w:r w:rsidRPr="0029383F">
        <w:rPr>
          <w:rFonts w:ascii="Arial" w:hAnsi="Arial" w:cs="Arial"/>
          <w:bCs/>
          <w:sz w:val="24"/>
          <w:szCs w:val="24"/>
        </w:rPr>
        <w:t>ul. R</w:t>
      </w:r>
      <w:r>
        <w:rPr>
          <w:rFonts w:ascii="Arial" w:hAnsi="Arial" w:cs="Arial"/>
          <w:bCs/>
          <w:sz w:val="24"/>
          <w:szCs w:val="24"/>
        </w:rPr>
        <w:t>olniczej.</w:t>
      </w:r>
    </w:p>
    <w:p w:rsidR="0080757C" w:rsidRPr="00235379" w:rsidRDefault="0080757C" w:rsidP="0023537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957B2" w:rsidRPr="00235379" w:rsidRDefault="00E957B2" w:rsidP="00F174C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Nieruchomoś</w:t>
      </w:r>
      <w:r w:rsidR="00F07122" w:rsidRPr="00235379">
        <w:rPr>
          <w:rFonts w:ascii="Arial" w:hAnsi="Arial" w:cs="Arial"/>
          <w:sz w:val="24"/>
          <w:szCs w:val="24"/>
        </w:rPr>
        <w:t>ć</w:t>
      </w:r>
      <w:r w:rsidRPr="00235379">
        <w:rPr>
          <w:rFonts w:ascii="Arial" w:hAnsi="Arial" w:cs="Arial"/>
          <w:sz w:val="24"/>
          <w:szCs w:val="24"/>
        </w:rPr>
        <w:t xml:space="preserve"> położon</w:t>
      </w:r>
      <w:r w:rsidR="00F07122" w:rsidRPr="00235379">
        <w:rPr>
          <w:rFonts w:ascii="Arial" w:hAnsi="Arial" w:cs="Arial"/>
          <w:sz w:val="24"/>
          <w:szCs w:val="24"/>
        </w:rPr>
        <w:t>a</w:t>
      </w:r>
      <w:r w:rsidRPr="00235379">
        <w:rPr>
          <w:rFonts w:ascii="Arial" w:hAnsi="Arial" w:cs="Arial"/>
          <w:sz w:val="24"/>
          <w:szCs w:val="24"/>
        </w:rPr>
        <w:t xml:space="preserve"> </w:t>
      </w:r>
      <w:r w:rsidR="00F07122" w:rsidRPr="00235379">
        <w:rPr>
          <w:rFonts w:ascii="Arial" w:hAnsi="Arial" w:cs="Arial"/>
          <w:sz w:val="24"/>
          <w:szCs w:val="24"/>
        </w:rPr>
        <w:t>je</w:t>
      </w:r>
      <w:r w:rsidRPr="00235379">
        <w:rPr>
          <w:rFonts w:ascii="Arial" w:hAnsi="Arial" w:cs="Arial"/>
          <w:sz w:val="24"/>
          <w:szCs w:val="24"/>
        </w:rPr>
        <w:t>s</w:t>
      </w:r>
      <w:r w:rsidR="00F07122" w:rsidRPr="00235379">
        <w:rPr>
          <w:rFonts w:ascii="Arial" w:hAnsi="Arial" w:cs="Arial"/>
          <w:sz w:val="24"/>
          <w:szCs w:val="24"/>
        </w:rPr>
        <w:t>t</w:t>
      </w:r>
      <w:r w:rsidRPr="00235379">
        <w:rPr>
          <w:rFonts w:ascii="Arial" w:hAnsi="Arial" w:cs="Arial"/>
          <w:sz w:val="24"/>
          <w:szCs w:val="24"/>
        </w:rPr>
        <w:t xml:space="preserve"> w Piotrkowie Trybunalskim przy ul. </w:t>
      </w:r>
      <w:r w:rsidR="00920016" w:rsidRPr="00235379">
        <w:rPr>
          <w:rFonts w:ascii="Arial" w:hAnsi="Arial" w:cs="Arial"/>
          <w:sz w:val="24"/>
          <w:szCs w:val="24"/>
        </w:rPr>
        <w:t>Rolniczej</w:t>
      </w:r>
      <w:r w:rsidRPr="00235379">
        <w:rPr>
          <w:rFonts w:ascii="Arial" w:hAnsi="Arial" w:cs="Arial"/>
          <w:sz w:val="24"/>
          <w:szCs w:val="24"/>
        </w:rPr>
        <w:t>.</w:t>
      </w:r>
    </w:p>
    <w:p w:rsidR="00E957B2" w:rsidRPr="00235379" w:rsidRDefault="00E957B2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</w:t>
      </w:r>
      <w:r w:rsidR="00F07122" w:rsidRPr="00235379">
        <w:rPr>
          <w:rFonts w:ascii="Arial" w:hAnsi="Arial" w:cs="Arial"/>
          <w:sz w:val="24"/>
          <w:szCs w:val="24"/>
        </w:rPr>
        <w:t>60928</w:t>
      </w:r>
      <w:r w:rsidRPr="00235379">
        <w:rPr>
          <w:rFonts w:ascii="Arial" w:hAnsi="Arial" w:cs="Arial"/>
          <w:sz w:val="24"/>
          <w:szCs w:val="24"/>
        </w:rPr>
        <w:t>/</w:t>
      </w:r>
      <w:r w:rsidR="00F07122" w:rsidRPr="00235379">
        <w:rPr>
          <w:rFonts w:ascii="Arial" w:hAnsi="Arial" w:cs="Arial"/>
          <w:sz w:val="24"/>
          <w:szCs w:val="24"/>
        </w:rPr>
        <w:t>5</w:t>
      </w:r>
      <w:r w:rsidRPr="00235379">
        <w:rPr>
          <w:rFonts w:ascii="Arial" w:hAnsi="Arial" w:cs="Arial"/>
          <w:sz w:val="24"/>
          <w:szCs w:val="24"/>
        </w:rPr>
        <w:t>.</w:t>
      </w:r>
    </w:p>
    <w:p w:rsidR="0080757C" w:rsidRPr="00235379" w:rsidRDefault="00E957B2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Powyższ</w:t>
      </w:r>
      <w:r w:rsidR="00F07122" w:rsidRPr="00235379">
        <w:rPr>
          <w:rFonts w:ascii="Arial" w:hAnsi="Arial" w:cs="Arial"/>
          <w:sz w:val="24"/>
          <w:szCs w:val="24"/>
        </w:rPr>
        <w:t>a</w:t>
      </w:r>
      <w:r w:rsidRPr="00235379">
        <w:rPr>
          <w:rFonts w:ascii="Arial" w:hAnsi="Arial" w:cs="Arial"/>
          <w:sz w:val="24"/>
          <w:szCs w:val="24"/>
        </w:rPr>
        <w:t xml:space="preserve"> nieruchomoś</w:t>
      </w:r>
      <w:r w:rsidR="00F07122" w:rsidRPr="00235379">
        <w:rPr>
          <w:rFonts w:ascii="Arial" w:hAnsi="Arial" w:cs="Arial"/>
          <w:sz w:val="24"/>
          <w:szCs w:val="24"/>
        </w:rPr>
        <w:t>ć</w:t>
      </w:r>
      <w:r w:rsidRPr="00235379">
        <w:rPr>
          <w:rFonts w:ascii="Arial" w:hAnsi="Arial" w:cs="Arial"/>
          <w:sz w:val="24"/>
          <w:szCs w:val="24"/>
        </w:rPr>
        <w:t xml:space="preserve"> nie </w:t>
      </w:r>
      <w:r w:rsidR="00F07122" w:rsidRPr="00235379">
        <w:rPr>
          <w:rFonts w:ascii="Arial" w:hAnsi="Arial" w:cs="Arial"/>
          <w:sz w:val="24"/>
          <w:szCs w:val="24"/>
        </w:rPr>
        <w:t>je</w:t>
      </w:r>
      <w:r w:rsidRPr="00235379">
        <w:rPr>
          <w:rFonts w:ascii="Arial" w:hAnsi="Arial" w:cs="Arial"/>
          <w:sz w:val="24"/>
          <w:szCs w:val="24"/>
        </w:rPr>
        <w:t>s</w:t>
      </w:r>
      <w:r w:rsidR="00F07122" w:rsidRPr="00235379">
        <w:rPr>
          <w:rFonts w:ascii="Arial" w:hAnsi="Arial" w:cs="Arial"/>
          <w:sz w:val="24"/>
          <w:szCs w:val="24"/>
        </w:rPr>
        <w:t>t</w:t>
      </w:r>
      <w:r w:rsidRPr="00235379">
        <w:rPr>
          <w:rFonts w:ascii="Arial" w:hAnsi="Arial" w:cs="Arial"/>
          <w:sz w:val="24"/>
          <w:szCs w:val="24"/>
        </w:rPr>
        <w:t xml:space="preserve"> obciążon</w:t>
      </w:r>
      <w:r w:rsidR="00F07122" w:rsidRPr="00235379">
        <w:rPr>
          <w:rFonts w:ascii="Arial" w:hAnsi="Arial" w:cs="Arial"/>
          <w:sz w:val="24"/>
          <w:szCs w:val="24"/>
        </w:rPr>
        <w:t>a</w:t>
      </w:r>
      <w:r w:rsidRPr="00235379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:rsidR="00410D11" w:rsidRPr="00235379" w:rsidRDefault="00410D11" w:rsidP="00235379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235379" w:rsidRDefault="00E957B2" w:rsidP="00235379">
      <w:pPr>
        <w:pStyle w:val="Zwykytek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Nieruchomoś</w:t>
      </w:r>
      <w:r w:rsidR="00F07122" w:rsidRPr="00235379">
        <w:rPr>
          <w:rFonts w:ascii="Arial" w:hAnsi="Arial" w:cs="Arial"/>
          <w:sz w:val="24"/>
          <w:szCs w:val="24"/>
        </w:rPr>
        <w:t xml:space="preserve">ć </w:t>
      </w:r>
      <w:r w:rsidRPr="00235379">
        <w:rPr>
          <w:rFonts w:ascii="Arial" w:hAnsi="Arial" w:cs="Arial"/>
          <w:sz w:val="24"/>
          <w:szCs w:val="24"/>
        </w:rPr>
        <w:t>oznaczon</w:t>
      </w:r>
      <w:r w:rsidR="00F07122" w:rsidRPr="00235379">
        <w:rPr>
          <w:rFonts w:ascii="Arial" w:hAnsi="Arial" w:cs="Arial"/>
          <w:sz w:val="24"/>
          <w:szCs w:val="24"/>
        </w:rPr>
        <w:t>a je</w:t>
      </w:r>
      <w:r w:rsidRPr="00235379">
        <w:rPr>
          <w:rFonts w:ascii="Arial" w:hAnsi="Arial" w:cs="Arial"/>
          <w:sz w:val="24"/>
          <w:szCs w:val="24"/>
        </w:rPr>
        <w:t>s</w:t>
      </w:r>
      <w:r w:rsidR="00F07122" w:rsidRPr="00235379">
        <w:rPr>
          <w:rFonts w:ascii="Arial" w:hAnsi="Arial" w:cs="Arial"/>
          <w:sz w:val="24"/>
          <w:szCs w:val="24"/>
        </w:rPr>
        <w:t>t</w:t>
      </w:r>
      <w:r w:rsidRPr="00235379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235379">
        <w:rPr>
          <w:rFonts w:ascii="Arial" w:hAnsi="Arial" w:cs="Arial"/>
          <w:sz w:val="24"/>
          <w:szCs w:val="24"/>
        </w:rPr>
        <w:t>ęb</w:t>
      </w:r>
      <w:r w:rsidR="00F9734C" w:rsidRPr="00235379">
        <w:rPr>
          <w:rFonts w:ascii="Arial" w:hAnsi="Arial" w:cs="Arial"/>
          <w:sz w:val="24"/>
          <w:szCs w:val="24"/>
        </w:rPr>
        <w:t>u</w:t>
      </w:r>
      <w:r w:rsidRPr="00235379">
        <w:rPr>
          <w:rFonts w:ascii="Arial" w:hAnsi="Arial" w:cs="Arial"/>
          <w:sz w:val="24"/>
          <w:szCs w:val="24"/>
        </w:rPr>
        <w:t xml:space="preserve"> 1</w:t>
      </w:r>
      <w:r w:rsidR="00F07122" w:rsidRPr="00235379">
        <w:rPr>
          <w:rFonts w:ascii="Arial" w:hAnsi="Arial" w:cs="Arial"/>
          <w:sz w:val="24"/>
          <w:szCs w:val="24"/>
        </w:rPr>
        <w:t xml:space="preserve">4 </w:t>
      </w:r>
      <w:r w:rsidR="00805049" w:rsidRPr="00235379">
        <w:rPr>
          <w:rFonts w:ascii="Arial" w:hAnsi="Arial" w:cs="Arial"/>
          <w:sz w:val="24"/>
          <w:szCs w:val="24"/>
        </w:rPr>
        <w:t>jako działka</w:t>
      </w:r>
      <w:r w:rsidRPr="00235379">
        <w:rPr>
          <w:rFonts w:ascii="Arial" w:hAnsi="Arial" w:cs="Arial"/>
          <w:sz w:val="24"/>
          <w:szCs w:val="24"/>
        </w:rPr>
        <w:t xml:space="preserve"> numer </w:t>
      </w:r>
      <w:r w:rsidR="00F07122" w:rsidRPr="00235379">
        <w:rPr>
          <w:rFonts w:ascii="Arial" w:hAnsi="Arial" w:cs="Arial"/>
          <w:sz w:val="24"/>
          <w:szCs w:val="24"/>
        </w:rPr>
        <w:t>6</w:t>
      </w:r>
      <w:r w:rsidR="00920016" w:rsidRPr="00235379">
        <w:rPr>
          <w:rFonts w:ascii="Arial" w:hAnsi="Arial" w:cs="Arial"/>
          <w:sz w:val="24"/>
          <w:szCs w:val="24"/>
        </w:rPr>
        <w:t>40</w:t>
      </w:r>
      <w:r w:rsidRPr="00235379">
        <w:rPr>
          <w:rFonts w:ascii="Arial" w:hAnsi="Arial" w:cs="Arial"/>
          <w:sz w:val="24"/>
          <w:szCs w:val="24"/>
        </w:rPr>
        <w:t xml:space="preserve"> o powierzchni 0,</w:t>
      </w:r>
      <w:r w:rsidR="00920016" w:rsidRPr="00235379">
        <w:rPr>
          <w:rFonts w:ascii="Arial" w:hAnsi="Arial" w:cs="Arial"/>
          <w:sz w:val="24"/>
          <w:szCs w:val="24"/>
        </w:rPr>
        <w:t>9557</w:t>
      </w:r>
      <w:r w:rsidRPr="00235379">
        <w:rPr>
          <w:rFonts w:ascii="Arial" w:hAnsi="Arial" w:cs="Arial"/>
          <w:sz w:val="24"/>
          <w:szCs w:val="24"/>
        </w:rPr>
        <w:t xml:space="preserve"> ha</w:t>
      </w:r>
      <w:r w:rsidR="00805049" w:rsidRPr="00235379">
        <w:rPr>
          <w:rFonts w:ascii="Arial" w:hAnsi="Arial" w:cs="Arial"/>
          <w:sz w:val="24"/>
          <w:szCs w:val="24"/>
        </w:rPr>
        <w:t>.</w:t>
      </w:r>
    </w:p>
    <w:p w:rsidR="00E957B2" w:rsidRPr="00235379" w:rsidRDefault="00E957B2" w:rsidP="0023537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95CD9" w:rsidRPr="00235379" w:rsidRDefault="00E957B2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3.</w:t>
      </w:r>
      <w:r w:rsidR="00FF3C35" w:rsidRPr="00235379">
        <w:rPr>
          <w:rFonts w:ascii="Arial" w:hAnsi="Arial" w:cs="Arial"/>
          <w:sz w:val="24"/>
          <w:szCs w:val="24"/>
        </w:rPr>
        <w:t xml:space="preserve"> </w:t>
      </w:r>
      <w:r w:rsidR="00C17BD1" w:rsidRPr="00235379">
        <w:rPr>
          <w:rFonts w:ascii="Arial" w:hAnsi="Arial" w:cs="Arial"/>
          <w:sz w:val="24"/>
          <w:szCs w:val="24"/>
        </w:rPr>
        <w:t>Przedmiotowa nieruchomo</w:t>
      </w:r>
      <w:r w:rsidR="00C17BD1" w:rsidRPr="00235379">
        <w:rPr>
          <w:rFonts w:ascii="Arial" w:eastAsia="TimesNewRoman" w:hAnsi="Arial" w:cs="Arial"/>
          <w:sz w:val="24"/>
          <w:szCs w:val="24"/>
        </w:rPr>
        <w:t xml:space="preserve">ść </w:t>
      </w:r>
      <w:r w:rsidR="00C17BD1" w:rsidRPr="00235379">
        <w:rPr>
          <w:rFonts w:ascii="Arial" w:hAnsi="Arial" w:cs="Arial"/>
          <w:sz w:val="24"/>
          <w:szCs w:val="24"/>
        </w:rPr>
        <w:t>poło</w:t>
      </w:r>
      <w:r w:rsidR="00C17BD1" w:rsidRPr="00235379">
        <w:rPr>
          <w:rFonts w:ascii="Arial" w:eastAsia="TimesNewRoman" w:hAnsi="Arial" w:cs="Arial"/>
          <w:sz w:val="24"/>
          <w:szCs w:val="24"/>
        </w:rPr>
        <w:t>ż</w:t>
      </w:r>
      <w:r w:rsidR="00C17BD1" w:rsidRPr="00235379">
        <w:rPr>
          <w:rFonts w:ascii="Arial" w:hAnsi="Arial" w:cs="Arial"/>
          <w:sz w:val="24"/>
          <w:szCs w:val="24"/>
        </w:rPr>
        <w:t>ona w terenie bezpo</w:t>
      </w:r>
      <w:r w:rsidR="00C17BD1" w:rsidRPr="00235379">
        <w:rPr>
          <w:rFonts w:ascii="Arial" w:eastAsia="TimesNewRoman" w:hAnsi="Arial" w:cs="Arial"/>
          <w:sz w:val="24"/>
          <w:szCs w:val="24"/>
        </w:rPr>
        <w:t>ś</w:t>
      </w:r>
      <w:r w:rsidR="00C17BD1" w:rsidRPr="00235379">
        <w:rPr>
          <w:rFonts w:ascii="Arial" w:hAnsi="Arial" w:cs="Arial"/>
          <w:sz w:val="24"/>
          <w:szCs w:val="24"/>
        </w:rPr>
        <w:t>rednio przylegaj</w:t>
      </w:r>
      <w:r w:rsidR="00C17BD1" w:rsidRPr="00235379">
        <w:rPr>
          <w:rFonts w:ascii="Arial" w:eastAsia="TimesNewRoman" w:hAnsi="Arial" w:cs="Arial"/>
          <w:sz w:val="24"/>
          <w:szCs w:val="24"/>
        </w:rPr>
        <w:t>ą</w:t>
      </w:r>
      <w:r w:rsidR="00C17BD1" w:rsidRPr="00235379">
        <w:rPr>
          <w:rFonts w:ascii="Arial" w:hAnsi="Arial" w:cs="Arial"/>
          <w:sz w:val="24"/>
          <w:szCs w:val="24"/>
        </w:rPr>
        <w:t>cym do linii kolejowej Piotrków Trybunalski -  Koluszki. Bezpo</w:t>
      </w:r>
      <w:r w:rsidR="00C17BD1" w:rsidRPr="00235379">
        <w:rPr>
          <w:rFonts w:ascii="Arial" w:eastAsia="TimesNewRoman" w:hAnsi="Arial" w:cs="Arial"/>
          <w:sz w:val="24"/>
          <w:szCs w:val="24"/>
        </w:rPr>
        <w:t>ś</w:t>
      </w:r>
      <w:r w:rsidR="00C17BD1" w:rsidRPr="00235379">
        <w:rPr>
          <w:rFonts w:ascii="Arial" w:hAnsi="Arial" w:cs="Arial"/>
          <w:sz w:val="24"/>
          <w:szCs w:val="24"/>
        </w:rPr>
        <w:t>rednie s</w:t>
      </w:r>
      <w:r w:rsidR="00C17BD1" w:rsidRPr="00235379">
        <w:rPr>
          <w:rFonts w:ascii="Arial" w:eastAsia="TimesNewRoman" w:hAnsi="Arial" w:cs="Arial"/>
          <w:sz w:val="24"/>
          <w:szCs w:val="24"/>
        </w:rPr>
        <w:t>ą</w:t>
      </w:r>
      <w:r w:rsidR="00C17BD1" w:rsidRPr="00235379">
        <w:rPr>
          <w:rFonts w:ascii="Arial" w:hAnsi="Arial" w:cs="Arial"/>
          <w:sz w:val="24"/>
          <w:szCs w:val="24"/>
        </w:rPr>
        <w:t>siedztwo nieruchomo</w:t>
      </w:r>
      <w:r w:rsidR="00C17BD1" w:rsidRPr="00235379">
        <w:rPr>
          <w:rFonts w:ascii="Arial" w:eastAsia="TimesNewRoman" w:hAnsi="Arial" w:cs="Arial"/>
          <w:sz w:val="24"/>
          <w:szCs w:val="24"/>
        </w:rPr>
        <w:t>ś</w:t>
      </w:r>
      <w:r w:rsidR="00C17BD1" w:rsidRPr="00235379">
        <w:rPr>
          <w:rFonts w:ascii="Arial" w:hAnsi="Arial" w:cs="Arial"/>
          <w:sz w:val="24"/>
          <w:szCs w:val="24"/>
        </w:rPr>
        <w:t>ci stanowi</w:t>
      </w:r>
      <w:r w:rsidR="006A52B5" w:rsidRPr="00235379">
        <w:rPr>
          <w:rFonts w:ascii="Arial" w:hAnsi="Arial" w:cs="Arial"/>
          <w:sz w:val="24"/>
          <w:szCs w:val="24"/>
        </w:rPr>
        <w:t>ą tereny elektrociepłowni,</w:t>
      </w:r>
      <w:r w:rsidR="00C17BD1" w:rsidRPr="00235379">
        <w:rPr>
          <w:rFonts w:ascii="Arial" w:hAnsi="Arial" w:cs="Arial"/>
          <w:sz w:val="24"/>
          <w:szCs w:val="24"/>
        </w:rPr>
        <w:t xml:space="preserve"> stacja transformatorowa wysokiego napi</w:t>
      </w:r>
      <w:r w:rsidR="00C17BD1" w:rsidRPr="00235379">
        <w:rPr>
          <w:rFonts w:ascii="Arial" w:eastAsia="TimesNewRoman" w:hAnsi="Arial" w:cs="Arial"/>
          <w:sz w:val="24"/>
          <w:szCs w:val="24"/>
        </w:rPr>
        <w:t>ę</w:t>
      </w:r>
      <w:r w:rsidR="00C17BD1" w:rsidRPr="00235379">
        <w:rPr>
          <w:rFonts w:ascii="Arial" w:hAnsi="Arial" w:cs="Arial"/>
          <w:sz w:val="24"/>
          <w:szCs w:val="24"/>
        </w:rPr>
        <w:t>cia (220kV – 110kV)</w:t>
      </w:r>
      <w:r w:rsidR="006A52B5" w:rsidRPr="00235379">
        <w:rPr>
          <w:rFonts w:ascii="Arial" w:hAnsi="Arial" w:cs="Arial"/>
          <w:sz w:val="24"/>
          <w:szCs w:val="24"/>
        </w:rPr>
        <w:t xml:space="preserve"> oraz</w:t>
      </w:r>
      <w:r w:rsidR="00C17BD1" w:rsidRPr="00235379">
        <w:rPr>
          <w:rFonts w:ascii="Arial" w:hAnsi="Arial" w:cs="Arial"/>
          <w:sz w:val="24"/>
          <w:szCs w:val="24"/>
        </w:rPr>
        <w:t xml:space="preserve"> tereny kolejowe (bocznica kolejowa)</w:t>
      </w:r>
      <w:r w:rsidR="006A52B5" w:rsidRPr="00235379">
        <w:rPr>
          <w:rFonts w:ascii="Arial" w:hAnsi="Arial" w:cs="Arial"/>
          <w:sz w:val="24"/>
          <w:szCs w:val="24"/>
        </w:rPr>
        <w:t>.</w:t>
      </w:r>
    </w:p>
    <w:p w:rsidR="00C17BD1" w:rsidRPr="00235379" w:rsidRDefault="00C17BD1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235379" w:rsidRDefault="00995CD9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Nieruchomo</w:t>
      </w:r>
      <w:r w:rsidRPr="00235379">
        <w:rPr>
          <w:rFonts w:ascii="Arial" w:eastAsia="TimesNewRoman" w:hAnsi="Arial" w:cs="Arial"/>
          <w:sz w:val="24"/>
          <w:szCs w:val="24"/>
        </w:rPr>
        <w:t xml:space="preserve">ść </w:t>
      </w:r>
      <w:r w:rsidRPr="00235379">
        <w:rPr>
          <w:rFonts w:ascii="Arial" w:hAnsi="Arial" w:cs="Arial"/>
          <w:sz w:val="24"/>
          <w:szCs w:val="24"/>
        </w:rPr>
        <w:t>nie</w:t>
      </w:r>
      <w:r w:rsidR="00C17BD1" w:rsidRPr="00235379">
        <w:rPr>
          <w:rFonts w:ascii="Arial" w:hAnsi="Arial" w:cs="Arial"/>
          <w:sz w:val="24"/>
          <w:szCs w:val="24"/>
        </w:rPr>
        <w:t xml:space="preserve"> jest </w:t>
      </w:r>
      <w:r w:rsidRPr="00235379">
        <w:rPr>
          <w:rFonts w:ascii="Arial" w:hAnsi="Arial" w:cs="Arial"/>
          <w:sz w:val="24"/>
          <w:szCs w:val="24"/>
        </w:rPr>
        <w:t>zabudowana. Przez wschodni</w:t>
      </w:r>
      <w:r w:rsidRPr="00235379">
        <w:rPr>
          <w:rFonts w:ascii="Arial" w:eastAsia="TimesNewRoman" w:hAnsi="Arial" w:cs="Arial"/>
          <w:sz w:val="24"/>
          <w:szCs w:val="24"/>
        </w:rPr>
        <w:t xml:space="preserve">ą </w:t>
      </w:r>
      <w:r w:rsidRPr="00235379">
        <w:rPr>
          <w:rFonts w:ascii="Arial" w:hAnsi="Arial" w:cs="Arial"/>
          <w:sz w:val="24"/>
          <w:szCs w:val="24"/>
        </w:rPr>
        <w:t>cz</w:t>
      </w:r>
      <w:r w:rsidRPr="00235379">
        <w:rPr>
          <w:rFonts w:ascii="Arial" w:eastAsia="TimesNewRoman" w:hAnsi="Arial" w:cs="Arial"/>
          <w:sz w:val="24"/>
          <w:szCs w:val="24"/>
        </w:rPr>
        <w:t xml:space="preserve">ęść </w:t>
      </w:r>
      <w:r w:rsidRPr="00235379">
        <w:rPr>
          <w:rFonts w:ascii="Arial" w:hAnsi="Arial" w:cs="Arial"/>
          <w:sz w:val="24"/>
          <w:szCs w:val="24"/>
        </w:rPr>
        <w:t>terenu, w odległo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ci ok. 3-5</w:t>
      </w:r>
      <w:r w:rsidR="00982DF0" w:rsidRPr="00235379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m od granicy przebiegaj</w:t>
      </w:r>
      <w:r w:rsidRPr="00235379">
        <w:rPr>
          <w:rFonts w:ascii="Arial" w:eastAsia="TimesNewRoman" w:hAnsi="Arial" w:cs="Arial"/>
          <w:sz w:val="24"/>
          <w:szCs w:val="24"/>
        </w:rPr>
        <w:t>ą</w:t>
      </w:r>
      <w:r w:rsidR="00D46F3B" w:rsidRPr="00235379">
        <w:rPr>
          <w:rFonts w:ascii="Arial" w:eastAsia="TimesNewRoman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 xml:space="preserve">kolektor kanalizacji deszczowej 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r. 400</w:t>
      </w:r>
      <w:r w:rsidR="00C17BD1" w:rsidRPr="00235379">
        <w:rPr>
          <w:rFonts w:ascii="Arial" w:hAnsi="Arial" w:cs="Arial"/>
          <w:sz w:val="24"/>
          <w:szCs w:val="24"/>
        </w:rPr>
        <w:t>mm</w:t>
      </w:r>
      <w:r w:rsidRPr="00235379">
        <w:rPr>
          <w:rFonts w:ascii="Arial" w:hAnsi="Arial" w:cs="Arial"/>
          <w:sz w:val="24"/>
          <w:szCs w:val="24"/>
        </w:rPr>
        <w:t xml:space="preserve"> oraz 200</w:t>
      </w:r>
      <w:r w:rsidR="00C17BD1" w:rsidRPr="00235379">
        <w:rPr>
          <w:rFonts w:ascii="Arial" w:hAnsi="Arial" w:cs="Arial"/>
          <w:sz w:val="24"/>
          <w:szCs w:val="24"/>
        </w:rPr>
        <w:t xml:space="preserve">mm </w:t>
      </w:r>
      <w:r w:rsidRPr="00235379">
        <w:rPr>
          <w:rFonts w:ascii="Arial" w:hAnsi="Arial" w:cs="Arial"/>
          <w:sz w:val="24"/>
          <w:szCs w:val="24"/>
        </w:rPr>
        <w:t xml:space="preserve">i 150mm oraz linia kablowa 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redniego napi</w:t>
      </w:r>
      <w:r w:rsidRPr="00235379">
        <w:rPr>
          <w:rFonts w:ascii="Arial" w:eastAsia="TimesNewRoman" w:hAnsi="Arial" w:cs="Arial"/>
          <w:sz w:val="24"/>
          <w:szCs w:val="24"/>
        </w:rPr>
        <w:t>ę</w:t>
      </w:r>
      <w:r w:rsidRPr="00235379">
        <w:rPr>
          <w:rFonts w:ascii="Arial" w:hAnsi="Arial" w:cs="Arial"/>
          <w:sz w:val="24"/>
          <w:szCs w:val="24"/>
        </w:rPr>
        <w:t>cia</w:t>
      </w:r>
      <w:r w:rsidR="00D46F3B" w:rsidRPr="00235379">
        <w:rPr>
          <w:rFonts w:ascii="Arial" w:hAnsi="Arial" w:cs="Arial"/>
          <w:sz w:val="24"/>
          <w:szCs w:val="24"/>
        </w:rPr>
        <w:t xml:space="preserve">. </w:t>
      </w:r>
      <w:r w:rsidRPr="00235379">
        <w:rPr>
          <w:rFonts w:ascii="Arial" w:hAnsi="Arial" w:cs="Arial"/>
          <w:sz w:val="24"/>
          <w:szCs w:val="24"/>
        </w:rPr>
        <w:t>Przez zachodni</w:t>
      </w:r>
      <w:r w:rsidRPr="00235379">
        <w:rPr>
          <w:rFonts w:ascii="Arial" w:eastAsia="TimesNewRoman" w:hAnsi="Arial" w:cs="Arial"/>
          <w:sz w:val="24"/>
          <w:szCs w:val="24"/>
        </w:rPr>
        <w:t xml:space="preserve">ą </w:t>
      </w:r>
      <w:r w:rsidRPr="00235379">
        <w:rPr>
          <w:rFonts w:ascii="Arial" w:hAnsi="Arial" w:cs="Arial"/>
          <w:sz w:val="24"/>
          <w:szCs w:val="24"/>
        </w:rPr>
        <w:t>cz</w:t>
      </w:r>
      <w:r w:rsidRPr="00235379">
        <w:rPr>
          <w:rFonts w:ascii="Arial" w:eastAsia="TimesNewRoman" w:hAnsi="Arial" w:cs="Arial"/>
          <w:sz w:val="24"/>
          <w:szCs w:val="24"/>
        </w:rPr>
        <w:t xml:space="preserve">ęść </w:t>
      </w:r>
      <w:r w:rsidRPr="00235379">
        <w:rPr>
          <w:rFonts w:ascii="Arial" w:hAnsi="Arial" w:cs="Arial"/>
          <w:sz w:val="24"/>
          <w:szCs w:val="24"/>
        </w:rPr>
        <w:t>terenu, w odległo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ci od ok. 1</w:t>
      </w:r>
      <w:r w:rsidR="00982DF0" w:rsidRPr="00235379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m od granicy w cz</w:t>
      </w:r>
      <w:r w:rsidRPr="00235379">
        <w:rPr>
          <w:rFonts w:ascii="Arial" w:eastAsia="TimesNewRoman" w:hAnsi="Arial" w:cs="Arial"/>
          <w:sz w:val="24"/>
          <w:szCs w:val="24"/>
        </w:rPr>
        <w:t>ęś</w:t>
      </w:r>
      <w:r w:rsidRPr="00235379">
        <w:rPr>
          <w:rFonts w:ascii="Arial" w:hAnsi="Arial" w:cs="Arial"/>
          <w:sz w:val="24"/>
          <w:szCs w:val="24"/>
        </w:rPr>
        <w:t>ci południowej do ok.</w:t>
      </w:r>
      <w:r w:rsidR="00D46F3B" w:rsidRPr="00235379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8</w:t>
      </w:r>
      <w:r w:rsidR="00982DF0" w:rsidRPr="00235379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m w cz</w:t>
      </w:r>
      <w:r w:rsidRPr="00235379">
        <w:rPr>
          <w:rFonts w:ascii="Arial" w:eastAsia="TimesNewRoman" w:hAnsi="Arial" w:cs="Arial"/>
          <w:sz w:val="24"/>
          <w:szCs w:val="24"/>
        </w:rPr>
        <w:t>ęś</w:t>
      </w:r>
      <w:r w:rsidRPr="00235379">
        <w:rPr>
          <w:rFonts w:ascii="Arial" w:hAnsi="Arial" w:cs="Arial"/>
          <w:sz w:val="24"/>
          <w:szCs w:val="24"/>
        </w:rPr>
        <w:t xml:space="preserve">ci 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rodkowej działki</w:t>
      </w:r>
      <w:r w:rsidR="00C17BD1" w:rsidRPr="00235379">
        <w:rPr>
          <w:rFonts w:ascii="Arial" w:hAnsi="Arial" w:cs="Arial"/>
          <w:sz w:val="24"/>
          <w:szCs w:val="24"/>
        </w:rPr>
        <w:t>,</w:t>
      </w:r>
      <w:r w:rsidRPr="00235379">
        <w:rPr>
          <w:rFonts w:ascii="Arial" w:hAnsi="Arial" w:cs="Arial"/>
          <w:sz w:val="24"/>
          <w:szCs w:val="24"/>
        </w:rPr>
        <w:t xml:space="preserve"> przebiega sie</w:t>
      </w:r>
      <w:r w:rsidRPr="00235379">
        <w:rPr>
          <w:rFonts w:ascii="Arial" w:eastAsia="TimesNewRoman" w:hAnsi="Arial" w:cs="Arial"/>
          <w:sz w:val="24"/>
          <w:szCs w:val="24"/>
        </w:rPr>
        <w:t xml:space="preserve">ć </w:t>
      </w:r>
      <w:r w:rsidRPr="00235379">
        <w:rPr>
          <w:rFonts w:ascii="Arial" w:hAnsi="Arial" w:cs="Arial"/>
          <w:sz w:val="24"/>
          <w:szCs w:val="24"/>
        </w:rPr>
        <w:t>wodoci</w:t>
      </w:r>
      <w:r w:rsidRPr="00235379">
        <w:rPr>
          <w:rFonts w:ascii="Arial" w:eastAsia="TimesNewRoman" w:hAnsi="Arial" w:cs="Arial"/>
          <w:sz w:val="24"/>
          <w:szCs w:val="24"/>
        </w:rPr>
        <w:t>ą</w:t>
      </w:r>
      <w:r w:rsidRPr="00235379">
        <w:rPr>
          <w:rFonts w:ascii="Arial" w:hAnsi="Arial" w:cs="Arial"/>
          <w:sz w:val="24"/>
          <w:szCs w:val="24"/>
        </w:rPr>
        <w:t xml:space="preserve">gowa 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r. 50mm oraz inna sie</w:t>
      </w:r>
      <w:r w:rsidRPr="00235379">
        <w:rPr>
          <w:rFonts w:ascii="Arial" w:eastAsia="TimesNewRoman" w:hAnsi="Arial" w:cs="Arial"/>
          <w:sz w:val="24"/>
          <w:szCs w:val="24"/>
        </w:rPr>
        <w:t>ć</w:t>
      </w:r>
      <w:r w:rsidR="00D46F3B" w:rsidRPr="00235379">
        <w:rPr>
          <w:rFonts w:ascii="Arial" w:eastAsia="TimesNewRoman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 xml:space="preserve">infrastruktury </w:t>
      </w:r>
      <w:r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hAnsi="Arial" w:cs="Arial"/>
          <w:sz w:val="24"/>
          <w:szCs w:val="24"/>
        </w:rPr>
        <w:t>r.50mm.</w:t>
      </w:r>
    </w:p>
    <w:p w:rsidR="00C17BD1" w:rsidRPr="00235379" w:rsidRDefault="00C17BD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235379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235379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C17BD1" w:rsidRPr="00235379" w:rsidRDefault="00C17BD1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235379" w:rsidRDefault="00C17BD1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N</w:t>
      </w:r>
      <w:r w:rsidR="00282F3B" w:rsidRPr="00235379">
        <w:rPr>
          <w:rFonts w:ascii="Arial" w:hAnsi="Arial" w:cs="Arial"/>
          <w:sz w:val="24"/>
          <w:szCs w:val="24"/>
        </w:rPr>
        <w:t>ieruchomo</w:t>
      </w:r>
      <w:r w:rsidR="00282F3B" w:rsidRPr="00235379">
        <w:rPr>
          <w:rFonts w:ascii="Arial" w:eastAsia="TimesNewRoman" w:hAnsi="Arial" w:cs="Arial"/>
          <w:sz w:val="24"/>
          <w:szCs w:val="24"/>
        </w:rPr>
        <w:t>ś</w:t>
      </w:r>
      <w:r w:rsidRPr="00235379">
        <w:rPr>
          <w:rFonts w:ascii="Arial" w:eastAsia="TimesNewRoman" w:hAnsi="Arial" w:cs="Arial"/>
          <w:sz w:val="24"/>
          <w:szCs w:val="24"/>
        </w:rPr>
        <w:t xml:space="preserve">ć jest częściowo </w:t>
      </w:r>
      <w:r w:rsidR="00282F3B" w:rsidRPr="00235379">
        <w:rPr>
          <w:rFonts w:ascii="Arial" w:hAnsi="Arial" w:cs="Arial"/>
          <w:sz w:val="24"/>
          <w:szCs w:val="24"/>
        </w:rPr>
        <w:t>zadrzewiona samosiewami drzew i krzewów</w:t>
      </w:r>
      <w:r w:rsidR="00344CD3" w:rsidRPr="00235379">
        <w:rPr>
          <w:rFonts w:ascii="Arial" w:hAnsi="Arial" w:cs="Arial"/>
          <w:sz w:val="24"/>
          <w:szCs w:val="24"/>
        </w:rPr>
        <w:t>, których ochronę oraz ewentualne usunięcie określa ustawa z dnia 16 kwietnia 2004 r. o ochronie przyrody (Dz.U. z 2020 r., poz. 55</w:t>
      </w:r>
      <w:r w:rsidR="008731F0" w:rsidRPr="00235379">
        <w:rPr>
          <w:rFonts w:ascii="Arial" w:hAnsi="Arial" w:cs="Arial"/>
          <w:sz w:val="24"/>
          <w:szCs w:val="24"/>
        </w:rPr>
        <w:t xml:space="preserve"> z późniejszymi zmianami</w:t>
      </w:r>
      <w:r w:rsidR="00344CD3" w:rsidRPr="00235379">
        <w:rPr>
          <w:rFonts w:ascii="Arial" w:hAnsi="Arial" w:cs="Arial"/>
          <w:sz w:val="24"/>
          <w:szCs w:val="24"/>
        </w:rPr>
        <w:t>)</w:t>
      </w:r>
      <w:r w:rsidR="00344CD3" w:rsidRPr="00235379">
        <w:rPr>
          <w:rFonts w:ascii="Arial" w:hAnsi="Arial" w:cs="Arial"/>
          <w:color w:val="003C77"/>
          <w:sz w:val="24"/>
          <w:szCs w:val="24"/>
        </w:rPr>
        <w:t xml:space="preserve">. </w:t>
      </w:r>
      <w:r w:rsidR="00344CD3" w:rsidRPr="00235379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</w:t>
      </w:r>
      <w:r w:rsidR="00B66B08">
        <w:rPr>
          <w:rFonts w:ascii="Arial" w:hAnsi="Arial" w:cs="Arial"/>
          <w:sz w:val="24"/>
          <w:szCs w:val="24"/>
        </w:rPr>
        <w:t xml:space="preserve"> </w:t>
      </w:r>
      <w:r w:rsidR="00344CD3" w:rsidRPr="00235379">
        <w:rPr>
          <w:rFonts w:ascii="Arial" w:hAnsi="Arial" w:cs="Arial"/>
          <w:sz w:val="24"/>
          <w:szCs w:val="24"/>
        </w:rPr>
        <w:t>przyrody i innych przepisów, ponosi posiadacz nieruchomości.</w:t>
      </w:r>
    </w:p>
    <w:p w:rsidR="00344CD3" w:rsidRPr="00235379" w:rsidRDefault="00344CD3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lastRenderedPageBreak/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344CD3" w:rsidRPr="00235379" w:rsidRDefault="00344CD3" w:rsidP="00235379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35379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2E2ADC" w:rsidRPr="00235379">
        <w:rPr>
          <w:rFonts w:ascii="Arial" w:hAnsi="Arial" w:cs="Arial"/>
          <w:spacing w:val="-3"/>
          <w:sz w:val="24"/>
          <w:szCs w:val="24"/>
        </w:rPr>
        <w:t>20</w:t>
      </w:r>
      <w:r w:rsidRPr="00235379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2E2ADC" w:rsidRPr="00235379">
        <w:rPr>
          <w:rFonts w:ascii="Arial" w:hAnsi="Arial" w:cs="Arial"/>
          <w:spacing w:val="-3"/>
          <w:sz w:val="24"/>
          <w:szCs w:val="24"/>
        </w:rPr>
        <w:t>97</w:t>
      </w:r>
      <w:r w:rsidRPr="00235379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:rsidR="00344CD3" w:rsidRPr="00235379" w:rsidRDefault="00344CD3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8731F0" w:rsidRPr="00235379">
        <w:rPr>
          <w:rFonts w:ascii="Arial" w:hAnsi="Arial" w:cs="Arial"/>
          <w:sz w:val="24"/>
          <w:szCs w:val="24"/>
        </w:rPr>
        <w:t xml:space="preserve"> </w:t>
      </w:r>
      <w:r w:rsidR="008731F0" w:rsidRPr="00235379">
        <w:rPr>
          <w:rFonts w:ascii="Arial" w:hAnsi="Arial" w:cs="Arial"/>
          <w:spacing w:val="-3"/>
          <w:sz w:val="24"/>
          <w:szCs w:val="24"/>
        </w:rPr>
        <w:t>z późniejszymi zmianami</w:t>
      </w:r>
      <w:r w:rsidRPr="00235379">
        <w:rPr>
          <w:rFonts w:ascii="Arial" w:hAnsi="Arial" w:cs="Arial"/>
          <w:sz w:val="24"/>
          <w:szCs w:val="24"/>
        </w:rPr>
        <w:t>).</w:t>
      </w:r>
    </w:p>
    <w:p w:rsidR="00344CD3" w:rsidRPr="00235379" w:rsidRDefault="00344CD3" w:rsidP="00235379">
      <w:pPr>
        <w:spacing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344CD3" w:rsidRPr="00235379" w:rsidRDefault="00282F3B" w:rsidP="002353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 xml:space="preserve">Dojazd </w:t>
      </w:r>
      <w:r w:rsidR="00344CD3" w:rsidRPr="00235379">
        <w:rPr>
          <w:rFonts w:ascii="Arial" w:hAnsi="Arial" w:cs="Arial"/>
          <w:sz w:val="24"/>
          <w:szCs w:val="24"/>
        </w:rPr>
        <w:t>do nieruchomości zapewniony jest</w:t>
      </w:r>
      <w:r w:rsidR="00A825FA" w:rsidRPr="00235379">
        <w:rPr>
          <w:rFonts w:ascii="Arial" w:hAnsi="Arial" w:cs="Arial"/>
          <w:sz w:val="24"/>
          <w:szCs w:val="24"/>
        </w:rPr>
        <w:t xml:space="preserve"> istniejącym w terenie wjazdem</w:t>
      </w:r>
      <w:r w:rsidR="00344CD3" w:rsidRPr="00235379">
        <w:rPr>
          <w:rFonts w:ascii="Arial" w:hAnsi="Arial" w:cs="Arial"/>
          <w:sz w:val="24"/>
          <w:szCs w:val="24"/>
        </w:rPr>
        <w:t xml:space="preserve"> </w:t>
      </w:r>
      <w:r w:rsidR="00A825FA" w:rsidRPr="00235379">
        <w:rPr>
          <w:rFonts w:ascii="Arial" w:hAnsi="Arial" w:cs="Arial"/>
          <w:sz w:val="24"/>
          <w:szCs w:val="24"/>
        </w:rPr>
        <w:t xml:space="preserve">z ulicy Rolniczej - </w:t>
      </w:r>
      <w:r w:rsidRPr="00235379">
        <w:rPr>
          <w:rFonts w:ascii="Arial" w:hAnsi="Arial" w:cs="Arial"/>
          <w:sz w:val="24"/>
          <w:szCs w:val="24"/>
        </w:rPr>
        <w:t>drog</w:t>
      </w:r>
      <w:r w:rsidR="00C3442B" w:rsidRPr="00235379">
        <w:rPr>
          <w:rFonts w:ascii="Arial" w:hAnsi="Arial" w:cs="Arial"/>
          <w:sz w:val="24"/>
          <w:szCs w:val="24"/>
        </w:rPr>
        <w:t>i</w:t>
      </w:r>
      <w:r w:rsidRPr="00235379">
        <w:rPr>
          <w:rFonts w:ascii="Arial" w:eastAsia="TimesNewRoman" w:hAnsi="Arial" w:cs="Arial"/>
          <w:sz w:val="24"/>
          <w:szCs w:val="24"/>
        </w:rPr>
        <w:t xml:space="preserve"> </w:t>
      </w:r>
      <w:r w:rsidR="00A825FA" w:rsidRPr="00235379">
        <w:rPr>
          <w:rFonts w:ascii="Arial" w:hAnsi="Arial" w:cs="Arial"/>
          <w:sz w:val="24"/>
          <w:szCs w:val="24"/>
        </w:rPr>
        <w:t>o nawierzchni asfaltowej.</w:t>
      </w:r>
    </w:p>
    <w:p w:rsidR="0080757C" w:rsidRPr="00235379" w:rsidRDefault="0080757C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235379" w:rsidRDefault="00282F3B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4.</w:t>
      </w:r>
      <w:r w:rsidR="00995CD9" w:rsidRPr="00235379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przestrzennego, ani też nie została wydana decyzja o warunkach zabudowy i zagospodarowania terenu.</w:t>
      </w:r>
    </w:p>
    <w:p w:rsidR="00DA352D" w:rsidRPr="00235379" w:rsidRDefault="00DA352D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5418" w:rsidRPr="00235379" w:rsidRDefault="00C65418" w:rsidP="00235379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przyjętego Uchwałą Nr XLIX/837/2006 Rady Miasta w Piotrkowie Trybunalskim z dnia 29 marca 2006 r. z późniejszymi zmianami działka </w:t>
      </w:r>
      <w:r w:rsidR="00316726" w:rsidRPr="00235379">
        <w:rPr>
          <w:rFonts w:ascii="Arial" w:hAnsi="Arial" w:cs="Arial"/>
          <w:sz w:val="24"/>
          <w:szCs w:val="24"/>
        </w:rPr>
        <w:t>nr 6</w:t>
      </w:r>
      <w:r w:rsidR="00E621F6" w:rsidRPr="00235379">
        <w:rPr>
          <w:rFonts w:ascii="Arial" w:hAnsi="Arial" w:cs="Arial"/>
          <w:sz w:val="24"/>
          <w:szCs w:val="24"/>
        </w:rPr>
        <w:t>40</w:t>
      </w:r>
      <w:r w:rsidR="00316726" w:rsidRPr="00235379">
        <w:rPr>
          <w:rFonts w:ascii="Arial" w:hAnsi="Arial" w:cs="Arial"/>
          <w:sz w:val="24"/>
          <w:szCs w:val="24"/>
        </w:rPr>
        <w:t xml:space="preserve"> </w:t>
      </w:r>
      <w:r w:rsidR="00E621F6" w:rsidRPr="00235379">
        <w:rPr>
          <w:rFonts w:ascii="Arial" w:hAnsi="Arial" w:cs="Arial"/>
          <w:sz w:val="24"/>
          <w:szCs w:val="24"/>
        </w:rPr>
        <w:t xml:space="preserve">w większości </w:t>
      </w:r>
      <w:r w:rsidR="00F1363F" w:rsidRPr="00235379">
        <w:rPr>
          <w:rFonts w:ascii="Arial" w:hAnsi="Arial" w:cs="Arial"/>
          <w:sz w:val="24"/>
          <w:szCs w:val="24"/>
        </w:rPr>
        <w:t>zlokalizowana</w:t>
      </w:r>
      <w:r w:rsidRPr="00235379">
        <w:rPr>
          <w:rFonts w:ascii="Arial" w:hAnsi="Arial" w:cs="Arial"/>
          <w:sz w:val="24"/>
          <w:szCs w:val="24"/>
        </w:rPr>
        <w:t xml:space="preserve"> jest </w:t>
      </w:r>
      <w:r w:rsidR="00F1363F" w:rsidRPr="00235379">
        <w:rPr>
          <w:rFonts w:ascii="Arial" w:hAnsi="Arial" w:cs="Arial"/>
          <w:sz w:val="24"/>
          <w:szCs w:val="24"/>
        </w:rPr>
        <w:t>w</w:t>
      </w:r>
      <w:r w:rsidRPr="00235379">
        <w:rPr>
          <w:rFonts w:ascii="Arial" w:hAnsi="Arial" w:cs="Arial"/>
          <w:sz w:val="24"/>
          <w:szCs w:val="24"/>
        </w:rPr>
        <w:t xml:space="preserve"> terenie o</w:t>
      </w:r>
      <w:r w:rsidR="00F1363F" w:rsidRPr="00235379">
        <w:rPr>
          <w:rFonts w:ascii="Arial" w:hAnsi="Arial" w:cs="Arial"/>
          <w:sz w:val="24"/>
          <w:szCs w:val="24"/>
        </w:rPr>
        <w:t xml:space="preserve">znaczonym </w:t>
      </w:r>
      <w:r w:rsidRPr="00235379">
        <w:rPr>
          <w:rFonts w:ascii="Arial" w:hAnsi="Arial" w:cs="Arial"/>
          <w:sz w:val="24"/>
          <w:szCs w:val="24"/>
        </w:rPr>
        <w:t xml:space="preserve">symbolem </w:t>
      </w:r>
      <w:r w:rsidR="00E621F6" w:rsidRPr="00235379">
        <w:rPr>
          <w:rFonts w:ascii="Arial" w:hAnsi="Arial" w:cs="Arial"/>
          <w:sz w:val="24"/>
          <w:szCs w:val="24"/>
        </w:rPr>
        <w:t xml:space="preserve">C – urządzenia gospodarki ciepłowniczej oraz niewielki północny fragment działki w terenie oznaczonym symbolem </w:t>
      </w:r>
      <w:r w:rsidRPr="00235379">
        <w:rPr>
          <w:rFonts w:ascii="Arial" w:hAnsi="Arial" w:cs="Arial"/>
          <w:sz w:val="24"/>
          <w:szCs w:val="24"/>
        </w:rPr>
        <w:t>MN – tereny zabudowy</w:t>
      </w:r>
      <w:r w:rsidR="00B66B08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mieszkaniowej jednorodzinnej.</w:t>
      </w:r>
    </w:p>
    <w:p w:rsidR="00F449EE" w:rsidRPr="00235379" w:rsidRDefault="00F449EE" w:rsidP="00235379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9351FA" w:rsidRPr="00235379" w:rsidRDefault="009351FA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Z uwagi na brak miejscowego planu</w:t>
      </w:r>
      <w:r w:rsidRPr="00235379">
        <w:rPr>
          <w:rFonts w:ascii="Arial" w:hAnsi="Arial" w:cs="Arial"/>
          <w:sz w:val="24"/>
          <w:szCs w:val="24"/>
        </w:rPr>
        <w:t xml:space="preserve"> zagospodarowania przestrzennego, warunki zabudowy i zagospodarowania  nieruchomości ustala właściwy organ w decyzji administracyjnej, na wniosek inwestora.</w:t>
      </w:r>
    </w:p>
    <w:p w:rsidR="009351FA" w:rsidRPr="00235379" w:rsidRDefault="009351FA" w:rsidP="0023537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lastRenderedPageBreak/>
        <w:t>Szczegółowe informacje w przedmiocie dopuszczalnego sposobu zagospodarowania przedmiotowej nieruchomości uzyskać można  w Pracowni Planowania Przestrzennego w Piotrkowie Trybunalskim, ul. Farna 8, tel. 44</w:t>
      </w:r>
      <w:r w:rsidR="00B66B08">
        <w:rPr>
          <w:rFonts w:ascii="Arial" w:eastAsia="MS Mincho" w:hAnsi="Arial" w:cs="Arial"/>
          <w:sz w:val="24"/>
          <w:szCs w:val="24"/>
        </w:rPr>
        <w:t xml:space="preserve"> </w:t>
      </w:r>
      <w:r w:rsidRPr="00235379">
        <w:rPr>
          <w:rFonts w:ascii="Arial" w:eastAsia="MS Mincho" w:hAnsi="Arial" w:cs="Arial"/>
          <w:sz w:val="24"/>
          <w:szCs w:val="24"/>
        </w:rPr>
        <w:t>732-15-10.</w:t>
      </w:r>
    </w:p>
    <w:p w:rsidR="00F916B1" w:rsidRPr="00235379" w:rsidRDefault="00F916B1" w:rsidP="0023537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235379" w:rsidRDefault="00E957B2" w:rsidP="00235379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W</w:t>
      </w:r>
      <w:r w:rsidR="00235379">
        <w:rPr>
          <w:rFonts w:ascii="Arial" w:hAnsi="Arial" w:cs="Arial"/>
          <w:sz w:val="24"/>
          <w:szCs w:val="24"/>
        </w:rPr>
        <w:t xml:space="preserve">yżej </w:t>
      </w:r>
      <w:r w:rsidRPr="00235379">
        <w:rPr>
          <w:rFonts w:ascii="Arial" w:hAnsi="Arial" w:cs="Arial"/>
          <w:sz w:val="24"/>
          <w:szCs w:val="24"/>
        </w:rPr>
        <w:t>w</w:t>
      </w:r>
      <w:r w:rsidR="00235379">
        <w:rPr>
          <w:rFonts w:ascii="Arial" w:hAnsi="Arial" w:cs="Arial"/>
          <w:sz w:val="24"/>
          <w:szCs w:val="24"/>
        </w:rPr>
        <w:t>ymieniona</w:t>
      </w:r>
      <w:r w:rsidRPr="00235379">
        <w:rPr>
          <w:rFonts w:ascii="Arial" w:hAnsi="Arial" w:cs="Arial"/>
          <w:sz w:val="24"/>
          <w:szCs w:val="24"/>
        </w:rPr>
        <w:t xml:space="preserve"> nieruchomoś</w:t>
      </w:r>
      <w:r w:rsidR="00F07122" w:rsidRPr="00235379">
        <w:rPr>
          <w:rFonts w:ascii="Arial" w:hAnsi="Arial" w:cs="Arial"/>
          <w:sz w:val="24"/>
          <w:szCs w:val="24"/>
        </w:rPr>
        <w:t>ć</w:t>
      </w:r>
      <w:r w:rsidRPr="00235379">
        <w:rPr>
          <w:rFonts w:ascii="Arial" w:hAnsi="Arial" w:cs="Arial"/>
          <w:sz w:val="24"/>
          <w:szCs w:val="24"/>
        </w:rPr>
        <w:t xml:space="preserve"> przeznaczon</w:t>
      </w:r>
      <w:r w:rsidR="00F07122" w:rsidRPr="00235379">
        <w:rPr>
          <w:rFonts w:ascii="Arial" w:hAnsi="Arial" w:cs="Arial"/>
          <w:sz w:val="24"/>
          <w:szCs w:val="24"/>
        </w:rPr>
        <w:t>a</w:t>
      </w:r>
      <w:r w:rsidRPr="00235379">
        <w:rPr>
          <w:rFonts w:ascii="Arial" w:hAnsi="Arial" w:cs="Arial"/>
          <w:sz w:val="24"/>
          <w:szCs w:val="24"/>
        </w:rPr>
        <w:t xml:space="preserve"> </w:t>
      </w:r>
      <w:r w:rsidR="00F07122" w:rsidRPr="00235379">
        <w:rPr>
          <w:rFonts w:ascii="Arial" w:hAnsi="Arial" w:cs="Arial"/>
          <w:sz w:val="24"/>
          <w:szCs w:val="24"/>
        </w:rPr>
        <w:t>je</w:t>
      </w:r>
      <w:r w:rsidRPr="00235379">
        <w:rPr>
          <w:rFonts w:ascii="Arial" w:hAnsi="Arial" w:cs="Arial"/>
          <w:sz w:val="24"/>
          <w:szCs w:val="24"/>
        </w:rPr>
        <w:t>s</w:t>
      </w:r>
      <w:r w:rsidR="00F07122" w:rsidRPr="00235379">
        <w:rPr>
          <w:rFonts w:ascii="Arial" w:hAnsi="Arial" w:cs="Arial"/>
          <w:sz w:val="24"/>
          <w:szCs w:val="24"/>
        </w:rPr>
        <w:t>t</w:t>
      </w:r>
      <w:r w:rsidRPr="00235379">
        <w:rPr>
          <w:rFonts w:ascii="Arial" w:hAnsi="Arial" w:cs="Arial"/>
          <w:sz w:val="24"/>
          <w:szCs w:val="24"/>
        </w:rPr>
        <w:t xml:space="preserve"> do sprzedaży, w drodze publicznego ustnego przetargu nieograniczonego.</w:t>
      </w:r>
    </w:p>
    <w:p w:rsidR="00E957B2" w:rsidRPr="00235379" w:rsidRDefault="00E957B2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235379" w:rsidRDefault="00E957B2" w:rsidP="00235379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Cena</w:t>
      </w:r>
      <w:r w:rsidR="00BB51F1" w:rsidRPr="00235379">
        <w:rPr>
          <w:rFonts w:ascii="Arial" w:hAnsi="Arial" w:cs="Arial"/>
          <w:sz w:val="24"/>
          <w:szCs w:val="24"/>
        </w:rPr>
        <w:t xml:space="preserve"> wywoławcza </w:t>
      </w:r>
      <w:r w:rsidRPr="00235379">
        <w:rPr>
          <w:rFonts w:ascii="Arial" w:hAnsi="Arial" w:cs="Arial"/>
          <w:sz w:val="24"/>
          <w:szCs w:val="24"/>
        </w:rPr>
        <w:t>nieruchomości położon</w:t>
      </w:r>
      <w:r w:rsidR="00F07122" w:rsidRPr="00235379">
        <w:rPr>
          <w:rFonts w:ascii="Arial" w:hAnsi="Arial" w:cs="Arial"/>
          <w:sz w:val="24"/>
          <w:szCs w:val="24"/>
        </w:rPr>
        <w:t xml:space="preserve">ej </w:t>
      </w:r>
      <w:r w:rsidRPr="00235379">
        <w:rPr>
          <w:rFonts w:ascii="Arial" w:hAnsi="Arial" w:cs="Arial"/>
          <w:sz w:val="24"/>
          <w:szCs w:val="24"/>
        </w:rPr>
        <w:t>przy</w:t>
      </w:r>
      <w:r w:rsidR="00F07122" w:rsidRPr="00235379">
        <w:rPr>
          <w:rFonts w:ascii="Arial" w:hAnsi="Arial" w:cs="Arial"/>
          <w:sz w:val="24"/>
          <w:szCs w:val="24"/>
        </w:rPr>
        <w:t xml:space="preserve"> </w:t>
      </w:r>
      <w:r w:rsidR="00805049" w:rsidRPr="00235379">
        <w:rPr>
          <w:rFonts w:ascii="Arial" w:hAnsi="Arial" w:cs="Arial"/>
          <w:bCs/>
          <w:sz w:val="24"/>
          <w:szCs w:val="24"/>
        </w:rPr>
        <w:t xml:space="preserve">ul. </w:t>
      </w:r>
      <w:r w:rsidR="00920016" w:rsidRPr="00235379">
        <w:rPr>
          <w:rFonts w:ascii="Arial" w:hAnsi="Arial" w:cs="Arial"/>
          <w:bCs/>
          <w:sz w:val="24"/>
          <w:szCs w:val="24"/>
        </w:rPr>
        <w:t>Rolniczej</w:t>
      </w:r>
      <w:r w:rsidR="00FB2E30" w:rsidRPr="00235379">
        <w:rPr>
          <w:rFonts w:ascii="Arial" w:hAnsi="Arial" w:cs="Arial"/>
          <w:bCs/>
          <w:sz w:val="24"/>
          <w:szCs w:val="24"/>
        </w:rPr>
        <w:t xml:space="preserve"> </w:t>
      </w:r>
      <w:r w:rsidR="00805049" w:rsidRPr="00235379">
        <w:rPr>
          <w:rFonts w:ascii="Arial" w:hAnsi="Arial" w:cs="Arial"/>
          <w:bCs/>
          <w:sz w:val="24"/>
          <w:szCs w:val="24"/>
        </w:rPr>
        <w:t xml:space="preserve">wynosi: </w:t>
      </w:r>
      <w:r w:rsidR="00F80A43" w:rsidRPr="00235379">
        <w:rPr>
          <w:rFonts w:ascii="Arial" w:hAnsi="Arial" w:cs="Arial"/>
          <w:bCs/>
          <w:sz w:val="24"/>
          <w:szCs w:val="24"/>
        </w:rPr>
        <w:t>75</w:t>
      </w:r>
      <w:r w:rsidR="00805049" w:rsidRPr="00235379">
        <w:rPr>
          <w:rFonts w:ascii="Arial" w:hAnsi="Arial" w:cs="Arial"/>
          <w:bCs/>
          <w:sz w:val="24"/>
          <w:szCs w:val="24"/>
        </w:rPr>
        <w:t>0.000,00</w:t>
      </w:r>
      <w:r w:rsidR="00B66B08">
        <w:rPr>
          <w:rFonts w:ascii="Arial" w:hAnsi="Arial" w:cs="Arial"/>
          <w:bCs/>
          <w:sz w:val="24"/>
          <w:szCs w:val="24"/>
        </w:rPr>
        <w:t xml:space="preserve"> zł</w:t>
      </w:r>
      <w:r w:rsidR="00805049" w:rsidRPr="00235379">
        <w:rPr>
          <w:rFonts w:ascii="Arial" w:hAnsi="Arial" w:cs="Arial"/>
          <w:bCs/>
          <w:sz w:val="24"/>
          <w:szCs w:val="24"/>
        </w:rPr>
        <w:t>.</w:t>
      </w:r>
    </w:p>
    <w:p w:rsidR="00F07122" w:rsidRPr="00235379" w:rsidRDefault="00F07122" w:rsidP="0023537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F449EE" w:rsidRPr="00235379" w:rsidRDefault="00F449EE" w:rsidP="00235379">
      <w:pPr>
        <w:spacing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:rsidR="00F449EE" w:rsidRPr="00235379" w:rsidRDefault="00F449EE" w:rsidP="00235379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 xml:space="preserve">Zgodnie z przepisami  ustawy z dnia 11 marca 2004 r. o podatku </w:t>
      </w:r>
      <w:r w:rsidR="00F9734C" w:rsidRPr="00235379">
        <w:rPr>
          <w:rFonts w:ascii="Arial" w:eastAsia="MS Mincho" w:hAnsi="Arial" w:cs="Arial"/>
          <w:sz w:val="24"/>
          <w:szCs w:val="24"/>
        </w:rPr>
        <w:t>od towarów i usług (Dz.U. z 2021</w:t>
      </w:r>
      <w:r w:rsidRPr="00235379">
        <w:rPr>
          <w:rFonts w:ascii="Arial" w:eastAsia="MS Mincho" w:hAnsi="Arial" w:cs="Arial"/>
          <w:sz w:val="24"/>
          <w:szCs w:val="24"/>
        </w:rPr>
        <w:t xml:space="preserve"> r., poz. </w:t>
      </w:r>
      <w:r w:rsidR="00F9734C" w:rsidRPr="00235379">
        <w:rPr>
          <w:rFonts w:ascii="Arial" w:eastAsia="MS Mincho" w:hAnsi="Arial" w:cs="Arial"/>
          <w:sz w:val="24"/>
          <w:szCs w:val="24"/>
        </w:rPr>
        <w:t>685</w:t>
      </w:r>
      <w:r w:rsidRPr="00235379">
        <w:rPr>
          <w:rFonts w:ascii="Arial" w:eastAsia="MS Mincho" w:hAnsi="Arial" w:cs="Arial"/>
          <w:sz w:val="24"/>
          <w:szCs w:val="24"/>
        </w:rPr>
        <w:t>)</w:t>
      </w:r>
      <w:r w:rsidRPr="00235379">
        <w:rPr>
          <w:rFonts w:ascii="Arial" w:hAnsi="Arial" w:cs="Arial"/>
          <w:sz w:val="24"/>
          <w:szCs w:val="24"/>
        </w:rPr>
        <w:t xml:space="preserve"> sprzedaż </w:t>
      </w:r>
      <w:r w:rsidR="00F9734C" w:rsidRPr="00235379">
        <w:rPr>
          <w:rFonts w:ascii="Arial" w:hAnsi="Arial" w:cs="Arial"/>
          <w:sz w:val="24"/>
          <w:szCs w:val="24"/>
        </w:rPr>
        <w:t>w</w:t>
      </w:r>
      <w:r w:rsidR="009E1336" w:rsidRPr="00235379">
        <w:rPr>
          <w:rFonts w:ascii="Arial" w:hAnsi="Arial" w:cs="Arial"/>
          <w:sz w:val="24"/>
          <w:szCs w:val="24"/>
        </w:rPr>
        <w:t xml:space="preserve">yżej </w:t>
      </w:r>
      <w:r w:rsidRPr="00235379">
        <w:rPr>
          <w:rFonts w:ascii="Arial" w:hAnsi="Arial" w:cs="Arial"/>
          <w:sz w:val="24"/>
          <w:szCs w:val="24"/>
        </w:rPr>
        <w:t>w</w:t>
      </w:r>
      <w:r w:rsidR="009E1336" w:rsidRPr="00235379">
        <w:rPr>
          <w:rFonts w:ascii="Arial" w:hAnsi="Arial" w:cs="Arial"/>
          <w:sz w:val="24"/>
          <w:szCs w:val="24"/>
        </w:rPr>
        <w:t>ymienionej</w:t>
      </w:r>
      <w:r w:rsidRPr="00235379">
        <w:rPr>
          <w:rFonts w:ascii="Arial" w:hAnsi="Arial" w:cs="Arial"/>
          <w:sz w:val="24"/>
          <w:szCs w:val="24"/>
        </w:rPr>
        <w:t xml:space="preserve"> nieruchomości objęta jest zwolnieniem z podatku od towarów i usług, wynikającym z art. 43 ust. 1 pkt 9 ustawy o podatku VAT.</w:t>
      </w:r>
    </w:p>
    <w:p w:rsidR="00F449EE" w:rsidRPr="00235379" w:rsidRDefault="00F449EE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C</w:t>
      </w:r>
      <w:r w:rsidRPr="00235379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Pr="00235379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 w:rsidR="00BB51F1" w:rsidRPr="00235379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 xml:space="preserve">dni </w:t>
      </w:r>
      <w:r w:rsidRPr="0023537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235379">
        <w:rPr>
          <w:rFonts w:ascii="Arial" w:hAnsi="Arial" w:cs="Arial"/>
          <w:sz w:val="24"/>
          <w:szCs w:val="24"/>
        </w:rPr>
        <w:t>.</w:t>
      </w:r>
    </w:p>
    <w:p w:rsidR="00F449EE" w:rsidRPr="00235379" w:rsidRDefault="00F449EE" w:rsidP="00235379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35379">
        <w:rPr>
          <w:rFonts w:ascii="Arial" w:eastAsia="Calibri" w:hAnsi="Arial" w:cs="Arial"/>
          <w:sz w:val="24"/>
          <w:szCs w:val="24"/>
        </w:rPr>
        <w:t xml:space="preserve">Za datę uiszczenia ceny nieruchomości uważa się datę wpływu środków pieniężnych na wskazany numer rachunku </w:t>
      </w:r>
      <w:r w:rsidR="00235379">
        <w:rPr>
          <w:rFonts w:ascii="Arial" w:eastAsia="Calibri" w:hAnsi="Arial" w:cs="Arial"/>
          <w:sz w:val="24"/>
          <w:szCs w:val="24"/>
        </w:rPr>
        <w:t>b</w:t>
      </w:r>
      <w:r w:rsidRPr="00235379">
        <w:rPr>
          <w:rFonts w:ascii="Arial" w:eastAsia="Calibri" w:hAnsi="Arial" w:cs="Arial"/>
          <w:sz w:val="24"/>
          <w:szCs w:val="24"/>
        </w:rPr>
        <w:t>ankowego</w:t>
      </w:r>
      <w:r w:rsidRPr="00235379">
        <w:rPr>
          <w:rFonts w:ascii="Arial" w:eastAsia="Arial Unicode MS" w:hAnsi="Arial" w:cs="Arial"/>
          <w:sz w:val="24"/>
          <w:szCs w:val="24"/>
        </w:rPr>
        <w:t>.</w:t>
      </w:r>
    </w:p>
    <w:p w:rsidR="00F449EE" w:rsidRPr="00235379" w:rsidRDefault="00F449EE" w:rsidP="00235379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:rsidR="00F449EE" w:rsidRPr="00235379" w:rsidRDefault="00F449EE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</w:t>
      </w:r>
      <w:r w:rsidR="00982DF0" w:rsidRPr="00235379">
        <w:rPr>
          <w:rFonts w:ascii="Arial" w:hAnsi="Arial" w:cs="Arial"/>
          <w:sz w:val="24"/>
          <w:szCs w:val="24"/>
        </w:rPr>
        <w:t>e</w:t>
      </w:r>
      <w:r w:rsidRPr="00235379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235379" w:rsidRDefault="00E957B2" w:rsidP="0023537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B66B08" w:rsidRDefault="009277F6" w:rsidP="0023537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8</w:t>
      </w:r>
      <w:r w:rsidR="00E957B2" w:rsidRPr="00235379">
        <w:rPr>
          <w:rFonts w:ascii="Arial" w:hAnsi="Arial" w:cs="Arial"/>
          <w:sz w:val="24"/>
          <w:szCs w:val="24"/>
        </w:rPr>
        <w:t xml:space="preserve">. Sprzedaż </w:t>
      </w:r>
      <w:r w:rsidR="008731F0" w:rsidRPr="00235379">
        <w:rPr>
          <w:rFonts w:ascii="Arial" w:hAnsi="Arial" w:cs="Arial"/>
          <w:sz w:val="24"/>
          <w:szCs w:val="24"/>
        </w:rPr>
        <w:t>nieruchomości</w:t>
      </w:r>
      <w:r w:rsidR="00E957B2" w:rsidRPr="00235379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</w:p>
    <w:p w:rsidR="00E957B2" w:rsidRPr="00235379" w:rsidRDefault="00E957B2" w:rsidP="0023537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W przypadku związanych z tym faktem ewentualnych kolizji nabywca przeniesie istniejące media na własny koszt, po uprzednim dokonaniu wymaganych uzgodnień i uzyskaniu przewidzianych prawem pozwoleń.</w:t>
      </w:r>
    </w:p>
    <w:p w:rsidR="00E957B2" w:rsidRPr="00235379" w:rsidRDefault="00E957B2" w:rsidP="0023537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lastRenderedPageBreak/>
        <w:t xml:space="preserve">Sprzedający nie odpowiada za wady ukryte </w:t>
      </w:r>
      <w:r w:rsidR="003C1886" w:rsidRPr="00235379">
        <w:rPr>
          <w:rFonts w:ascii="Arial" w:hAnsi="Arial" w:cs="Arial"/>
          <w:sz w:val="24"/>
          <w:szCs w:val="24"/>
        </w:rPr>
        <w:t xml:space="preserve">sprzedawanych </w:t>
      </w:r>
      <w:r w:rsidRPr="0023537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235379" w:rsidRDefault="009277F6" w:rsidP="00235379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235379" w:rsidRDefault="009277F6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1E3A" w:rsidRPr="00235379" w:rsidRDefault="00041E3A" w:rsidP="0023537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F9734C" w:rsidRPr="00235379">
        <w:rPr>
          <w:rFonts w:ascii="Arial" w:eastAsia="MS Mincho" w:hAnsi="Arial" w:cs="Arial"/>
          <w:sz w:val="24"/>
          <w:szCs w:val="24"/>
        </w:rPr>
        <w:t>25 czerwca</w:t>
      </w:r>
      <w:r w:rsidRPr="00235379">
        <w:rPr>
          <w:rFonts w:ascii="Arial" w:eastAsia="MS Mincho" w:hAnsi="Arial" w:cs="Arial"/>
          <w:sz w:val="24"/>
          <w:szCs w:val="24"/>
        </w:rPr>
        <w:t xml:space="preserve"> 2021 r. godz. 10</w:t>
      </w:r>
      <w:r w:rsidR="00F9734C" w:rsidRPr="00235379">
        <w:rPr>
          <w:rFonts w:ascii="Arial" w:eastAsia="MS Mincho" w:hAnsi="Arial" w:cs="Arial"/>
          <w:sz w:val="24"/>
          <w:szCs w:val="24"/>
        </w:rPr>
        <w:t>.</w:t>
      </w:r>
      <w:r w:rsidRPr="00235379">
        <w:rPr>
          <w:rFonts w:ascii="Arial" w:eastAsia="MS Mincho" w:hAnsi="Arial" w:cs="Arial"/>
          <w:sz w:val="24"/>
          <w:szCs w:val="24"/>
        </w:rPr>
        <w:t>00 w pokoju nr 3</w:t>
      </w:r>
      <w:r w:rsidR="00F9734C" w:rsidRPr="00235379">
        <w:rPr>
          <w:rFonts w:ascii="Arial" w:eastAsia="MS Mincho" w:hAnsi="Arial" w:cs="Arial"/>
          <w:sz w:val="24"/>
          <w:szCs w:val="24"/>
        </w:rPr>
        <w:t>04</w:t>
      </w:r>
      <w:r w:rsidRPr="00235379">
        <w:rPr>
          <w:rFonts w:ascii="Arial" w:eastAsia="MS Mincho" w:hAnsi="Arial" w:cs="Arial"/>
          <w:sz w:val="24"/>
          <w:szCs w:val="24"/>
        </w:rPr>
        <w:t xml:space="preserve"> na III piętrze – budynek B.</w:t>
      </w:r>
    </w:p>
    <w:p w:rsidR="00F9734C" w:rsidRPr="00235379" w:rsidRDefault="00F9734C" w:rsidP="0023537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Dotychczas przeprowadzone przetargi na sprzedaż przedmiotowej nieruchomości - pierwszy przetarg przeprowadzony w dniu 18 grudnia 2020 r. i drugi przetarg przeprowadzony w dniu 02 kwietnia 2021 r. zakończone zostały wynikiem negatywnym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 xml:space="preserve">11. Wadium za nieruchomość położoną przy ul. Rolniczej </w:t>
      </w:r>
      <w:r w:rsidRPr="00235379">
        <w:rPr>
          <w:rFonts w:ascii="Arial" w:hAnsi="Arial" w:cs="Arial"/>
          <w:sz w:val="24"/>
          <w:szCs w:val="24"/>
        </w:rPr>
        <w:t xml:space="preserve"> wynosi: 150.000,00 zł i musi znajdować się na rachunku b</w:t>
      </w:r>
      <w:r w:rsidRPr="00235379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235379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235379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="00041E3A" w:rsidRPr="00235379">
        <w:rPr>
          <w:rFonts w:ascii="Arial" w:hAnsi="Arial" w:cs="Arial"/>
          <w:bCs/>
          <w:sz w:val="24"/>
          <w:szCs w:val="24"/>
        </w:rPr>
        <w:t>2</w:t>
      </w:r>
      <w:r w:rsidR="00F9734C" w:rsidRPr="00235379">
        <w:rPr>
          <w:rFonts w:ascii="Arial" w:hAnsi="Arial" w:cs="Arial"/>
          <w:bCs/>
          <w:sz w:val="24"/>
          <w:szCs w:val="24"/>
        </w:rPr>
        <w:t>1</w:t>
      </w:r>
      <w:r w:rsidR="00041E3A" w:rsidRPr="00235379">
        <w:rPr>
          <w:rFonts w:ascii="Arial" w:hAnsi="Arial" w:cs="Arial"/>
          <w:bCs/>
          <w:sz w:val="24"/>
          <w:szCs w:val="24"/>
        </w:rPr>
        <w:t xml:space="preserve"> </w:t>
      </w:r>
      <w:r w:rsidR="00F9734C" w:rsidRPr="00235379">
        <w:rPr>
          <w:rFonts w:ascii="Arial" w:hAnsi="Arial" w:cs="Arial"/>
          <w:bCs/>
          <w:sz w:val="24"/>
          <w:szCs w:val="24"/>
        </w:rPr>
        <w:t>czerwc</w:t>
      </w:r>
      <w:r w:rsidR="00041E3A" w:rsidRPr="00235379">
        <w:rPr>
          <w:rFonts w:ascii="Arial" w:hAnsi="Arial" w:cs="Arial"/>
          <w:bCs/>
          <w:sz w:val="24"/>
          <w:szCs w:val="24"/>
        </w:rPr>
        <w:t>a</w:t>
      </w:r>
      <w:r w:rsidRPr="00235379">
        <w:rPr>
          <w:rFonts w:ascii="Arial" w:hAnsi="Arial" w:cs="Arial"/>
          <w:bCs/>
          <w:sz w:val="24"/>
          <w:szCs w:val="24"/>
        </w:rPr>
        <w:t xml:space="preserve"> 202</w:t>
      </w:r>
      <w:r w:rsidR="00041E3A" w:rsidRPr="00235379">
        <w:rPr>
          <w:rFonts w:ascii="Arial" w:hAnsi="Arial" w:cs="Arial"/>
          <w:bCs/>
          <w:sz w:val="24"/>
          <w:szCs w:val="24"/>
        </w:rPr>
        <w:t>1</w:t>
      </w:r>
      <w:r w:rsidRPr="00235379">
        <w:rPr>
          <w:rFonts w:ascii="Arial" w:hAnsi="Arial" w:cs="Arial"/>
          <w:bCs/>
          <w:sz w:val="24"/>
          <w:szCs w:val="24"/>
        </w:rPr>
        <w:t xml:space="preserve"> r</w:t>
      </w:r>
      <w:r w:rsidRPr="00235379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BB51F1" w:rsidRPr="00235379" w:rsidRDefault="00BB51F1" w:rsidP="002353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B66B08" w:rsidRDefault="00BB51F1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B66B08">
        <w:rPr>
          <w:rFonts w:ascii="Arial" w:eastAsia="MS Mincho" w:hAnsi="Arial" w:cs="Arial"/>
          <w:sz w:val="24"/>
          <w:szCs w:val="24"/>
        </w:rPr>
        <w:t>.</w:t>
      </w:r>
    </w:p>
    <w:p w:rsidR="00BB51F1" w:rsidRPr="00235379" w:rsidRDefault="00BB51F1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</w:t>
      </w:r>
      <w:bookmarkStart w:id="0" w:name="_GoBack"/>
      <w:bookmarkEnd w:id="0"/>
      <w:r w:rsidRPr="00235379">
        <w:rPr>
          <w:rFonts w:ascii="Arial" w:eastAsia="MS Mincho" w:hAnsi="Arial" w:cs="Arial"/>
          <w:sz w:val="24"/>
          <w:szCs w:val="24"/>
        </w:rPr>
        <w:t xml:space="preserve"> odwołania przetargu, zamknięcia przetargu, unieważnienia przetargu, zakończenia przetargu wynikiem negatywnym.</w:t>
      </w:r>
    </w:p>
    <w:p w:rsidR="00BB51F1" w:rsidRPr="00235379" w:rsidRDefault="00BB51F1" w:rsidP="002353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35379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235379">
        <w:rPr>
          <w:rFonts w:ascii="Arial" w:hAnsi="Arial" w:cs="Arial"/>
          <w:bCs/>
          <w:sz w:val="24"/>
          <w:szCs w:val="24"/>
        </w:rPr>
        <w:t xml:space="preserve">W przetargu mogą brać udział osoby fizyczne i prawne, które złożą zgłoszenie do udziału w przetargu wraz z wymaganymi </w:t>
      </w:r>
      <w:r w:rsidR="00235379">
        <w:rPr>
          <w:rFonts w:ascii="Arial" w:hAnsi="Arial" w:cs="Arial"/>
          <w:bCs/>
          <w:sz w:val="24"/>
          <w:szCs w:val="24"/>
        </w:rPr>
        <w:t>d</w:t>
      </w:r>
      <w:r w:rsidRPr="00235379">
        <w:rPr>
          <w:rFonts w:ascii="Arial" w:hAnsi="Arial" w:cs="Arial"/>
          <w:bCs/>
          <w:sz w:val="24"/>
          <w:szCs w:val="24"/>
        </w:rPr>
        <w:t xml:space="preserve">okumentami wynikającymi z regulaminu </w:t>
      </w:r>
      <w:r w:rsidRPr="00235379">
        <w:rPr>
          <w:rFonts w:ascii="Arial" w:hAnsi="Arial" w:cs="Arial"/>
          <w:bCs/>
          <w:sz w:val="24"/>
          <w:szCs w:val="24"/>
        </w:rPr>
        <w:lastRenderedPageBreak/>
        <w:t>przetargu (zgłoszenie udziału w przetargu stanowi załącznik do niniejszego ogłoszenia) oraz terminowo wpłacą wadium.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235379">
        <w:rPr>
          <w:rFonts w:ascii="Arial" w:hAnsi="Arial" w:cs="Arial"/>
          <w:bCs/>
          <w:sz w:val="24"/>
          <w:szCs w:val="24"/>
        </w:rPr>
        <w:t xml:space="preserve">Zgłoszenie do udziału w przetargu, wraz z wymaganymi załącznikami, winno być złożone w formie pisemnej do dnia </w:t>
      </w:r>
      <w:r w:rsidR="00041E3A" w:rsidRPr="00235379">
        <w:rPr>
          <w:rFonts w:ascii="Arial" w:hAnsi="Arial" w:cs="Arial"/>
          <w:bCs/>
          <w:sz w:val="24"/>
          <w:szCs w:val="24"/>
        </w:rPr>
        <w:t>2</w:t>
      </w:r>
      <w:r w:rsidR="00F9734C" w:rsidRPr="00235379">
        <w:rPr>
          <w:rFonts w:ascii="Arial" w:hAnsi="Arial" w:cs="Arial"/>
          <w:bCs/>
          <w:sz w:val="24"/>
          <w:szCs w:val="24"/>
        </w:rPr>
        <w:t>1</w:t>
      </w:r>
      <w:r w:rsidR="00041E3A" w:rsidRPr="00235379">
        <w:rPr>
          <w:rFonts w:ascii="Arial" w:hAnsi="Arial" w:cs="Arial"/>
          <w:bCs/>
          <w:sz w:val="24"/>
          <w:szCs w:val="24"/>
        </w:rPr>
        <w:t xml:space="preserve"> </w:t>
      </w:r>
      <w:r w:rsidR="00F9734C" w:rsidRPr="00235379">
        <w:rPr>
          <w:rFonts w:ascii="Arial" w:hAnsi="Arial" w:cs="Arial"/>
          <w:bCs/>
          <w:sz w:val="24"/>
          <w:szCs w:val="24"/>
        </w:rPr>
        <w:t>czerwca</w:t>
      </w:r>
      <w:r w:rsidRPr="00235379">
        <w:rPr>
          <w:rFonts w:ascii="Arial" w:hAnsi="Arial" w:cs="Arial"/>
          <w:bCs/>
          <w:sz w:val="24"/>
          <w:szCs w:val="24"/>
        </w:rPr>
        <w:t xml:space="preserve"> 202</w:t>
      </w:r>
      <w:r w:rsidR="00041E3A" w:rsidRPr="00235379">
        <w:rPr>
          <w:rFonts w:ascii="Arial" w:hAnsi="Arial" w:cs="Arial"/>
          <w:bCs/>
          <w:sz w:val="24"/>
          <w:szCs w:val="24"/>
        </w:rPr>
        <w:t>1</w:t>
      </w:r>
      <w:r w:rsidRPr="00235379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F9734C" w:rsidRPr="00235379">
        <w:rPr>
          <w:rFonts w:ascii="Arial" w:hAnsi="Arial" w:cs="Arial"/>
          <w:bCs/>
          <w:sz w:val="24"/>
          <w:szCs w:val="24"/>
        </w:rPr>
        <w:t>.</w:t>
      </w:r>
      <w:r w:rsidRPr="00235379">
        <w:rPr>
          <w:rFonts w:ascii="Arial" w:hAnsi="Arial" w:cs="Arial"/>
          <w:bCs/>
          <w:sz w:val="24"/>
          <w:szCs w:val="24"/>
        </w:rPr>
        <w:t>00: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:rsidR="00BB51F1" w:rsidRPr="00235379" w:rsidRDefault="00BB51F1" w:rsidP="00F174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235379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:rsidR="00BB51F1" w:rsidRPr="00235379" w:rsidRDefault="00BB51F1" w:rsidP="00F174CC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567" w:right="10" w:hanging="567"/>
        <w:rPr>
          <w:rFonts w:ascii="Arial" w:hAnsi="Arial" w:cs="Arial"/>
          <w:bCs/>
          <w:sz w:val="24"/>
          <w:szCs w:val="24"/>
        </w:rPr>
      </w:pPr>
      <w:r w:rsidRPr="00235379">
        <w:rPr>
          <w:rFonts w:ascii="Arial" w:hAnsi="Arial" w:cs="Arial"/>
          <w:bCs/>
          <w:sz w:val="24"/>
          <w:szCs w:val="24"/>
        </w:rPr>
        <w:t>albo</w:t>
      </w:r>
    </w:p>
    <w:p w:rsidR="00BB51F1" w:rsidRPr="00235379" w:rsidRDefault="00BB51F1" w:rsidP="00F174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235379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F174CC">
        <w:rPr>
          <w:rFonts w:ascii="Arial" w:hAnsi="Arial" w:cs="Arial"/>
          <w:sz w:val="24"/>
          <w:szCs w:val="24"/>
        </w:rPr>
        <w:t>trzecim</w:t>
      </w:r>
      <w:r w:rsidRPr="00235379">
        <w:rPr>
          <w:rFonts w:ascii="Arial" w:hAnsi="Arial" w:cs="Arial"/>
          <w:sz w:val="24"/>
          <w:szCs w:val="24"/>
        </w:rPr>
        <w:t xml:space="preserve"> ustnym przetargu nieograniczonym na sprzedaż nieruchomości położonej w Piotrkowie Trybunalskim przy </w:t>
      </w:r>
      <w:r w:rsidRPr="00235379">
        <w:rPr>
          <w:rFonts w:ascii="Arial" w:eastAsia="MS Mincho" w:hAnsi="Arial" w:cs="Arial"/>
          <w:sz w:val="24"/>
          <w:szCs w:val="24"/>
        </w:rPr>
        <w:t>ul. Rolniczej”.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235379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35379" w:rsidRDefault="00BB51F1" w:rsidP="002353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</w:t>
      </w:r>
      <w:r w:rsidRPr="00235379">
        <w:rPr>
          <w:rFonts w:ascii="Arial" w:hAnsi="Arial" w:cs="Arial"/>
          <w:sz w:val="24"/>
          <w:szCs w:val="24"/>
        </w:rPr>
        <w:lastRenderedPageBreak/>
        <w:t>rozstrzygnięcia przetargu. Wyznaczony termin nie może być krótszy niż 7 dni od dnia doręczenia zawiadomienia.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B66B08">
        <w:rPr>
          <w:rFonts w:ascii="Arial" w:hAnsi="Arial" w:cs="Arial"/>
          <w:sz w:val="24"/>
          <w:szCs w:val="24"/>
        </w:rPr>
        <w:t xml:space="preserve"> </w:t>
      </w:r>
      <w:r w:rsidRPr="00235379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BB51F1" w:rsidRPr="00235379" w:rsidRDefault="00BB51F1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>Ogłoszenie niniejsze podane zostanie do publicznej wiadomości poprzez wywieszenie na tablicach ogłoszeń</w:t>
      </w:r>
      <w:r w:rsidR="00F174CC">
        <w:rPr>
          <w:rFonts w:ascii="Arial" w:eastAsia="MS Mincho" w:hAnsi="Arial" w:cs="Arial"/>
          <w:sz w:val="24"/>
          <w:szCs w:val="24"/>
        </w:rPr>
        <w:t xml:space="preserve"> </w:t>
      </w:r>
      <w:r w:rsidRPr="00235379">
        <w:rPr>
          <w:rFonts w:ascii="Arial" w:eastAsia="MS Mincho" w:hAnsi="Arial" w:cs="Arial"/>
          <w:sz w:val="24"/>
          <w:szCs w:val="24"/>
        </w:rPr>
        <w:t xml:space="preserve">w siedzibie Urzędu Miasta Piotrkowa Trybunalskiego Pasaż Karola Rudowskiego 10 i ul. Szkolnej 28, zamieszczenie na stronie internetowej Urzędu Miasta </w:t>
      </w:r>
      <w:hyperlink r:id="rId5" w:history="1">
        <w:r w:rsidRPr="0023537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35379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23537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23537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35379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041E3A" w:rsidRPr="00235379">
        <w:rPr>
          <w:rFonts w:ascii="Arial" w:hAnsi="Arial" w:cs="Arial"/>
          <w:sz w:val="24"/>
          <w:szCs w:val="24"/>
        </w:rPr>
        <w:t>I półrocze 2021</w:t>
      </w:r>
      <w:r w:rsidRPr="00235379">
        <w:rPr>
          <w:rFonts w:ascii="Arial" w:hAnsi="Arial" w:cs="Arial"/>
          <w:sz w:val="24"/>
          <w:szCs w:val="24"/>
        </w:rPr>
        <w:t xml:space="preserve"> r.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235379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BB51F1" w:rsidRPr="00235379" w:rsidRDefault="00BB51F1" w:rsidP="002353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BB51F1" w:rsidRPr="00235379" w:rsidRDefault="00BB51F1" w:rsidP="0023537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3537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3537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3537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41E3A" w:rsidRPr="00235379">
        <w:rPr>
          <w:rFonts w:ascii="Arial" w:eastAsia="MS Mincho" w:hAnsi="Arial" w:cs="Arial"/>
          <w:sz w:val="24"/>
          <w:szCs w:val="24"/>
        </w:rPr>
        <w:t>1</w:t>
      </w:r>
      <w:r w:rsidRPr="00235379">
        <w:rPr>
          <w:rFonts w:ascii="Arial" w:eastAsia="MS Mincho" w:hAnsi="Arial" w:cs="Arial"/>
          <w:sz w:val="24"/>
          <w:szCs w:val="24"/>
        </w:rPr>
        <w:t xml:space="preserve"> rok→</w:t>
      </w:r>
      <w:r w:rsidR="00F174CC">
        <w:rPr>
          <w:rFonts w:ascii="Arial" w:eastAsia="MS Mincho" w:hAnsi="Arial" w:cs="Arial"/>
          <w:sz w:val="24"/>
          <w:szCs w:val="24"/>
        </w:rPr>
        <w:t xml:space="preserve"> </w:t>
      </w:r>
      <w:r w:rsidR="00F9734C" w:rsidRPr="00235379">
        <w:rPr>
          <w:rFonts w:ascii="Arial" w:eastAsia="MS Mincho" w:hAnsi="Arial" w:cs="Arial"/>
          <w:sz w:val="24"/>
          <w:szCs w:val="24"/>
        </w:rPr>
        <w:t>I</w:t>
      </w:r>
      <w:r w:rsidRPr="00235379">
        <w:rPr>
          <w:rFonts w:ascii="Arial" w:eastAsia="MS Mincho" w:hAnsi="Arial" w:cs="Arial"/>
          <w:sz w:val="24"/>
          <w:szCs w:val="24"/>
        </w:rPr>
        <w:t>I kwartał.</w:t>
      </w: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BB51F1" w:rsidRPr="00235379" w:rsidRDefault="00BB51F1" w:rsidP="00235379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23537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235379">
        <w:rPr>
          <w:rFonts w:ascii="Arial" w:hAnsi="Arial" w:cs="Arial"/>
          <w:sz w:val="24"/>
          <w:szCs w:val="24"/>
        </w:rPr>
        <w:t>7:30-15:30.</w:t>
      </w: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235379" w:rsidRDefault="00BB51F1" w:rsidP="002353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5379" w:rsidRDefault="00235379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235379" w:rsidRDefault="00235379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(-)Andrzej Kacperek</w:t>
      </w:r>
    </w:p>
    <w:p w:rsidR="00235379" w:rsidRDefault="00235379" w:rsidP="0023537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235379" w:rsidRDefault="00235379" w:rsidP="00235379">
      <w:pPr>
        <w:pStyle w:val="Zwykytekst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235379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41E3A"/>
    <w:rsid w:val="00054718"/>
    <w:rsid w:val="00055D53"/>
    <w:rsid w:val="000C4E06"/>
    <w:rsid w:val="000D0229"/>
    <w:rsid w:val="00162353"/>
    <w:rsid w:val="00220E4E"/>
    <w:rsid w:val="00235379"/>
    <w:rsid w:val="00282F3B"/>
    <w:rsid w:val="002B7871"/>
    <w:rsid w:val="002B7E3B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E32AB"/>
    <w:rsid w:val="00410D11"/>
    <w:rsid w:val="0041342D"/>
    <w:rsid w:val="00460456"/>
    <w:rsid w:val="0051058A"/>
    <w:rsid w:val="00631D93"/>
    <w:rsid w:val="00674259"/>
    <w:rsid w:val="006A52B5"/>
    <w:rsid w:val="00795A96"/>
    <w:rsid w:val="00800183"/>
    <w:rsid w:val="00805049"/>
    <w:rsid w:val="0080757C"/>
    <w:rsid w:val="008362AB"/>
    <w:rsid w:val="00842A36"/>
    <w:rsid w:val="008731F0"/>
    <w:rsid w:val="008867FD"/>
    <w:rsid w:val="008C24EA"/>
    <w:rsid w:val="008D4EBE"/>
    <w:rsid w:val="00920016"/>
    <w:rsid w:val="00921E23"/>
    <w:rsid w:val="009277F6"/>
    <w:rsid w:val="009351FA"/>
    <w:rsid w:val="00974DB8"/>
    <w:rsid w:val="009802EC"/>
    <w:rsid w:val="00982DF0"/>
    <w:rsid w:val="00995CD9"/>
    <w:rsid w:val="009B796A"/>
    <w:rsid w:val="009C32A0"/>
    <w:rsid w:val="009E1336"/>
    <w:rsid w:val="00A7677C"/>
    <w:rsid w:val="00A825FA"/>
    <w:rsid w:val="00B66B08"/>
    <w:rsid w:val="00B7108E"/>
    <w:rsid w:val="00B80487"/>
    <w:rsid w:val="00BB51F1"/>
    <w:rsid w:val="00C17BD1"/>
    <w:rsid w:val="00C3442B"/>
    <w:rsid w:val="00C65418"/>
    <w:rsid w:val="00C66B42"/>
    <w:rsid w:val="00C97034"/>
    <w:rsid w:val="00CD52CC"/>
    <w:rsid w:val="00D46F3B"/>
    <w:rsid w:val="00D53BF2"/>
    <w:rsid w:val="00DA352D"/>
    <w:rsid w:val="00DB70AE"/>
    <w:rsid w:val="00DD3412"/>
    <w:rsid w:val="00DE73FC"/>
    <w:rsid w:val="00E0096D"/>
    <w:rsid w:val="00E41226"/>
    <w:rsid w:val="00E621F6"/>
    <w:rsid w:val="00E957B2"/>
    <w:rsid w:val="00F07122"/>
    <w:rsid w:val="00F1363F"/>
    <w:rsid w:val="00F174CC"/>
    <w:rsid w:val="00F449EE"/>
    <w:rsid w:val="00F80A43"/>
    <w:rsid w:val="00F916B1"/>
    <w:rsid w:val="00F9734C"/>
    <w:rsid w:val="00FB2E3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9</cp:revision>
  <cp:lastPrinted>2021-04-16T11:12:00Z</cp:lastPrinted>
  <dcterms:created xsi:type="dcterms:W3CDTF">2020-10-07T07:01:00Z</dcterms:created>
  <dcterms:modified xsi:type="dcterms:W3CDTF">2021-04-21T10:14:00Z</dcterms:modified>
</cp:coreProperties>
</file>