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2F631" w14:textId="77777777" w:rsidR="00A312A7" w:rsidRPr="007916A2" w:rsidRDefault="00A312A7" w:rsidP="00A312A7">
      <w:pPr>
        <w:spacing w:line="360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  <w:bookmarkStart w:id="0" w:name="_GoBack"/>
      <w:bookmarkEnd w:id="0"/>
      <w:r w:rsidRPr="007916A2">
        <w:rPr>
          <w:rFonts w:ascii="Arial" w:hAnsi="Arial" w:cs="Arial"/>
          <w:b/>
          <w:spacing w:val="60"/>
          <w:sz w:val="28"/>
          <w:szCs w:val="28"/>
        </w:rPr>
        <w:t>UCHWAŁA NR</w:t>
      </w:r>
      <w:r>
        <w:rPr>
          <w:rFonts w:ascii="Arial" w:hAnsi="Arial" w:cs="Arial"/>
          <w:b/>
          <w:spacing w:val="60"/>
          <w:sz w:val="28"/>
          <w:szCs w:val="28"/>
        </w:rPr>
        <w:t xml:space="preserve"> XXXIII/446/21</w:t>
      </w:r>
    </w:p>
    <w:p w14:paraId="237BA1ED" w14:textId="77777777" w:rsidR="00A312A7" w:rsidRPr="007916A2" w:rsidRDefault="00A312A7" w:rsidP="00A312A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16A2">
        <w:rPr>
          <w:rFonts w:ascii="Arial" w:hAnsi="Arial" w:cs="Arial"/>
          <w:b/>
          <w:sz w:val="28"/>
          <w:szCs w:val="28"/>
        </w:rPr>
        <w:t>RADY MIASTA PIOTRKOWA TRYBUNALSKIEGO</w:t>
      </w:r>
    </w:p>
    <w:p w14:paraId="58FFB8B1" w14:textId="77777777" w:rsidR="00A312A7" w:rsidRPr="007916A2" w:rsidRDefault="00A312A7" w:rsidP="00A312A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16A2">
        <w:rPr>
          <w:rFonts w:ascii="Arial" w:hAnsi="Arial" w:cs="Arial"/>
          <w:b/>
          <w:sz w:val="28"/>
          <w:szCs w:val="28"/>
        </w:rPr>
        <w:t xml:space="preserve">z dnia  </w:t>
      </w:r>
      <w:r>
        <w:rPr>
          <w:rFonts w:ascii="Arial" w:hAnsi="Arial" w:cs="Arial"/>
          <w:b/>
          <w:sz w:val="28"/>
          <w:szCs w:val="28"/>
        </w:rPr>
        <w:t>24 lutego 2021 r.</w:t>
      </w:r>
    </w:p>
    <w:p w14:paraId="655D55F6" w14:textId="77777777" w:rsidR="00A312A7" w:rsidRPr="007916A2" w:rsidRDefault="00A312A7" w:rsidP="00A312A7">
      <w:pPr>
        <w:jc w:val="center"/>
        <w:rPr>
          <w:rFonts w:ascii="Arial" w:hAnsi="Arial" w:cs="Arial"/>
          <w:b/>
          <w:sz w:val="10"/>
          <w:szCs w:val="10"/>
        </w:rPr>
      </w:pPr>
    </w:p>
    <w:p w14:paraId="48B79B47" w14:textId="77777777" w:rsidR="00A312A7" w:rsidRPr="007916A2" w:rsidRDefault="00A312A7" w:rsidP="00A312A7">
      <w:pPr>
        <w:jc w:val="center"/>
        <w:rPr>
          <w:rFonts w:ascii="Arial" w:hAnsi="Arial" w:cs="Arial"/>
          <w:b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t>w sprawie zmiany budżetu miasta na 2021 rok</w:t>
      </w:r>
    </w:p>
    <w:p w14:paraId="46CCD5A0" w14:textId="77777777" w:rsidR="00A312A7" w:rsidRPr="007916A2" w:rsidRDefault="00A312A7" w:rsidP="00A312A7">
      <w:pPr>
        <w:jc w:val="center"/>
        <w:rPr>
          <w:rFonts w:ascii="Arial" w:hAnsi="Arial" w:cs="Arial"/>
          <w:b/>
          <w:sz w:val="22"/>
          <w:szCs w:val="22"/>
        </w:rPr>
      </w:pPr>
    </w:p>
    <w:p w14:paraId="3B2C2501" w14:textId="77777777" w:rsidR="00A312A7" w:rsidRPr="007916A2" w:rsidRDefault="00A312A7" w:rsidP="00A312A7">
      <w:pPr>
        <w:jc w:val="center"/>
        <w:rPr>
          <w:rFonts w:ascii="Arial" w:hAnsi="Arial" w:cs="Arial"/>
          <w:b/>
          <w:sz w:val="22"/>
          <w:szCs w:val="22"/>
        </w:rPr>
      </w:pPr>
    </w:p>
    <w:p w14:paraId="279474F3" w14:textId="77777777" w:rsidR="00A312A7" w:rsidRPr="007916A2" w:rsidRDefault="00A312A7" w:rsidP="00A312A7">
      <w:pPr>
        <w:jc w:val="both"/>
        <w:rPr>
          <w:rFonts w:ascii="Arial" w:hAnsi="Arial" w:cs="Arial"/>
          <w:sz w:val="16"/>
          <w:szCs w:val="16"/>
        </w:rPr>
      </w:pPr>
      <w:r w:rsidRPr="007916A2">
        <w:rPr>
          <w:rFonts w:ascii="Arial" w:hAnsi="Arial" w:cs="Arial"/>
          <w:sz w:val="16"/>
          <w:szCs w:val="16"/>
        </w:rPr>
        <w:t>Na podstawie art. 18 ust. 2 pkt 4, pkt 9 lit. c) i e) ustawy z dnia 8 marca 1990 r. o samorządzie gminnym:  (tj. Dz. U. z 2020 r. poz.713, poz. 1378) oraz art. 211, art. 212, art. 214, art. 215, art. 222, art. 235, art. 236, art. 237, art. 242, art. 258 ustawy z dnia 27 sierpnia 2009 r. o finansach publicznych (</w:t>
      </w:r>
      <w:proofErr w:type="spellStart"/>
      <w:r w:rsidRPr="007916A2">
        <w:rPr>
          <w:rFonts w:ascii="Arial" w:hAnsi="Arial" w:cs="Arial"/>
          <w:sz w:val="16"/>
          <w:szCs w:val="16"/>
        </w:rPr>
        <w:t>t.j</w:t>
      </w:r>
      <w:proofErr w:type="spellEnd"/>
      <w:r w:rsidRPr="007916A2">
        <w:rPr>
          <w:rFonts w:ascii="Arial" w:hAnsi="Arial" w:cs="Arial"/>
          <w:sz w:val="16"/>
          <w:szCs w:val="16"/>
        </w:rPr>
        <w:t>. Dz. U.; z 2019 r. poz. 869, z 2018 poz. 2245, z 2019 r. poz. 1622, poz. 1649</w:t>
      </w:r>
      <w:bookmarkStart w:id="1" w:name="_Hlk35497772"/>
      <w:r w:rsidRPr="007916A2">
        <w:rPr>
          <w:rFonts w:ascii="Arial" w:hAnsi="Arial" w:cs="Arial"/>
          <w:sz w:val="16"/>
          <w:szCs w:val="16"/>
        </w:rPr>
        <w:t>, poz. 2020, z 2020 r. poz. 284, poz. 374</w:t>
      </w:r>
      <w:bookmarkEnd w:id="1"/>
      <w:r w:rsidRPr="007916A2">
        <w:rPr>
          <w:rFonts w:ascii="Arial" w:hAnsi="Arial" w:cs="Arial"/>
          <w:sz w:val="16"/>
          <w:szCs w:val="16"/>
        </w:rPr>
        <w:t>, poz. 568, poz. 695, poz.1175, poz. 2320) oraz art. 12 pkt 5, art. 91, art. 92 ust. 1 ustawy z dnia 5 czerwca 1998 r. o samorządzie powiatowym (</w:t>
      </w:r>
      <w:proofErr w:type="spellStart"/>
      <w:r w:rsidRPr="007916A2">
        <w:rPr>
          <w:rFonts w:ascii="Arial" w:hAnsi="Arial" w:cs="Arial"/>
          <w:sz w:val="16"/>
          <w:szCs w:val="16"/>
        </w:rPr>
        <w:t>t.j</w:t>
      </w:r>
      <w:proofErr w:type="spellEnd"/>
      <w:r w:rsidRPr="007916A2">
        <w:rPr>
          <w:rFonts w:ascii="Arial" w:hAnsi="Arial" w:cs="Arial"/>
          <w:sz w:val="16"/>
          <w:szCs w:val="16"/>
        </w:rPr>
        <w:t xml:space="preserve">. Dz. U. z 2020 r. poz. 920) Rada Miasta Piotrkowa Trybunalskiego  </w:t>
      </w:r>
      <w:r w:rsidRPr="007916A2">
        <w:rPr>
          <w:rFonts w:ascii="Arial" w:hAnsi="Arial" w:cs="Arial"/>
          <w:spacing w:val="60"/>
          <w:sz w:val="16"/>
          <w:szCs w:val="16"/>
        </w:rPr>
        <w:t>uchwala</w:t>
      </w:r>
      <w:r w:rsidRPr="007916A2">
        <w:rPr>
          <w:rFonts w:ascii="Arial" w:hAnsi="Arial" w:cs="Arial"/>
          <w:sz w:val="16"/>
          <w:szCs w:val="16"/>
        </w:rPr>
        <w:t>,  co następuje:</w:t>
      </w:r>
    </w:p>
    <w:p w14:paraId="0557631A" w14:textId="77777777" w:rsidR="00A312A7" w:rsidRPr="007916A2" w:rsidRDefault="00A312A7" w:rsidP="00A312A7">
      <w:pPr>
        <w:jc w:val="both"/>
        <w:rPr>
          <w:rFonts w:ascii="Arial" w:hAnsi="Arial" w:cs="Arial"/>
          <w:sz w:val="18"/>
          <w:szCs w:val="18"/>
        </w:rPr>
      </w:pPr>
    </w:p>
    <w:p w14:paraId="0481813D" w14:textId="77777777" w:rsidR="00A312A7" w:rsidRPr="007916A2" w:rsidRDefault="00A312A7" w:rsidP="00A312A7">
      <w:pPr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sym w:font="Times New Roman" w:char="00A7"/>
      </w:r>
      <w:r w:rsidRPr="007916A2">
        <w:rPr>
          <w:rFonts w:ascii="Arial" w:hAnsi="Arial" w:cs="Arial"/>
          <w:b/>
          <w:sz w:val="22"/>
          <w:szCs w:val="22"/>
        </w:rPr>
        <w:t xml:space="preserve"> 1. </w:t>
      </w:r>
      <w:r w:rsidRPr="007916A2">
        <w:rPr>
          <w:rFonts w:ascii="Arial" w:hAnsi="Arial" w:cs="Arial"/>
          <w:sz w:val="22"/>
          <w:szCs w:val="22"/>
        </w:rPr>
        <w:t>1. Zwiększa się dochody budżetowe o kwotę                       1.044.082,52 zł, w tym:</w:t>
      </w:r>
    </w:p>
    <w:p w14:paraId="7747BBC0" w14:textId="77777777" w:rsidR="00A312A7" w:rsidRPr="007916A2" w:rsidRDefault="00A312A7" w:rsidP="00A312A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zwiększa się dochody dotyczące zadań gminy o                      298.739,04 zł,</w:t>
      </w:r>
    </w:p>
    <w:p w14:paraId="15FAB69B" w14:textId="77777777" w:rsidR="00A312A7" w:rsidRPr="007916A2" w:rsidRDefault="00A312A7" w:rsidP="00A312A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zwiększa się dochody dotyczące zadań powiatu o                   745.343,48 zł,</w:t>
      </w:r>
    </w:p>
    <w:p w14:paraId="4E3C038B" w14:textId="77777777" w:rsidR="00A312A7" w:rsidRPr="007916A2" w:rsidRDefault="00A312A7" w:rsidP="00A312A7">
      <w:p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zgodnie z załącznikami nr 1/A i 1/B do niniejszej uchwały.</w:t>
      </w:r>
    </w:p>
    <w:p w14:paraId="6F60BDEA" w14:textId="77777777" w:rsidR="00A312A7" w:rsidRPr="007916A2" w:rsidRDefault="00A312A7" w:rsidP="00A312A7">
      <w:pPr>
        <w:rPr>
          <w:rFonts w:ascii="Arial" w:hAnsi="Arial" w:cs="Arial"/>
          <w:sz w:val="22"/>
          <w:szCs w:val="22"/>
          <w:highlight w:val="yellow"/>
        </w:rPr>
      </w:pPr>
    </w:p>
    <w:p w14:paraId="6D62B2B7" w14:textId="77777777" w:rsidR="00A312A7" w:rsidRPr="00045002" w:rsidRDefault="00A312A7" w:rsidP="00A312A7">
      <w:pPr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 xml:space="preserve">2. Zwiększa się wydatki budżetowe o kwotę                               </w:t>
      </w:r>
      <w:r>
        <w:rPr>
          <w:rFonts w:ascii="Arial" w:hAnsi="Arial" w:cs="Arial"/>
          <w:sz w:val="22"/>
          <w:szCs w:val="22"/>
        </w:rPr>
        <w:t>2.945.272,77</w:t>
      </w:r>
      <w:r w:rsidRPr="00045002">
        <w:rPr>
          <w:rFonts w:ascii="Arial" w:hAnsi="Arial" w:cs="Arial"/>
          <w:sz w:val="22"/>
          <w:szCs w:val="22"/>
        </w:rPr>
        <w:t xml:space="preserve"> zł, w tym:</w:t>
      </w:r>
    </w:p>
    <w:p w14:paraId="7E6F084B" w14:textId="77777777" w:rsidR="00A312A7" w:rsidRPr="00045002" w:rsidRDefault="00A312A7" w:rsidP="00A312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</w:t>
      </w:r>
      <w:r w:rsidRPr="00045002">
        <w:rPr>
          <w:rFonts w:ascii="Arial" w:hAnsi="Arial" w:cs="Arial"/>
          <w:sz w:val="22"/>
          <w:szCs w:val="22"/>
        </w:rPr>
        <w:t xml:space="preserve">sza się wydatki dotyczące zadań gminy o                  </w:t>
      </w:r>
      <w:r>
        <w:rPr>
          <w:rFonts w:ascii="Arial" w:hAnsi="Arial" w:cs="Arial"/>
          <w:sz w:val="22"/>
          <w:szCs w:val="22"/>
        </w:rPr>
        <w:t xml:space="preserve">   333.766,56</w:t>
      </w:r>
      <w:r w:rsidRPr="00045002">
        <w:rPr>
          <w:rFonts w:ascii="Arial" w:hAnsi="Arial" w:cs="Arial"/>
          <w:sz w:val="22"/>
          <w:szCs w:val="22"/>
        </w:rPr>
        <w:t xml:space="preserve"> zł,</w:t>
      </w:r>
    </w:p>
    <w:p w14:paraId="049E2228" w14:textId="77777777" w:rsidR="00A312A7" w:rsidRPr="002A1655" w:rsidRDefault="00A312A7" w:rsidP="00A312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 xml:space="preserve">zwiększa się wydatki dotyczące zadań powiatu o                 </w:t>
      </w:r>
      <w:r>
        <w:rPr>
          <w:rFonts w:ascii="Arial" w:hAnsi="Arial" w:cs="Arial"/>
          <w:sz w:val="22"/>
          <w:szCs w:val="22"/>
        </w:rPr>
        <w:t>3.279.039,33</w:t>
      </w:r>
      <w:r w:rsidRPr="002A1655">
        <w:rPr>
          <w:rFonts w:ascii="Arial" w:hAnsi="Arial" w:cs="Arial"/>
          <w:sz w:val="22"/>
          <w:szCs w:val="22"/>
        </w:rPr>
        <w:t xml:space="preserve"> zł,</w:t>
      </w:r>
    </w:p>
    <w:p w14:paraId="41910437" w14:textId="77777777" w:rsidR="00A312A7" w:rsidRPr="002A1655" w:rsidRDefault="00A312A7" w:rsidP="00A312A7">
      <w:p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>zgodnie z załącznikami nr 2/A i 2/B do niniejszej uchwały.</w:t>
      </w:r>
    </w:p>
    <w:p w14:paraId="735B87D8" w14:textId="77777777" w:rsidR="00A312A7" w:rsidRPr="007916A2" w:rsidRDefault="00A312A7" w:rsidP="00A312A7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19776FD1" w14:textId="77777777" w:rsidR="00A312A7" w:rsidRPr="007916A2" w:rsidRDefault="00A312A7" w:rsidP="00A312A7">
      <w:pPr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Budżet Miasta po zmianach wynosi:</w:t>
      </w:r>
    </w:p>
    <w:p w14:paraId="160972A1" w14:textId="77777777" w:rsidR="00A312A7" w:rsidRPr="007916A2" w:rsidRDefault="00A312A7" w:rsidP="00A312A7">
      <w:pPr>
        <w:jc w:val="both"/>
        <w:rPr>
          <w:rFonts w:ascii="Arial" w:hAnsi="Arial" w:cs="Arial"/>
          <w:b/>
          <w:sz w:val="22"/>
          <w:szCs w:val="22"/>
        </w:rPr>
      </w:pPr>
      <w:r w:rsidRPr="007916A2">
        <w:rPr>
          <w:rFonts w:ascii="Arial" w:hAnsi="Arial" w:cs="Arial"/>
          <w:b/>
          <w:spacing w:val="60"/>
          <w:sz w:val="22"/>
          <w:szCs w:val="22"/>
        </w:rPr>
        <w:t>dochody</w:t>
      </w:r>
      <w:r w:rsidRPr="007916A2">
        <w:rPr>
          <w:rFonts w:ascii="Arial" w:hAnsi="Arial" w:cs="Arial"/>
          <w:b/>
          <w:sz w:val="22"/>
          <w:szCs w:val="22"/>
        </w:rPr>
        <w:tab/>
      </w:r>
      <w:r w:rsidRPr="007916A2">
        <w:rPr>
          <w:rFonts w:ascii="Arial" w:hAnsi="Arial" w:cs="Arial"/>
          <w:b/>
          <w:sz w:val="22"/>
          <w:szCs w:val="22"/>
        </w:rPr>
        <w:tab/>
      </w:r>
      <w:r w:rsidRPr="007916A2">
        <w:rPr>
          <w:rFonts w:ascii="Arial" w:hAnsi="Arial" w:cs="Arial"/>
          <w:b/>
          <w:sz w:val="22"/>
          <w:szCs w:val="22"/>
        </w:rPr>
        <w:tab/>
      </w:r>
      <w:r w:rsidRPr="007916A2">
        <w:rPr>
          <w:rFonts w:ascii="Arial" w:hAnsi="Arial" w:cs="Arial"/>
          <w:b/>
          <w:sz w:val="22"/>
          <w:szCs w:val="22"/>
        </w:rPr>
        <w:tab/>
      </w:r>
      <w:r w:rsidRPr="007916A2">
        <w:rPr>
          <w:rFonts w:ascii="Arial" w:hAnsi="Arial" w:cs="Arial"/>
          <w:b/>
          <w:sz w:val="22"/>
          <w:szCs w:val="22"/>
        </w:rPr>
        <w:tab/>
        <w:t xml:space="preserve">                         548.435.844,87 zł, w tym:</w:t>
      </w:r>
    </w:p>
    <w:p w14:paraId="037F4BD4" w14:textId="77777777" w:rsidR="00A312A7" w:rsidRPr="007916A2" w:rsidRDefault="00A312A7" w:rsidP="00A312A7">
      <w:pPr>
        <w:numPr>
          <w:ilvl w:val="0"/>
          <w:numId w:val="3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t>dochody dotyczące zadań gminy</w:t>
      </w:r>
      <w:r w:rsidRPr="007916A2">
        <w:rPr>
          <w:rFonts w:ascii="Arial" w:hAnsi="Arial" w:cs="Arial"/>
          <w:b/>
          <w:sz w:val="22"/>
          <w:szCs w:val="22"/>
        </w:rPr>
        <w:tab/>
      </w:r>
      <w:r w:rsidRPr="007916A2">
        <w:rPr>
          <w:rFonts w:ascii="Arial" w:hAnsi="Arial" w:cs="Arial"/>
          <w:b/>
          <w:sz w:val="22"/>
          <w:szCs w:val="22"/>
        </w:rPr>
        <w:tab/>
        <w:t xml:space="preserve">             404.098.677,38 zł</w:t>
      </w:r>
    </w:p>
    <w:p w14:paraId="458CC67A" w14:textId="77777777" w:rsidR="00A312A7" w:rsidRPr="007916A2" w:rsidRDefault="00A312A7" w:rsidP="00A312A7">
      <w:pPr>
        <w:widowControl w:val="0"/>
        <w:numPr>
          <w:ilvl w:val="0"/>
          <w:numId w:val="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dochody bieżące     376.405.752,81 zł,</w:t>
      </w:r>
    </w:p>
    <w:p w14:paraId="44A71495" w14:textId="77777777" w:rsidR="00A312A7" w:rsidRPr="007916A2" w:rsidRDefault="00A312A7" w:rsidP="00A312A7">
      <w:pPr>
        <w:numPr>
          <w:ilvl w:val="0"/>
          <w:numId w:val="6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dochody majątkowe  27.692.924,57 zł,</w:t>
      </w:r>
    </w:p>
    <w:p w14:paraId="58CD5EEF" w14:textId="77777777" w:rsidR="00A312A7" w:rsidRPr="00045002" w:rsidRDefault="00A312A7" w:rsidP="00A312A7">
      <w:pPr>
        <w:numPr>
          <w:ilvl w:val="0"/>
          <w:numId w:val="8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045002">
        <w:rPr>
          <w:rFonts w:ascii="Arial" w:hAnsi="Arial" w:cs="Arial"/>
          <w:b/>
          <w:sz w:val="22"/>
          <w:szCs w:val="22"/>
        </w:rPr>
        <w:t>dochody dotyczące zadań powiatu</w:t>
      </w:r>
      <w:r w:rsidRPr="00045002">
        <w:rPr>
          <w:rFonts w:ascii="Arial" w:hAnsi="Arial" w:cs="Arial"/>
          <w:b/>
          <w:sz w:val="22"/>
          <w:szCs w:val="22"/>
        </w:rPr>
        <w:tab/>
        <w:t xml:space="preserve">             144.337.167,49 zł</w:t>
      </w:r>
    </w:p>
    <w:p w14:paraId="59BFE99D" w14:textId="77777777" w:rsidR="00A312A7" w:rsidRPr="00045002" w:rsidRDefault="00A312A7" w:rsidP="00A312A7">
      <w:pPr>
        <w:widowControl w:val="0"/>
        <w:numPr>
          <w:ilvl w:val="0"/>
          <w:numId w:val="9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>dochody bieżące      141.002.430,49 zł,</w:t>
      </w:r>
    </w:p>
    <w:p w14:paraId="3272105E" w14:textId="77777777" w:rsidR="00A312A7" w:rsidRPr="00045002" w:rsidRDefault="00A312A7" w:rsidP="00A312A7">
      <w:pPr>
        <w:numPr>
          <w:ilvl w:val="0"/>
          <w:numId w:val="10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>dochody majątkowe     3.334.737,00 zł,</w:t>
      </w:r>
    </w:p>
    <w:p w14:paraId="5CEAA1F1" w14:textId="77777777" w:rsidR="00A312A7" w:rsidRPr="007916A2" w:rsidRDefault="00A312A7" w:rsidP="00A312A7">
      <w:pPr>
        <w:ind w:left="360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30537271" w14:textId="77777777" w:rsidR="00A312A7" w:rsidRPr="00045002" w:rsidRDefault="00A312A7" w:rsidP="00A312A7">
      <w:pPr>
        <w:jc w:val="both"/>
        <w:rPr>
          <w:rFonts w:ascii="Arial" w:hAnsi="Arial" w:cs="Arial"/>
          <w:b/>
          <w:sz w:val="22"/>
          <w:szCs w:val="22"/>
        </w:rPr>
      </w:pPr>
      <w:r w:rsidRPr="00045002">
        <w:rPr>
          <w:rFonts w:ascii="Arial" w:hAnsi="Arial" w:cs="Arial"/>
          <w:b/>
          <w:spacing w:val="60"/>
          <w:sz w:val="22"/>
          <w:szCs w:val="22"/>
        </w:rPr>
        <w:t>wydatki</w:t>
      </w:r>
      <w:r w:rsidRPr="00045002">
        <w:rPr>
          <w:rFonts w:ascii="Arial" w:hAnsi="Arial" w:cs="Arial"/>
          <w:b/>
          <w:sz w:val="22"/>
          <w:szCs w:val="22"/>
        </w:rPr>
        <w:tab/>
      </w:r>
      <w:r w:rsidRPr="00045002">
        <w:rPr>
          <w:rFonts w:ascii="Arial" w:hAnsi="Arial" w:cs="Arial"/>
          <w:b/>
          <w:sz w:val="22"/>
          <w:szCs w:val="22"/>
        </w:rPr>
        <w:tab/>
      </w:r>
      <w:r w:rsidRPr="00045002">
        <w:rPr>
          <w:rFonts w:ascii="Arial" w:hAnsi="Arial" w:cs="Arial"/>
          <w:b/>
          <w:sz w:val="22"/>
          <w:szCs w:val="22"/>
        </w:rPr>
        <w:tab/>
      </w:r>
      <w:r w:rsidRPr="00045002">
        <w:rPr>
          <w:rFonts w:ascii="Arial" w:hAnsi="Arial" w:cs="Arial"/>
          <w:b/>
          <w:sz w:val="22"/>
          <w:szCs w:val="22"/>
        </w:rPr>
        <w:tab/>
      </w:r>
      <w:r w:rsidRPr="00045002">
        <w:rPr>
          <w:rFonts w:ascii="Arial" w:hAnsi="Arial" w:cs="Arial"/>
          <w:b/>
          <w:sz w:val="22"/>
          <w:szCs w:val="22"/>
        </w:rPr>
        <w:tab/>
      </w:r>
      <w:r w:rsidRPr="00045002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>600.386.750,10</w:t>
      </w:r>
      <w:r w:rsidRPr="00045002">
        <w:rPr>
          <w:rFonts w:ascii="Arial" w:hAnsi="Arial" w:cs="Arial"/>
          <w:b/>
          <w:sz w:val="22"/>
          <w:szCs w:val="22"/>
        </w:rPr>
        <w:t xml:space="preserve"> zł w tym:</w:t>
      </w:r>
    </w:p>
    <w:p w14:paraId="0C5A355E" w14:textId="77777777" w:rsidR="00A312A7" w:rsidRPr="00045002" w:rsidRDefault="00A312A7" w:rsidP="00A312A7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045002">
        <w:rPr>
          <w:rFonts w:ascii="Arial" w:hAnsi="Arial" w:cs="Arial"/>
          <w:b/>
          <w:sz w:val="22"/>
          <w:szCs w:val="22"/>
        </w:rPr>
        <w:t xml:space="preserve">wydatki dotyczące zadań gminy </w:t>
      </w:r>
      <w:r w:rsidRPr="00045002">
        <w:rPr>
          <w:rFonts w:ascii="Arial" w:hAnsi="Arial" w:cs="Arial"/>
          <w:b/>
          <w:sz w:val="22"/>
          <w:szCs w:val="22"/>
        </w:rPr>
        <w:tab/>
      </w:r>
      <w:r w:rsidRPr="00045002">
        <w:rPr>
          <w:rFonts w:ascii="Arial" w:hAnsi="Arial" w:cs="Arial"/>
          <w:b/>
          <w:sz w:val="22"/>
          <w:szCs w:val="22"/>
        </w:rPr>
        <w:tab/>
      </w:r>
      <w:r w:rsidRPr="00045002">
        <w:rPr>
          <w:rFonts w:ascii="Arial" w:hAnsi="Arial" w:cs="Arial"/>
          <w:b/>
          <w:sz w:val="22"/>
          <w:szCs w:val="22"/>
        </w:rPr>
        <w:tab/>
        <w:t xml:space="preserve">  4</w:t>
      </w:r>
      <w:r>
        <w:rPr>
          <w:rFonts w:ascii="Arial" w:hAnsi="Arial" w:cs="Arial"/>
          <w:b/>
          <w:sz w:val="22"/>
          <w:szCs w:val="22"/>
        </w:rPr>
        <w:t>39.881.186,38</w:t>
      </w:r>
      <w:r w:rsidRPr="00045002">
        <w:rPr>
          <w:rFonts w:ascii="Arial" w:hAnsi="Arial" w:cs="Arial"/>
          <w:b/>
          <w:sz w:val="22"/>
          <w:szCs w:val="22"/>
        </w:rPr>
        <w:t xml:space="preserve"> zł</w:t>
      </w:r>
    </w:p>
    <w:p w14:paraId="7BBE023B" w14:textId="77777777" w:rsidR="00A312A7" w:rsidRPr="00045002" w:rsidRDefault="00A312A7" w:rsidP="00A312A7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>wydatki bieżące       365.</w:t>
      </w:r>
      <w:r>
        <w:rPr>
          <w:rFonts w:ascii="Arial" w:hAnsi="Arial" w:cs="Arial"/>
          <w:sz w:val="22"/>
          <w:szCs w:val="22"/>
        </w:rPr>
        <w:t>381.202,18</w:t>
      </w:r>
      <w:r w:rsidRPr="00045002">
        <w:rPr>
          <w:rFonts w:ascii="Arial" w:hAnsi="Arial" w:cs="Arial"/>
          <w:sz w:val="22"/>
          <w:szCs w:val="22"/>
        </w:rPr>
        <w:t xml:space="preserve"> zł,</w:t>
      </w:r>
    </w:p>
    <w:p w14:paraId="43687C48" w14:textId="77777777" w:rsidR="00A312A7" w:rsidRPr="00045002" w:rsidRDefault="00A312A7" w:rsidP="00A312A7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>wydatki majątkowe    74.499.984,20 zł,</w:t>
      </w:r>
    </w:p>
    <w:p w14:paraId="1A74B0E6" w14:textId="77777777" w:rsidR="00A312A7" w:rsidRPr="002A1655" w:rsidRDefault="00A312A7" w:rsidP="00A312A7">
      <w:pPr>
        <w:numPr>
          <w:ilvl w:val="0"/>
          <w:numId w:val="4"/>
        </w:numPr>
        <w:ind w:firstLine="0"/>
        <w:rPr>
          <w:rFonts w:ascii="Arial" w:hAnsi="Arial" w:cs="Arial"/>
          <w:b/>
          <w:sz w:val="22"/>
          <w:szCs w:val="22"/>
        </w:rPr>
      </w:pPr>
      <w:r w:rsidRPr="002A1655">
        <w:rPr>
          <w:rFonts w:ascii="Arial" w:hAnsi="Arial" w:cs="Arial"/>
          <w:b/>
          <w:sz w:val="22"/>
          <w:szCs w:val="22"/>
        </w:rPr>
        <w:t xml:space="preserve">wydatki dotyczące zadań powiatu </w:t>
      </w:r>
      <w:r w:rsidRPr="002A1655">
        <w:rPr>
          <w:rFonts w:ascii="Arial" w:hAnsi="Arial" w:cs="Arial"/>
          <w:b/>
          <w:sz w:val="22"/>
          <w:szCs w:val="22"/>
        </w:rPr>
        <w:tab/>
      </w:r>
      <w:r w:rsidRPr="002A1655">
        <w:rPr>
          <w:rFonts w:ascii="Arial" w:hAnsi="Arial" w:cs="Arial"/>
          <w:b/>
          <w:sz w:val="22"/>
          <w:szCs w:val="22"/>
        </w:rPr>
        <w:tab/>
        <w:t xml:space="preserve">  1</w:t>
      </w:r>
      <w:r>
        <w:rPr>
          <w:rFonts w:ascii="Arial" w:hAnsi="Arial" w:cs="Arial"/>
          <w:b/>
          <w:sz w:val="22"/>
          <w:szCs w:val="22"/>
        </w:rPr>
        <w:t>60.505.563,72</w:t>
      </w:r>
      <w:r w:rsidRPr="002A1655">
        <w:rPr>
          <w:rFonts w:ascii="Arial" w:hAnsi="Arial" w:cs="Arial"/>
          <w:b/>
          <w:sz w:val="22"/>
          <w:szCs w:val="22"/>
        </w:rPr>
        <w:t xml:space="preserve"> zł</w:t>
      </w:r>
    </w:p>
    <w:p w14:paraId="09B319C3" w14:textId="77777777" w:rsidR="00A312A7" w:rsidRPr="002A1655" w:rsidRDefault="00A312A7" w:rsidP="00A312A7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>wydatki bieżące       14</w:t>
      </w:r>
      <w:r>
        <w:rPr>
          <w:rFonts w:ascii="Arial" w:hAnsi="Arial" w:cs="Arial"/>
          <w:sz w:val="22"/>
          <w:szCs w:val="22"/>
        </w:rPr>
        <w:t>6.536.985,85</w:t>
      </w:r>
      <w:r w:rsidRPr="002A1655">
        <w:rPr>
          <w:rFonts w:ascii="Arial" w:hAnsi="Arial" w:cs="Arial"/>
          <w:sz w:val="22"/>
          <w:szCs w:val="22"/>
        </w:rPr>
        <w:t xml:space="preserve"> zł,</w:t>
      </w:r>
    </w:p>
    <w:p w14:paraId="36EFF5C7" w14:textId="77777777" w:rsidR="00A312A7" w:rsidRPr="002A1655" w:rsidRDefault="00A312A7" w:rsidP="00A312A7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>wydatki majątkowe    1</w:t>
      </w:r>
      <w:r>
        <w:rPr>
          <w:rFonts w:ascii="Arial" w:hAnsi="Arial" w:cs="Arial"/>
          <w:sz w:val="22"/>
          <w:szCs w:val="22"/>
        </w:rPr>
        <w:t>3.968.577,87</w:t>
      </w:r>
      <w:r w:rsidRPr="002A1655">
        <w:rPr>
          <w:rFonts w:ascii="Arial" w:hAnsi="Arial" w:cs="Arial"/>
          <w:sz w:val="22"/>
          <w:szCs w:val="22"/>
        </w:rPr>
        <w:t xml:space="preserve"> zł.</w:t>
      </w:r>
    </w:p>
    <w:p w14:paraId="2EB4A604" w14:textId="77777777" w:rsidR="00A312A7" w:rsidRPr="007916A2" w:rsidRDefault="00A312A7" w:rsidP="00A312A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351AF4F" w14:textId="77777777" w:rsidR="00A312A7" w:rsidRPr="00B55843" w:rsidRDefault="00A312A7" w:rsidP="00A312A7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b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2. </w:t>
      </w:r>
      <w:r w:rsidRPr="00B55843">
        <w:rPr>
          <w:rFonts w:ascii="Arial" w:hAnsi="Arial" w:cs="Arial"/>
          <w:sz w:val="22"/>
          <w:szCs w:val="22"/>
        </w:rPr>
        <w:t xml:space="preserve">Planowany deficyt budżetowy </w:t>
      </w:r>
      <w:r>
        <w:rPr>
          <w:rFonts w:ascii="Arial" w:hAnsi="Arial" w:cs="Arial"/>
          <w:sz w:val="22"/>
          <w:szCs w:val="22"/>
        </w:rPr>
        <w:t>wzrasta</w:t>
      </w:r>
      <w:r w:rsidRPr="00B55843">
        <w:rPr>
          <w:rFonts w:ascii="Arial" w:hAnsi="Arial" w:cs="Arial"/>
          <w:sz w:val="22"/>
          <w:szCs w:val="22"/>
        </w:rPr>
        <w:t xml:space="preserve"> o kwotę </w:t>
      </w:r>
      <w:r>
        <w:rPr>
          <w:rFonts w:ascii="Arial" w:hAnsi="Arial" w:cs="Arial"/>
          <w:sz w:val="22"/>
          <w:szCs w:val="22"/>
        </w:rPr>
        <w:t>1.901.190,25</w:t>
      </w:r>
      <w:r w:rsidRPr="00B55843">
        <w:rPr>
          <w:rFonts w:ascii="Arial" w:hAnsi="Arial" w:cs="Arial"/>
          <w:sz w:val="22"/>
          <w:szCs w:val="22"/>
        </w:rPr>
        <w:t xml:space="preserve"> zł i wynosi po zmianie </w:t>
      </w:r>
      <w:r w:rsidRPr="00B5584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51.950.905,23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14:paraId="4FBF4AF5" w14:textId="77777777" w:rsidR="00A312A7" w:rsidRDefault="00A312A7" w:rsidP="00A312A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8AB6A00" w14:textId="77777777" w:rsidR="00A312A7" w:rsidRPr="00B55843" w:rsidRDefault="00A312A7" w:rsidP="00A312A7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§ 3</w:t>
      </w:r>
      <w:r w:rsidRPr="00B55843">
        <w:rPr>
          <w:rFonts w:ascii="Arial" w:hAnsi="Arial" w:cs="Arial"/>
          <w:sz w:val="22"/>
          <w:szCs w:val="22"/>
        </w:rPr>
        <w:t xml:space="preserve">. Ustala się przychody w kwocie  </w:t>
      </w:r>
      <w:r>
        <w:rPr>
          <w:rFonts w:ascii="Arial" w:hAnsi="Arial" w:cs="Arial"/>
          <w:sz w:val="22"/>
          <w:szCs w:val="22"/>
        </w:rPr>
        <w:t>67.221.579,80</w:t>
      </w:r>
      <w:r w:rsidRPr="00B55843">
        <w:rPr>
          <w:rFonts w:ascii="Arial" w:hAnsi="Arial" w:cs="Arial"/>
          <w:sz w:val="22"/>
          <w:szCs w:val="22"/>
        </w:rPr>
        <w:t xml:space="preserve"> zł, pochodzące z:</w:t>
      </w:r>
    </w:p>
    <w:p w14:paraId="630E6966" w14:textId="77777777" w:rsidR="00A312A7" w:rsidRPr="00B55843" w:rsidRDefault="00A312A7" w:rsidP="00A312A7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lastRenderedPageBreak/>
        <w:t xml:space="preserve">1) wolnych środków jako nadwyżki środków pieniężnych na rachunku bieżącym budżetu </w:t>
      </w:r>
    </w:p>
    <w:p w14:paraId="3AEE615F" w14:textId="77777777" w:rsidR="00A312A7" w:rsidRPr="00B55843" w:rsidRDefault="00A312A7" w:rsidP="00A312A7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jednostki samorządu terytorialnego, wynikających z rozliczeń kredytów i pożyczek </w:t>
      </w:r>
      <w:r w:rsidRPr="00B55843">
        <w:rPr>
          <w:rFonts w:ascii="Arial" w:hAnsi="Arial" w:cs="Arial"/>
          <w:sz w:val="22"/>
          <w:szCs w:val="22"/>
        </w:rPr>
        <w:br/>
        <w:t xml:space="preserve">z lat ubiegłych                                  </w:t>
      </w:r>
      <w:r>
        <w:rPr>
          <w:rFonts w:ascii="Arial" w:hAnsi="Arial" w:cs="Arial"/>
          <w:sz w:val="22"/>
          <w:szCs w:val="22"/>
        </w:rPr>
        <w:t>11.060.627,80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661A41E4" w14:textId="77777777" w:rsidR="00A312A7" w:rsidRPr="00B55843" w:rsidRDefault="00A312A7" w:rsidP="00A312A7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2) zaciągniętych pożyczek                 </w:t>
      </w:r>
      <w:r>
        <w:rPr>
          <w:rFonts w:ascii="Arial" w:hAnsi="Arial" w:cs="Arial"/>
          <w:sz w:val="22"/>
          <w:szCs w:val="22"/>
        </w:rPr>
        <w:t>2.160.952,00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185EB381" w14:textId="77777777" w:rsidR="00A312A7" w:rsidRPr="00B55843" w:rsidRDefault="00A312A7" w:rsidP="00A312A7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3) zaciągniętych kredytów                </w:t>
      </w:r>
      <w:r>
        <w:rPr>
          <w:rFonts w:ascii="Arial" w:hAnsi="Arial" w:cs="Arial"/>
          <w:sz w:val="22"/>
          <w:szCs w:val="22"/>
        </w:rPr>
        <w:t>5</w:t>
      </w:r>
      <w:r w:rsidRPr="00B55843">
        <w:rPr>
          <w:rFonts w:ascii="Arial" w:hAnsi="Arial" w:cs="Arial"/>
          <w:sz w:val="22"/>
          <w:szCs w:val="22"/>
        </w:rPr>
        <w:t>4.000.000,00 zł,</w:t>
      </w:r>
    </w:p>
    <w:p w14:paraId="04191004" w14:textId="77777777" w:rsidR="00A312A7" w:rsidRPr="00B55843" w:rsidRDefault="00A312A7" w:rsidP="00A312A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zgodnie z załącznikiem nr </w:t>
      </w:r>
      <w:r>
        <w:rPr>
          <w:rFonts w:ascii="Arial" w:hAnsi="Arial" w:cs="Arial"/>
          <w:sz w:val="22"/>
          <w:szCs w:val="22"/>
        </w:rPr>
        <w:t>3</w:t>
      </w:r>
      <w:r w:rsidRPr="00B55843">
        <w:rPr>
          <w:rFonts w:ascii="Arial" w:hAnsi="Arial" w:cs="Arial"/>
          <w:sz w:val="22"/>
          <w:szCs w:val="22"/>
        </w:rPr>
        <w:t xml:space="preserve"> do niniejszej uchwały. </w:t>
      </w:r>
    </w:p>
    <w:p w14:paraId="50882D1D" w14:textId="77777777" w:rsidR="00A312A7" w:rsidRPr="007916A2" w:rsidRDefault="00A312A7" w:rsidP="00A312A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3378C34" w14:textId="77777777" w:rsidR="00A312A7" w:rsidRPr="007916A2" w:rsidRDefault="00A312A7" w:rsidP="00A312A7">
      <w:pPr>
        <w:jc w:val="both"/>
        <w:rPr>
          <w:rFonts w:ascii="Arial" w:hAnsi="Arial" w:cs="Arial"/>
          <w:b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7916A2">
        <w:rPr>
          <w:rFonts w:ascii="Arial" w:hAnsi="Arial" w:cs="Arial"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sz w:val="22"/>
          <w:szCs w:val="22"/>
        </w:rPr>
        <w:t>4</w:t>
      </w:r>
      <w:r w:rsidRPr="007916A2">
        <w:rPr>
          <w:rFonts w:ascii="Arial" w:hAnsi="Arial" w:cs="Arial"/>
          <w:sz w:val="22"/>
          <w:szCs w:val="22"/>
        </w:rPr>
        <w:t xml:space="preserve"> do niniejszej uchwały. </w:t>
      </w:r>
    </w:p>
    <w:p w14:paraId="550A5220" w14:textId="77777777" w:rsidR="00A312A7" w:rsidRPr="007916A2" w:rsidRDefault="00A312A7" w:rsidP="00A312A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7FD680D" w14:textId="77777777" w:rsidR="00A312A7" w:rsidRPr="002A1655" w:rsidRDefault="00A312A7" w:rsidP="00A312A7">
      <w:p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  <w:r w:rsidRPr="002A1655">
        <w:rPr>
          <w:rFonts w:ascii="Arial" w:hAnsi="Arial" w:cs="Arial"/>
          <w:b/>
          <w:sz w:val="22"/>
          <w:szCs w:val="22"/>
        </w:rPr>
        <w:t>.</w:t>
      </w:r>
      <w:r w:rsidRPr="002A1655">
        <w:rPr>
          <w:rFonts w:ascii="Arial" w:hAnsi="Arial" w:cs="Arial"/>
          <w:sz w:val="22"/>
          <w:szCs w:val="22"/>
        </w:rPr>
        <w:t xml:space="preserve"> Dokonuje się zmiany w planie dotacji dla samorządowych instytucji kultury, zgodnie </w:t>
      </w:r>
      <w:r w:rsidRPr="002A1655">
        <w:rPr>
          <w:rFonts w:ascii="Arial" w:hAnsi="Arial" w:cs="Arial"/>
          <w:sz w:val="22"/>
          <w:szCs w:val="22"/>
        </w:rPr>
        <w:br/>
        <w:t xml:space="preserve">z załącznikiem nr </w:t>
      </w:r>
      <w:r>
        <w:rPr>
          <w:rFonts w:ascii="Arial" w:hAnsi="Arial" w:cs="Arial"/>
          <w:sz w:val="22"/>
          <w:szCs w:val="22"/>
        </w:rPr>
        <w:t>5</w:t>
      </w:r>
      <w:r w:rsidRPr="002A1655">
        <w:rPr>
          <w:rFonts w:ascii="Arial" w:hAnsi="Arial" w:cs="Arial"/>
          <w:sz w:val="22"/>
          <w:szCs w:val="22"/>
        </w:rPr>
        <w:t xml:space="preserve"> do niniejszej uchwały.</w:t>
      </w:r>
    </w:p>
    <w:p w14:paraId="1F8D66B5" w14:textId="77777777" w:rsidR="00A312A7" w:rsidRDefault="00A312A7" w:rsidP="00A312A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EA9F923" w14:textId="77777777" w:rsidR="00A312A7" w:rsidRPr="00CF3F14" w:rsidRDefault="00A312A7" w:rsidP="00A312A7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CF3F14">
        <w:rPr>
          <w:rFonts w:ascii="Arial" w:hAnsi="Arial" w:cs="Arial"/>
          <w:b/>
          <w:sz w:val="22"/>
          <w:szCs w:val="22"/>
        </w:rPr>
        <w:t>.</w:t>
      </w:r>
      <w:r w:rsidRPr="00CF3F14">
        <w:rPr>
          <w:rFonts w:ascii="Arial" w:hAnsi="Arial" w:cs="Arial"/>
          <w:sz w:val="22"/>
          <w:szCs w:val="22"/>
        </w:rPr>
        <w:t xml:space="preserve"> Dokonuje się zmiany w planie dotacji dla podmiotów niezaliczanych do sektora finansów publicznych, zgodnie z załącznik</w:t>
      </w:r>
      <w:r>
        <w:rPr>
          <w:rFonts w:ascii="Arial" w:hAnsi="Arial" w:cs="Arial"/>
          <w:sz w:val="22"/>
          <w:szCs w:val="22"/>
        </w:rPr>
        <w:t>ie</w:t>
      </w:r>
      <w:r w:rsidRPr="00CF3F14">
        <w:rPr>
          <w:rFonts w:ascii="Arial" w:hAnsi="Arial" w:cs="Arial"/>
          <w:sz w:val="22"/>
          <w:szCs w:val="22"/>
        </w:rPr>
        <w:t xml:space="preserve">m nr </w:t>
      </w:r>
      <w:r>
        <w:rPr>
          <w:rFonts w:ascii="Arial" w:hAnsi="Arial" w:cs="Arial"/>
          <w:sz w:val="22"/>
          <w:szCs w:val="22"/>
        </w:rPr>
        <w:t>6</w:t>
      </w:r>
      <w:r w:rsidRPr="00CF3F14">
        <w:rPr>
          <w:rFonts w:ascii="Arial" w:hAnsi="Arial" w:cs="Arial"/>
          <w:sz w:val="22"/>
          <w:szCs w:val="22"/>
        </w:rPr>
        <w:t>/A do niniejszej uchwały.</w:t>
      </w:r>
    </w:p>
    <w:p w14:paraId="29C75CDA" w14:textId="77777777" w:rsidR="00A312A7" w:rsidRDefault="00A312A7" w:rsidP="00A312A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041E651" w14:textId="77777777" w:rsidR="00A312A7" w:rsidRPr="00EA5811" w:rsidRDefault="00A312A7" w:rsidP="00A312A7">
      <w:pPr>
        <w:jc w:val="both"/>
        <w:rPr>
          <w:rFonts w:ascii="Arial" w:hAnsi="Arial" w:cs="Arial"/>
          <w:sz w:val="22"/>
          <w:szCs w:val="22"/>
        </w:rPr>
      </w:pPr>
      <w:r w:rsidRPr="00EA581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EA5811">
        <w:rPr>
          <w:rFonts w:ascii="Arial" w:hAnsi="Arial" w:cs="Arial"/>
          <w:b/>
          <w:sz w:val="22"/>
          <w:szCs w:val="22"/>
        </w:rPr>
        <w:t xml:space="preserve">. </w:t>
      </w:r>
      <w:r w:rsidRPr="00EA5811">
        <w:rPr>
          <w:rFonts w:ascii="Arial" w:hAnsi="Arial" w:cs="Arial"/>
          <w:sz w:val="22"/>
          <w:szCs w:val="22"/>
        </w:rPr>
        <w:t xml:space="preserve">Dokonuje się zmiany w planie dotacji dla niepublicznych przedszkoli, szkół oraz placówek, zgodnie z załącznikiem nr </w:t>
      </w:r>
      <w:r>
        <w:rPr>
          <w:rFonts w:ascii="Arial" w:hAnsi="Arial" w:cs="Arial"/>
          <w:sz w:val="22"/>
          <w:szCs w:val="22"/>
        </w:rPr>
        <w:t>7</w:t>
      </w:r>
      <w:r w:rsidRPr="00EA5811">
        <w:rPr>
          <w:rFonts w:ascii="Arial" w:hAnsi="Arial" w:cs="Arial"/>
          <w:sz w:val="22"/>
          <w:szCs w:val="22"/>
        </w:rPr>
        <w:t xml:space="preserve">/A i </w:t>
      </w:r>
      <w:r>
        <w:rPr>
          <w:rFonts w:ascii="Arial" w:hAnsi="Arial" w:cs="Arial"/>
          <w:sz w:val="22"/>
          <w:szCs w:val="22"/>
        </w:rPr>
        <w:t>7</w:t>
      </w:r>
      <w:r w:rsidRPr="00EA5811">
        <w:rPr>
          <w:rFonts w:ascii="Arial" w:hAnsi="Arial" w:cs="Arial"/>
          <w:sz w:val="22"/>
          <w:szCs w:val="22"/>
        </w:rPr>
        <w:t>/B do niniejszej uchwały.</w:t>
      </w:r>
    </w:p>
    <w:p w14:paraId="5B2DAA6F" w14:textId="77777777" w:rsidR="00A312A7" w:rsidRDefault="00A312A7" w:rsidP="00A312A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1F04B94" w14:textId="77777777" w:rsidR="00A312A7" w:rsidRPr="00EA5811" w:rsidRDefault="00A312A7" w:rsidP="00A312A7">
      <w:pPr>
        <w:jc w:val="both"/>
        <w:rPr>
          <w:rFonts w:ascii="Arial" w:hAnsi="Arial" w:cs="Arial"/>
          <w:sz w:val="22"/>
          <w:szCs w:val="22"/>
        </w:rPr>
      </w:pPr>
      <w:r w:rsidRPr="00EA581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  <w:r w:rsidRPr="00EA5811">
        <w:rPr>
          <w:rFonts w:ascii="Arial" w:hAnsi="Arial" w:cs="Arial"/>
          <w:b/>
          <w:sz w:val="22"/>
          <w:szCs w:val="22"/>
        </w:rPr>
        <w:t xml:space="preserve">. </w:t>
      </w:r>
      <w:r w:rsidRPr="00EA5811">
        <w:rPr>
          <w:rFonts w:ascii="Arial" w:hAnsi="Arial" w:cs="Arial"/>
          <w:sz w:val="22"/>
          <w:szCs w:val="22"/>
        </w:rPr>
        <w:t xml:space="preserve">Dokonuje się zmiany w planie </w:t>
      </w:r>
      <w:r>
        <w:rPr>
          <w:rFonts w:ascii="Arial" w:hAnsi="Arial" w:cs="Arial"/>
          <w:sz w:val="22"/>
          <w:szCs w:val="22"/>
        </w:rPr>
        <w:t>dochodów</w:t>
      </w:r>
      <w:r w:rsidRPr="00EA5811">
        <w:rPr>
          <w:rFonts w:ascii="Arial" w:hAnsi="Arial" w:cs="Arial"/>
          <w:sz w:val="22"/>
          <w:szCs w:val="22"/>
        </w:rPr>
        <w:t xml:space="preserve"> związanych z gospodarowaniem odpadami komunalnymi, zgodnie z załącznikiem nr </w:t>
      </w:r>
      <w:r>
        <w:rPr>
          <w:rFonts w:ascii="Arial" w:hAnsi="Arial" w:cs="Arial"/>
          <w:sz w:val="22"/>
          <w:szCs w:val="22"/>
        </w:rPr>
        <w:t>8</w:t>
      </w:r>
      <w:r w:rsidRPr="00EA5811">
        <w:rPr>
          <w:rFonts w:ascii="Arial" w:hAnsi="Arial" w:cs="Arial"/>
          <w:sz w:val="22"/>
          <w:szCs w:val="22"/>
        </w:rPr>
        <w:t>/A do niniejszej uchwały.</w:t>
      </w:r>
    </w:p>
    <w:p w14:paraId="7A902BC7" w14:textId="77777777" w:rsidR="00A312A7" w:rsidRDefault="00A312A7" w:rsidP="00A312A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7EC6849" w14:textId="77777777" w:rsidR="00A312A7" w:rsidRPr="00EA5811" w:rsidRDefault="00A312A7" w:rsidP="00A312A7">
      <w:pPr>
        <w:jc w:val="both"/>
        <w:rPr>
          <w:rFonts w:ascii="Arial" w:hAnsi="Arial" w:cs="Arial"/>
          <w:sz w:val="22"/>
          <w:szCs w:val="22"/>
        </w:rPr>
      </w:pPr>
      <w:r w:rsidRPr="00EA581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  <w:r w:rsidRPr="00EA5811">
        <w:rPr>
          <w:rFonts w:ascii="Arial" w:hAnsi="Arial" w:cs="Arial"/>
          <w:b/>
          <w:sz w:val="22"/>
          <w:szCs w:val="22"/>
        </w:rPr>
        <w:t xml:space="preserve">. </w:t>
      </w:r>
      <w:r w:rsidRPr="00EA5811">
        <w:rPr>
          <w:rFonts w:ascii="Arial" w:hAnsi="Arial" w:cs="Arial"/>
          <w:sz w:val="22"/>
          <w:szCs w:val="22"/>
        </w:rPr>
        <w:t xml:space="preserve">Dokonuje się zmiany w planie wydatków związanych z gospodarowaniem odpadami komunalnymi, zgodnie z załącznikiem nr </w:t>
      </w:r>
      <w:r>
        <w:rPr>
          <w:rFonts w:ascii="Arial" w:hAnsi="Arial" w:cs="Arial"/>
          <w:sz w:val="22"/>
          <w:szCs w:val="22"/>
        </w:rPr>
        <w:t>9</w:t>
      </w:r>
      <w:r w:rsidRPr="00EA5811">
        <w:rPr>
          <w:rFonts w:ascii="Arial" w:hAnsi="Arial" w:cs="Arial"/>
          <w:sz w:val="22"/>
          <w:szCs w:val="22"/>
        </w:rPr>
        <w:t>/A do niniejszej uchwały.</w:t>
      </w:r>
    </w:p>
    <w:p w14:paraId="13696DCC" w14:textId="77777777" w:rsidR="00A312A7" w:rsidRDefault="00A312A7" w:rsidP="00A312A7">
      <w:pPr>
        <w:jc w:val="both"/>
        <w:rPr>
          <w:rFonts w:ascii="Arial" w:hAnsi="Arial" w:cs="Arial"/>
          <w:b/>
          <w:sz w:val="22"/>
          <w:szCs w:val="22"/>
        </w:rPr>
      </w:pPr>
    </w:p>
    <w:p w14:paraId="4EA5E434" w14:textId="77777777" w:rsidR="00A312A7" w:rsidRPr="00E158A1" w:rsidRDefault="00A312A7" w:rsidP="00A312A7">
      <w:pPr>
        <w:jc w:val="both"/>
        <w:rPr>
          <w:rFonts w:ascii="Arial" w:hAnsi="Arial" w:cs="Arial"/>
          <w:sz w:val="22"/>
          <w:szCs w:val="22"/>
        </w:rPr>
      </w:pPr>
      <w:r w:rsidRPr="00E158A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10</w:t>
      </w:r>
      <w:r w:rsidRPr="00E158A1">
        <w:rPr>
          <w:rFonts w:ascii="Arial" w:hAnsi="Arial" w:cs="Arial"/>
          <w:b/>
          <w:sz w:val="22"/>
          <w:szCs w:val="22"/>
        </w:rPr>
        <w:t>.</w:t>
      </w:r>
      <w:r w:rsidRPr="00E158A1">
        <w:rPr>
          <w:rFonts w:ascii="Arial" w:hAnsi="Arial" w:cs="Arial"/>
          <w:sz w:val="22"/>
          <w:szCs w:val="22"/>
        </w:rPr>
        <w:t xml:space="preserve"> Dokonuje się zmiany w planie dotacji na zadania realizowane na podstawie porozumień i umów, zgodnie z załącznik</w:t>
      </w:r>
      <w:r>
        <w:rPr>
          <w:rFonts w:ascii="Arial" w:hAnsi="Arial" w:cs="Arial"/>
          <w:sz w:val="22"/>
          <w:szCs w:val="22"/>
        </w:rPr>
        <w:t>ie</w:t>
      </w:r>
      <w:r w:rsidRPr="00E158A1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10/B</w:t>
      </w:r>
      <w:r w:rsidRPr="00E158A1">
        <w:rPr>
          <w:rFonts w:ascii="Arial" w:hAnsi="Arial" w:cs="Arial"/>
          <w:sz w:val="22"/>
          <w:szCs w:val="22"/>
        </w:rPr>
        <w:t xml:space="preserve"> do niniejszej uchwały.</w:t>
      </w:r>
    </w:p>
    <w:p w14:paraId="4D308877" w14:textId="77777777" w:rsidR="00A312A7" w:rsidRPr="007916A2" w:rsidRDefault="00A312A7" w:rsidP="00A312A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9F01472" w14:textId="77777777" w:rsidR="00A312A7" w:rsidRPr="00B55843" w:rsidRDefault="00A312A7" w:rsidP="00A312A7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11</w:t>
      </w:r>
      <w:r w:rsidRPr="00B55843">
        <w:rPr>
          <w:rFonts w:ascii="Arial" w:hAnsi="Arial" w:cs="Arial"/>
          <w:b/>
          <w:sz w:val="22"/>
          <w:szCs w:val="22"/>
        </w:rPr>
        <w:t xml:space="preserve">. </w:t>
      </w:r>
      <w:r w:rsidRPr="00B55843">
        <w:rPr>
          <w:rFonts w:ascii="Arial" w:hAnsi="Arial" w:cs="Arial"/>
          <w:sz w:val="22"/>
          <w:szCs w:val="22"/>
        </w:rPr>
        <w:t xml:space="preserve">Plan wydatków jednostek pomocniczych, stanowiący załącznik nr </w:t>
      </w:r>
      <w:r>
        <w:rPr>
          <w:rFonts w:ascii="Arial" w:hAnsi="Arial" w:cs="Arial"/>
          <w:sz w:val="22"/>
          <w:szCs w:val="22"/>
        </w:rPr>
        <w:t>18</w:t>
      </w:r>
      <w:r w:rsidRPr="00B55843">
        <w:rPr>
          <w:rFonts w:ascii="Arial" w:hAnsi="Arial" w:cs="Arial"/>
          <w:sz w:val="22"/>
          <w:szCs w:val="22"/>
        </w:rPr>
        <w:t xml:space="preserve"> do Uchwały Nr XXX</w:t>
      </w:r>
      <w:r>
        <w:rPr>
          <w:rFonts w:ascii="Arial" w:hAnsi="Arial" w:cs="Arial"/>
          <w:sz w:val="22"/>
          <w:szCs w:val="22"/>
        </w:rPr>
        <w:t>I</w:t>
      </w:r>
      <w:r w:rsidRPr="00B55843">
        <w:rPr>
          <w:rFonts w:ascii="Arial" w:hAnsi="Arial" w:cs="Arial"/>
          <w:sz w:val="22"/>
          <w:szCs w:val="22"/>
        </w:rPr>
        <w:t>/4</w:t>
      </w:r>
      <w:r>
        <w:rPr>
          <w:rFonts w:ascii="Arial" w:hAnsi="Arial" w:cs="Arial"/>
          <w:sz w:val="22"/>
          <w:szCs w:val="22"/>
        </w:rPr>
        <w:t>26</w:t>
      </w:r>
      <w:r w:rsidRPr="00B55843">
        <w:rPr>
          <w:rFonts w:ascii="Arial" w:hAnsi="Arial" w:cs="Arial"/>
          <w:sz w:val="22"/>
          <w:szCs w:val="22"/>
        </w:rPr>
        <w:t>/20 Rady Miasta Piotrkowa Trybunalskiego z dnia  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Pr="00B55843">
        <w:rPr>
          <w:rFonts w:ascii="Arial" w:hAnsi="Arial" w:cs="Arial"/>
          <w:sz w:val="22"/>
          <w:szCs w:val="22"/>
        </w:rPr>
        <w:t xml:space="preserve"> 2020 r. w sprawie </w:t>
      </w:r>
      <w:r>
        <w:rPr>
          <w:rFonts w:ascii="Arial" w:hAnsi="Arial" w:cs="Arial"/>
          <w:sz w:val="22"/>
          <w:szCs w:val="22"/>
        </w:rPr>
        <w:t>uchwały</w:t>
      </w:r>
      <w:r w:rsidRPr="00B55843">
        <w:rPr>
          <w:rFonts w:ascii="Arial" w:hAnsi="Arial" w:cs="Arial"/>
          <w:sz w:val="22"/>
          <w:szCs w:val="22"/>
        </w:rPr>
        <w:t xml:space="preserve"> budżet</w:t>
      </w:r>
      <w:r>
        <w:rPr>
          <w:rFonts w:ascii="Arial" w:hAnsi="Arial" w:cs="Arial"/>
          <w:sz w:val="22"/>
          <w:szCs w:val="22"/>
        </w:rPr>
        <w:t>owej</w:t>
      </w:r>
      <w:r w:rsidRPr="00B55843">
        <w:rPr>
          <w:rFonts w:ascii="Arial" w:hAnsi="Arial" w:cs="Arial"/>
          <w:sz w:val="22"/>
          <w:szCs w:val="22"/>
        </w:rPr>
        <w:t xml:space="preserve"> miasta na rok 202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, otrzymuje brzmienie zgodne z załącznikiem nr </w:t>
      </w:r>
      <w:r>
        <w:rPr>
          <w:rFonts w:ascii="Arial" w:hAnsi="Arial" w:cs="Arial"/>
          <w:sz w:val="22"/>
          <w:szCs w:val="22"/>
        </w:rPr>
        <w:t>11</w:t>
      </w:r>
      <w:r w:rsidRPr="00B55843">
        <w:rPr>
          <w:rFonts w:ascii="Arial" w:hAnsi="Arial" w:cs="Arial"/>
          <w:sz w:val="22"/>
          <w:szCs w:val="22"/>
        </w:rPr>
        <w:t xml:space="preserve"> do niniejszej uchwały.</w:t>
      </w:r>
    </w:p>
    <w:p w14:paraId="6A4D43BC" w14:textId="77777777" w:rsidR="00A312A7" w:rsidRDefault="00A312A7" w:rsidP="00A312A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312C79D6" w14:textId="77777777" w:rsidR="00A312A7" w:rsidRPr="002A1655" w:rsidRDefault="00A312A7" w:rsidP="00A312A7">
      <w:p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12</w:t>
      </w:r>
      <w:r w:rsidRPr="002A1655">
        <w:rPr>
          <w:rFonts w:ascii="Arial" w:hAnsi="Arial" w:cs="Arial"/>
          <w:b/>
          <w:sz w:val="22"/>
          <w:szCs w:val="22"/>
        </w:rPr>
        <w:t xml:space="preserve">. </w:t>
      </w:r>
      <w:r w:rsidRPr="002A1655">
        <w:rPr>
          <w:rFonts w:ascii="Arial" w:hAnsi="Arial" w:cs="Arial"/>
          <w:sz w:val="22"/>
          <w:szCs w:val="22"/>
        </w:rPr>
        <w:t xml:space="preserve">Plan wydatków na programy i projekty realizowane z udziałem środków pochodzących z Unii Europejskiej, stanowiący załącznik nr </w:t>
      </w:r>
      <w:r>
        <w:rPr>
          <w:rFonts w:ascii="Arial" w:hAnsi="Arial" w:cs="Arial"/>
          <w:sz w:val="22"/>
          <w:szCs w:val="22"/>
        </w:rPr>
        <w:t>5</w:t>
      </w:r>
      <w:r w:rsidRPr="002A1655">
        <w:rPr>
          <w:rFonts w:ascii="Arial" w:hAnsi="Arial" w:cs="Arial"/>
          <w:sz w:val="22"/>
          <w:szCs w:val="22"/>
        </w:rPr>
        <w:t xml:space="preserve"> do Uchwały Nr XXXI</w:t>
      </w:r>
      <w:r>
        <w:rPr>
          <w:rFonts w:ascii="Arial" w:hAnsi="Arial" w:cs="Arial"/>
          <w:sz w:val="22"/>
          <w:szCs w:val="22"/>
        </w:rPr>
        <w:t>I</w:t>
      </w:r>
      <w:r w:rsidRPr="002A1655">
        <w:rPr>
          <w:rFonts w:ascii="Arial" w:hAnsi="Arial" w:cs="Arial"/>
          <w:sz w:val="22"/>
          <w:szCs w:val="22"/>
        </w:rPr>
        <w:t>/4</w:t>
      </w:r>
      <w:r>
        <w:rPr>
          <w:rFonts w:ascii="Arial" w:hAnsi="Arial" w:cs="Arial"/>
          <w:sz w:val="22"/>
          <w:szCs w:val="22"/>
        </w:rPr>
        <w:t>3</w:t>
      </w:r>
      <w:r w:rsidRPr="002A1655">
        <w:rPr>
          <w:rFonts w:ascii="Arial" w:hAnsi="Arial" w:cs="Arial"/>
          <w:sz w:val="22"/>
          <w:szCs w:val="22"/>
        </w:rPr>
        <w:t>6/2</w:t>
      </w:r>
      <w:r>
        <w:rPr>
          <w:rFonts w:ascii="Arial" w:hAnsi="Arial" w:cs="Arial"/>
          <w:sz w:val="22"/>
          <w:szCs w:val="22"/>
        </w:rPr>
        <w:t>1</w:t>
      </w:r>
      <w:r w:rsidRPr="002A1655">
        <w:rPr>
          <w:rFonts w:ascii="Arial" w:hAnsi="Arial" w:cs="Arial"/>
          <w:sz w:val="22"/>
          <w:szCs w:val="22"/>
        </w:rPr>
        <w:t xml:space="preserve"> Rady Miasta Piotrkowa Trybunalskiego z dnia  2</w:t>
      </w:r>
      <w:r>
        <w:rPr>
          <w:rFonts w:ascii="Arial" w:hAnsi="Arial" w:cs="Arial"/>
          <w:sz w:val="22"/>
          <w:szCs w:val="22"/>
        </w:rPr>
        <w:t>7</w:t>
      </w:r>
      <w:r w:rsidRPr="002A1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stycznia </w:t>
      </w:r>
      <w:r w:rsidRPr="002A1655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Pr="002A1655">
        <w:rPr>
          <w:rFonts w:ascii="Arial" w:hAnsi="Arial" w:cs="Arial"/>
          <w:sz w:val="22"/>
          <w:szCs w:val="22"/>
        </w:rPr>
        <w:t xml:space="preserve"> r. w sprawie </w:t>
      </w:r>
      <w:r>
        <w:rPr>
          <w:rFonts w:ascii="Arial" w:hAnsi="Arial" w:cs="Arial"/>
          <w:sz w:val="22"/>
          <w:szCs w:val="22"/>
        </w:rPr>
        <w:t>zmiany</w:t>
      </w:r>
      <w:r w:rsidRPr="002A1655">
        <w:rPr>
          <w:rFonts w:ascii="Arial" w:hAnsi="Arial" w:cs="Arial"/>
          <w:sz w:val="22"/>
          <w:szCs w:val="22"/>
        </w:rPr>
        <w:t xml:space="preserve"> budżet</w:t>
      </w:r>
      <w:r>
        <w:rPr>
          <w:rFonts w:ascii="Arial" w:hAnsi="Arial" w:cs="Arial"/>
          <w:sz w:val="22"/>
          <w:szCs w:val="22"/>
        </w:rPr>
        <w:t>u</w:t>
      </w:r>
      <w:r w:rsidRPr="002A1655">
        <w:rPr>
          <w:rFonts w:ascii="Arial" w:hAnsi="Arial" w:cs="Arial"/>
          <w:sz w:val="22"/>
          <w:szCs w:val="22"/>
        </w:rPr>
        <w:t xml:space="preserve"> miasta na rok 2021, otrzymuje brzmienie zgodne z załącznikiem nr </w:t>
      </w:r>
      <w:r>
        <w:rPr>
          <w:rFonts w:ascii="Arial" w:hAnsi="Arial" w:cs="Arial"/>
          <w:sz w:val="22"/>
          <w:szCs w:val="22"/>
        </w:rPr>
        <w:t>12</w:t>
      </w:r>
      <w:r w:rsidRPr="002A1655">
        <w:rPr>
          <w:rFonts w:ascii="Arial" w:hAnsi="Arial" w:cs="Arial"/>
          <w:sz w:val="22"/>
          <w:szCs w:val="22"/>
        </w:rPr>
        <w:t xml:space="preserve"> do niniejszej uchwały.</w:t>
      </w:r>
    </w:p>
    <w:p w14:paraId="124AC7DC" w14:textId="77777777" w:rsidR="00A312A7" w:rsidRPr="007916A2" w:rsidRDefault="00A312A7" w:rsidP="00A312A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9E1F07A" w14:textId="77777777" w:rsidR="00A312A7" w:rsidRDefault="00A312A7" w:rsidP="00A312A7">
      <w:pPr>
        <w:jc w:val="both"/>
        <w:rPr>
          <w:rFonts w:ascii="Arial" w:hAnsi="Arial" w:cs="Arial"/>
          <w:sz w:val="22"/>
          <w:szCs w:val="22"/>
        </w:rPr>
      </w:pPr>
      <w:r w:rsidRPr="003D31C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13</w:t>
      </w:r>
      <w:r w:rsidRPr="003D31C0">
        <w:rPr>
          <w:rFonts w:ascii="Arial" w:hAnsi="Arial" w:cs="Arial"/>
          <w:b/>
          <w:sz w:val="22"/>
          <w:szCs w:val="22"/>
        </w:rPr>
        <w:t xml:space="preserve">. </w:t>
      </w:r>
      <w:r w:rsidRPr="003D31C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1. </w:t>
      </w:r>
      <w:r w:rsidRPr="003D31C0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mniej</w:t>
      </w:r>
      <w:r w:rsidRPr="003D31C0">
        <w:rPr>
          <w:rFonts w:ascii="Arial" w:hAnsi="Arial" w:cs="Arial"/>
          <w:bCs/>
          <w:sz w:val="22"/>
          <w:szCs w:val="22"/>
        </w:rPr>
        <w:t xml:space="preserve">sza się wysokość rezerwy celowej na inwestycje o kwotę  </w:t>
      </w:r>
      <w:r>
        <w:rPr>
          <w:rFonts w:ascii="Arial" w:hAnsi="Arial" w:cs="Arial"/>
          <w:bCs/>
          <w:sz w:val="22"/>
          <w:szCs w:val="22"/>
        </w:rPr>
        <w:t>528.000,00</w:t>
      </w:r>
      <w:r w:rsidRPr="003D31C0">
        <w:rPr>
          <w:rFonts w:ascii="Arial" w:hAnsi="Arial" w:cs="Arial"/>
          <w:bCs/>
          <w:sz w:val="22"/>
          <w:szCs w:val="22"/>
        </w:rPr>
        <w:t>zł, która po zmianie</w:t>
      </w:r>
      <w:r w:rsidRPr="003D31C0">
        <w:rPr>
          <w:rFonts w:ascii="Arial" w:hAnsi="Arial" w:cs="Arial"/>
          <w:sz w:val="22"/>
          <w:szCs w:val="22"/>
        </w:rPr>
        <w:t xml:space="preserve"> wyniesie  </w:t>
      </w:r>
      <w:r>
        <w:rPr>
          <w:rFonts w:ascii="Arial" w:hAnsi="Arial" w:cs="Arial"/>
          <w:sz w:val="22"/>
          <w:szCs w:val="22"/>
        </w:rPr>
        <w:t>3.856.580,18</w:t>
      </w:r>
      <w:r w:rsidRPr="003D31C0">
        <w:rPr>
          <w:rFonts w:ascii="Arial" w:hAnsi="Arial" w:cs="Arial"/>
          <w:sz w:val="22"/>
          <w:szCs w:val="22"/>
        </w:rPr>
        <w:t xml:space="preserve"> </w:t>
      </w:r>
      <w:r w:rsidRPr="003D31C0">
        <w:rPr>
          <w:rFonts w:ascii="Arial" w:hAnsi="Arial" w:cs="Arial"/>
          <w:sz w:val="22"/>
          <w:szCs w:val="22"/>
          <w:lang w:val="x-none"/>
        </w:rPr>
        <w:t>zł</w:t>
      </w:r>
      <w:r w:rsidRPr="003D31C0">
        <w:rPr>
          <w:rFonts w:ascii="Arial" w:hAnsi="Arial" w:cs="Arial"/>
          <w:sz w:val="22"/>
          <w:szCs w:val="22"/>
        </w:rPr>
        <w:t>.</w:t>
      </w:r>
    </w:p>
    <w:p w14:paraId="4BD362F1" w14:textId="77777777" w:rsidR="00A312A7" w:rsidRPr="00A9325D" w:rsidRDefault="00A312A7" w:rsidP="00A31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9325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</w:t>
      </w:r>
      <w:r w:rsidRPr="00A9325D">
        <w:rPr>
          <w:rFonts w:ascii="Arial" w:hAnsi="Arial" w:cs="Arial"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sz w:val="22"/>
          <w:szCs w:val="22"/>
        </w:rPr>
        <w:t>zadania dotyczące budżetu obywatelskiego</w:t>
      </w:r>
      <w:r w:rsidRPr="00A9325D">
        <w:rPr>
          <w:rFonts w:ascii="Arial" w:hAnsi="Arial" w:cs="Arial"/>
          <w:sz w:val="22"/>
          <w:szCs w:val="22"/>
        </w:rPr>
        <w:t xml:space="preserve"> o kwotę  </w:t>
      </w:r>
      <w:r>
        <w:rPr>
          <w:rFonts w:ascii="Arial" w:hAnsi="Arial" w:cs="Arial"/>
          <w:sz w:val="22"/>
          <w:szCs w:val="22"/>
        </w:rPr>
        <w:t xml:space="preserve">914.500,00 </w:t>
      </w:r>
      <w:r w:rsidRPr="00A9325D">
        <w:rPr>
          <w:rFonts w:ascii="Arial" w:hAnsi="Arial" w:cs="Arial"/>
          <w:sz w:val="22"/>
          <w:szCs w:val="22"/>
        </w:rPr>
        <w:t xml:space="preserve">zł, która po zmianie wyniesie </w:t>
      </w:r>
      <w:r>
        <w:rPr>
          <w:rFonts w:ascii="Arial" w:hAnsi="Arial" w:cs="Arial"/>
          <w:sz w:val="22"/>
          <w:szCs w:val="22"/>
        </w:rPr>
        <w:t xml:space="preserve"> 19.000,00 </w:t>
      </w:r>
      <w:r w:rsidRPr="00A9325D">
        <w:rPr>
          <w:rFonts w:ascii="Arial" w:hAnsi="Arial" w:cs="Arial"/>
          <w:sz w:val="22"/>
          <w:szCs w:val="22"/>
          <w:lang w:val="x-none"/>
        </w:rPr>
        <w:t>zł</w:t>
      </w:r>
      <w:r w:rsidRPr="00A9325D">
        <w:rPr>
          <w:rFonts w:ascii="Arial" w:hAnsi="Arial" w:cs="Arial"/>
          <w:sz w:val="22"/>
          <w:szCs w:val="22"/>
        </w:rPr>
        <w:t>.</w:t>
      </w:r>
    </w:p>
    <w:p w14:paraId="0787A39A" w14:textId="77777777" w:rsidR="00A312A7" w:rsidRPr="003D31C0" w:rsidRDefault="00A312A7" w:rsidP="00A312A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799BFB92" w14:textId="77777777" w:rsidR="00A312A7" w:rsidRPr="003D31C0" w:rsidRDefault="00A312A7" w:rsidP="00A312A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D31C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14</w:t>
      </w:r>
      <w:r w:rsidRPr="003D31C0">
        <w:rPr>
          <w:rFonts w:ascii="Arial" w:hAnsi="Arial" w:cs="Arial"/>
          <w:b/>
          <w:sz w:val="22"/>
          <w:szCs w:val="22"/>
        </w:rPr>
        <w:t xml:space="preserve">. </w:t>
      </w:r>
      <w:r w:rsidRPr="003D31C0">
        <w:rPr>
          <w:rFonts w:ascii="Arial" w:hAnsi="Arial" w:cs="Arial"/>
          <w:sz w:val="22"/>
          <w:szCs w:val="22"/>
        </w:rPr>
        <w:t>Wykonanie uchwały powierza się Prezydentowi Miasta Piotrkowa Trybunalskiego.</w:t>
      </w:r>
    </w:p>
    <w:p w14:paraId="700F0BD1" w14:textId="77777777" w:rsidR="00A312A7" w:rsidRPr="003D31C0" w:rsidRDefault="00A312A7" w:rsidP="00A312A7">
      <w:pPr>
        <w:jc w:val="both"/>
        <w:rPr>
          <w:rFonts w:ascii="Arial" w:hAnsi="Arial" w:cs="Arial"/>
          <w:b/>
          <w:sz w:val="16"/>
          <w:szCs w:val="16"/>
        </w:rPr>
      </w:pPr>
    </w:p>
    <w:p w14:paraId="0C4553D4" w14:textId="77777777" w:rsidR="00A312A7" w:rsidRPr="00641CEA" w:rsidRDefault="00A312A7" w:rsidP="00A312A7">
      <w:pPr>
        <w:jc w:val="both"/>
        <w:rPr>
          <w:rFonts w:ascii="Arial" w:hAnsi="Arial" w:cs="Arial"/>
          <w:b/>
          <w:sz w:val="22"/>
          <w:szCs w:val="22"/>
        </w:rPr>
      </w:pPr>
      <w:r w:rsidRPr="003D31C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15</w:t>
      </w:r>
      <w:r w:rsidRPr="003D31C0">
        <w:rPr>
          <w:rFonts w:ascii="Arial" w:hAnsi="Arial" w:cs="Arial"/>
          <w:b/>
          <w:sz w:val="22"/>
          <w:szCs w:val="22"/>
        </w:rPr>
        <w:t xml:space="preserve">. </w:t>
      </w:r>
      <w:r w:rsidRPr="003D31C0">
        <w:rPr>
          <w:rFonts w:ascii="Arial" w:hAnsi="Arial" w:cs="Arial"/>
          <w:sz w:val="22"/>
          <w:szCs w:val="22"/>
        </w:rPr>
        <w:t>Uchwała wchodzi w życie z dniem podjęcia.</w:t>
      </w:r>
    </w:p>
    <w:p w14:paraId="5AADAC14" w14:textId="77777777" w:rsidR="00A312A7" w:rsidRDefault="00A312A7" w:rsidP="00A312A7"/>
    <w:p w14:paraId="1CCBB3E3" w14:textId="77777777" w:rsidR="00754D9F" w:rsidRDefault="00754D9F"/>
    <w:sectPr w:rsidR="0075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A7"/>
    <w:rsid w:val="001267E7"/>
    <w:rsid w:val="00754D9F"/>
    <w:rsid w:val="00A3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C498"/>
  <w15:chartTrackingRefBased/>
  <w15:docId w15:val="{F03FE094-4CFF-46B3-99C7-CB83E67C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Stawarz Izabela</cp:lastModifiedBy>
  <cp:revision>2</cp:revision>
  <dcterms:created xsi:type="dcterms:W3CDTF">2021-03-03T09:56:00Z</dcterms:created>
  <dcterms:modified xsi:type="dcterms:W3CDTF">2021-03-03T09:56:00Z</dcterms:modified>
</cp:coreProperties>
</file>