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BB" w:rsidRPr="00D266A1" w:rsidRDefault="00D460BB" w:rsidP="00D46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>Piotrków Trybunalski, dn. 18.01.2021 r.</w:t>
      </w:r>
    </w:p>
    <w:p w:rsidR="004D16C1" w:rsidRPr="00D266A1" w:rsidRDefault="004D16C1" w:rsidP="00D46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 xml:space="preserve">Komisja ds. Rodziny, </w:t>
      </w:r>
      <w:r w:rsidR="00D460BB">
        <w:rPr>
          <w:rFonts w:ascii="Arial" w:hAnsi="Arial" w:cs="Arial"/>
          <w:sz w:val="24"/>
          <w:szCs w:val="24"/>
        </w:rPr>
        <w:t xml:space="preserve"> </w:t>
      </w:r>
      <w:r w:rsidRPr="00D266A1">
        <w:rPr>
          <w:rFonts w:ascii="Arial" w:hAnsi="Arial" w:cs="Arial"/>
          <w:sz w:val="24"/>
          <w:szCs w:val="24"/>
        </w:rPr>
        <w:t>Zdrowia, Spraw Społecznych</w:t>
      </w:r>
    </w:p>
    <w:p w:rsidR="004D16C1" w:rsidRPr="00D266A1" w:rsidRDefault="004D16C1" w:rsidP="00D46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>i Osób Niepełnosprawnych</w:t>
      </w:r>
      <w:r w:rsidR="00D460BB">
        <w:rPr>
          <w:rFonts w:ascii="Arial" w:hAnsi="Arial" w:cs="Arial"/>
          <w:sz w:val="24"/>
          <w:szCs w:val="24"/>
        </w:rPr>
        <w:t xml:space="preserve"> </w:t>
      </w:r>
      <w:r w:rsidRPr="00D266A1">
        <w:rPr>
          <w:rFonts w:ascii="Arial" w:hAnsi="Arial" w:cs="Arial"/>
          <w:sz w:val="24"/>
          <w:szCs w:val="24"/>
        </w:rPr>
        <w:t>Rady Miasta Piotrkowa Trybunalskiego</w:t>
      </w:r>
    </w:p>
    <w:p w:rsidR="004F614E" w:rsidRDefault="00D460BB" w:rsidP="00D460B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0200D4" w:rsidRPr="00D266A1">
        <w:rPr>
          <w:rFonts w:ascii="Arial" w:hAnsi="Arial" w:cs="Arial"/>
          <w:sz w:val="24"/>
          <w:szCs w:val="24"/>
        </w:rPr>
        <w:t>DRM.0012.6.</w:t>
      </w:r>
      <w:r w:rsidR="00A266AE" w:rsidRPr="00D266A1">
        <w:rPr>
          <w:rFonts w:ascii="Arial" w:hAnsi="Arial" w:cs="Arial"/>
          <w:sz w:val="24"/>
          <w:szCs w:val="24"/>
        </w:rPr>
        <w:t>1</w:t>
      </w:r>
      <w:r w:rsidR="004D16C1" w:rsidRPr="00D266A1">
        <w:rPr>
          <w:rFonts w:ascii="Arial" w:hAnsi="Arial" w:cs="Arial"/>
          <w:sz w:val="24"/>
          <w:szCs w:val="24"/>
        </w:rPr>
        <w:t>.</w:t>
      </w:r>
      <w:r w:rsidR="00A266AE" w:rsidRPr="00D266A1">
        <w:rPr>
          <w:rFonts w:ascii="Arial" w:hAnsi="Arial" w:cs="Arial"/>
          <w:sz w:val="24"/>
          <w:szCs w:val="24"/>
        </w:rPr>
        <w:t>2021</w:t>
      </w:r>
    </w:p>
    <w:p w:rsidR="004D16C1" w:rsidRPr="00D266A1" w:rsidRDefault="004D16C1" w:rsidP="00D460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 xml:space="preserve">   </w:t>
      </w:r>
    </w:p>
    <w:p w:rsidR="00D266A1" w:rsidRPr="00D266A1" w:rsidRDefault="004D16C1" w:rsidP="00D460BB">
      <w:pPr>
        <w:spacing w:line="360" w:lineRule="auto"/>
        <w:ind w:right="45"/>
        <w:rPr>
          <w:rFonts w:ascii="Arial" w:hAnsi="Arial" w:cs="Arial"/>
          <w:sz w:val="24"/>
          <w:szCs w:val="24"/>
        </w:rPr>
      </w:pPr>
      <w:r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Zarządzam posiedzenie Komisji ds. Rodziny, Zdrowia, Spraw Społecznych i Osób Niepełnosprawnych </w:t>
      </w:r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na podstawie art.15 </w:t>
      </w:r>
      <w:proofErr w:type="spellStart"/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zzx</w:t>
      </w:r>
      <w:proofErr w:type="spellEnd"/>
      <w:r w:rsidR="000200D4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. ust.3 </w:t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ustawy z dnia 2 marca 2020 r. 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o szczególnych rozwiązaniach związanych z zapobieganiem, przeciwdziałaniem 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</w:r>
      <w:r w:rsidR="00AB39FF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i zwalczaniem COVID-19, innych chorób zakaźnych oraz wywoła</w:t>
      </w:r>
      <w:r w:rsidR="00F2044E" w:rsidRPr="00D266A1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nych nimi sytuacji kryzysowych </w:t>
      </w:r>
      <w:r w:rsidR="00A266AE" w:rsidRPr="00D266A1">
        <w:rPr>
          <w:rFonts w:ascii="Arial" w:hAnsi="Arial" w:cs="Arial"/>
          <w:bCs/>
          <w:sz w:val="24"/>
          <w:szCs w:val="24"/>
          <w:lang w:eastAsia="pl-PL" w:bidi="pl-PL"/>
        </w:rPr>
        <w:t>(</w:t>
      </w:r>
      <w:r w:rsidR="00A266AE" w:rsidRPr="00D266A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2020 r. poz. 374, poz. 1639, poz. 2112, poz. 2123, poz. 2157, poz. 2255, poz. 2275, poz. 2320, poz. 2327, poz. 2338, poz. 2361 i poz</w:t>
      </w:r>
      <w:r w:rsidR="00D460B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2401 </w:t>
      </w:r>
      <w:r w:rsidR="00D460B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oraz z 2021 r. poz. 11)</w:t>
      </w:r>
      <w:r w:rsidRPr="00D266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266AE" w:rsidRPr="00D460BB">
        <w:rPr>
          <w:rFonts w:ascii="Arial" w:eastAsia="Calibri" w:hAnsi="Arial" w:cs="Arial"/>
          <w:sz w:val="24"/>
          <w:szCs w:val="24"/>
        </w:rPr>
        <w:t>26 stycznia (wtorek) 2021</w:t>
      </w:r>
      <w:r w:rsidRPr="00D460BB">
        <w:rPr>
          <w:rFonts w:ascii="Arial" w:eastAsia="Calibri" w:hAnsi="Arial" w:cs="Arial"/>
          <w:sz w:val="24"/>
          <w:szCs w:val="24"/>
        </w:rPr>
        <w:t xml:space="preserve"> r. o </w:t>
      </w:r>
      <w:r w:rsidR="00A266AE" w:rsidRPr="00D460BB">
        <w:rPr>
          <w:rFonts w:ascii="Arial" w:eastAsia="Calibri" w:hAnsi="Arial" w:cs="Arial"/>
          <w:sz w:val="24"/>
          <w:szCs w:val="24"/>
          <w:lang w:bidi="pl-PL"/>
        </w:rPr>
        <w:t>godzinie 08:00</w:t>
      </w:r>
      <w:r w:rsidR="00D460BB" w:rsidRPr="00D460BB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D460B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  <w:r w:rsidR="00D460BB" w:rsidRPr="00D460B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 xml:space="preserve"> </w:t>
      </w:r>
      <w:r w:rsidR="00D266A1" w:rsidRPr="00D460BB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</w:t>
      </w:r>
      <w:r w:rsidR="00D266A1" w:rsidRPr="00D266A1">
        <w:rPr>
          <w:rFonts w:ascii="Arial" w:eastAsia="Calibri" w:hAnsi="Arial" w:cs="Arial"/>
          <w:bCs/>
          <w:sz w:val="24"/>
          <w:szCs w:val="24"/>
          <w:lang w:bidi="pl-PL"/>
        </w:rPr>
        <w:t>ie dla osób, które nie mają możliwości wydrukowania przesłanych wykazów głosowań możliwy będzie osobisty odbiór imiennych wykazów głosowań od dnia 18 stycznia 2021 r., za pośrednictwem Biura Rady Miasta, |w Urzędzie Miasta, Pasaż Karola Rudowskiego 10).</w:t>
      </w:r>
    </w:p>
    <w:p w:rsidR="00D266A1" w:rsidRPr="00D266A1" w:rsidRDefault="00D266A1" w:rsidP="00D460BB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D460BB">
        <w:rPr>
          <w:rFonts w:ascii="Arial" w:eastAsia="Calibri" w:hAnsi="Arial" w:cs="Arial"/>
          <w:bCs/>
          <w:sz w:val="24"/>
          <w:szCs w:val="24"/>
          <w:lang w:bidi="pl-PL"/>
        </w:rPr>
        <w:t>Imienne wykazy głosowań po wypełnieniu należy złożyć do dnia 25 stycznia</w:t>
      </w:r>
      <w:r w:rsidR="004F614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D460BB">
        <w:rPr>
          <w:rFonts w:ascii="Arial" w:eastAsia="Calibri" w:hAnsi="Arial" w:cs="Arial"/>
          <w:bCs/>
          <w:sz w:val="24"/>
          <w:szCs w:val="24"/>
          <w:lang w:bidi="pl-PL"/>
        </w:rPr>
        <w:t xml:space="preserve">2021 r. za pośrednictwem Biura Rady Miasta, w Urzędzie Miasta Piotrkowa </w:t>
      </w:r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>Trybunalskiego. Złożenie przez radnych, w wyznaczonym terminie imiennych wykazów głosowań będzie stanowiło potwierdzenie obecności na Komisji w dniu</w:t>
      </w:r>
      <w:r w:rsidR="004F614E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bookmarkStart w:id="0" w:name="_GoBack"/>
      <w:bookmarkEnd w:id="0"/>
      <w:r w:rsidRPr="00D266A1">
        <w:rPr>
          <w:rFonts w:ascii="Arial" w:eastAsia="Calibri" w:hAnsi="Arial" w:cs="Arial"/>
          <w:bCs/>
          <w:sz w:val="24"/>
          <w:szCs w:val="24"/>
          <w:lang w:bidi="pl-PL"/>
        </w:rPr>
        <w:t xml:space="preserve">26 stycznia 2021 r., zwołanej w trybie korespondencyjnym. </w:t>
      </w:r>
    </w:p>
    <w:p w:rsidR="004D16C1" w:rsidRPr="00D460BB" w:rsidRDefault="004D16C1" w:rsidP="00D460BB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D460BB">
        <w:rPr>
          <w:rFonts w:ascii="Arial" w:hAnsi="Arial" w:cs="Arial"/>
        </w:rPr>
        <w:t>Stwierd</w:t>
      </w:r>
      <w:r w:rsidR="000200D4" w:rsidRPr="00D460BB">
        <w:rPr>
          <w:rFonts w:ascii="Arial" w:hAnsi="Arial" w:cs="Arial"/>
        </w:rPr>
        <w:t>zenie prawomocności posiedzenia</w:t>
      </w:r>
      <w:r w:rsidR="00816653" w:rsidRPr="00D460BB">
        <w:rPr>
          <w:rFonts w:ascii="Arial" w:hAnsi="Arial" w:cs="Arial"/>
        </w:rPr>
        <w:t>.</w:t>
      </w:r>
    </w:p>
    <w:p w:rsidR="004D16C1" w:rsidRPr="00D460BB" w:rsidRDefault="004D16C1" w:rsidP="00D460BB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D460BB">
        <w:rPr>
          <w:rFonts w:ascii="Arial" w:hAnsi="Arial" w:cs="Arial"/>
        </w:rPr>
        <w:t>Proponowany porządek dzienny posiedzen</w:t>
      </w:r>
      <w:r w:rsidR="000200D4" w:rsidRPr="00D460BB">
        <w:rPr>
          <w:rFonts w:ascii="Arial" w:hAnsi="Arial" w:cs="Arial"/>
        </w:rPr>
        <w:t>ia:</w:t>
      </w:r>
    </w:p>
    <w:p w:rsidR="00F2044E" w:rsidRPr="00D266A1" w:rsidRDefault="00F2044E" w:rsidP="00D460BB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color w:val="000000" w:themeColor="text1"/>
          <w:shd w:val="clear" w:color="auto" w:fill="FFFFFF"/>
        </w:rPr>
      </w:pPr>
      <w:r w:rsidRPr="00D266A1">
        <w:rPr>
          <w:rFonts w:ascii="Arial" w:hAnsi="Arial" w:cs="Arial"/>
        </w:rPr>
        <w:t xml:space="preserve">Przyjęcie protokołu z Komisji </w:t>
      </w:r>
      <w:r w:rsidRPr="00D266A1">
        <w:rPr>
          <w:rFonts w:ascii="Arial" w:hAnsi="Arial" w:cs="Arial"/>
          <w:color w:val="000000" w:themeColor="text1"/>
          <w:shd w:val="clear" w:color="auto" w:fill="FFFFFF"/>
        </w:rPr>
        <w:t>ds. Rodziny, Zdrowia, Spraw Społecznych i</w:t>
      </w:r>
      <w:r w:rsidR="00A266AE" w:rsidRPr="00D266A1">
        <w:rPr>
          <w:rFonts w:ascii="Arial" w:hAnsi="Arial" w:cs="Arial"/>
          <w:color w:val="000000" w:themeColor="text1"/>
          <w:shd w:val="clear" w:color="auto" w:fill="FFFFFF"/>
        </w:rPr>
        <w:t xml:space="preserve"> Osób Niepełnosprawnych z dnia 18</w:t>
      </w:r>
      <w:r w:rsidRPr="00D266A1">
        <w:rPr>
          <w:rFonts w:ascii="Arial" w:hAnsi="Arial" w:cs="Arial"/>
          <w:color w:val="000000" w:themeColor="text1"/>
          <w:shd w:val="clear" w:color="auto" w:fill="FFFFFF"/>
        </w:rPr>
        <w:t xml:space="preserve"> grudnia 2020 r.; </w:t>
      </w:r>
    </w:p>
    <w:p w:rsidR="00A266AE" w:rsidRPr="00D266A1" w:rsidRDefault="00A266AE" w:rsidP="00D460BB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shd w:val="clear" w:color="auto" w:fill="FFFFFF"/>
        </w:rPr>
      </w:pPr>
      <w:r w:rsidRPr="00D266A1">
        <w:rPr>
          <w:rFonts w:ascii="Arial" w:hAnsi="Arial" w:cs="Arial"/>
          <w:shd w:val="clear" w:color="auto" w:fill="FFFFFF"/>
        </w:rPr>
        <w:lastRenderedPageBreak/>
        <w:t xml:space="preserve">Zaopiniowanie projektu uchwały w sprawie </w:t>
      </w:r>
      <w:r w:rsidRPr="00D266A1">
        <w:rPr>
          <w:rFonts w:ascii="Arial" w:hAnsi="Arial" w:cs="Arial"/>
        </w:rPr>
        <w:t>zmiany Uchwały Nr XXIV/352/20 Rady Miasta Piotrkowa Trybunalskiego z dnia 15 lipca 2020 r. w sprawie przyjęcia Programu „Piotrkowska Karta Mieszkańca” ;</w:t>
      </w:r>
    </w:p>
    <w:p w:rsidR="00A266AE" w:rsidRPr="00D266A1" w:rsidRDefault="002F2E43" w:rsidP="00D460BB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color w:val="FF0000"/>
          <w:shd w:val="clear" w:color="auto" w:fill="FFFFFF"/>
        </w:rPr>
      </w:pPr>
      <w:r w:rsidRPr="00D266A1">
        <w:rPr>
          <w:rFonts w:ascii="Arial" w:hAnsi="Arial" w:cs="Arial"/>
        </w:rPr>
        <w:t>Sprawozdanie</w:t>
      </w:r>
      <w:r w:rsidR="00A266AE" w:rsidRPr="00D266A1">
        <w:rPr>
          <w:rFonts w:ascii="Arial" w:hAnsi="Arial" w:cs="Arial"/>
        </w:rPr>
        <w:t xml:space="preserve"> z działalności Komisji ds. Rodziny, Zdrowia, Spraw Społecznych </w:t>
      </w:r>
      <w:r w:rsidRPr="00D266A1">
        <w:rPr>
          <w:rFonts w:ascii="Arial" w:hAnsi="Arial" w:cs="Arial"/>
        </w:rPr>
        <w:br/>
      </w:r>
      <w:r w:rsidR="00A266AE" w:rsidRPr="00D266A1">
        <w:rPr>
          <w:rFonts w:ascii="Arial" w:hAnsi="Arial" w:cs="Arial"/>
        </w:rPr>
        <w:t xml:space="preserve">i Osób Niepełnosprawnych. </w:t>
      </w:r>
    </w:p>
    <w:p w:rsidR="00A266AE" w:rsidRPr="007C7C02" w:rsidRDefault="00A266AE" w:rsidP="00D460BB">
      <w:pPr>
        <w:pStyle w:val="Akapitzlist"/>
        <w:numPr>
          <w:ilvl w:val="3"/>
          <w:numId w:val="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284"/>
        <w:rPr>
          <w:rFonts w:ascii="Arial" w:hAnsi="Arial" w:cs="Arial"/>
          <w:color w:val="FF0000"/>
          <w:shd w:val="clear" w:color="auto" w:fill="FFFFFF"/>
        </w:rPr>
      </w:pPr>
      <w:r w:rsidRPr="00D266A1">
        <w:rPr>
          <w:rFonts w:ascii="Arial" w:hAnsi="Arial" w:cs="Arial"/>
        </w:rPr>
        <w:t xml:space="preserve">Sprawozdanie z realizacji uchwał podjętych przez Radę Miasta Piotrkowa Trybunalskiego w okresie od 29 stycznia 2020 roku do 24 czerwca 2020 roku (stan na dzień 30 września 2020 roku). </w:t>
      </w:r>
    </w:p>
    <w:p w:rsidR="003C467E" w:rsidRPr="00D266A1" w:rsidRDefault="003C467E" w:rsidP="00D460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D460BB" w:rsidRPr="00D460BB" w:rsidRDefault="00D460BB" w:rsidP="00D460BB">
      <w:pPr>
        <w:spacing w:line="360" w:lineRule="auto"/>
        <w:rPr>
          <w:rFonts w:ascii="Arial" w:hAnsi="Arial" w:cs="Arial"/>
          <w:sz w:val="24"/>
          <w:szCs w:val="24"/>
        </w:rPr>
      </w:pPr>
      <w:r w:rsidRPr="00D460BB">
        <w:rPr>
          <w:rFonts w:ascii="Arial" w:hAnsi="Arial" w:cs="Arial"/>
          <w:sz w:val="24"/>
          <w:szCs w:val="24"/>
        </w:rPr>
        <w:t xml:space="preserve">Podpisał Przewodniczący Komisji (-)  Piotr </w:t>
      </w:r>
      <w:proofErr w:type="spellStart"/>
      <w:r w:rsidRPr="00D460BB">
        <w:rPr>
          <w:rFonts w:ascii="Arial" w:hAnsi="Arial" w:cs="Arial"/>
          <w:sz w:val="24"/>
          <w:szCs w:val="24"/>
        </w:rPr>
        <w:t>Masiarek</w:t>
      </w:r>
      <w:proofErr w:type="spellEnd"/>
    </w:p>
    <w:p w:rsidR="004D16C1" w:rsidRPr="00D460BB" w:rsidRDefault="004D16C1" w:rsidP="00D460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467E" w:rsidRPr="00D266A1" w:rsidRDefault="003C467E" w:rsidP="00D460BB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3C467E" w:rsidRPr="00D266A1" w:rsidRDefault="00816653" w:rsidP="00D460BB">
      <w:pPr>
        <w:spacing w:line="360" w:lineRule="auto"/>
        <w:ind w:left="4956"/>
        <w:rPr>
          <w:rFonts w:ascii="Arial" w:hAnsi="Arial" w:cs="Arial"/>
          <w:sz w:val="24"/>
          <w:szCs w:val="24"/>
        </w:rPr>
      </w:pPr>
      <w:r w:rsidRPr="00D266A1">
        <w:rPr>
          <w:rFonts w:ascii="Arial" w:hAnsi="Arial" w:cs="Arial"/>
          <w:sz w:val="24"/>
          <w:szCs w:val="24"/>
        </w:rPr>
        <w:t xml:space="preserve">       </w:t>
      </w:r>
    </w:p>
    <w:p w:rsidR="003C467E" w:rsidRPr="00D266A1" w:rsidRDefault="003C467E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3C467E" w:rsidRPr="00D266A1" w:rsidRDefault="003C467E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816653" w:rsidRPr="00D266A1" w:rsidRDefault="00816653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F2E43" w:rsidRPr="00D266A1" w:rsidRDefault="002F2E43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F2E43" w:rsidRPr="00D266A1" w:rsidRDefault="002F2E43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2F2E43" w:rsidRPr="00D266A1" w:rsidRDefault="002F2E43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7C7C02" w:rsidRPr="00D266A1" w:rsidRDefault="007C7C02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D266A1" w:rsidRPr="00D266A1" w:rsidRDefault="00D266A1" w:rsidP="00D460BB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D266A1" w:rsidRPr="00D266A1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2463"/>
    <w:multiLevelType w:val="multilevel"/>
    <w:tmpl w:val="4D22A07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1"/>
    <w:rsid w:val="000200D4"/>
    <w:rsid w:val="00152D1D"/>
    <w:rsid w:val="002F2E43"/>
    <w:rsid w:val="00303DD3"/>
    <w:rsid w:val="003C2A5C"/>
    <w:rsid w:val="003C467E"/>
    <w:rsid w:val="004A25A2"/>
    <w:rsid w:val="004D16C1"/>
    <w:rsid w:val="004F614E"/>
    <w:rsid w:val="00587F92"/>
    <w:rsid w:val="007C7C02"/>
    <w:rsid w:val="00816653"/>
    <w:rsid w:val="00A266AE"/>
    <w:rsid w:val="00AB39FF"/>
    <w:rsid w:val="00B271A1"/>
    <w:rsid w:val="00B76BC7"/>
    <w:rsid w:val="00BB3B00"/>
    <w:rsid w:val="00CF7317"/>
    <w:rsid w:val="00D266A1"/>
    <w:rsid w:val="00D460BB"/>
    <w:rsid w:val="00E1145E"/>
    <w:rsid w:val="00F2044E"/>
    <w:rsid w:val="00F6319C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5E1-52FE-4831-8C1A-09EEC7F5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Stawarz Izabela</cp:lastModifiedBy>
  <cp:revision>3</cp:revision>
  <cp:lastPrinted>2021-01-18T07:53:00Z</cp:lastPrinted>
  <dcterms:created xsi:type="dcterms:W3CDTF">2021-01-20T11:41:00Z</dcterms:created>
  <dcterms:modified xsi:type="dcterms:W3CDTF">2021-01-20T11:42:00Z</dcterms:modified>
</cp:coreProperties>
</file>