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C4" w:rsidRPr="00C9695A" w:rsidRDefault="00C9695A" w:rsidP="009D3981">
      <w:pPr>
        <w:tabs>
          <w:tab w:val="left" w:pos="5245"/>
          <w:tab w:val="left" w:pos="6237"/>
        </w:tabs>
        <w:spacing w:after="0" w:line="276" w:lineRule="auto"/>
        <w:ind w:left="5245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C9695A">
        <w:rPr>
          <w:rFonts w:ascii="Arial" w:eastAsia="Times New Roman" w:hAnsi="Arial" w:cs="Times New Roman"/>
          <w:sz w:val="20"/>
          <w:szCs w:val="20"/>
          <w:lang w:eastAsia="pl-PL"/>
        </w:rPr>
        <w:t>Załącznik Nr 1 do Uchwały Nr XXXI/433</w:t>
      </w:r>
      <w:r w:rsidR="004177C4" w:rsidRPr="00C9695A">
        <w:rPr>
          <w:rFonts w:ascii="Arial" w:eastAsia="Times New Roman" w:hAnsi="Arial" w:cs="Times New Roman"/>
          <w:sz w:val="20"/>
          <w:szCs w:val="20"/>
          <w:lang w:eastAsia="pl-PL"/>
        </w:rPr>
        <w:t xml:space="preserve">/20 </w:t>
      </w:r>
      <w:r w:rsidRPr="00C9695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4177C4" w:rsidRPr="00C9695A">
        <w:rPr>
          <w:rFonts w:ascii="Arial" w:eastAsia="Times New Roman" w:hAnsi="Arial" w:cs="Times New Roman"/>
          <w:sz w:val="20"/>
          <w:szCs w:val="20"/>
          <w:lang w:eastAsia="pl-PL"/>
        </w:rPr>
        <w:t>Rady Miasta Piotrkowa Trybunalskiego</w:t>
      </w:r>
      <w:r w:rsidRPr="00C9695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4177C4" w:rsidRPr="00C9695A">
        <w:rPr>
          <w:rFonts w:ascii="Arial" w:eastAsia="Times New Roman" w:hAnsi="Arial" w:cs="Times New Roman"/>
          <w:sz w:val="20"/>
          <w:szCs w:val="20"/>
          <w:lang w:eastAsia="pl-PL"/>
        </w:rPr>
        <w:t xml:space="preserve">z dnia  </w:t>
      </w:r>
      <w:r w:rsidRPr="00C9695A">
        <w:rPr>
          <w:rFonts w:ascii="Arial" w:eastAsia="Times New Roman" w:hAnsi="Arial" w:cs="Times New Roman"/>
          <w:sz w:val="20"/>
          <w:szCs w:val="20"/>
          <w:lang w:eastAsia="pl-PL"/>
        </w:rPr>
        <w:t>21 grudnia 2020 r.</w:t>
      </w:r>
    </w:p>
    <w:p w:rsidR="004177C4" w:rsidRPr="004177C4" w:rsidRDefault="004177C4" w:rsidP="00C9695A">
      <w:pPr>
        <w:spacing w:after="0" w:line="276" w:lineRule="auto"/>
        <w:ind w:left="360" w:firstLine="360"/>
        <w:jc w:val="right"/>
        <w:rPr>
          <w:rFonts w:ascii="Arial" w:eastAsia="Times New Roman" w:hAnsi="Arial" w:cs="Times New Roman"/>
          <w:lang w:eastAsia="pl-PL"/>
        </w:rPr>
      </w:pPr>
    </w:p>
    <w:p w:rsidR="004177C4" w:rsidRPr="004177C4" w:rsidRDefault="004177C4" w:rsidP="00EB6980">
      <w:pPr>
        <w:spacing w:after="0" w:line="276" w:lineRule="auto"/>
        <w:ind w:left="360" w:firstLine="360"/>
        <w:rPr>
          <w:rFonts w:ascii="Arial" w:eastAsia="Times New Roman" w:hAnsi="Arial" w:cs="Times New Roman"/>
          <w:lang w:eastAsia="pl-PL"/>
        </w:rPr>
      </w:pPr>
    </w:p>
    <w:p w:rsidR="004177C4" w:rsidRDefault="004177C4" w:rsidP="00C9695A">
      <w:pPr>
        <w:keepNext/>
        <w:tabs>
          <w:tab w:val="num" w:pos="0"/>
          <w:tab w:val="num" w:pos="360"/>
          <w:tab w:val="left" w:pos="5812"/>
        </w:tabs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bookmarkStart w:id="0" w:name="_GoBack"/>
      <w:r w:rsidRPr="004177C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Program zapobiegania przestępczości oraz ochrony bezpieczeństwa obywateli i porządku publicznego na rok 2021 pod nazwą „Bezpieczne Miasto 2021”</w:t>
      </w:r>
    </w:p>
    <w:bookmarkEnd w:id="0"/>
    <w:p w:rsidR="004177C4" w:rsidRPr="004177C4" w:rsidRDefault="004177C4" w:rsidP="00EB6980">
      <w:pPr>
        <w:keepNext/>
        <w:tabs>
          <w:tab w:val="num" w:pos="0"/>
          <w:tab w:val="num" w:pos="360"/>
        </w:tabs>
        <w:suppressAutoHyphens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4177C4" w:rsidRPr="004177C4" w:rsidRDefault="004177C4" w:rsidP="00EB6980">
      <w:pPr>
        <w:spacing w:after="0" w:line="276" w:lineRule="auto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4177C4" w:rsidRPr="004177C4" w:rsidRDefault="004177C4" w:rsidP="00EB6980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Program  „Zapobiegania przestępczości oraz ochrony bezpieczeństwa obywateli </w:t>
      </w:r>
    </w:p>
    <w:p w:rsidR="004177C4" w:rsidRDefault="004177C4" w:rsidP="00EB6980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>i porządku publicznego na rok 2021” jest kontynuacją programu „Bezpieczne Miasto”,  funkcjonującego  na  terenie miasta Piotrkowa Trybu</w:t>
      </w:r>
      <w:r w:rsidR="004E14C2">
        <w:rPr>
          <w:rFonts w:ascii="Arial" w:eastAsia="Times New Roman" w:hAnsi="Arial" w:cs="Times New Roman"/>
          <w:sz w:val="24"/>
          <w:szCs w:val="20"/>
          <w:lang w:eastAsia="pl-PL"/>
        </w:rPr>
        <w:t>nalskiego od 2000 roku.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Program opracowano  </w:t>
      </w:r>
      <w:r w:rsidR="004E14C2">
        <w:rPr>
          <w:rFonts w:ascii="Arial" w:eastAsia="Times New Roman" w:hAnsi="Arial" w:cs="Times New Roman"/>
          <w:sz w:val="24"/>
          <w:szCs w:val="20"/>
          <w:lang w:eastAsia="pl-PL"/>
        </w:rPr>
        <w:t>w  oparciu o rozpoznane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zagrożenia  występujące  na  terenie   miasta Piotrkowa Trybunalskiego.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EB6980">
        <w:rPr>
          <w:rFonts w:ascii="Arial" w:eastAsia="Times New Roman" w:hAnsi="Arial" w:cs="Times New Roman"/>
          <w:sz w:val="24"/>
          <w:szCs w:val="20"/>
          <w:lang w:eastAsia="pl-PL"/>
        </w:rPr>
        <w:br/>
      </w:r>
    </w:p>
    <w:p w:rsidR="004E14C2" w:rsidRPr="004177C4" w:rsidRDefault="00EB6980" w:rsidP="00EB6980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>O</w:t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>prócz zagadnień wyszczególnionych w tabeli,  na bieżąco, w ramach budżetów własnych jednostek,  realizowane są następujące zagadnienia poprawiające poziom bezpieczeństwa w mieście:</w:t>
      </w:r>
    </w:p>
    <w:p w:rsidR="004177C4" w:rsidRPr="004177C4" w:rsidRDefault="004177C4" w:rsidP="00EB6980">
      <w:pPr>
        <w:spacing w:after="0" w:line="360" w:lineRule="auto"/>
        <w:ind w:firstLine="360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4177C4" w:rsidRPr="004177C4" w:rsidRDefault="00EB6980" w:rsidP="00EB6980">
      <w:pPr>
        <w:spacing w:after="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1. </w:t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Przegląd   oznakowania   poziomego  i  pionowego  dróg   oraz   stanu  urządzeń zabezpieczających  w  okolicach szkół  i  przedszkoli,  pomoc  w  zabezpieczeniu imprez  sportowo - rekreacyjnych i </w:t>
      </w:r>
      <w:proofErr w:type="spellStart"/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>turystyczno</w:t>
      </w:r>
      <w:proofErr w:type="spellEnd"/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- krajoznawczych organizowanych przez szkoły,  sp</w:t>
      </w:r>
      <w:r w:rsidR="004E14C2">
        <w:rPr>
          <w:rFonts w:ascii="Arial" w:eastAsia="Times New Roman" w:hAnsi="Arial" w:cs="Times New Roman"/>
          <w:sz w:val="24"/>
          <w:szCs w:val="20"/>
          <w:lang w:eastAsia="pl-PL"/>
        </w:rPr>
        <w:t>otkania w szkołach podstawowych;</w:t>
      </w:r>
      <w:r w:rsidR="004177C4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br/>
      </w:r>
    </w:p>
    <w:p w:rsidR="004177C4" w:rsidRPr="004177C4" w:rsidRDefault="00EB6980" w:rsidP="00EB6980">
      <w:pPr>
        <w:spacing w:after="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2. </w:t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Obecność  strażników  miejskich  w  szkołach podstawowych, w tym patrolowanie  terenów  wokół  szkół  podstawowych,   utrzymywani  kontaktów   z   pedagogami    szkolnymi,   pomoc  w  zapewnieniu porządku  i  bezpieczeństwa w trakcie imprez </w:t>
      </w:r>
    </w:p>
    <w:p w:rsidR="004177C4" w:rsidRPr="004177C4" w:rsidRDefault="004177C4" w:rsidP="00EB6980">
      <w:pPr>
        <w:spacing w:after="0" w:line="36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>i uroczystości odbywających  się  w  szkołach - zadanie  re</w:t>
      </w:r>
      <w:r w:rsidR="004E14C2">
        <w:rPr>
          <w:rFonts w:ascii="Arial" w:eastAsia="Times New Roman" w:hAnsi="Arial" w:cs="Times New Roman"/>
          <w:sz w:val="24"/>
          <w:szCs w:val="20"/>
          <w:lang w:eastAsia="pl-PL"/>
        </w:rPr>
        <w:t>alizowane  przez  Straż Miejską;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br/>
      </w:r>
    </w:p>
    <w:p w:rsidR="004177C4" w:rsidRDefault="00EB6980" w:rsidP="00EB6980">
      <w:pPr>
        <w:spacing w:after="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3. </w:t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Poprawa  stanu  bezpieczeństwa  i  porządku  w  komunikacji   poprzez   kontrolę parkowania    pojazdów   w   miejscach   wyznaczonych    dla    pojazdów     osób niepełnosprawnych,    inicjowanie    niezbędnych   przedsięwzięć    eliminujących utrudnienia   w   poruszaniu  się  osób   niepełnosprawnych  w  pasie   drogowym </w:t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br/>
        <w:t xml:space="preserve">( zarówno pieszych,  jak  i  kierujących pojazdami ) </w:t>
      </w:r>
      <w:r w:rsidR="008A52A8">
        <w:rPr>
          <w:rFonts w:ascii="Arial" w:eastAsia="Times New Roman" w:hAnsi="Arial" w:cs="Times New Roman"/>
          <w:sz w:val="24"/>
          <w:szCs w:val="20"/>
          <w:lang w:eastAsia="pl-PL"/>
        </w:rPr>
        <w:t>-</w:t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zadanie  r</w:t>
      </w:r>
      <w:r w:rsidR="004E14C2">
        <w:rPr>
          <w:rFonts w:ascii="Arial" w:eastAsia="Times New Roman" w:hAnsi="Arial" w:cs="Times New Roman"/>
          <w:sz w:val="24"/>
          <w:szCs w:val="20"/>
          <w:lang w:eastAsia="pl-PL"/>
        </w:rPr>
        <w:t>ealizowane  przez Straż Miejską;</w:t>
      </w:r>
      <w:r w:rsidR="00460F24">
        <w:rPr>
          <w:rFonts w:ascii="Arial" w:eastAsia="Times New Roman" w:hAnsi="Arial" w:cs="Times New Roman"/>
          <w:sz w:val="24"/>
          <w:szCs w:val="20"/>
          <w:lang w:eastAsia="pl-PL"/>
        </w:rPr>
        <w:tab/>
      </w:r>
    </w:p>
    <w:p w:rsidR="00EB6980" w:rsidRPr="00460F24" w:rsidRDefault="00EB6980" w:rsidP="00EB6980">
      <w:pPr>
        <w:spacing w:after="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4177C4" w:rsidRPr="004177C4" w:rsidRDefault="00EB6980" w:rsidP="00EB6980">
      <w:pPr>
        <w:spacing w:after="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4. </w:t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Utrzymanie bezpieczeństwa i porządku publicznego na terenie miasta w związku </w:t>
      </w:r>
    </w:p>
    <w:p w:rsidR="004177C4" w:rsidRDefault="004177C4" w:rsidP="00EB6980">
      <w:pPr>
        <w:spacing w:after="12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>z odbywającymi się imprezami kulturalnymi,  sportowymi,  rozrywkowymi,  w  tym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br/>
        <w:t>zapewnienie   bezpieczeństwa  i  porządku  publicznego   na   terenie  miasta  na okoliczność   odbywających   się   meczów   piłkarskich   i   przejazdu  kibiców  –Komenda  Miejska  Policji  i  Straż  Miejs</w:t>
      </w:r>
      <w:r w:rsidR="004E14C2">
        <w:rPr>
          <w:rFonts w:ascii="Arial" w:eastAsia="Times New Roman" w:hAnsi="Arial" w:cs="Times New Roman"/>
          <w:sz w:val="24"/>
          <w:szCs w:val="20"/>
          <w:lang w:eastAsia="pl-PL"/>
        </w:rPr>
        <w:t>ka  w  Piotrkowie  Trybunalskim;</w:t>
      </w:r>
    </w:p>
    <w:p w:rsidR="004177C4" w:rsidRDefault="004177C4" w:rsidP="00EB698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B6980" w:rsidRDefault="004177C4" w:rsidP="00EB698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>5.  Ograniczenie     zjawiska     przestępczości    o    charakterze     rozbójniczym:</w:t>
      </w:r>
      <w:r w:rsidR="008A52A8">
        <w:rPr>
          <w:rFonts w:ascii="Arial" w:eastAsia="Times New Roman" w:hAnsi="Arial" w:cs="Times New Roman"/>
          <w:sz w:val="24"/>
          <w:szCs w:val="20"/>
          <w:lang w:eastAsia="pl-PL"/>
        </w:rPr>
        <w:tab/>
      </w:r>
    </w:p>
    <w:p w:rsidR="004177C4" w:rsidRDefault="004177C4" w:rsidP="00222685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a) patrolowanie osiedli 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mieszkaniowych w </w:t>
      </w:r>
      <w:r w:rsidR="008A52A8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godzinach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8A52A8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wieczornych </w:t>
      </w:r>
      <w:r w:rsidR="008A52A8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>i nocnych,</w:t>
      </w:r>
      <w:r w:rsidR="00EB6980">
        <w:rPr>
          <w:rFonts w:ascii="Arial" w:eastAsia="Times New Roman" w:hAnsi="Arial" w:cs="Times New Roman"/>
          <w:sz w:val="24"/>
          <w:szCs w:val="20"/>
          <w:lang w:eastAsia="pl-PL"/>
        </w:rPr>
        <w:br/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>stała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kontrola stanu oświetlenia miasta  -  Straż Miejska i Komenda Miejska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Policji w 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Piotrkowie Trybunalskim,</w:t>
      </w:r>
      <w:r w:rsidR="00EB6980">
        <w:rPr>
          <w:rFonts w:ascii="Arial" w:eastAsia="Times New Roman" w:hAnsi="Arial" w:cs="Times New Roman"/>
          <w:sz w:val="24"/>
          <w:szCs w:val="20"/>
          <w:lang w:eastAsia="pl-PL"/>
        </w:rPr>
        <w:br/>
      </w:r>
    </w:p>
    <w:p w:rsidR="004177C4" w:rsidRPr="004177C4" w:rsidRDefault="004177C4" w:rsidP="00222685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>b) propagowanie    konieczności     właściwych     zachowań    ograniczających           wiktymogenność  -  Komenda  Miejska  Policji  i  Straż Miejska w Piotrkowie</w:t>
      </w:r>
      <w:r w:rsidR="004E14C2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Trybunalskim;</w:t>
      </w:r>
    </w:p>
    <w:p w:rsidR="004177C4" w:rsidRPr="004177C4" w:rsidRDefault="004177C4" w:rsidP="00222685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4177C4" w:rsidRPr="004177C4" w:rsidRDefault="004177C4" w:rsidP="00EB6980">
      <w:pPr>
        <w:spacing w:after="12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>6.  Stała   aktualizacja    mapy    zagrożeń   -   rejonów   najbardziej   zag</w:t>
      </w:r>
      <w:r w:rsidR="00EB6980">
        <w:rPr>
          <w:rFonts w:ascii="Arial" w:eastAsia="Times New Roman" w:hAnsi="Arial" w:cs="Times New Roman"/>
          <w:sz w:val="24"/>
          <w:szCs w:val="20"/>
          <w:lang w:eastAsia="pl-PL"/>
        </w:rPr>
        <w:t xml:space="preserve">rożonych  </w:t>
      </w:r>
      <w:r w:rsidR="004E14C2">
        <w:rPr>
          <w:rFonts w:ascii="Arial" w:eastAsia="Times New Roman" w:hAnsi="Arial" w:cs="Times New Roman"/>
          <w:sz w:val="24"/>
          <w:szCs w:val="20"/>
          <w:lang w:eastAsia="pl-PL"/>
        </w:rPr>
        <w:t xml:space="preserve"> przestępczością – Komenda Miejska Policji w Piotrkowie Tryb.</w:t>
      </w:r>
    </w:p>
    <w:p w:rsidR="00460F24" w:rsidRDefault="00460F24" w:rsidP="00EB6980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4177C4" w:rsidRPr="004177C4" w:rsidRDefault="004177C4" w:rsidP="00EB6980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7.  Wspieranie       tworzenia      i      działalności        świetlic       środowiskowych </w:t>
      </w:r>
      <w:r w:rsidR="00EB6980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i socjoterapeutycznych  dla  dzieci  i  młodzieży  -  dofinansowanie działalności     rzeczowej   i   merytorycznej,   kontrola   przestrzegania   przepisów    „Ustawy     </w:t>
      </w:r>
      <w:r w:rsidR="00EB6980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o   wychowaniu   w   trzeźwości  i  przeciwdziałaniu   alkoholizmowi” 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(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zadanie     realizowane  ze  Strażą 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Miejską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),   realizacja   programów   profilaktycznych      skierowanych  do  dzieci  i  młodzieży,  organizacja  wypoczynku  letniego  dla      dzieci  z rodzin  patologicznych - zadania  realizowane są przez Pełnomocnika      Prezydenta Miasta ds. Profilaktyki i Rozwiązywania Problemów Alkoholowych,     Zdrowia  i  Pomocy   Społecznej  Urzędu  Miasta  ze  środków   pochodzących   </w:t>
      </w:r>
      <w:r w:rsidR="00EB6980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  z  opłat  za  korzystanie  z  zezwoleń   na   sp</w:t>
      </w:r>
      <w:r w:rsidR="004E14C2">
        <w:rPr>
          <w:rFonts w:ascii="Arial" w:eastAsia="Times New Roman" w:hAnsi="Arial" w:cs="Times New Roman"/>
          <w:sz w:val="24"/>
          <w:szCs w:val="20"/>
          <w:lang w:eastAsia="pl-PL"/>
        </w:rPr>
        <w:t>rzedaż   napojów   alkoholowych;</w:t>
      </w:r>
    </w:p>
    <w:p w:rsidR="004177C4" w:rsidRDefault="004177C4" w:rsidP="00EB6980">
      <w:pPr>
        <w:spacing w:after="0" w:line="240" w:lineRule="auto"/>
        <w:rPr>
          <w:rFonts w:ascii="Arial" w:eastAsia="Times New Roman" w:hAnsi="Arial" w:cs="Times New Roman"/>
          <w:sz w:val="12"/>
          <w:szCs w:val="12"/>
          <w:lang w:eastAsia="pl-PL"/>
        </w:rPr>
      </w:pPr>
    </w:p>
    <w:p w:rsidR="00460F24" w:rsidRDefault="00460F24" w:rsidP="00EB6980">
      <w:pPr>
        <w:spacing w:after="0" w:line="240" w:lineRule="auto"/>
        <w:rPr>
          <w:rFonts w:ascii="Arial" w:eastAsia="Times New Roman" w:hAnsi="Arial" w:cs="Times New Roman"/>
          <w:sz w:val="12"/>
          <w:szCs w:val="12"/>
          <w:lang w:eastAsia="pl-PL"/>
        </w:rPr>
      </w:pPr>
    </w:p>
    <w:p w:rsidR="00460F24" w:rsidRPr="004177C4" w:rsidRDefault="00460F24" w:rsidP="00EB6980">
      <w:pPr>
        <w:spacing w:after="0" w:line="240" w:lineRule="auto"/>
        <w:rPr>
          <w:rFonts w:ascii="Arial" w:eastAsia="Times New Roman" w:hAnsi="Arial" w:cs="Times New Roman"/>
          <w:sz w:val="12"/>
          <w:szCs w:val="12"/>
          <w:lang w:eastAsia="pl-PL"/>
        </w:rPr>
      </w:pPr>
    </w:p>
    <w:p w:rsidR="004177C4" w:rsidRPr="004177C4" w:rsidRDefault="004177C4" w:rsidP="00EB6980">
      <w:pPr>
        <w:spacing w:after="0" w:line="360" w:lineRule="auto"/>
        <w:rPr>
          <w:rFonts w:ascii="Arial" w:eastAsia="Times New Roman" w:hAnsi="Arial" w:cs="Times New Roman"/>
          <w:sz w:val="12"/>
          <w:szCs w:val="12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>8.  Prowadzone na bieżąco inwestycje w zakresie poprawy warunków komunikacji      na terenie miasta oraz dążenie władz miasta do:</w:t>
      </w:r>
    </w:p>
    <w:p w:rsidR="004177C4" w:rsidRPr="004177C4" w:rsidRDefault="00EB6980" w:rsidP="00EB6980">
      <w:pPr>
        <w:spacing w:after="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a) </w:t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>właściwego przygotowania boisk szkolnych,</w:t>
      </w:r>
    </w:p>
    <w:p w:rsidR="00EB6980" w:rsidRDefault="00EB6980" w:rsidP="00EB6980">
      <w:pPr>
        <w:spacing w:after="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b) </w:t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>rozbudowy sieci ścieżek rowerowych,</w:t>
      </w:r>
    </w:p>
    <w:p w:rsidR="004177C4" w:rsidRDefault="00EB6980" w:rsidP="00EB6980">
      <w:pPr>
        <w:spacing w:after="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lastRenderedPageBreak/>
        <w:t xml:space="preserve">c) </w:t>
      </w:r>
      <w:r w:rsidR="004177C4"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zwiększenia </w:t>
      </w:r>
      <w:r w:rsidR="004E14C2">
        <w:rPr>
          <w:rFonts w:ascii="Arial" w:eastAsia="Times New Roman" w:hAnsi="Arial" w:cs="Times New Roman"/>
          <w:sz w:val="24"/>
          <w:szCs w:val="20"/>
          <w:lang w:eastAsia="pl-PL"/>
        </w:rPr>
        <w:t>ilości dziecięcych placów zabaw;</w:t>
      </w:r>
    </w:p>
    <w:p w:rsidR="004E14C2" w:rsidRDefault="004E14C2" w:rsidP="00EB6980">
      <w:pPr>
        <w:spacing w:after="0" w:line="360" w:lineRule="auto"/>
        <w:ind w:left="675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4E14C2" w:rsidRPr="004177C4" w:rsidRDefault="004E14C2" w:rsidP="00EB6980">
      <w:pPr>
        <w:spacing w:after="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9. Prowadzenie działań związanych z zapobieganiem rozprzestrzeniania się </w:t>
      </w:r>
      <w:proofErr w:type="spellStart"/>
      <w:r>
        <w:rPr>
          <w:rFonts w:ascii="Arial" w:eastAsia="Times New Roman" w:hAnsi="Arial" w:cs="Times New Roman"/>
          <w:sz w:val="24"/>
          <w:szCs w:val="20"/>
          <w:lang w:eastAsia="pl-PL"/>
        </w:rPr>
        <w:t>koronawirusa</w:t>
      </w:r>
      <w:proofErr w:type="spellEnd"/>
      <w:r w:rsidR="003655C4">
        <w:rPr>
          <w:rFonts w:ascii="Arial" w:eastAsia="Times New Roman" w:hAnsi="Arial" w:cs="Times New Roman"/>
          <w:sz w:val="24"/>
          <w:szCs w:val="20"/>
          <w:lang w:eastAsia="pl-PL"/>
        </w:rPr>
        <w:t xml:space="preserve"> SARS-CoV-2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3655C4">
        <w:rPr>
          <w:rFonts w:ascii="Arial" w:eastAsia="Times New Roman" w:hAnsi="Arial" w:cs="Times New Roman"/>
          <w:sz w:val="24"/>
          <w:szCs w:val="20"/>
          <w:lang w:eastAsia="pl-PL"/>
        </w:rPr>
        <w:t>w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okresie trwającego na terenie RP stanu epidemii, poprzez zakupy inwestycyjne i usługi wspomagające podmioty medyczne, służby </w:t>
      </w:r>
      <w:r w:rsidR="003655C4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i </w:t>
      </w:r>
      <w:r w:rsidR="00996702">
        <w:rPr>
          <w:rFonts w:ascii="Arial" w:eastAsia="Times New Roman" w:hAnsi="Arial" w:cs="Times New Roman"/>
          <w:sz w:val="24"/>
          <w:szCs w:val="20"/>
          <w:lang w:eastAsia="pl-PL"/>
        </w:rPr>
        <w:t>inne podległe placówki.</w:t>
      </w:r>
    </w:p>
    <w:p w:rsidR="004177C4" w:rsidRPr="004177C4" w:rsidRDefault="004177C4" w:rsidP="00EB6980">
      <w:pPr>
        <w:spacing w:after="0" w:line="240" w:lineRule="auto"/>
        <w:rPr>
          <w:rFonts w:ascii="Arial" w:eastAsia="Times New Roman" w:hAnsi="Arial" w:cs="Times New Roman"/>
          <w:sz w:val="12"/>
          <w:szCs w:val="12"/>
          <w:lang w:eastAsia="pl-PL"/>
        </w:rPr>
      </w:pPr>
    </w:p>
    <w:p w:rsidR="002D3DC6" w:rsidRDefault="004177C4" w:rsidP="00EB6980">
      <w:pPr>
        <w:spacing w:after="12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>Zagadnienia związane z bezpieczeństwem realizowane są również w „Strategii rozwiązywania problem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ów społecznych na lata 2014-2021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dla miasta Piotrkowa Trybunalskiego”,  „Miejskim Programie Profilaktyki i Rozwiązywania Problemów Alkoholowych  dla  Miasta 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Piotrkowa Trybunalskiego na 2021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rok” i „Programie Przeciwdziałania Narkomanii dla Miasta Piotrkowa Trybunalskiego na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2021</w:t>
      </w:r>
      <w:r w:rsidRPr="004177C4">
        <w:rPr>
          <w:rFonts w:ascii="Arial" w:eastAsia="Times New Roman" w:hAnsi="Arial" w:cs="Times New Roman"/>
          <w:sz w:val="24"/>
          <w:szCs w:val="20"/>
          <w:lang w:eastAsia="pl-PL"/>
        </w:rPr>
        <w:t xml:space="preserve"> rok”.</w:t>
      </w:r>
    </w:p>
    <w:p w:rsidR="005A374D" w:rsidRDefault="005A374D" w:rsidP="00EB6980">
      <w:pPr>
        <w:spacing w:after="12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5A374D" w:rsidRDefault="005A374D" w:rsidP="00EB6980">
      <w:pPr>
        <w:spacing w:after="12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5A374D" w:rsidRDefault="005A374D" w:rsidP="00EB6980">
      <w:pPr>
        <w:spacing w:after="120" w:line="360" w:lineRule="auto"/>
      </w:pPr>
    </w:p>
    <w:p w:rsidR="005A374D" w:rsidRDefault="005A374D" w:rsidP="00EB6980">
      <w:pPr>
        <w:spacing w:after="120" w:line="360" w:lineRule="auto"/>
      </w:pPr>
    </w:p>
    <w:p w:rsidR="005A374D" w:rsidRDefault="005A374D" w:rsidP="00EB6980">
      <w:pPr>
        <w:spacing w:after="120" w:line="360" w:lineRule="auto"/>
      </w:pPr>
    </w:p>
    <w:p w:rsidR="005A374D" w:rsidRDefault="005A374D" w:rsidP="00EB6980">
      <w:pPr>
        <w:spacing w:after="120" w:line="360" w:lineRule="auto"/>
      </w:pPr>
    </w:p>
    <w:p w:rsidR="005A374D" w:rsidRDefault="005A374D" w:rsidP="00EB6980">
      <w:pPr>
        <w:spacing w:after="120" w:line="360" w:lineRule="auto"/>
      </w:pPr>
    </w:p>
    <w:p w:rsidR="005A374D" w:rsidRDefault="005A374D" w:rsidP="00EB6980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  <w:sectPr w:rsidR="005A374D" w:rsidSect="004177C4">
          <w:footerReference w:type="default" r:id="rId7"/>
          <w:pgSz w:w="11906" w:h="16838"/>
          <w:pgMar w:top="1276" w:right="1417" w:bottom="851" w:left="1417" w:header="708" w:footer="708" w:gutter="0"/>
          <w:cols w:space="708"/>
          <w:docGrid w:linePitch="360"/>
        </w:sectPr>
      </w:pPr>
    </w:p>
    <w:p w:rsidR="005A374D" w:rsidRPr="005A374D" w:rsidRDefault="005A374D" w:rsidP="00114597">
      <w:pPr>
        <w:keepNext/>
        <w:tabs>
          <w:tab w:val="num" w:pos="0"/>
          <w:tab w:val="left" w:pos="1498"/>
        </w:tabs>
        <w:suppressAutoHyphens/>
        <w:spacing w:after="0" w:line="60" w:lineRule="atLeast"/>
        <w:outlineLvl w:val="0"/>
        <w:rPr>
          <w:rFonts w:ascii="Arial" w:eastAsia="Times New Roman" w:hAnsi="Arial" w:cs="Times New Roman"/>
          <w:sz w:val="24"/>
          <w:szCs w:val="20"/>
          <w:lang w:eastAsia="pl-PL"/>
        </w:rPr>
      </w:pPr>
    </w:p>
    <w:tbl>
      <w:tblPr>
        <w:tblW w:w="14601" w:type="dxa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401"/>
        <w:gridCol w:w="4961"/>
        <w:gridCol w:w="318"/>
        <w:gridCol w:w="223"/>
        <w:gridCol w:w="3149"/>
        <w:gridCol w:w="126"/>
        <w:gridCol w:w="97"/>
        <w:gridCol w:w="1884"/>
        <w:gridCol w:w="15"/>
        <w:gridCol w:w="1276"/>
        <w:gridCol w:w="2116"/>
        <w:gridCol w:w="10"/>
      </w:tblGrid>
      <w:tr w:rsidR="00114597" w:rsidRPr="005A374D" w:rsidTr="00114597">
        <w:trPr>
          <w:cantSplit/>
        </w:trPr>
        <w:tc>
          <w:tcPr>
            <w:tcW w:w="14601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14597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  <w:p w:rsidR="00114597" w:rsidRDefault="00460F24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I. </w:t>
            </w:r>
            <w:r w:rsidR="00114597" w:rsidRPr="00114597">
              <w:rPr>
                <w:rFonts w:ascii="Arial" w:eastAsia="Times New Roman" w:hAnsi="Arial" w:cs="Times New Roman"/>
                <w:b/>
                <w:sz w:val="32"/>
                <w:szCs w:val="32"/>
              </w:rPr>
              <w:t>Działania bezpośrednio wpływające na poziom bezpieczeństwa</w:t>
            </w:r>
          </w:p>
          <w:p w:rsidR="00114597" w:rsidRPr="00114597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5A374D" w:rsidRPr="005A374D" w:rsidTr="00114597">
        <w:trPr>
          <w:cantSplit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Zadanie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Instytucja realizująca zadanie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Osoba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odpowiedzialna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Termin realizacji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Środki finansowe</w:t>
            </w:r>
          </w:p>
        </w:tc>
      </w:tr>
      <w:tr w:rsidR="005A374D" w:rsidRPr="005A374D" w:rsidTr="00114597">
        <w:trPr>
          <w:cantSplit/>
          <w:trHeight w:hRule="exact" w:val="1264"/>
        </w:trPr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a) Piesze i zmotoryzowane patrole Policji (w tym patrole ponadnormatywne finansowane przez UM);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- prowadzenie wzmożonych działań w obszarze ruchu drogowego w mieście, w związku z budową autostrady A-1 i objazdami, szczególnie pojazdów ciężarowych;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b) Piesze i zmotoryzowane patrole Straży Miejskiej</w:t>
            </w:r>
            <w:r w:rsidR="00E247F2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 Miejska Policji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Policji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wg budżetu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UM</w:t>
            </w:r>
          </w:p>
        </w:tc>
      </w:tr>
      <w:tr w:rsidR="005A374D" w:rsidRPr="005A374D" w:rsidTr="00114597">
        <w:trPr>
          <w:cantSplit/>
          <w:trHeight w:val="581"/>
        </w:trPr>
        <w:tc>
          <w:tcPr>
            <w:tcW w:w="4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5A374D" w:rsidRPr="005A374D" w:rsidTr="00114597">
        <w:trPr>
          <w:cantSplit/>
          <w:trHeight w:hRule="exact" w:val="1651"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Akcja pn. „Bezpieczna droga, bezpieczna ulica”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patrolowanie piotrkowskich ulic połączone ze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sprawdzeniem trzeźwości kierujących,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obsługa monitoringu wizyjnego miasta.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  <w:p w:rsidR="005A374D" w:rsidRPr="005A374D" w:rsidRDefault="005A374D" w:rsidP="005A374D">
            <w:pPr>
              <w:spacing w:after="0" w:line="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KMP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cantSplit/>
          <w:trHeight w:hRule="exact" w:val="1342"/>
        </w:trPr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 co dzień, a w nim: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a) konserwacja, naprawy i okresowe przeglądy systemu monitoringu wizyjnego miasta (w tym zlecanie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nadzorowanie przeglądów, napraw i  konserwacji);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wg budżetu SM</w:t>
            </w:r>
          </w:p>
        </w:tc>
      </w:tr>
      <w:tr w:rsidR="005A374D" w:rsidRPr="005A374D" w:rsidTr="00114597">
        <w:trPr>
          <w:cantSplit/>
          <w:trHeight w:hRule="exact" w:val="1102"/>
        </w:trPr>
        <w:tc>
          <w:tcPr>
            <w:tcW w:w="4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b) kontynuacja działań w zakresie przestrzegania prawa przez właścicieli psów oraz kontrola przestrzegania zasad bezpieczeństwa przy trzymaniu zwierząt;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c/ znakowanie rowerów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cantSplit/>
          <w:trHeight w:hRule="exact" w:val="889"/>
        </w:trPr>
        <w:tc>
          <w:tcPr>
            <w:tcW w:w="4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c) znakowanie rowerów;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:rsidR="005A374D" w:rsidRPr="005A374D" w:rsidRDefault="005A374D" w:rsidP="005A374D">
            <w:pPr>
              <w:tabs>
                <w:tab w:val="left" w:pos="2985"/>
              </w:tabs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5A374D" w:rsidRPr="005A374D" w:rsidTr="00114597">
        <w:trPr>
          <w:cantSplit/>
        </w:trPr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d) bieżąca współpraca i przekazywanie informacji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do właściwych jednostek i służb w zakresie awarii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uszkodzeń infrastruktury miejskiej oraz w zakresie utrzymania dróg i urządzeń drogowych;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bez dodatkowych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środków</w:t>
            </w:r>
          </w:p>
        </w:tc>
      </w:tr>
      <w:tr w:rsidR="005A374D" w:rsidRPr="005A374D" w:rsidTr="00114597">
        <w:trPr>
          <w:cantSplit/>
          <w:trHeight w:val="1447"/>
        </w:trPr>
        <w:tc>
          <w:tcPr>
            <w:tcW w:w="4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e) udział w zabezpieczaniu: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miejsc katastrof, pożarów i innych miejscowych zdarzeń o podobnym charakterze;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imprez kulturalnych, sportowych i rozrywkowych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odbywających się na terenie miasta;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bez dodatkowych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środków</w:t>
            </w:r>
          </w:p>
        </w:tc>
      </w:tr>
      <w:tr w:rsidR="005A374D" w:rsidRPr="005A374D" w:rsidTr="00114597">
        <w:trPr>
          <w:cantSplit/>
        </w:trPr>
        <w:tc>
          <w:tcPr>
            <w:tcW w:w="4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f) kontrola: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parkowania pojazdów w miejscach wyznaczonych dla osób niepełnosprawnych;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oświetlenia ulic i miejsc parkingowych, mająca na celu m.in. ograniczanie zjawiska kradzieży samochodów;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terenów wokół szkół podstawowych i innych placówek oraz ich systematyczne patrolowanie                                (z uwzględnieniem współpracy z pedagogami szkolnymi i zabezpieczania imprez szkolnych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zakresie utrzymania bezpieczeństwa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porządku publicznego);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tabs>
                <w:tab w:val="left" w:pos="1170"/>
              </w:tabs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bez dodatkowych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środków</w:t>
            </w:r>
          </w:p>
        </w:tc>
      </w:tr>
      <w:tr w:rsidR="005A374D" w:rsidRPr="005A374D" w:rsidTr="00114597">
        <w:trPr>
          <w:cantSplit/>
          <w:trHeight w:val="944"/>
        </w:trPr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g) dofinansowanie zakupu specjalistycznego psa policyjnego (do wykrywania zapachów narkotyków lub psa patrolowo-tropiącego) dla piotrkowskiej Komendy Miejskiej Policji.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 w Piotrkowie Trybunalskim i Referat Zarządzania Kryzysowego i Obrony UM Piotrkowa Trybunalskiego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wg budżetu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UM </w:t>
            </w:r>
          </w:p>
        </w:tc>
      </w:tr>
      <w:tr w:rsidR="005A374D" w:rsidRPr="005A374D" w:rsidTr="00114597">
        <w:trPr>
          <w:cantSplit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Pr="005A374D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PINB dla miasta Piotrkowa Trybunalskiego w zakresie kontroli usuwania śniegu </w:t>
            </w:r>
            <w:r w:rsidR="00E247F2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 dachów.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zimowy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bez dodatkowych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środków</w:t>
            </w:r>
          </w:p>
        </w:tc>
      </w:tr>
      <w:tr w:rsidR="005A374D" w:rsidRPr="005A374D" w:rsidTr="00114597">
        <w:trPr>
          <w:cantSplit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Realizacja obowiązków wynikających z Ustawy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z dnia 27.04.2001 r. Prawo ochrony środowiska,  dotyczących zakładów pracy, dużego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zwiększonego ryzyka wystąpienia poważnych awarii przemysłowych.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bez dodatkowych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środków</w:t>
            </w:r>
          </w:p>
        </w:tc>
      </w:tr>
      <w:tr w:rsidR="005A374D" w:rsidRPr="005A374D" w:rsidTr="00114597">
        <w:trPr>
          <w:cantSplit/>
          <w:trHeight w:val="254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w zakresie ochrony przeciwpożarowej, w ramach zapewnienia gotowości bojowej jednostki,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a w nim m.in.: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konserwacja, naprawy i przeglądy sprzętu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specjalistycznego,  celem utrzymania go w należytym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stanie technicznym,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doposażenie w sprzęt specjalistyczny zapewniający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gotowość bojową jednostki OSP - ORW,  doposażenie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jednostki w sprzęt ratowniczy i ochrony osobistej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(przekazany OSP – ORW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wm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 umową – użyczenia,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a później umową – darowizny);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ubezpieczenie, przeglądy i naprawy samochodu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bojowego,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- pokrycie w formie dotacji części kosztów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obozu płetwonurków, w tym: m.in.: za energię,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wywóz śmieci i innych nieczystości.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Ochotnicza Straż Pożarna -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Oddział Ratownictwa  Wodnego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współpracy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Prezes OSP - ORW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wg budżetu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 UM +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dodatkowo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pozyskane środki</w:t>
            </w: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UM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w formie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dotacji</w:t>
            </w:r>
          </w:p>
        </w:tc>
      </w:tr>
      <w:tr w:rsidR="005A374D" w:rsidRPr="005A374D" w:rsidTr="00114597">
        <w:trPr>
          <w:cantSplit/>
          <w:trHeight w:val="69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Prowadzenie czynności kontrolnych w obiektach handlowych prowadzących sprzedaż wyrobów pirotechnicznych.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:rsidTr="00114597">
        <w:trPr>
          <w:cantSplit/>
          <w:trHeight w:val="7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Przeprowadzenie czynności kontrolno-rozpoznawczych w celu sprawdzenia stanu technicznego hydrantów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ujęć wodnych służących zaopatrzeniu wodnemu do celów przeciwpożarowych.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:rsidTr="00114597">
        <w:trPr>
          <w:cantSplit/>
          <w:trHeight w:val="88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Poprawa bezpieczeństwa pożarowego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wielorodzinnych budynkach  mieszkalnych,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uwzględnieniem  budynków,  w tym tzw. budynków socjalnych oraz kontrola stanu dojazdów do budynków.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PSP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przy współpracy piotrkowskiej KMP, PINB, TBS Sp. z o.o.  i Spółdzielni Mieszkaniowych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:rsidTr="00114597">
        <w:trPr>
          <w:cantSplit/>
          <w:trHeight w:val="8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Dyrektorami szkół dot. wymiany informacji na rzecz poprawy poziomu bezpieczeństwa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zakresu ochrony przeciwpożarowej w podległych placówkach szkolnych oraz kontrole piotrkowskich placówek oświatowych pod względem bezpieczeństwa pożarowego.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:rsidTr="00114597">
        <w:trPr>
          <w:cantSplit/>
          <w:trHeight w:val="70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Wylewanie lodowisk na terenach szkolnych  -  akcja „Lodowisko”(realizacja zadania uzależniona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od warunków pogodowych).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zimy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:rsidTr="00114597">
        <w:trPr>
          <w:cantSplit/>
          <w:trHeight w:val="70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12.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nad wodą: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zabezpieczenie kąpieliska „Słoneczko”.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</w:tc>
      </w:tr>
      <w:tr w:rsidR="005A374D" w:rsidRPr="005A374D" w:rsidTr="00114597">
        <w:trPr>
          <w:cantSplit/>
          <w:trHeight w:val="846"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13.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Prowadzenie bieżących działań związanych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z zapobieganiem rozprzestrzeniania się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koronawirusa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SARS-CoV-2.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UM</w:t>
            </w:r>
          </w:p>
        </w:tc>
      </w:tr>
      <w:tr w:rsidR="005A374D" w:rsidRPr="005A374D" w:rsidTr="00114597">
        <w:trPr>
          <w:cantSplit/>
          <w:trHeight w:val="846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cantSplit/>
          <w:trHeight w:val="811"/>
        </w:trPr>
        <w:tc>
          <w:tcPr>
            <w:tcW w:w="14601" w:type="dxa"/>
            <w:gridSpan w:val="13"/>
            <w:tcBorders>
              <w:bottom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Pr="005A374D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</w:tc>
      </w:tr>
      <w:tr w:rsidR="005A374D" w:rsidRPr="005A374D" w:rsidTr="00E247F2">
        <w:trPr>
          <w:cantSplit/>
          <w:trHeight w:val="811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28"/>
                <w:szCs w:val="28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5A374D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       </w:t>
            </w:r>
            <w:r w:rsidR="00460F24" w:rsidRPr="00460F24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II. </w:t>
            </w:r>
            <w:r w:rsidRPr="005A374D">
              <w:rPr>
                <w:rFonts w:ascii="Arial" w:eastAsia="Times New Roman" w:hAnsi="Arial" w:cs="Times New Roman"/>
                <w:b/>
                <w:sz w:val="32"/>
                <w:szCs w:val="32"/>
              </w:rPr>
              <w:t>Obszar działań wychowawczo - edukacyjnych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1891"/>
        </w:trPr>
        <w:tc>
          <w:tcPr>
            <w:tcW w:w="25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1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WYC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ĄGAMY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 xml:space="preserve"> DZ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EC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Z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BRAMY</w:t>
            </w:r>
          </w:p>
        </w:tc>
        <w:tc>
          <w:tcPr>
            <w:tcW w:w="5680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3363A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Program pn. „Wyciągamy dzieci z bramy” realizowany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wielopłaszczyznowo przez lokalne instytucje,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wykorzystaniem różnorodnych form i metod.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A. Przeciwdziałanie patologiom wynikającym z uzależnień:</w:t>
            </w:r>
          </w:p>
          <w:p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edukacyjne dla dzieci i młodzieży z zakresu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profilaktyki uzależnień.</w:t>
            </w:r>
          </w:p>
          <w:p w:rsidR="00F3363A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F3363A" w:rsidRPr="005A374D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1426"/>
        </w:trPr>
        <w:tc>
          <w:tcPr>
            <w:tcW w:w="25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B. Doskonalenie i wspieranie umiejętności wychowawczych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rodziców: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zajęcia warsztatowe, pogadanki dla rodziców uczniów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szkół podstawowych,  uczniów kl. III wygasających szkół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gimnazjalnych i szkół ponadpodstawowych z zakresu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problematyki wychowywania nastolatków.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2836"/>
        </w:trPr>
        <w:tc>
          <w:tcPr>
            <w:tcW w:w="25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C. Przeciwdziałanie przemocy i agresji wśród dzieci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i młodzieży: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warsztatowe, pogadanki dla uczniów szkół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podstawowych i uczniów szkół  ponadpodstawowych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nt. sposobów radzenia sobie z negatywnymi emocjami,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ze stresem i agresją;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- zajęcia integracyjne dla uczniów klas I ze szkół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ponadpodstawowych;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warsztaty dla uczniów szkół ponadpodstawowych nt.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„Sposoby radzenia sobie ze stresem”.</w:t>
            </w: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wrzesień – październik</w:t>
            </w:r>
          </w:p>
          <w:p w:rsid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:rsidR="00E247F2" w:rsidRPr="005A374D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11065"/>
        </w:trPr>
        <w:tc>
          <w:tcPr>
            <w:tcW w:w="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374D" w:rsidRPr="005A374D" w:rsidRDefault="005A374D" w:rsidP="005A374D">
            <w:pPr>
              <w:suppressAutoHyphens/>
              <w:spacing w:after="0" w:line="60" w:lineRule="atLeast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4" w:rsidRDefault="00460F24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D. Policyjna edukacja na rzecz bezpieczeństwa obejmująca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akcje: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1. Akcja profilaktyczna pn. „Policja dzieciom. Policjant Twój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przyjaciel”, a w niej: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organizacja z okazji „Dnia Dziecka” spotkań w KMP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 Piotrkowie Trybunalskim dla uczniów z piotrkowskich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szkół podstawowych,  połączonych z licznymi konkursami,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quizami oraz pokazem sprzętu policyjnego będącego na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wyposażeniu jednostki,  pokazem tresury psów, pokazem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technik  walki  i  chwytów  obezwładniających, a także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wycieczka po terenie KMP;  w ramach akcji przewidziano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liczne  konkursy  dla  dzieci  i mały poczęstunek (np. woda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mineralna, ciasteczka ) oraz zakup i rozdanie drobnych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nagród rzeczowych dla zwycięzców konkursów i quizów);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 Akcja z zakresu profilaktyki antynarkotykowej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przeciwalkoholowej, prowadzona w szkołach podstawowych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szkołach ponadpodstawowych na terenie miasta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Piotrkowa Trybunalskiego, a w niej: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pogadanki , prelekcje i spotkania w piotrkowskich szkołach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z uczniami, pedagogami szkolnymi i nauczycielami oraz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obiektach sakralnych;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prelekcje/szkolenia prowadzone przez specjalistów np.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fundacji lub organizacji zajmujących się powyższą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problematyką (opłata wykładowców szkolenia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oraz koszty wynajmu sali na szkolenie);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3.  Akcja profilaktyczna pn. ”Bezpieczne wakacje 2021”,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 w niej m.in.: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organizacja i prowadzenie w czasie wakacji spotkań,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pogadanek i prelekcji z dziećmi ze szkół podstawowych nt.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bezpiecznych zachowań i o bezpiecznym wypoczynku;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zorganizowanie i przeprowadzenie akcji profilaktycznej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 okazji święta Policji pod nazwą  „Policja Dzieciom”;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( zakup m.in.: drobnych  nagród  rzeczowych  dla  dzieci -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zwycięzców quizów i konkursów wiedzy, przeprowadzonych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ramach w/w akcji profilaktycznej 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udział w akcji profilaktycznej „Wyciągamy dzieci z bramy”;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E247F2" w:rsidRDefault="00E247F2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E247F2" w:rsidRDefault="00E247F2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II kwartał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  </w:t>
            </w:r>
          </w:p>
          <w:p w:rsidR="00E247F2" w:rsidRDefault="00E247F2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:rsidR="005A374D" w:rsidRPr="005A374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:rsidR="005A374D" w:rsidRPr="005A374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   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2.100,00 zł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środków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300,00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</w:p>
          <w:p w:rsidR="005A374D" w:rsidRPr="00460F24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środków</w:t>
            </w:r>
            <w:r w:rsidR="00460F2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9637"/>
        </w:trPr>
        <w:tc>
          <w:tcPr>
            <w:tcW w:w="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4.  Akcja profilaktyczna pn. „Bezpieczne ferie 2021”, a w niej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m.in.: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organizacja i prowadzenie w czasie ferii zimowych akcji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dla dzieci z piotrkowskich szkół podstawowych na temat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bezpiecznych zachowań i o bezpiecznym wypoczynku;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konkursy i quizy wiedzy łączące  formy  gier  i  zabawy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przekazywaniem wiedzy;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wycieczki po terenie KMP połączone z poznawaniem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pracy m.in.: dyżurnego Policji, funkcjonariuszy z wydziału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dochodzeniowo-śledczego czy prewencji, wydziału ruchu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drogowego czy techników kryminalistyki;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przekazanie informacji nt. roli tzw. „Niebieskiego pokoju”;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omówienie podstawowych zasad prawidłowych zachowań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pieszych i uczestników ruchu drogowego;</w:t>
            </w:r>
          </w:p>
          <w:p w:rsidR="005A374D" w:rsidRPr="005A374D" w:rsidRDefault="00E247F2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zakup m.in.: drobnych nagród rzeczowych dla zwycięzców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konkursów i quizów wi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edzy,  artykułów na poczęstunek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5. Akcja pn. „Policyjna Akademia Bezpieczeństwa” - program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prewencyjny kierowany do młodszych dzieci z piotrkowskich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szkół podstawowych,  realizowany w celu poprawy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bezpieczeństwa dzieci,  zapobiegania przestępczości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nieletnich poprzez przekazywanie podstawowej wiedzy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zachowaniach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niezgodnych z prawem,  kształtowania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u dzieci prawidłowej postawy w sytuacjach zagrożenia;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organizacja i przeprowadzenie miejskich eliminacji XIV edycji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„Wojewódzkiego konkursu sprawności  fizycznej oraz wiedzy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bezpieczeństwie” (w ramach akcji nagrody za I – III miejsce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dla zwycięzców, poczęstunek dla dzieci, dyplomy oraz drobne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nagrody dla każdego uczestnika akcji, dyplomy dla szkół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dla nauczycieli - opiekunów drużyn);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6.  Ogólnopolski Turniej Wiedzy o Bezpieczeństwie Ruchu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Drogowego, mający na celu rozpowszechnianie wiedzy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 bezpieczeństwie w ruchu drogowym wśród uczniów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piotrkowskich szkół (zakup  nagród  rzeczowych  na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eliminacje turnieju, z przeznaczeniem dla najlepszych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uczestników akcji);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Szkoły Podstawowej Nr 12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i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Policji, Dyrektor Szkoły Podstawowej Nr 12 w Piotrkowie Trybunalskim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 Piotrkowa Trybunalskiego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półrocze</w:t>
            </w: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</w:t>
            </w: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 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300,00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550,00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środki UM</w:t>
            </w:r>
          </w:p>
          <w:p w:rsidR="005A374D" w:rsidRPr="005A374D" w:rsidRDefault="005A374D" w:rsidP="005A374D">
            <w:pPr>
              <w:spacing w:after="0" w:line="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val="8786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7. Akcja profilaktyczna pn. „Bezpieczna droga do szkoły 2021”,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a w niej: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prelekcje i spotkania dla przedszkolaków i uczniów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rozpoczynających naukę  we  wszystkich szkołach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podstawowych,  prowadzone przez funkcjonariuszy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wydziału prewencji KMP nt. bezpiecznych zachowań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na drodze do i ze szkoły ( w ramach akcji zakup m.in.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materiałów edukacyjnych typu książeczki,  broszurki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tematyczne i zwiększających bezpieczeństwo np. znaczki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odblaskowe,  kamizelki odblaskowe,  worki odblaskowe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dla dzieci, itp.);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8.  Akcja profilaktyczna pod nazwą  „Bezpieczny Internet”,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obejmująca: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prelekcje, pogadanki oraz spotkania dla uczniów ze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starszych klas szkół podstawowych i z młodszych klas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szkół ponadpodstawowych, zgodnie z Krajową Mapą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Zagrożeń Bezpieczeństwa;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szkolenie dla ww. grupy dzieci i młodzieży ( opłata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specjalistów - wykładowców szkolenia oraz koszty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wynajmu sali na szkolenie 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  Akcja pn. „Bezpieczne kibicowanie”,  organizowana podczas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wybranych imprez sportowych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E. Akcja pn. ,,Wyciągamy dzieci z bramy”,  uwzględniająca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aktywne formy spędzania czasu wolnego,  a w niej: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 Akcja pn. „Środowiskowe formy wsparcia – Bezpieczne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Miasto”,  obejmująca półkolonie letnie dla dzieci,  ze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szczególnym uwzględnieniem dzieci z najuboższych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rodzin;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Środowiskowa Świetlica Socjoterapeutyczna „Bartek”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Pełnomocnik Prezydenta Miasta ds. Profilaktyki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Rozw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 Problemów Alkoholowych, Zdrowia i Pomocy Społecznej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pierwsze tygodnie nowego roku szkolnego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:rsidR="005A374D" w:rsidRPr="005A374D" w:rsidRDefault="005A374D" w:rsidP="00C048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3.200,00 zł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2.100,00 zł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val="1697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Akcja pn. „Baw się latem” obejmująca: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a) imprezy sportowo-rekreacyjne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b) zajęcia artystyczne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c)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edukacyjno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wypoczynkowe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d) festyny plenerowe organizowane w okresie wakacji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dla dzieci z terenu miasta;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 Ośrodek Kultury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MOK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MOK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2134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3.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F. 1. Akcja pod nazwą „Bezpieczne Miasto - Bezpieczne Życie”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obejmująca: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- turniej pod hasłem „Ratujemy Życie”; zakup m.in. nagród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rzeczowych dla zwycięzców za zajęcie I, II i III miejsca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(odrębnie dla dwóch grup wiekowych),  dyplomów,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materiałów med. - opatrunkowych i małego poczęstunku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(turniej zostanie zorganizowany,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 xml:space="preserve">jeśli szkoły podstawowe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 xml:space="preserve"> i ponadpodstawowe zgłoszą swój udział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 przy współudziale ratownika medycznego oraz piotrkowskich szkół podstawowych i szkół ponadpodstawowych 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oraz  Dyrektorzy Szkół Podstawowych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półrocze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2.300,00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val="770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4.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Program powszechnej nauki pływania dla dzieci 5 i 6 letnich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uczęszczających do przedszkoli i dla uczniów klas I-III szkół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podstawowych.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Ośrodek Sportu i Rekreacji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Trybunalskim.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wg budżetu</w:t>
            </w:r>
          </w:p>
          <w:p w:rsidR="005A374D" w:rsidRPr="005A374D" w:rsidRDefault="005A374D" w:rsidP="005A374D">
            <w:pPr>
              <w:tabs>
                <w:tab w:val="right" w:pos="1808"/>
              </w:tabs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767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5.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3. Udział w ewakuacjach w obiektach oświatowych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użyteczności publicznej na terenie miasta.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PSP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855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6.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4. Organizowanie spotkań edukacyjnych dla młodzieży szkolnej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 terenie KM PSP w Piotrkowie Trybunalskim i w szkołach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dotyczących bezpieczeństwa  przeciwpożarowego (zakup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dla uczniów piotrkowskich szkół materiałów propagujących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bezpieczeństwo przeciwpożarowe np. plakatów,  broszur,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książeczek edukacyjnych, ulotek,  odblasków, długopisów, itd.).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PSP w Piotrkowie Trybunalskim przy współpracy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2.000,00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650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7.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Zorganizowanie i przeprowadzenie eliminacji miejskich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Ogólnopolskiego Turnieju Wiedzy Pożarniczej pn. „Młodzież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Zapobiega Pożarom” (zakup 10 nagród rzeczowych dla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finalistów turnieju m.in. książek, artykułów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szkolno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biurowych,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sportowo - turystycznych i rekreacyjnych, itp.).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450,00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2547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6. Kontynuacja akcji  „Nie wypalaj trawy, przecież nie zabija się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skowronków”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konkurs ekologiczny międzyszkolny pod nazwą „Nie wypalaj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trawy - przecież nie zabija się skowronków”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( zakup m.in. nagród rzeczowych dla wszystkich szkół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uczestniczących w konkursie,  materiałów plastycznych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 dekoracyjnych,  batonika i napoju dla każdego uczestnika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konkursu oraz uczniów przygotowujących oprawę artystyczną,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wydrukowanie dyplomów 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ulotki „użytkowe” np. w postaci planu lekcji;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 Zarządzania Kryzysowego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Obrony U.M. w Piotrkowie Tryb. przy współpracy Szkoły Podstawowej Nr 13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U.M. oraz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Szkoły Podstawowej Nr 13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Kierownik Referatu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ciągu roku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4.200,00 zł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4238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7. Akcja pn. „Edukacja dla bezpieczeństwa”, która obejmuje cykl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szkoleń-pogadanek organizowanych dla dzieci z placówek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oświatowych z zakresu bezpieczeństwa publicznego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 prelekcji dla uczniów szkół podstawowych i szkół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ponadpodstawowych z zakresu ochrony ludności;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 pogadanek organizowanych dla dzieci i młodzieży na temat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„Bezpieczeństwo podczas wypoczynku zimowego i letniego”;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 spotkań dla obsad placówek oświatowych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nt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. ewakuacji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doraźnej zwanej  I stopnia, połączonych  z organizacją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i przeprowadzeniem ewakuacji w wybranych piotrkowskich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placówkach oświatowo – wychowawczych; 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 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U.M.  w  Piotrkowie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Trybunalskim  przy  współudziale przedstawicieli służb ratowniczych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( KMP, KM PSP, Straży Miejskiej )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Dyrektorzy piotrkowskich szkół podstawowych przy współpracy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Kierownika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i KM PSP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Dyrektorzy placówek oświatowych przy współpracy przedstawicieli służb, straży i przedstawicieli UM Piotrkowa Tryb. ( Ref. Majątku 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Administracji,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 Edukacji )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Dyrektorzy szkół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Dyrektorzy placówek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Oświatowych,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 Kierownik Ref. Edukacji oraz Kierownik Ref. Administracji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Majątku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środków </w:t>
            </w: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finansowych</w:t>
            </w: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    </w:t>
            </w:r>
          </w:p>
        </w:tc>
      </w:tr>
      <w:tr w:rsidR="005A374D" w:rsidRPr="005A374D" w:rsidTr="00114597">
        <w:trPr>
          <w:gridAfter w:val="1"/>
          <w:wAfter w:w="10" w:type="dxa"/>
          <w:cantSplit/>
        </w:trPr>
        <w:tc>
          <w:tcPr>
            <w:tcW w:w="25" w:type="dxa"/>
            <w:tcBorders>
              <w:top w:val="nil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8.  Akcja pn. „Bezpieczne dziecko - bezpieczny człowiek”-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konkurs szkolny dla wybranych grup uczniów z klas I - III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piotrkowskich szkół podstawowych ( w tym m.in.: 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nagród rzeczowych dla zwycięzców wyłonionych w każdej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szkole, dyplomów dla każdego uczestnika);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U.M. w Piotrkowie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Trybunalskim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2.800,00 zł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</w:trPr>
        <w:tc>
          <w:tcPr>
            <w:tcW w:w="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 Organizacja pokazów działań ratowniczych na terenie miasta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Piotrkowa Trybunalskiego podczas imprez, festynów typu: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Kręci mnie bezpieczeństwo, Dzień Dziecka, Dni Piotrkowa,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Dzień Straż</w:t>
            </w:r>
            <w:r w:rsidR="00C048C1">
              <w:rPr>
                <w:rFonts w:ascii="Arial" w:eastAsia="Times New Roman" w:hAnsi="Arial" w:cs="Times New Roman"/>
                <w:sz w:val="20"/>
                <w:szCs w:val="20"/>
              </w:rPr>
              <w:t xml:space="preserve">aka, Wyciągamy dzieci z bramy,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itp.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KM PSP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środków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finansowych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</w:trPr>
        <w:tc>
          <w:tcPr>
            <w:tcW w:w="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10. Akcja psychologiczna pod hasłem „Miś” ( psychologiczne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wspieranie dzieci, uczestniczących w wypadkach lub innych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miejscowych zagrożeniach ).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KM PSP w Piotrkowie Trybunalskim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 dodatkowych środków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finansowych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</w:tc>
      </w:tr>
      <w:tr w:rsidR="005A374D" w:rsidRPr="005A374D" w:rsidTr="005A374D">
        <w:trPr>
          <w:gridAfter w:val="1"/>
          <w:wAfter w:w="10" w:type="dxa"/>
          <w:cantSplit/>
          <w:trHeight w:val="2295"/>
        </w:trPr>
        <w:tc>
          <w:tcPr>
            <w:tcW w:w="25" w:type="dxa"/>
            <w:tcBorders>
              <w:top w:val="nil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11. Akcja pn. „Edukacja filmowa – potrafię żyć inaczej” – udział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młodzieży i dzieci z wybranych piotrkowskich placówek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oświatowych w projekcji filmu poruszającego tematykę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zagrożeń,  uzależnień i patologii,  poprzedzonej prelekcją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przedstawiciela określonej służby,  inspekcji,  straży  oraz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wybranej instytucji np. z Poradni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Pedagogicznej, MOPR,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itd.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Akcja realizowana wyłącznie w oparciu o zgłoszenia placówek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oświatowych.</w:t>
            </w: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Dyrektorzy piotrkowskich placówek oświatowych” oraz UM Piotrkowa Trybunalskiego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środków finansowych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miasta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1789"/>
        </w:trPr>
        <w:tc>
          <w:tcPr>
            <w:tcW w:w="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t xml:space="preserve">12. Akcja „Widzę – Reaguję 2021”, realizowana w formie projektu 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na konkurs ogłoszony w ramach rządowego programu 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„Razem bezpieczniej”;  przedsięwzięcie  jest kontynuacją    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zadania z lat  2010 - 2020;  ma na celu pozyskiwanie 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informacji o problemach małoletnich, niedostrzeganych 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przez rodziców,  policję czy pedagogów szkolnych i dyrekcję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szkoły; 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KMP w Piotrkowie Trybunalskim przy współudziale 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2.600,00 zł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+ pozyskane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ewentualnie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od sponsorów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1126"/>
        </w:trPr>
        <w:tc>
          <w:tcPr>
            <w:tcW w:w="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13. Nagrody Prezydenta Miasta w turniejach,  konkursach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 innych akcjach propagujących bezpieczeństwo / m.in. zakup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książek, dyplomów,  druków podziękowań i wyróżnień,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drobnych nagród rzeczowych typu art. sportowo - rekreacyjne,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szkolne,  zabawki,  słodycze,  książki,  itp.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400,00 zł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środki UM</w:t>
            </w:r>
          </w:p>
        </w:tc>
      </w:tr>
    </w:tbl>
    <w:p w:rsidR="00460F24" w:rsidRDefault="00460F24" w:rsidP="005A374D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460F24" w:rsidRDefault="00460F24" w:rsidP="005A374D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460F24" w:rsidRDefault="00460F24" w:rsidP="005A374D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460F24" w:rsidRPr="005A374D" w:rsidRDefault="00460F24" w:rsidP="005A374D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460F24" w:rsidRPr="00460F24" w:rsidRDefault="00460F24" w:rsidP="00460F24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460F24">
        <w:rPr>
          <w:rFonts w:ascii="Arial" w:eastAsia="Times New Roman" w:hAnsi="Arial" w:cs="Times New Roman"/>
          <w:b/>
          <w:sz w:val="28"/>
          <w:szCs w:val="28"/>
          <w:lang w:eastAsia="pl-PL"/>
        </w:rPr>
        <w:lastRenderedPageBreak/>
        <w:t>Objaśnienia zastosowanych skrótów:</w:t>
      </w:r>
    </w:p>
    <w:p w:rsidR="00460F24" w:rsidRDefault="00460F24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RZKiO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Referat Zarządzania Kryzysowego i Obrony Urzędu Miasta w Piotrkowie Trybunalskim.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UM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Urząd Miasta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SM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Straż Miejska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KMP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Komenda Miejska Policji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KM PSP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Komenda Miejska Państwowej Straży Pożarnej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OSiR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           - Ośrodek Sportu i Rekreacji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ZDiUM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- Zarząd Dróg i Utrzymania Miasta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OSP - ORW    - Ochotnicza Straż Pożarna – Oddział Ratownictwa Wodnego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MOPR 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Miejski Ośrodek Pomocy Rodzinie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MOK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Miejski Ośrodek Kultury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PPP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Poradnia </w:t>
      </w: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Psychologiczno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– Pedagogiczna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PINB               - Powiatowy Inspektor Nadzoru Budowlanego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5A374D" w:rsidRDefault="005A374D" w:rsidP="004177C4">
      <w:pPr>
        <w:spacing w:after="120" w:line="360" w:lineRule="auto"/>
      </w:pPr>
      <w:r w:rsidRPr="005A374D">
        <w:rPr>
          <w:rFonts w:ascii="Arial" w:eastAsia="Times New Roman" w:hAnsi="Arial" w:cs="Times New Roman"/>
          <w:sz w:val="24"/>
          <w:szCs w:val="20"/>
          <w:lang w:eastAsia="pl-PL"/>
        </w:rPr>
        <w:br/>
      </w:r>
    </w:p>
    <w:sectPr w:rsidR="005A374D" w:rsidSect="00460F24">
      <w:pgSz w:w="16838" w:h="11906" w:orient="landscape"/>
      <w:pgMar w:top="709" w:right="127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5A" w:rsidRDefault="00C9695A" w:rsidP="005A374D">
      <w:pPr>
        <w:spacing w:after="0" w:line="240" w:lineRule="auto"/>
      </w:pPr>
      <w:r>
        <w:separator/>
      </w:r>
    </w:p>
  </w:endnote>
  <w:endnote w:type="continuationSeparator" w:id="0">
    <w:p w:rsidR="00C9695A" w:rsidRDefault="00C9695A" w:rsidP="005A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864649"/>
      <w:docPartObj>
        <w:docPartGallery w:val="Page Numbers (Bottom of Page)"/>
        <w:docPartUnique/>
      </w:docPartObj>
    </w:sdtPr>
    <w:sdtEndPr/>
    <w:sdtContent>
      <w:p w:rsidR="00C9695A" w:rsidRDefault="00C969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685">
          <w:rPr>
            <w:noProof/>
          </w:rPr>
          <w:t>1</w:t>
        </w:r>
        <w:r>
          <w:fldChar w:fldCharType="end"/>
        </w:r>
      </w:p>
    </w:sdtContent>
  </w:sdt>
  <w:p w:rsidR="00C9695A" w:rsidRDefault="00C969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5A" w:rsidRDefault="00C9695A" w:rsidP="005A374D">
      <w:pPr>
        <w:spacing w:after="0" w:line="240" w:lineRule="auto"/>
      </w:pPr>
      <w:r>
        <w:separator/>
      </w:r>
    </w:p>
  </w:footnote>
  <w:footnote w:type="continuationSeparator" w:id="0">
    <w:p w:rsidR="00C9695A" w:rsidRDefault="00C9695A" w:rsidP="005A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18210D"/>
    <w:multiLevelType w:val="hybridMultilevel"/>
    <w:tmpl w:val="6D340352"/>
    <w:lvl w:ilvl="0" w:tplc="8C2AB49C">
      <w:start w:val="1"/>
      <w:numFmt w:val="lowerLetter"/>
      <w:lvlText w:val="%1)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7AA3"/>
    <w:multiLevelType w:val="hybridMultilevel"/>
    <w:tmpl w:val="F2C05EDA"/>
    <w:lvl w:ilvl="0" w:tplc="F0EAE75A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C4"/>
    <w:rsid w:val="00114597"/>
    <w:rsid w:val="00222685"/>
    <w:rsid w:val="002D3DC6"/>
    <w:rsid w:val="003655C4"/>
    <w:rsid w:val="004177C4"/>
    <w:rsid w:val="00460F24"/>
    <w:rsid w:val="004E14C2"/>
    <w:rsid w:val="005A374D"/>
    <w:rsid w:val="008A52A8"/>
    <w:rsid w:val="00996702"/>
    <w:rsid w:val="009D3981"/>
    <w:rsid w:val="00C048C1"/>
    <w:rsid w:val="00C9695A"/>
    <w:rsid w:val="00D052C4"/>
    <w:rsid w:val="00E247F2"/>
    <w:rsid w:val="00E33B24"/>
    <w:rsid w:val="00EB6980"/>
    <w:rsid w:val="00F3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5EF20-600C-44EC-89D5-ACC9EF5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374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A374D"/>
    <w:pPr>
      <w:keepNext/>
      <w:tabs>
        <w:tab w:val="num" w:pos="360"/>
      </w:tabs>
      <w:suppressAutoHyphens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7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A37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A374D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A37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374D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5A374D"/>
  </w:style>
  <w:style w:type="paragraph" w:styleId="Stopka">
    <w:name w:val="footer"/>
    <w:basedOn w:val="Normalny"/>
    <w:link w:val="Stopka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A374D"/>
  </w:style>
  <w:style w:type="paragraph" w:styleId="Tekstpodstawowy2">
    <w:name w:val="Body Text 2"/>
    <w:basedOn w:val="Normalny"/>
    <w:link w:val="Tekstpodstawowy2Znak"/>
    <w:unhideWhenUsed/>
    <w:rsid w:val="005A374D"/>
    <w:pPr>
      <w:suppressAutoHyphens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A3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5A374D"/>
    <w:pPr>
      <w:suppressAutoHyphens/>
      <w:spacing w:after="0" w:line="60" w:lineRule="atLeast"/>
      <w:ind w:left="113" w:right="113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74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5A37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5A374D"/>
    <w:pPr>
      <w:spacing w:after="0" w:line="360" w:lineRule="auto"/>
      <w:ind w:left="283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5A374D"/>
    <w:pPr>
      <w:spacing w:after="0" w:line="360" w:lineRule="auto"/>
      <w:ind w:left="566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-kontynuacja">
    <w:name w:val="List Continue"/>
    <w:basedOn w:val="Normalny"/>
    <w:uiPriority w:val="99"/>
    <w:unhideWhenUsed/>
    <w:rsid w:val="005A374D"/>
    <w:pPr>
      <w:spacing w:after="120" w:line="360" w:lineRule="auto"/>
      <w:ind w:left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A374D"/>
    <w:pPr>
      <w:spacing w:after="12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374D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A374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374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7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7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4365</Words>
  <Characters>26191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Stawarz Izabela</cp:lastModifiedBy>
  <cp:revision>3</cp:revision>
  <cp:lastPrinted>2020-11-17T07:30:00Z</cp:lastPrinted>
  <dcterms:created xsi:type="dcterms:W3CDTF">2020-12-31T10:09:00Z</dcterms:created>
  <dcterms:modified xsi:type="dcterms:W3CDTF">2020-12-31T10:18:00Z</dcterms:modified>
</cp:coreProperties>
</file>