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51A8" w14:textId="77777777" w:rsidR="00B30A87" w:rsidRPr="002F42D8" w:rsidRDefault="00B30A87" w:rsidP="00B30A87">
      <w:pPr>
        <w:spacing w:line="360" w:lineRule="auto"/>
        <w:jc w:val="center"/>
        <w:rPr>
          <w:rFonts w:ascii="Arial" w:hAnsi="Arial" w:cs="Arial"/>
          <w:b/>
          <w:spacing w:val="60"/>
          <w:sz w:val="36"/>
          <w:szCs w:val="36"/>
        </w:rPr>
      </w:pPr>
      <w:r w:rsidRPr="002F42D8">
        <w:rPr>
          <w:rFonts w:ascii="Arial" w:hAnsi="Arial" w:cs="Arial"/>
          <w:b/>
          <w:spacing w:val="60"/>
          <w:sz w:val="36"/>
          <w:szCs w:val="36"/>
        </w:rPr>
        <w:t xml:space="preserve">UCHWAŁA NR </w:t>
      </w:r>
      <w:r>
        <w:rPr>
          <w:rFonts w:ascii="Arial" w:hAnsi="Arial" w:cs="Arial"/>
          <w:b/>
          <w:spacing w:val="60"/>
          <w:sz w:val="36"/>
          <w:szCs w:val="36"/>
        </w:rPr>
        <w:t>XXXI/424/20</w:t>
      </w:r>
    </w:p>
    <w:p w14:paraId="081E53A8" w14:textId="77777777" w:rsidR="00B30A87" w:rsidRPr="002F42D8" w:rsidRDefault="00B30A87" w:rsidP="00B30A87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>RADY MIASTA PIOTRKOWA TRYBUNALSKIEGO</w:t>
      </w:r>
    </w:p>
    <w:p w14:paraId="0E7BFB4C" w14:textId="77777777" w:rsidR="00B30A87" w:rsidRPr="002F42D8" w:rsidRDefault="00B30A87" w:rsidP="00B30A87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 xml:space="preserve">z dnia </w:t>
      </w:r>
      <w:r>
        <w:rPr>
          <w:rFonts w:ascii="Arial" w:hAnsi="Arial" w:cs="Arial"/>
          <w:b/>
          <w:sz w:val="32"/>
          <w:szCs w:val="32"/>
        </w:rPr>
        <w:t>21 grudnia 2020 roku</w:t>
      </w:r>
    </w:p>
    <w:p w14:paraId="45644CFA" w14:textId="77777777" w:rsidR="00B30A87" w:rsidRPr="002F42D8" w:rsidRDefault="00B30A87" w:rsidP="00B30A87">
      <w:pPr>
        <w:jc w:val="center"/>
        <w:rPr>
          <w:rFonts w:ascii="Arial" w:hAnsi="Arial" w:cs="Arial"/>
          <w:b/>
          <w:sz w:val="32"/>
          <w:szCs w:val="32"/>
        </w:rPr>
      </w:pPr>
    </w:p>
    <w:p w14:paraId="33E9FFC4" w14:textId="77777777" w:rsidR="00B30A87" w:rsidRPr="002F42D8" w:rsidRDefault="00B30A87" w:rsidP="00B30A87">
      <w:pPr>
        <w:jc w:val="center"/>
        <w:rPr>
          <w:rFonts w:ascii="Arial" w:hAnsi="Arial" w:cs="Arial"/>
          <w:b/>
          <w:sz w:val="22"/>
          <w:szCs w:val="22"/>
        </w:rPr>
      </w:pPr>
      <w:r w:rsidRPr="002F42D8">
        <w:rPr>
          <w:rFonts w:ascii="Arial" w:hAnsi="Arial" w:cs="Arial"/>
          <w:b/>
          <w:sz w:val="22"/>
          <w:szCs w:val="22"/>
        </w:rPr>
        <w:t>w sprawie zmiany budżetu miasta na 2020 rok</w:t>
      </w:r>
    </w:p>
    <w:p w14:paraId="3305E017" w14:textId="77777777" w:rsidR="00B30A87" w:rsidRPr="002F42D8" w:rsidRDefault="00B30A87" w:rsidP="00B30A87">
      <w:pPr>
        <w:jc w:val="center"/>
        <w:rPr>
          <w:rFonts w:ascii="Arial" w:hAnsi="Arial" w:cs="Arial"/>
          <w:b/>
          <w:sz w:val="22"/>
          <w:szCs w:val="22"/>
        </w:rPr>
      </w:pPr>
    </w:p>
    <w:p w14:paraId="03729CB0" w14:textId="77777777" w:rsidR="00B30A87" w:rsidRPr="002F42D8" w:rsidRDefault="00B30A87" w:rsidP="00B30A87">
      <w:pPr>
        <w:jc w:val="both"/>
        <w:rPr>
          <w:rFonts w:ascii="Arial" w:hAnsi="Arial" w:cs="Arial"/>
          <w:sz w:val="18"/>
          <w:szCs w:val="18"/>
        </w:rPr>
      </w:pPr>
    </w:p>
    <w:p w14:paraId="5EF1C69B" w14:textId="77777777" w:rsidR="00B30A87" w:rsidRPr="002F42D8" w:rsidRDefault="00B30A87" w:rsidP="00B30A87">
      <w:pPr>
        <w:jc w:val="both"/>
        <w:rPr>
          <w:rFonts w:ascii="Arial" w:hAnsi="Arial" w:cs="Arial"/>
          <w:sz w:val="18"/>
          <w:szCs w:val="18"/>
        </w:rPr>
      </w:pPr>
      <w:r w:rsidRPr="002F42D8">
        <w:rPr>
          <w:rFonts w:ascii="Arial" w:hAnsi="Arial" w:cs="Arial"/>
          <w:sz w:val="18"/>
          <w:szCs w:val="18"/>
        </w:rPr>
        <w:t>Na podstawie art. 18 ust. 2 pkt 4, pkt 9 lit. c) i e) ustawy z dnia 8 marca 1990 r. o samorządzie gminnym:  (tj. Dz. U. z 2020 r. poz.713</w:t>
      </w:r>
      <w:r>
        <w:rPr>
          <w:rFonts w:ascii="Arial" w:hAnsi="Arial" w:cs="Arial"/>
          <w:sz w:val="18"/>
          <w:szCs w:val="18"/>
        </w:rPr>
        <w:t>, poz. 1378</w:t>
      </w:r>
      <w:r w:rsidRPr="002F42D8">
        <w:rPr>
          <w:rFonts w:ascii="Arial" w:hAnsi="Arial" w:cs="Arial"/>
          <w:sz w:val="18"/>
          <w:szCs w:val="18"/>
        </w:rPr>
        <w:t>) oraz art. 211, art. 212, art. 214, art. 215, art. 222, art. 235, art. 236, art. 237, art. 242, art. 258 ustawy z dnia 27 sierpnia 2009 r. o finansach publicznych (t.j. Dz. U.; z 2019 r. poz. 869, z 2018 poz. 2245, z 2019 r. poz. 1649</w:t>
      </w:r>
      <w:bookmarkStart w:id="0" w:name="_Hlk35497772"/>
      <w:r w:rsidRPr="002F42D8">
        <w:rPr>
          <w:rFonts w:ascii="Arial" w:hAnsi="Arial" w:cs="Arial"/>
          <w:sz w:val="18"/>
          <w:szCs w:val="18"/>
        </w:rPr>
        <w:t>, z 2020 r. poz. 284, poz. 374</w:t>
      </w:r>
      <w:bookmarkEnd w:id="0"/>
      <w:r w:rsidRPr="002F42D8">
        <w:rPr>
          <w:rFonts w:ascii="Arial" w:hAnsi="Arial" w:cs="Arial"/>
          <w:sz w:val="18"/>
          <w:szCs w:val="18"/>
        </w:rPr>
        <w:t>, poz. 568, poz. 695, poz.1175</w:t>
      </w:r>
      <w:r>
        <w:rPr>
          <w:rFonts w:ascii="Arial" w:hAnsi="Arial" w:cs="Arial"/>
          <w:sz w:val="18"/>
          <w:szCs w:val="18"/>
        </w:rPr>
        <w:t xml:space="preserve">) </w:t>
      </w:r>
      <w:r w:rsidRPr="002F42D8">
        <w:rPr>
          <w:rFonts w:ascii="Arial" w:hAnsi="Arial" w:cs="Arial"/>
          <w:sz w:val="18"/>
          <w:szCs w:val="18"/>
        </w:rPr>
        <w:t xml:space="preserve">oraz art. 12 pkt 5, art. 91, art. 92 ust. 1 ustawy z dnia 5 czerwca 1998 r. o samorządzie powiatowym (t.j. Dz. U. z 2020 r. poz. 920) Rada Miasta Piotrkowa Trybunalskiego  </w:t>
      </w:r>
      <w:r w:rsidRPr="002F42D8">
        <w:rPr>
          <w:rFonts w:ascii="Arial" w:hAnsi="Arial" w:cs="Arial"/>
          <w:spacing w:val="60"/>
          <w:sz w:val="18"/>
          <w:szCs w:val="18"/>
        </w:rPr>
        <w:t>uchwala</w:t>
      </w:r>
      <w:r w:rsidRPr="002F42D8">
        <w:rPr>
          <w:rFonts w:ascii="Arial" w:hAnsi="Arial" w:cs="Arial"/>
          <w:sz w:val="18"/>
          <w:szCs w:val="18"/>
        </w:rPr>
        <w:t>,  co następuje:</w:t>
      </w:r>
    </w:p>
    <w:p w14:paraId="7C5D0AC3" w14:textId="77777777" w:rsidR="00B30A87" w:rsidRPr="002F42D8" w:rsidRDefault="00B30A87" w:rsidP="00B30A87">
      <w:pPr>
        <w:jc w:val="both"/>
        <w:rPr>
          <w:rFonts w:ascii="Arial" w:hAnsi="Arial" w:cs="Arial"/>
          <w:sz w:val="18"/>
          <w:szCs w:val="18"/>
        </w:rPr>
      </w:pPr>
    </w:p>
    <w:p w14:paraId="1872CE9B" w14:textId="77777777" w:rsidR="00B30A87" w:rsidRPr="00B55843" w:rsidRDefault="00B30A87" w:rsidP="00B30A87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1. </w:t>
      </w:r>
      <w:r w:rsidRPr="00B55843">
        <w:rPr>
          <w:rFonts w:ascii="Arial" w:hAnsi="Arial" w:cs="Arial"/>
          <w:sz w:val="22"/>
          <w:szCs w:val="22"/>
        </w:rPr>
        <w:t>1. Zwiększa się dochody budżetowe o kwotę                       1.939.747,54 zł, w tym:</w:t>
      </w:r>
    </w:p>
    <w:p w14:paraId="076CDC37" w14:textId="77777777" w:rsidR="00B30A87" w:rsidRPr="00B55843" w:rsidRDefault="00B30A87" w:rsidP="00B30A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zwiększa się dochody dotyczące zadań gminy o                   1.836.350,91 zł,</w:t>
      </w:r>
    </w:p>
    <w:p w14:paraId="7648DD87" w14:textId="77777777" w:rsidR="00B30A87" w:rsidRPr="00B55843" w:rsidRDefault="00B30A87" w:rsidP="00B30A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zwiększa się dochody dotyczące zadań powiatu o                   103.396,63 zł,</w:t>
      </w:r>
    </w:p>
    <w:p w14:paraId="6467830B" w14:textId="77777777" w:rsidR="00B30A87" w:rsidRPr="00B55843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721B38B3" w14:textId="77777777" w:rsidR="00B30A87" w:rsidRPr="00B55843" w:rsidRDefault="00B30A87" w:rsidP="00B30A87">
      <w:pPr>
        <w:rPr>
          <w:rFonts w:ascii="Arial" w:hAnsi="Arial" w:cs="Arial"/>
          <w:sz w:val="22"/>
          <w:szCs w:val="22"/>
        </w:rPr>
      </w:pPr>
    </w:p>
    <w:p w14:paraId="195B26F6" w14:textId="77777777" w:rsidR="00B30A87" w:rsidRPr="00B55843" w:rsidRDefault="00B30A87" w:rsidP="00B30A87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2. Zmniejsza się wydatki budżetowe o kwotę                             9.747.439,23 zł, w tym:</w:t>
      </w:r>
    </w:p>
    <w:p w14:paraId="58F26FA0" w14:textId="77777777" w:rsidR="00B30A87" w:rsidRPr="00B55843" w:rsidRDefault="00B30A87" w:rsidP="00B30A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zmniejsza się wydatki dotyczące zadań gminy o                  7.421.693,34 zł,</w:t>
      </w:r>
    </w:p>
    <w:p w14:paraId="67B1392B" w14:textId="77777777" w:rsidR="00B30A87" w:rsidRPr="00B55843" w:rsidRDefault="00B30A87" w:rsidP="00B30A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zmniejsza się wydatki dotyczące zadań powiatu o               2.325.745,89 zł,</w:t>
      </w:r>
    </w:p>
    <w:p w14:paraId="14EB23FB" w14:textId="77777777" w:rsidR="00B30A87" w:rsidRPr="00B55843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1BD0033E" w14:textId="77777777" w:rsidR="00B30A87" w:rsidRPr="00B55843" w:rsidRDefault="00B30A87" w:rsidP="00B30A87">
      <w:pPr>
        <w:rPr>
          <w:rFonts w:ascii="Arial" w:hAnsi="Arial" w:cs="Arial"/>
          <w:b/>
          <w:sz w:val="22"/>
          <w:szCs w:val="22"/>
        </w:rPr>
      </w:pPr>
    </w:p>
    <w:p w14:paraId="161917B3" w14:textId="77777777" w:rsidR="00B30A87" w:rsidRPr="00B55843" w:rsidRDefault="00B30A87" w:rsidP="00B30A8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3. Dokonuje się zmian w planie wydatków na realizację zadań z zakresu administracji rządowej oraz innych zadań zleconych ustawami, zgodnie z załącznikiem 3/B. </w:t>
      </w:r>
    </w:p>
    <w:p w14:paraId="5BAEEE04" w14:textId="77777777" w:rsidR="00B30A87" w:rsidRPr="00B55843" w:rsidRDefault="00B30A87" w:rsidP="00B30A87">
      <w:pPr>
        <w:rPr>
          <w:rFonts w:ascii="Arial" w:hAnsi="Arial" w:cs="Arial"/>
          <w:b/>
          <w:sz w:val="22"/>
          <w:szCs w:val="22"/>
        </w:rPr>
      </w:pPr>
    </w:p>
    <w:p w14:paraId="60EDEDF0" w14:textId="77777777" w:rsidR="00B30A87" w:rsidRPr="00B55843" w:rsidRDefault="00B30A87" w:rsidP="00B30A87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22CDEBE7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521.674.484,52 zł, w tym:</w:t>
      </w:r>
    </w:p>
    <w:p w14:paraId="50DFBCFB" w14:textId="77777777" w:rsidR="00B30A87" w:rsidRPr="00B55843" w:rsidRDefault="00B30A87" w:rsidP="00B30A87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384.508.510,01 zł</w:t>
      </w:r>
    </w:p>
    <w:p w14:paraId="3261CEA3" w14:textId="77777777" w:rsidR="00B30A87" w:rsidRPr="00B55843" w:rsidRDefault="00B30A87" w:rsidP="00B30A87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364.149.592,06 zł,</w:t>
      </w:r>
    </w:p>
    <w:p w14:paraId="6D411ACE" w14:textId="77777777" w:rsidR="00B30A87" w:rsidRPr="00B55843" w:rsidRDefault="00B30A87" w:rsidP="00B30A87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  20.358.917,95 zł,</w:t>
      </w:r>
    </w:p>
    <w:p w14:paraId="75AE37A2" w14:textId="77777777" w:rsidR="00B30A87" w:rsidRPr="00B55843" w:rsidRDefault="00B30A87" w:rsidP="00B30A87">
      <w:pPr>
        <w:numPr>
          <w:ilvl w:val="0"/>
          <w:numId w:val="9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137.165.974,51 zł</w:t>
      </w:r>
    </w:p>
    <w:p w14:paraId="37994A26" w14:textId="77777777" w:rsidR="00B30A87" w:rsidRPr="00B55843" w:rsidRDefault="00B30A87" w:rsidP="00B30A87">
      <w:pPr>
        <w:widowControl w:val="0"/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136.121.866,54 zł,</w:t>
      </w:r>
    </w:p>
    <w:p w14:paraId="0EBE56DE" w14:textId="77777777" w:rsidR="00B30A87" w:rsidRPr="00B55843" w:rsidRDefault="00B30A87" w:rsidP="00B30A87">
      <w:pPr>
        <w:numPr>
          <w:ilvl w:val="0"/>
          <w:numId w:val="11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     1.044.107,97 zł,</w:t>
      </w:r>
    </w:p>
    <w:p w14:paraId="37174BEE" w14:textId="77777777" w:rsidR="00B30A87" w:rsidRPr="00B55843" w:rsidRDefault="00B30A87" w:rsidP="00B30A87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3C8B5AB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551.220.981,22 zł w tym:</w:t>
      </w:r>
    </w:p>
    <w:p w14:paraId="15EE0A2F" w14:textId="77777777" w:rsidR="00B30A87" w:rsidRPr="00B55843" w:rsidRDefault="00B30A87" w:rsidP="00B30A87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404.049.192,33 zł</w:t>
      </w:r>
    </w:p>
    <w:p w14:paraId="6809753A" w14:textId="77777777" w:rsidR="00B30A87" w:rsidRPr="00B55843" w:rsidRDefault="00B30A87" w:rsidP="00B30A87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338.718.184,44 zł,</w:t>
      </w:r>
    </w:p>
    <w:p w14:paraId="4DE32F33" w14:textId="77777777" w:rsidR="00B30A87" w:rsidRPr="00B55843" w:rsidRDefault="00B30A87" w:rsidP="00B30A87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majątkowe    65.331.007,89 zł,</w:t>
      </w:r>
    </w:p>
    <w:p w14:paraId="1F969E68" w14:textId="77777777" w:rsidR="00B30A87" w:rsidRPr="00B55843" w:rsidRDefault="00B30A87" w:rsidP="00B30A87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147.171.788,89 zł</w:t>
      </w:r>
    </w:p>
    <w:p w14:paraId="7047BE51" w14:textId="77777777" w:rsidR="00B30A87" w:rsidRPr="00B55843" w:rsidRDefault="00B30A87" w:rsidP="00B30A87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140.146.503,55 zł,</w:t>
      </w:r>
    </w:p>
    <w:p w14:paraId="0B5D0EA8" w14:textId="77777777" w:rsidR="00B30A87" w:rsidRPr="00B55843" w:rsidRDefault="00B30A87" w:rsidP="00B30A87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majątkowe      7.025.285,34 zł.</w:t>
      </w:r>
    </w:p>
    <w:p w14:paraId="0C0805CC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2AD31084" w14:textId="77777777" w:rsidR="00B30A87" w:rsidRPr="00B55843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maleje o kwotę 11.687.186,77 zł i wynosi po zmianie </w:t>
      </w:r>
      <w:r w:rsidRPr="00B55843">
        <w:rPr>
          <w:rFonts w:ascii="Arial" w:hAnsi="Arial" w:cs="Arial"/>
          <w:sz w:val="22"/>
          <w:szCs w:val="22"/>
        </w:rPr>
        <w:br/>
        <w:t>29.546.496,70 zł.</w:t>
      </w:r>
    </w:p>
    <w:p w14:paraId="7E2D74A3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30E08581" w14:textId="77777777" w:rsidR="00B30A87" w:rsidRPr="00B55843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>. Ustala się przychody w kwocie  42.946.006,15 zł, pochodzące z:</w:t>
      </w:r>
    </w:p>
    <w:p w14:paraId="306E7C1B" w14:textId="77777777" w:rsidR="00B30A87" w:rsidRPr="00B55843" w:rsidRDefault="00B30A87" w:rsidP="00B30A87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199BF446" w14:textId="77777777" w:rsidR="00B30A87" w:rsidRPr="00B55843" w:rsidRDefault="00B30A87" w:rsidP="00B30A87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>z lat ubiegłych                                  27.839.838,85 zł,</w:t>
      </w:r>
    </w:p>
    <w:p w14:paraId="0EF6DA74" w14:textId="77777777" w:rsidR="00B30A87" w:rsidRPr="00B55843" w:rsidRDefault="00B30A87" w:rsidP="00B30A87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2) zaciągniętych pożyczek                    503.000,00 zł,</w:t>
      </w:r>
    </w:p>
    <w:p w14:paraId="2F275062" w14:textId="77777777" w:rsidR="00B30A87" w:rsidRPr="00B55843" w:rsidRDefault="00B30A87" w:rsidP="00B30A87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3) zaciągniętych kredytów                14.000.000,00 zł,</w:t>
      </w:r>
    </w:p>
    <w:p w14:paraId="12439AF1" w14:textId="7FA63D71" w:rsidR="00B30A87" w:rsidRPr="00B55843" w:rsidRDefault="00B30A87" w:rsidP="00B30A87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lastRenderedPageBreak/>
        <w:t>4) niewykorzystanych środków pieniężnych  na rachunku budżetu wynikających z rozliczeń dochodów i wydatków nimi sfinansowanych pochodzących ze szczególnych zasad wykonywania budżetu określonych w odrębnych ustawach  603.167,30 zł.</w:t>
      </w:r>
    </w:p>
    <w:p w14:paraId="469BD323" w14:textId="77777777" w:rsidR="00B30A87" w:rsidRPr="00B55843" w:rsidRDefault="00B30A87" w:rsidP="00B30A87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zgodnie z załącznikiem nr 4 do niniejszej uchwały. </w:t>
      </w:r>
    </w:p>
    <w:p w14:paraId="62FFB968" w14:textId="77777777" w:rsidR="00B30A87" w:rsidRPr="00B55843" w:rsidRDefault="00B30A87" w:rsidP="00B30A87">
      <w:pPr>
        <w:rPr>
          <w:rFonts w:ascii="Arial" w:hAnsi="Arial" w:cs="Arial"/>
          <w:b/>
          <w:sz w:val="22"/>
          <w:szCs w:val="22"/>
        </w:rPr>
      </w:pPr>
    </w:p>
    <w:p w14:paraId="0778C6DE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4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5 do niniejszej uchwały. </w:t>
      </w:r>
    </w:p>
    <w:p w14:paraId="3F71DE55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0E6B38C0" w14:textId="77777777" w:rsidR="00B30A87" w:rsidRPr="00B55843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§ 5. </w:t>
      </w:r>
      <w:r w:rsidRPr="00B55843">
        <w:rPr>
          <w:rFonts w:ascii="Arial" w:hAnsi="Arial" w:cs="Arial"/>
          <w:sz w:val="22"/>
          <w:szCs w:val="22"/>
        </w:rPr>
        <w:t>Plan wydatków jednostek pomocniczych, stanowiący załącznik nr 5 do Uchwały Nr XXIX/404/20 Rady Miasta Piotrkowa Trybunalskiego z dnia  25 listopada 2020 r. w sprawie zmiany budżetu miasta na rok 2020, otrzymuje brzmienie zgodne z załącznikiem nr 6 do niniejszej uchwały.</w:t>
      </w:r>
    </w:p>
    <w:p w14:paraId="426CD75F" w14:textId="77777777" w:rsidR="00B30A87" w:rsidRPr="00B55843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648F2523" w14:textId="77777777" w:rsidR="00B30A87" w:rsidRPr="00CF3F14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Dokonuje się zmiany w planie dochodów związanych z ochroną środowiska i gospodarką wodną, zgodnie z załącznikiem nr </w:t>
      </w:r>
      <w:r>
        <w:rPr>
          <w:rFonts w:ascii="Arial" w:hAnsi="Arial" w:cs="Arial"/>
          <w:sz w:val="22"/>
          <w:szCs w:val="22"/>
        </w:rPr>
        <w:t>7</w:t>
      </w:r>
      <w:r w:rsidRPr="00CF3F14">
        <w:rPr>
          <w:rFonts w:ascii="Arial" w:hAnsi="Arial" w:cs="Arial"/>
          <w:sz w:val="22"/>
          <w:szCs w:val="22"/>
        </w:rPr>
        <w:t>/A niniejszej uchwały.</w:t>
      </w:r>
    </w:p>
    <w:p w14:paraId="62909072" w14:textId="77777777" w:rsidR="00B30A87" w:rsidRPr="00CF3F14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5F02525C" w14:textId="77777777" w:rsidR="00B30A87" w:rsidRPr="00CF3F14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CF3F14">
        <w:rPr>
          <w:rFonts w:ascii="Arial" w:hAnsi="Arial" w:cs="Arial"/>
          <w:b/>
          <w:sz w:val="22"/>
          <w:szCs w:val="22"/>
        </w:rPr>
        <w:t>.</w:t>
      </w:r>
      <w:r w:rsidRPr="00CF3F14">
        <w:rPr>
          <w:rFonts w:ascii="Arial" w:hAnsi="Arial" w:cs="Arial"/>
          <w:sz w:val="22"/>
          <w:szCs w:val="22"/>
        </w:rPr>
        <w:t xml:space="preserve"> Dokonuje się zmiany w planie dotacji dla podmiotów niezaliczanych do sektora finansów publicznych, zgodnie z załącznik</w:t>
      </w:r>
      <w:r>
        <w:rPr>
          <w:rFonts w:ascii="Arial" w:hAnsi="Arial" w:cs="Arial"/>
          <w:sz w:val="22"/>
          <w:szCs w:val="22"/>
        </w:rPr>
        <w:t>a</w:t>
      </w:r>
      <w:r w:rsidRPr="00CF3F1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CF3F14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8</w:t>
      </w:r>
      <w:r w:rsidRPr="00CF3F14">
        <w:rPr>
          <w:rFonts w:ascii="Arial" w:hAnsi="Arial" w:cs="Arial"/>
          <w:sz w:val="22"/>
          <w:szCs w:val="22"/>
        </w:rPr>
        <w:t xml:space="preserve">/A </w:t>
      </w:r>
      <w:r>
        <w:rPr>
          <w:rFonts w:ascii="Arial" w:hAnsi="Arial" w:cs="Arial"/>
          <w:sz w:val="22"/>
          <w:szCs w:val="22"/>
        </w:rPr>
        <w:t xml:space="preserve">i 8/B </w:t>
      </w:r>
      <w:r w:rsidRPr="00CF3F14">
        <w:rPr>
          <w:rFonts w:ascii="Arial" w:hAnsi="Arial" w:cs="Arial"/>
          <w:sz w:val="22"/>
          <w:szCs w:val="22"/>
        </w:rPr>
        <w:t>do niniejszej uchwały.</w:t>
      </w:r>
    </w:p>
    <w:p w14:paraId="771E714E" w14:textId="77777777" w:rsidR="00B30A87" w:rsidRPr="00E10B0A" w:rsidRDefault="00B30A87" w:rsidP="00B30A87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5EDAE07" w14:textId="77777777" w:rsidR="00B30A87" w:rsidRPr="00376026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37602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376026">
        <w:rPr>
          <w:rFonts w:ascii="Arial" w:hAnsi="Arial" w:cs="Arial"/>
          <w:b/>
          <w:sz w:val="22"/>
          <w:szCs w:val="22"/>
        </w:rPr>
        <w:t>.</w:t>
      </w:r>
      <w:r w:rsidRPr="00376026">
        <w:rPr>
          <w:rFonts w:ascii="Arial" w:hAnsi="Arial" w:cs="Arial"/>
          <w:sz w:val="22"/>
          <w:szCs w:val="22"/>
        </w:rPr>
        <w:t xml:space="preserve"> Dokonuje się zmian w planie dochodów budżetu państwa planowanych do uzyskania w 20</w:t>
      </w:r>
      <w:r>
        <w:rPr>
          <w:rFonts w:ascii="Arial" w:hAnsi="Arial" w:cs="Arial"/>
          <w:sz w:val="22"/>
          <w:szCs w:val="22"/>
        </w:rPr>
        <w:t>20</w:t>
      </w:r>
      <w:r w:rsidRPr="00376026">
        <w:rPr>
          <w:rFonts w:ascii="Arial" w:hAnsi="Arial" w:cs="Arial"/>
          <w:sz w:val="22"/>
          <w:szCs w:val="22"/>
        </w:rPr>
        <w:t xml:space="preserve"> roku, związanych z realizacją zadań z zakresu administracji rządowej oraz innych zadań zleconych ustawami, zgodnie z załącznikiem nr </w:t>
      </w:r>
      <w:r>
        <w:rPr>
          <w:rFonts w:ascii="Arial" w:hAnsi="Arial" w:cs="Arial"/>
          <w:sz w:val="22"/>
          <w:szCs w:val="22"/>
        </w:rPr>
        <w:t>9</w:t>
      </w:r>
      <w:r w:rsidRPr="00376026">
        <w:rPr>
          <w:rFonts w:ascii="Arial" w:hAnsi="Arial" w:cs="Arial"/>
          <w:sz w:val="22"/>
          <w:szCs w:val="22"/>
        </w:rPr>
        <w:t xml:space="preserve"> do niniejszej uchwały. </w:t>
      </w:r>
    </w:p>
    <w:p w14:paraId="6A3A2393" w14:textId="77777777" w:rsidR="00B30A87" w:rsidRPr="00E10B0A" w:rsidRDefault="00B30A87" w:rsidP="00B30A87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373A0DB" w14:textId="77777777" w:rsidR="00B30A87" w:rsidRPr="00CF3F14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6</w:t>
      </w:r>
      <w:r w:rsidRPr="00CF3F14">
        <w:rPr>
          <w:rFonts w:ascii="Arial" w:hAnsi="Arial" w:cs="Arial"/>
          <w:sz w:val="22"/>
          <w:szCs w:val="22"/>
        </w:rPr>
        <w:t xml:space="preserve"> do Zarządzenia Nr 3</w:t>
      </w:r>
      <w:r>
        <w:rPr>
          <w:rFonts w:ascii="Arial" w:hAnsi="Arial" w:cs="Arial"/>
          <w:sz w:val="22"/>
          <w:szCs w:val="22"/>
        </w:rPr>
        <w:t>67</w:t>
      </w:r>
      <w:r w:rsidRPr="00CF3F14">
        <w:rPr>
          <w:rFonts w:ascii="Arial" w:hAnsi="Arial" w:cs="Arial"/>
          <w:sz w:val="22"/>
          <w:szCs w:val="22"/>
        </w:rPr>
        <w:t xml:space="preserve"> Prezydenta Miasta Piotrkowa Trybunalskiego z dnia  </w:t>
      </w:r>
      <w:r>
        <w:rPr>
          <w:rFonts w:ascii="Arial" w:hAnsi="Arial" w:cs="Arial"/>
          <w:sz w:val="22"/>
          <w:szCs w:val="22"/>
        </w:rPr>
        <w:t>26</w:t>
      </w:r>
      <w:r w:rsidRPr="00CF3F14">
        <w:rPr>
          <w:rFonts w:ascii="Arial" w:hAnsi="Arial" w:cs="Arial"/>
          <w:sz w:val="22"/>
          <w:szCs w:val="22"/>
        </w:rPr>
        <w:t xml:space="preserve"> listopada 2020 r. w sprawie zmiany budżetu miasta na rok 2020, otrzymuje brzmienie zgodne z załącznikiem nr 1</w:t>
      </w:r>
      <w:r>
        <w:rPr>
          <w:rFonts w:ascii="Arial" w:hAnsi="Arial" w:cs="Arial"/>
          <w:sz w:val="22"/>
          <w:szCs w:val="22"/>
        </w:rPr>
        <w:t>0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15EEE553" w14:textId="77777777" w:rsidR="00B30A87" w:rsidRPr="00E10B0A" w:rsidRDefault="00B30A87" w:rsidP="00B30A87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8E06CFC" w14:textId="77777777" w:rsidR="00B30A87" w:rsidRPr="00574FDF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574FD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0</w:t>
      </w:r>
      <w:r w:rsidRPr="00574FD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Pr="00574FDF">
        <w:rPr>
          <w:rFonts w:ascii="Arial" w:hAnsi="Arial" w:cs="Arial"/>
          <w:sz w:val="22"/>
          <w:szCs w:val="22"/>
        </w:rPr>
        <w:t xml:space="preserve">. Zmniejsza się wysokość rezerwy ogólnej o kwotę  500.000,00 zł, która po zmianie wyniesie  </w:t>
      </w:r>
      <w:r>
        <w:rPr>
          <w:rFonts w:ascii="Arial" w:hAnsi="Arial" w:cs="Arial"/>
          <w:sz w:val="22"/>
          <w:szCs w:val="22"/>
        </w:rPr>
        <w:t>419.58</w:t>
      </w:r>
      <w:r w:rsidRPr="00574FDF">
        <w:rPr>
          <w:rFonts w:ascii="Arial" w:hAnsi="Arial" w:cs="Arial"/>
          <w:sz w:val="22"/>
          <w:szCs w:val="22"/>
        </w:rPr>
        <w:t xml:space="preserve">9,41 </w:t>
      </w:r>
      <w:r w:rsidRPr="00574FDF">
        <w:rPr>
          <w:rFonts w:ascii="Arial" w:hAnsi="Arial" w:cs="Arial"/>
          <w:sz w:val="22"/>
          <w:szCs w:val="22"/>
          <w:lang w:val="x-none"/>
        </w:rPr>
        <w:t>zł</w:t>
      </w:r>
      <w:r w:rsidRPr="00574FDF">
        <w:rPr>
          <w:rFonts w:ascii="Arial" w:hAnsi="Arial" w:cs="Arial"/>
          <w:sz w:val="22"/>
          <w:szCs w:val="22"/>
        </w:rPr>
        <w:t>.</w:t>
      </w:r>
    </w:p>
    <w:p w14:paraId="24C1AC22" w14:textId="77777777" w:rsidR="00B30A87" w:rsidRDefault="00B30A87" w:rsidP="00B30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74FDF">
        <w:rPr>
          <w:rFonts w:ascii="Arial" w:hAnsi="Arial" w:cs="Arial"/>
          <w:sz w:val="22"/>
          <w:szCs w:val="22"/>
        </w:rPr>
        <w:t xml:space="preserve">. Zmniejsza się wysokość rezerwy celowej na odprawy i nagrody jubileuszowe o kwotę </w:t>
      </w:r>
      <w:r>
        <w:rPr>
          <w:rFonts w:ascii="Arial" w:hAnsi="Arial" w:cs="Arial"/>
          <w:sz w:val="22"/>
          <w:szCs w:val="22"/>
        </w:rPr>
        <w:t>1</w:t>
      </w:r>
      <w:r w:rsidRPr="00574FDF">
        <w:rPr>
          <w:rFonts w:ascii="Arial" w:hAnsi="Arial" w:cs="Arial"/>
          <w:sz w:val="22"/>
          <w:szCs w:val="22"/>
        </w:rPr>
        <w:t xml:space="preserve">00.000,00 zł, która po zmianie wyniesie  71.150,44 </w:t>
      </w:r>
      <w:r w:rsidRPr="00574FDF">
        <w:rPr>
          <w:rFonts w:ascii="Arial" w:hAnsi="Arial" w:cs="Arial"/>
          <w:sz w:val="22"/>
          <w:szCs w:val="22"/>
          <w:lang w:val="x-none"/>
        </w:rPr>
        <w:t>zł</w:t>
      </w:r>
      <w:r w:rsidRPr="00574FDF">
        <w:rPr>
          <w:rFonts w:ascii="Arial" w:hAnsi="Arial" w:cs="Arial"/>
          <w:sz w:val="22"/>
          <w:szCs w:val="22"/>
        </w:rPr>
        <w:t>.</w:t>
      </w:r>
    </w:p>
    <w:p w14:paraId="34F54AC0" w14:textId="279011E3" w:rsidR="00B30A87" w:rsidRPr="00A9325D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574FDF">
        <w:rPr>
          <w:rFonts w:ascii="Arial" w:hAnsi="Arial" w:cs="Arial"/>
          <w:bCs/>
          <w:sz w:val="22"/>
          <w:szCs w:val="22"/>
        </w:rPr>
        <w:t>3. Zmniejsza się wysokość rezerwy celowej na inwestycje o kwotę 4</w:t>
      </w:r>
      <w:r>
        <w:rPr>
          <w:rFonts w:ascii="Arial" w:hAnsi="Arial" w:cs="Arial"/>
          <w:bCs/>
          <w:sz w:val="22"/>
          <w:szCs w:val="22"/>
        </w:rPr>
        <w:t>15.088</w:t>
      </w:r>
      <w:r w:rsidRPr="00574FDF">
        <w:rPr>
          <w:rFonts w:ascii="Arial" w:hAnsi="Arial" w:cs="Arial"/>
          <w:bCs/>
          <w:sz w:val="22"/>
          <w:szCs w:val="22"/>
        </w:rPr>
        <w:t>,00 zł, która po zmianie</w:t>
      </w:r>
      <w:r w:rsidRPr="00A9325D">
        <w:rPr>
          <w:rFonts w:ascii="Arial" w:hAnsi="Arial" w:cs="Arial"/>
          <w:sz w:val="22"/>
          <w:szCs w:val="22"/>
        </w:rPr>
        <w:t xml:space="preserve"> wyniesie </w:t>
      </w:r>
      <w:r>
        <w:rPr>
          <w:rFonts w:ascii="Arial" w:hAnsi="Arial" w:cs="Arial"/>
          <w:sz w:val="22"/>
          <w:szCs w:val="22"/>
        </w:rPr>
        <w:t xml:space="preserve"> 419.785,14 </w:t>
      </w:r>
      <w:r w:rsidRPr="00A9325D">
        <w:rPr>
          <w:rFonts w:ascii="Arial" w:hAnsi="Arial" w:cs="Arial"/>
          <w:sz w:val="22"/>
          <w:szCs w:val="22"/>
          <w:lang w:val="x-none"/>
        </w:rPr>
        <w:t>zł</w:t>
      </w:r>
      <w:r w:rsidRPr="00A9325D">
        <w:rPr>
          <w:rFonts w:ascii="Arial" w:hAnsi="Arial" w:cs="Arial"/>
          <w:sz w:val="22"/>
          <w:szCs w:val="22"/>
        </w:rPr>
        <w:t>.</w:t>
      </w:r>
    </w:p>
    <w:p w14:paraId="41417CA5" w14:textId="77777777" w:rsidR="00B30A87" w:rsidRPr="00E10B0A" w:rsidRDefault="00B30A87" w:rsidP="00B30A87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8579811" w14:textId="77777777" w:rsidR="00B30A87" w:rsidRPr="00E24A47" w:rsidRDefault="00B30A87" w:rsidP="00B30A8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24A47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  <w:r w:rsidRPr="00E24A47">
        <w:rPr>
          <w:rFonts w:ascii="Arial" w:hAnsi="Arial" w:cs="Arial"/>
          <w:b/>
          <w:sz w:val="22"/>
          <w:szCs w:val="22"/>
        </w:rPr>
        <w:t xml:space="preserve">. </w:t>
      </w:r>
      <w:r w:rsidRPr="00E24A47">
        <w:rPr>
          <w:rFonts w:ascii="Arial" w:hAnsi="Arial" w:cs="Arial"/>
          <w:sz w:val="22"/>
          <w:szCs w:val="22"/>
        </w:rPr>
        <w:t>Ustala się zmieniony limit zobowiązań z tytułu zaciąganych pożyczek i kredytów na finansowanie planowanego deficytu budżetu i spłatę wcześniej zaciągniętych zobowiązań w wysokości 2</w:t>
      </w:r>
      <w:r>
        <w:rPr>
          <w:rFonts w:ascii="Arial" w:hAnsi="Arial" w:cs="Arial"/>
          <w:sz w:val="22"/>
          <w:szCs w:val="22"/>
        </w:rPr>
        <w:t>0.097</w:t>
      </w:r>
      <w:r w:rsidRPr="00E24A47">
        <w:rPr>
          <w:rFonts w:ascii="Arial" w:hAnsi="Arial" w:cs="Arial"/>
          <w:sz w:val="22"/>
          <w:szCs w:val="22"/>
        </w:rPr>
        <w:t xml:space="preserve">.000,00 zł, w tym z tytułu odsetek </w:t>
      </w:r>
      <w:r>
        <w:rPr>
          <w:rFonts w:ascii="Arial" w:hAnsi="Arial" w:cs="Arial"/>
          <w:sz w:val="22"/>
          <w:szCs w:val="22"/>
        </w:rPr>
        <w:t xml:space="preserve"> 3.433.048</w:t>
      </w:r>
      <w:r w:rsidRPr="00E24A47">
        <w:rPr>
          <w:rFonts w:ascii="Arial" w:hAnsi="Arial" w:cs="Arial"/>
          <w:sz w:val="22"/>
          <w:szCs w:val="22"/>
        </w:rPr>
        <w:t>,00 zł</w:t>
      </w:r>
    </w:p>
    <w:p w14:paraId="23717AA7" w14:textId="77777777" w:rsidR="00B30A87" w:rsidRPr="00E10B0A" w:rsidRDefault="00B30A87" w:rsidP="00B30A87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37B0E2A" w14:textId="77777777" w:rsidR="00B30A87" w:rsidRPr="00E10B0A" w:rsidRDefault="00B30A87" w:rsidP="00B30A8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32DB559F" w14:textId="77777777" w:rsidR="00B30A87" w:rsidRPr="00E10B0A" w:rsidRDefault="00B30A87" w:rsidP="00B30A87">
      <w:pPr>
        <w:jc w:val="both"/>
        <w:rPr>
          <w:rFonts w:ascii="Arial" w:hAnsi="Arial" w:cs="Arial"/>
          <w:b/>
          <w:sz w:val="16"/>
          <w:szCs w:val="16"/>
        </w:rPr>
      </w:pPr>
    </w:p>
    <w:p w14:paraId="237091F9" w14:textId="77777777" w:rsidR="00B30A87" w:rsidRPr="00641CEA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309CD5CC" w14:textId="77777777" w:rsidR="00B30A87" w:rsidRPr="00DA0835" w:rsidRDefault="00B30A87" w:rsidP="00B30A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DA0835">
        <w:rPr>
          <w:rFonts w:ascii="Arial" w:hAnsi="Arial" w:cs="Arial"/>
          <w:sz w:val="22"/>
          <w:szCs w:val="22"/>
        </w:rPr>
        <w:t xml:space="preserve">sza się wydatki dotyczące zadań gminy o      </w:t>
      </w:r>
      <w:r>
        <w:rPr>
          <w:rFonts w:ascii="Arial" w:hAnsi="Arial" w:cs="Arial"/>
          <w:sz w:val="22"/>
          <w:szCs w:val="22"/>
        </w:rPr>
        <w:t xml:space="preserve"> </w:t>
      </w:r>
      <w:r w:rsidRPr="00DA083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24.889.138,84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0BC2D2DF" w14:textId="77777777" w:rsidR="00B30A87" w:rsidRPr="00DA0835" w:rsidRDefault="00B30A87" w:rsidP="00B30A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DA0835">
        <w:rPr>
          <w:rFonts w:ascii="Arial" w:hAnsi="Arial" w:cs="Arial"/>
          <w:sz w:val="22"/>
          <w:szCs w:val="22"/>
        </w:rPr>
        <w:t xml:space="preserve">sza się wydatki dotyczące zadań powiatu o  </w:t>
      </w:r>
      <w:r>
        <w:rPr>
          <w:rFonts w:ascii="Arial" w:hAnsi="Arial" w:cs="Arial"/>
          <w:sz w:val="22"/>
          <w:szCs w:val="22"/>
        </w:rPr>
        <w:t xml:space="preserve"> </w:t>
      </w:r>
      <w:r w:rsidRPr="00DA08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1.851.176,16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4C206DBB" w14:textId="77777777" w:rsidR="00B30A87" w:rsidRPr="00DA0835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131E8C08" w14:textId="77777777" w:rsidR="00B30A87" w:rsidRPr="00DA0835" w:rsidRDefault="00B30A87" w:rsidP="00B30A87">
      <w:pPr>
        <w:rPr>
          <w:rFonts w:ascii="Arial" w:hAnsi="Arial" w:cs="Arial"/>
          <w:sz w:val="16"/>
          <w:szCs w:val="16"/>
        </w:rPr>
      </w:pPr>
    </w:p>
    <w:p w14:paraId="15EED45E" w14:textId="77777777" w:rsidR="00B30A87" w:rsidRPr="00DA0835" w:rsidRDefault="00B30A87" w:rsidP="00B30A87">
      <w:pPr>
        <w:rPr>
          <w:rFonts w:ascii="Arial" w:hAnsi="Arial" w:cs="Arial"/>
          <w:sz w:val="16"/>
          <w:szCs w:val="16"/>
        </w:rPr>
      </w:pPr>
    </w:p>
    <w:p w14:paraId="0655DC3D" w14:textId="77777777" w:rsidR="00B30A87" w:rsidRPr="00DA0835" w:rsidRDefault="00B30A87" w:rsidP="00B30A87">
      <w:pPr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b/>
          <w:sz w:val="22"/>
          <w:szCs w:val="22"/>
        </w:rPr>
        <w:sym w:font="Times New Roman" w:char="00A7"/>
      </w:r>
      <w:r w:rsidRPr="00DA0835">
        <w:rPr>
          <w:rFonts w:ascii="Arial" w:hAnsi="Arial" w:cs="Arial"/>
          <w:b/>
          <w:sz w:val="22"/>
          <w:szCs w:val="22"/>
        </w:rPr>
        <w:t xml:space="preserve"> 2. </w:t>
      </w:r>
      <w:r w:rsidRPr="00DA0835">
        <w:rPr>
          <w:rFonts w:ascii="Arial" w:hAnsi="Arial" w:cs="Arial"/>
          <w:sz w:val="22"/>
          <w:szCs w:val="22"/>
        </w:rPr>
        <w:t>Budżet Miasta po zmianach wynosi:</w:t>
      </w:r>
    </w:p>
    <w:p w14:paraId="26EECB95" w14:textId="77777777" w:rsidR="00B30A87" w:rsidRPr="00DA0835" w:rsidRDefault="00B30A87" w:rsidP="00B30A87">
      <w:pPr>
        <w:rPr>
          <w:rFonts w:ascii="Arial" w:hAnsi="Arial" w:cs="Arial"/>
          <w:sz w:val="22"/>
          <w:szCs w:val="22"/>
        </w:rPr>
      </w:pPr>
    </w:p>
    <w:p w14:paraId="3204C82E" w14:textId="77777777" w:rsidR="00B30A87" w:rsidRPr="00DA0835" w:rsidRDefault="00B30A87" w:rsidP="00B30A87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o c h o d 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424.979.708,65</w:t>
      </w:r>
      <w:r w:rsidRPr="00DA0835">
        <w:rPr>
          <w:rFonts w:ascii="Arial" w:hAnsi="Arial" w:cs="Arial"/>
          <w:b/>
          <w:sz w:val="22"/>
          <w:szCs w:val="22"/>
        </w:rPr>
        <w:t xml:space="preserve"> zł, w tym:</w:t>
      </w:r>
    </w:p>
    <w:p w14:paraId="7C805743" w14:textId="77777777" w:rsidR="00B30A87" w:rsidRPr="00DA0835" w:rsidRDefault="00B30A87" w:rsidP="00B30A87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DA0835">
        <w:rPr>
          <w:rFonts w:ascii="Arial" w:hAnsi="Arial" w:cs="Arial"/>
          <w:b/>
          <w:sz w:val="22"/>
          <w:szCs w:val="22"/>
        </w:rPr>
        <w:t xml:space="preserve">dochody dotyczące zadań </w:t>
      </w:r>
      <w:r>
        <w:rPr>
          <w:rFonts w:ascii="Arial" w:hAnsi="Arial" w:cs="Arial"/>
          <w:b/>
          <w:sz w:val="22"/>
          <w:szCs w:val="22"/>
        </w:rPr>
        <w:t>gminy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324.454.037,91</w:t>
      </w:r>
      <w:r w:rsidRPr="00DA0835">
        <w:rPr>
          <w:rFonts w:ascii="Arial" w:hAnsi="Arial" w:cs="Arial"/>
          <w:b/>
          <w:sz w:val="22"/>
          <w:szCs w:val="22"/>
        </w:rPr>
        <w:t xml:space="preserve"> zł</w:t>
      </w:r>
    </w:p>
    <w:p w14:paraId="62A09B46" w14:textId="77777777" w:rsidR="00B30A87" w:rsidRPr="00DA0835" w:rsidRDefault="00B30A87" w:rsidP="00B30A87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dochody bieżące     230.106.749,69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4671C909" w14:textId="77777777" w:rsidR="00B30A87" w:rsidRPr="00AF2B8D" w:rsidRDefault="00B30A87" w:rsidP="00B30A87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dochody majątkowe  94.347.288,22</w:t>
      </w:r>
      <w:r w:rsidRPr="00AF2B8D">
        <w:rPr>
          <w:rFonts w:ascii="Arial" w:hAnsi="Arial" w:cs="Arial"/>
          <w:sz w:val="22"/>
          <w:szCs w:val="22"/>
        </w:rPr>
        <w:t xml:space="preserve"> zł,</w:t>
      </w:r>
    </w:p>
    <w:p w14:paraId="163A3ABC" w14:textId="77777777" w:rsidR="00B30A87" w:rsidRPr="00DA0835" w:rsidRDefault="00B30A87" w:rsidP="00B30A87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DA0835">
        <w:rPr>
          <w:rFonts w:ascii="Arial" w:hAnsi="Arial" w:cs="Arial"/>
          <w:b/>
          <w:sz w:val="22"/>
          <w:szCs w:val="22"/>
        </w:rPr>
        <w:t>dochody dotyczące zadań powiatu</w:t>
      </w:r>
      <w:r w:rsidRPr="00DA0835">
        <w:rPr>
          <w:rFonts w:ascii="Arial" w:hAnsi="Arial" w:cs="Arial"/>
          <w:b/>
          <w:sz w:val="22"/>
          <w:szCs w:val="22"/>
        </w:rPr>
        <w:tab/>
        <w:t xml:space="preserve">           </w:t>
      </w:r>
      <w:r>
        <w:rPr>
          <w:rFonts w:ascii="Arial" w:hAnsi="Arial" w:cs="Arial"/>
          <w:b/>
          <w:sz w:val="22"/>
          <w:szCs w:val="22"/>
        </w:rPr>
        <w:t>100.525.670,74</w:t>
      </w:r>
      <w:r w:rsidRPr="00DA0835">
        <w:rPr>
          <w:rFonts w:ascii="Arial" w:hAnsi="Arial" w:cs="Arial"/>
          <w:b/>
          <w:sz w:val="22"/>
          <w:szCs w:val="22"/>
        </w:rPr>
        <w:t xml:space="preserve"> zł</w:t>
      </w:r>
    </w:p>
    <w:p w14:paraId="52EBF751" w14:textId="77777777" w:rsidR="00B30A87" w:rsidRPr="00DA0835" w:rsidRDefault="00B30A87" w:rsidP="00B30A87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dochody bieżące      96.998.774,00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417BC108" w14:textId="77777777" w:rsidR="00B30A87" w:rsidRPr="00DA0835" w:rsidRDefault="00B30A87" w:rsidP="00B30A87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dochody majątkowe   3.526.896,74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43A92B3E" w14:textId="77777777" w:rsidR="00B30A87" w:rsidRPr="00DA0835" w:rsidRDefault="00B30A87" w:rsidP="00B30A87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BECD379" w14:textId="77777777" w:rsidR="00B30A87" w:rsidRPr="00DA0835" w:rsidRDefault="00B30A87" w:rsidP="00B30A87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y d a t k 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483.670.888,13</w:t>
      </w:r>
      <w:r w:rsidRPr="00DA0835">
        <w:rPr>
          <w:rFonts w:ascii="Arial" w:hAnsi="Arial" w:cs="Arial"/>
          <w:b/>
          <w:sz w:val="22"/>
          <w:szCs w:val="22"/>
        </w:rPr>
        <w:t xml:space="preserve"> zł w tym:</w:t>
      </w:r>
    </w:p>
    <w:p w14:paraId="57799CA7" w14:textId="77777777" w:rsidR="00B30A87" w:rsidRPr="00DA0835" w:rsidRDefault="00B30A87" w:rsidP="00B30A87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DA0835">
        <w:rPr>
          <w:rFonts w:ascii="Arial" w:hAnsi="Arial" w:cs="Arial"/>
          <w:b/>
          <w:sz w:val="22"/>
          <w:szCs w:val="22"/>
        </w:rPr>
        <w:t>wydatki dotycz</w:t>
      </w:r>
      <w:r>
        <w:rPr>
          <w:rFonts w:ascii="Arial" w:hAnsi="Arial" w:cs="Arial"/>
          <w:b/>
          <w:sz w:val="22"/>
          <w:szCs w:val="22"/>
        </w:rPr>
        <w:t>ące zadań gminy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385.685.667,28</w:t>
      </w:r>
      <w:r w:rsidRPr="00DA0835">
        <w:rPr>
          <w:rFonts w:ascii="Arial" w:hAnsi="Arial" w:cs="Arial"/>
          <w:b/>
          <w:sz w:val="22"/>
          <w:szCs w:val="22"/>
        </w:rPr>
        <w:t xml:space="preserve"> zł</w:t>
      </w:r>
    </w:p>
    <w:p w14:paraId="6F7B8862" w14:textId="77777777" w:rsidR="00B30A87" w:rsidRPr="00DA0835" w:rsidRDefault="00B30A87" w:rsidP="00B30A87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sz w:val="22"/>
          <w:szCs w:val="22"/>
        </w:rPr>
        <w:t>wyda</w:t>
      </w:r>
      <w:r>
        <w:rPr>
          <w:rFonts w:ascii="Arial" w:hAnsi="Arial" w:cs="Arial"/>
          <w:sz w:val="22"/>
          <w:szCs w:val="22"/>
        </w:rPr>
        <w:t>tki bieżące       206.945.417,75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712C1002" w14:textId="77777777" w:rsidR="00B30A87" w:rsidRPr="00DA0835" w:rsidRDefault="00B30A87" w:rsidP="00B30A87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ydatki majątkowe  178.740.249,53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426F1908" w14:textId="77777777" w:rsidR="00B30A87" w:rsidRPr="00DA0835" w:rsidRDefault="00B30A87" w:rsidP="00B30A87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DA0835">
        <w:rPr>
          <w:rFonts w:ascii="Arial" w:hAnsi="Arial" w:cs="Arial"/>
          <w:b/>
          <w:sz w:val="22"/>
          <w:szCs w:val="22"/>
        </w:rPr>
        <w:t>wydatki dotyczące zadań powiatu</w:t>
      </w:r>
      <w:r w:rsidRPr="00DA0835">
        <w:rPr>
          <w:rFonts w:ascii="Arial" w:hAnsi="Arial" w:cs="Arial"/>
          <w:b/>
          <w:sz w:val="22"/>
          <w:szCs w:val="22"/>
        </w:rPr>
        <w:tab/>
      </w:r>
      <w:r w:rsidRPr="00DA0835">
        <w:rPr>
          <w:rFonts w:ascii="Arial" w:hAnsi="Arial" w:cs="Arial"/>
          <w:b/>
          <w:sz w:val="22"/>
          <w:szCs w:val="22"/>
        </w:rPr>
        <w:tab/>
      </w:r>
      <w:r w:rsidRPr="00DA0835">
        <w:rPr>
          <w:rFonts w:ascii="Arial" w:hAnsi="Arial" w:cs="Arial"/>
          <w:b/>
          <w:sz w:val="22"/>
          <w:szCs w:val="22"/>
        </w:rPr>
        <w:tab/>
        <w:t xml:space="preserve">  9</w:t>
      </w:r>
      <w:r>
        <w:rPr>
          <w:rFonts w:ascii="Arial" w:hAnsi="Arial" w:cs="Arial"/>
          <w:b/>
          <w:sz w:val="22"/>
          <w:szCs w:val="22"/>
        </w:rPr>
        <w:t>7.985.220,85</w:t>
      </w:r>
      <w:r w:rsidRPr="00DA0835">
        <w:rPr>
          <w:rFonts w:ascii="Arial" w:hAnsi="Arial" w:cs="Arial"/>
          <w:b/>
          <w:sz w:val="22"/>
          <w:szCs w:val="22"/>
        </w:rPr>
        <w:t xml:space="preserve"> zł</w:t>
      </w:r>
    </w:p>
    <w:p w14:paraId="3B202EEF" w14:textId="77777777" w:rsidR="00B30A87" w:rsidRPr="00DA0835" w:rsidRDefault="00B30A87" w:rsidP="00B30A87">
      <w:pPr>
        <w:widowControl w:val="0"/>
        <w:numPr>
          <w:ilvl w:val="0"/>
          <w:numId w:val="8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bieżące         87.068.236,17</w:t>
      </w:r>
      <w:r w:rsidRPr="00DA0835">
        <w:rPr>
          <w:rFonts w:ascii="Arial" w:hAnsi="Arial" w:cs="Arial"/>
          <w:sz w:val="22"/>
          <w:szCs w:val="22"/>
        </w:rPr>
        <w:t xml:space="preserve"> zł,</w:t>
      </w:r>
    </w:p>
    <w:p w14:paraId="5CB5574C" w14:textId="77777777" w:rsidR="00B30A87" w:rsidRPr="00DA0835" w:rsidRDefault="00B30A87" w:rsidP="00B30A87">
      <w:pPr>
        <w:widowControl w:val="0"/>
        <w:numPr>
          <w:ilvl w:val="0"/>
          <w:numId w:val="8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DA0835">
        <w:rPr>
          <w:rFonts w:ascii="Arial" w:hAnsi="Arial" w:cs="Arial"/>
          <w:sz w:val="22"/>
          <w:szCs w:val="22"/>
        </w:rPr>
        <w:t>wy</w:t>
      </w:r>
      <w:r>
        <w:rPr>
          <w:rFonts w:ascii="Arial" w:hAnsi="Arial" w:cs="Arial"/>
          <w:sz w:val="22"/>
          <w:szCs w:val="22"/>
        </w:rPr>
        <w:t>datki majątkowe    10.916.984,68</w:t>
      </w:r>
      <w:r w:rsidRPr="00DA0835">
        <w:rPr>
          <w:rFonts w:ascii="Arial" w:hAnsi="Arial" w:cs="Arial"/>
          <w:sz w:val="22"/>
          <w:szCs w:val="22"/>
        </w:rPr>
        <w:t xml:space="preserve"> zł.</w:t>
      </w:r>
    </w:p>
    <w:p w14:paraId="33E2DB99" w14:textId="77777777" w:rsidR="00B30A87" w:rsidRDefault="00B30A87" w:rsidP="00B30A87">
      <w:pPr>
        <w:widowControl w:val="0"/>
        <w:tabs>
          <w:tab w:val="left" w:pos="90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10F4005" w14:textId="77777777" w:rsidR="00B30A87" w:rsidRDefault="00B30A87" w:rsidP="00B30A87">
      <w:pPr>
        <w:rPr>
          <w:rFonts w:ascii="Arial" w:hAnsi="Arial" w:cs="Arial"/>
          <w:sz w:val="22"/>
          <w:szCs w:val="22"/>
        </w:rPr>
      </w:pPr>
      <w:r w:rsidRPr="00E506F7">
        <w:rPr>
          <w:rFonts w:ascii="Arial" w:hAnsi="Arial" w:cs="Arial"/>
          <w:b/>
          <w:sz w:val="22"/>
          <w:szCs w:val="22"/>
        </w:rPr>
        <w:sym w:font="Times New Roman" w:char="00A7"/>
      </w:r>
      <w:r w:rsidRPr="00E506F7">
        <w:rPr>
          <w:rFonts w:ascii="Arial" w:hAnsi="Arial" w:cs="Arial"/>
          <w:b/>
          <w:sz w:val="22"/>
          <w:szCs w:val="22"/>
        </w:rPr>
        <w:t xml:space="preserve"> 3</w:t>
      </w:r>
      <w:r w:rsidRPr="006F63DD">
        <w:rPr>
          <w:rFonts w:ascii="Arial" w:hAnsi="Arial" w:cs="Arial"/>
          <w:b/>
          <w:sz w:val="22"/>
          <w:szCs w:val="22"/>
        </w:rPr>
        <w:t xml:space="preserve">. </w:t>
      </w:r>
      <w:r w:rsidRPr="006F63DD">
        <w:rPr>
          <w:rFonts w:ascii="Arial" w:hAnsi="Arial" w:cs="Arial"/>
          <w:sz w:val="22"/>
          <w:szCs w:val="22"/>
        </w:rPr>
        <w:t xml:space="preserve">Planowany deficyt budżetowy po zmianie wynosi  </w:t>
      </w:r>
      <w:r>
        <w:rPr>
          <w:rFonts w:ascii="Arial" w:hAnsi="Arial" w:cs="Arial"/>
          <w:sz w:val="22"/>
          <w:szCs w:val="22"/>
        </w:rPr>
        <w:t xml:space="preserve"> 58.691.179,48</w:t>
      </w:r>
      <w:r w:rsidRPr="006F63DD">
        <w:rPr>
          <w:rFonts w:ascii="Arial" w:hAnsi="Arial" w:cs="Arial"/>
          <w:sz w:val="22"/>
          <w:szCs w:val="22"/>
        </w:rPr>
        <w:t xml:space="preserve"> zł.</w:t>
      </w:r>
    </w:p>
    <w:p w14:paraId="6117C593" w14:textId="77777777" w:rsidR="00B30A87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6803765C" w14:textId="77777777" w:rsidR="00B30A87" w:rsidRPr="005379C3" w:rsidRDefault="00B30A87" w:rsidP="00B30A87">
      <w:pPr>
        <w:rPr>
          <w:rFonts w:ascii="Arial" w:hAnsi="Arial" w:cs="Arial"/>
          <w:sz w:val="22"/>
          <w:szCs w:val="22"/>
        </w:rPr>
      </w:pPr>
      <w:r w:rsidRPr="005379C3">
        <w:rPr>
          <w:rFonts w:ascii="Arial" w:hAnsi="Arial" w:cs="Arial"/>
          <w:b/>
          <w:sz w:val="22"/>
          <w:szCs w:val="22"/>
        </w:rPr>
        <w:sym w:font="Times New Roman" w:char="00A7"/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5379C3">
        <w:rPr>
          <w:rFonts w:ascii="Arial" w:hAnsi="Arial" w:cs="Arial"/>
          <w:b/>
          <w:sz w:val="22"/>
          <w:szCs w:val="22"/>
        </w:rPr>
        <w:t xml:space="preserve">. </w:t>
      </w:r>
      <w:r w:rsidRPr="005379C3">
        <w:rPr>
          <w:rFonts w:ascii="Arial" w:hAnsi="Arial" w:cs="Arial"/>
          <w:sz w:val="22"/>
          <w:szCs w:val="22"/>
        </w:rPr>
        <w:t xml:space="preserve">Ustala się przychody w kwocie  </w:t>
      </w:r>
      <w:r>
        <w:rPr>
          <w:rFonts w:ascii="Arial" w:hAnsi="Arial" w:cs="Arial"/>
          <w:sz w:val="22"/>
          <w:szCs w:val="22"/>
        </w:rPr>
        <w:t>74.419.691,20</w:t>
      </w:r>
      <w:r w:rsidRPr="005379C3">
        <w:rPr>
          <w:rFonts w:ascii="Arial" w:hAnsi="Arial" w:cs="Arial"/>
          <w:sz w:val="22"/>
          <w:szCs w:val="22"/>
        </w:rPr>
        <w:t xml:space="preserve"> zł, pochodzące z:</w:t>
      </w:r>
    </w:p>
    <w:p w14:paraId="67E09F15" w14:textId="77777777" w:rsidR="00B30A87" w:rsidRPr="003C2882" w:rsidRDefault="00B30A87" w:rsidP="00B30A87">
      <w:pPr>
        <w:ind w:left="720"/>
        <w:rPr>
          <w:rFonts w:ascii="Arial" w:hAnsi="Arial" w:cs="Arial"/>
          <w:sz w:val="22"/>
          <w:szCs w:val="22"/>
        </w:rPr>
      </w:pPr>
      <w:r w:rsidRPr="003C2882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2F43C58B" w14:textId="77777777" w:rsidR="00B30A87" w:rsidRPr="003C2882" w:rsidRDefault="00B30A87" w:rsidP="00B30A87">
      <w:pPr>
        <w:ind w:left="720"/>
        <w:rPr>
          <w:rFonts w:ascii="Arial" w:hAnsi="Arial" w:cs="Arial"/>
          <w:sz w:val="22"/>
          <w:szCs w:val="22"/>
        </w:rPr>
      </w:pPr>
      <w:r w:rsidRPr="003C2882">
        <w:rPr>
          <w:rFonts w:ascii="Arial" w:hAnsi="Arial" w:cs="Arial"/>
          <w:sz w:val="22"/>
          <w:szCs w:val="22"/>
        </w:rPr>
        <w:t xml:space="preserve">    jednostki samorządu terytorialnego, wynikających z rozliczeń kredytów i pożyczek </w:t>
      </w:r>
      <w:r w:rsidRPr="003C2882">
        <w:rPr>
          <w:rFonts w:ascii="Arial" w:hAnsi="Arial" w:cs="Arial"/>
          <w:sz w:val="22"/>
          <w:szCs w:val="22"/>
        </w:rPr>
        <w:br/>
        <w:t xml:space="preserve">    z lat ubiegł</w:t>
      </w:r>
      <w:r>
        <w:rPr>
          <w:rFonts w:ascii="Arial" w:hAnsi="Arial" w:cs="Arial"/>
          <w:sz w:val="22"/>
          <w:szCs w:val="22"/>
        </w:rPr>
        <w:t>ych w wysokości    23.105.281,00</w:t>
      </w:r>
      <w:r w:rsidRPr="003C2882">
        <w:rPr>
          <w:rFonts w:ascii="Arial" w:hAnsi="Arial" w:cs="Arial"/>
          <w:sz w:val="22"/>
          <w:szCs w:val="22"/>
        </w:rPr>
        <w:t xml:space="preserve"> zł,</w:t>
      </w:r>
    </w:p>
    <w:p w14:paraId="55FE21F6" w14:textId="77777777" w:rsidR="00B30A87" w:rsidRPr="003C2882" w:rsidRDefault="00B30A87" w:rsidP="00B30A8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C28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kredytów</w:t>
      </w:r>
      <w:r w:rsidRPr="003C2882">
        <w:rPr>
          <w:rFonts w:ascii="Arial" w:hAnsi="Arial" w:cs="Arial"/>
          <w:sz w:val="22"/>
          <w:szCs w:val="22"/>
        </w:rPr>
        <w:t xml:space="preserve"> w wy</w:t>
      </w:r>
      <w:r>
        <w:rPr>
          <w:rFonts w:ascii="Arial" w:hAnsi="Arial" w:cs="Arial"/>
          <w:sz w:val="22"/>
          <w:szCs w:val="22"/>
        </w:rPr>
        <w:t xml:space="preserve">sokości            20.000.000,00 </w:t>
      </w:r>
      <w:r w:rsidRPr="003C2882">
        <w:rPr>
          <w:rFonts w:ascii="Arial" w:hAnsi="Arial" w:cs="Arial"/>
          <w:sz w:val="22"/>
          <w:szCs w:val="22"/>
        </w:rPr>
        <w:t>zł,</w:t>
      </w:r>
    </w:p>
    <w:p w14:paraId="1169CA9D" w14:textId="77777777" w:rsidR="00B30A87" w:rsidRPr="003C2882" w:rsidRDefault="00B30A87" w:rsidP="00B30A8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3C2882">
        <w:rPr>
          <w:rFonts w:ascii="Arial" w:hAnsi="Arial" w:cs="Arial"/>
          <w:sz w:val="22"/>
          <w:szCs w:val="22"/>
        </w:rPr>
        <w:t>) pożyczek w wy</w:t>
      </w:r>
      <w:r>
        <w:rPr>
          <w:rFonts w:ascii="Arial" w:hAnsi="Arial" w:cs="Arial"/>
          <w:sz w:val="22"/>
          <w:szCs w:val="22"/>
        </w:rPr>
        <w:t xml:space="preserve">sokości           31.314.410,20 </w:t>
      </w:r>
      <w:r w:rsidRPr="003C2882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.</w:t>
      </w:r>
    </w:p>
    <w:p w14:paraId="228EA042" w14:textId="77777777" w:rsidR="00B30A87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3C2882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3C2882">
        <w:rPr>
          <w:rFonts w:ascii="Arial" w:hAnsi="Arial" w:cs="Arial"/>
          <w:sz w:val="22"/>
          <w:szCs w:val="22"/>
        </w:rPr>
        <w:t xml:space="preserve"> do niniejszej uchwały. </w:t>
      </w:r>
    </w:p>
    <w:p w14:paraId="54A6D8CB" w14:textId="77777777" w:rsidR="00B30A87" w:rsidRDefault="00B30A87" w:rsidP="00B30A87">
      <w:pPr>
        <w:jc w:val="both"/>
        <w:rPr>
          <w:rFonts w:ascii="Arial" w:hAnsi="Arial" w:cs="Arial"/>
          <w:sz w:val="22"/>
          <w:szCs w:val="22"/>
        </w:rPr>
      </w:pPr>
    </w:p>
    <w:p w14:paraId="1FD7D544" w14:textId="77777777" w:rsidR="00B30A87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787D7F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BE79FC">
        <w:rPr>
          <w:rFonts w:ascii="Arial" w:hAnsi="Arial" w:cs="Arial"/>
          <w:sz w:val="22"/>
          <w:szCs w:val="22"/>
        </w:rPr>
        <w:t>.</w:t>
      </w:r>
      <w:r w:rsidRPr="00263E68">
        <w:rPr>
          <w:rFonts w:ascii="Arial" w:hAnsi="Arial" w:cs="Arial"/>
          <w:sz w:val="22"/>
          <w:szCs w:val="22"/>
        </w:rPr>
        <w:t xml:space="preserve"> </w:t>
      </w:r>
      <w:r w:rsidRPr="00BE79FC">
        <w:rPr>
          <w:rFonts w:ascii="Arial" w:hAnsi="Arial" w:cs="Arial"/>
          <w:sz w:val="22"/>
          <w:szCs w:val="22"/>
        </w:rPr>
        <w:t>Dokonuje się zmian w wydatkach na realizację zadań z zakresu administracji rządowej oraz innych zadań zleconych ustawami zgodnie z załącznik</w:t>
      </w:r>
      <w:r>
        <w:rPr>
          <w:rFonts w:ascii="Arial" w:hAnsi="Arial" w:cs="Arial"/>
          <w:sz w:val="22"/>
          <w:szCs w:val="22"/>
        </w:rPr>
        <w:t>ami</w:t>
      </w:r>
      <w:r w:rsidRPr="00BE79FC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4/A i 4/B do niniejszej uchwały</w:t>
      </w:r>
      <w:r w:rsidRPr="000C0132">
        <w:rPr>
          <w:rFonts w:ascii="Arial" w:hAnsi="Arial" w:cs="Arial"/>
          <w:sz w:val="22"/>
          <w:szCs w:val="22"/>
        </w:rPr>
        <w:t>.</w:t>
      </w:r>
    </w:p>
    <w:p w14:paraId="361D4C4C" w14:textId="77777777" w:rsidR="00B30A87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1D04DB19" w14:textId="77777777" w:rsidR="00B30A87" w:rsidRPr="003C2882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3C2882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3C2882">
        <w:rPr>
          <w:rFonts w:ascii="Arial" w:hAnsi="Arial" w:cs="Arial"/>
          <w:b/>
          <w:sz w:val="22"/>
          <w:szCs w:val="22"/>
        </w:rPr>
        <w:t xml:space="preserve">. </w:t>
      </w:r>
      <w:r w:rsidRPr="003C2882">
        <w:rPr>
          <w:rFonts w:ascii="Arial" w:hAnsi="Arial" w:cs="Arial"/>
          <w:sz w:val="22"/>
          <w:szCs w:val="22"/>
        </w:rPr>
        <w:t xml:space="preserve">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5</w:t>
      </w:r>
      <w:r w:rsidRPr="003C2882">
        <w:rPr>
          <w:rFonts w:ascii="Arial" w:hAnsi="Arial" w:cs="Arial"/>
          <w:sz w:val="22"/>
          <w:szCs w:val="22"/>
        </w:rPr>
        <w:t xml:space="preserve"> do niniejszej uchwały. </w:t>
      </w:r>
    </w:p>
    <w:p w14:paraId="5E561F9A" w14:textId="77777777" w:rsidR="00B30A87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290748C3" w14:textId="77777777" w:rsidR="00B30A87" w:rsidRPr="003C2882" w:rsidRDefault="00B30A87" w:rsidP="00B30A87">
      <w:pPr>
        <w:jc w:val="both"/>
        <w:rPr>
          <w:rFonts w:ascii="Arial" w:hAnsi="Arial" w:cs="Arial"/>
          <w:sz w:val="22"/>
          <w:szCs w:val="22"/>
        </w:rPr>
      </w:pPr>
      <w:r w:rsidRPr="003C2882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3C2882">
        <w:rPr>
          <w:rFonts w:ascii="Arial" w:hAnsi="Arial" w:cs="Arial"/>
          <w:b/>
          <w:sz w:val="22"/>
          <w:szCs w:val="22"/>
        </w:rPr>
        <w:t>.</w:t>
      </w:r>
      <w:r w:rsidRPr="003C2882">
        <w:rPr>
          <w:rFonts w:ascii="Arial" w:hAnsi="Arial" w:cs="Arial"/>
          <w:sz w:val="22"/>
          <w:szCs w:val="22"/>
        </w:rPr>
        <w:t xml:space="preserve"> Dokonuje się zmiany w planie dotacji dla samorządowych instytucji kultury zgodnie </w:t>
      </w:r>
      <w:r w:rsidRPr="003C2882">
        <w:rPr>
          <w:rFonts w:ascii="Arial" w:hAnsi="Arial" w:cs="Arial"/>
          <w:sz w:val="22"/>
          <w:szCs w:val="22"/>
        </w:rPr>
        <w:br/>
        <w:t xml:space="preserve">z załącznikiem nr </w:t>
      </w:r>
      <w:r>
        <w:rPr>
          <w:rFonts w:ascii="Arial" w:hAnsi="Arial" w:cs="Arial"/>
          <w:sz w:val="22"/>
          <w:szCs w:val="22"/>
        </w:rPr>
        <w:t>6</w:t>
      </w:r>
      <w:r w:rsidRPr="003C2882">
        <w:rPr>
          <w:rFonts w:ascii="Arial" w:hAnsi="Arial" w:cs="Arial"/>
          <w:sz w:val="22"/>
          <w:szCs w:val="22"/>
        </w:rPr>
        <w:t xml:space="preserve"> do niniejszej uchwały.</w:t>
      </w:r>
    </w:p>
    <w:p w14:paraId="177F374F" w14:textId="77777777" w:rsidR="00B30A87" w:rsidRPr="003C2882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06799CB5" w14:textId="77777777" w:rsidR="00B30A87" w:rsidRDefault="00B30A87" w:rsidP="00B30A87">
      <w:pPr>
        <w:tabs>
          <w:tab w:val="num" w:pos="3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8. </w:t>
      </w:r>
      <w:r>
        <w:rPr>
          <w:rFonts w:ascii="Arial" w:hAnsi="Arial" w:cs="Arial"/>
          <w:sz w:val="22"/>
          <w:szCs w:val="22"/>
        </w:rPr>
        <w:t xml:space="preserve">Ustala się zmieniony limit zobowiązań z tytułu zaciąganych pożyczek i kredytów na </w:t>
      </w:r>
      <w:r w:rsidRPr="00383C99">
        <w:rPr>
          <w:rFonts w:ascii="Arial" w:hAnsi="Arial" w:cs="Arial"/>
          <w:sz w:val="22"/>
          <w:szCs w:val="22"/>
        </w:rPr>
        <w:t xml:space="preserve">finansowanie planowanego deficytu budżetu i spłatę wcześniej zaciągniętych  </w:t>
      </w:r>
      <w:r>
        <w:rPr>
          <w:rFonts w:ascii="Arial" w:hAnsi="Arial" w:cs="Arial"/>
          <w:sz w:val="22"/>
          <w:szCs w:val="22"/>
        </w:rPr>
        <w:t>zobowiązań, w wysokości  58.000.000,00 zł.</w:t>
      </w:r>
    </w:p>
    <w:p w14:paraId="027D786A" w14:textId="77777777" w:rsidR="00B30A87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</w:p>
    <w:p w14:paraId="228137E0" w14:textId="77777777" w:rsidR="00B30A87" w:rsidRPr="001A35DF" w:rsidRDefault="00B30A87" w:rsidP="00B30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9. </w:t>
      </w:r>
      <w:r w:rsidRPr="00097CC6">
        <w:rPr>
          <w:rFonts w:ascii="Arial" w:hAnsi="Arial" w:cs="Arial"/>
          <w:sz w:val="22"/>
          <w:szCs w:val="22"/>
        </w:rPr>
        <w:t>Wykonanie uchwały powierza się Prezydentowi Miasta Piotrkowa Trybunalskiego</w:t>
      </w:r>
      <w:r>
        <w:rPr>
          <w:rFonts w:ascii="Arial" w:hAnsi="Arial" w:cs="Arial"/>
          <w:sz w:val="22"/>
          <w:szCs w:val="22"/>
        </w:rPr>
        <w:t>.</w:t>
      </w:r>
    </w:p>
    <w:p w14:paraId="52495D26" w14:textId="77777777" w:rsidR="00B30A87" w:rsidRPr="006209CB" w:rsidRDefault="00B30A87" w:rsidP="00B30A87">
      <w:pPr>
        <w:jc w:val="both"/>
        <w:rPr>
          <w:rFonts w:ascii="Arial" w:hAnsi="Arial" w:cs="Arial"/>
          <w:b/>
          <w:sz w:val="16"/>
          <w:szCs w:val="16"/>
        </w:rPr>
      </w:pPr>
    </w:p>
    <w:p w14:paraId="6387644D" w14:textId="77777777" w:rsidR="00B30A87" w:rsidRPr="00641CEA" w:rsidRDefault="00B30A87" w:rsidP="00B30A87">
      <w:pPr>
        <w:jc w:val="both"/>
        <w:rPr>
          <w:rFonts w:ascii="Arial" w:hAnsi="Arial" w:cs="Arial"/>
          <w:b/>
          <w:sz w:val="22"/>
          <w:szCs w:val="22"/>
        </w:rPr>
      </w:pPr>
      <w:r w:rsidRPr="00165A1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10.</w:t>
      </w:r>
      <w:r w:rsidRPr="00097CC6">
        <w:rPr>
          <w:rFonts w:ascii="Arial" w:hAnsi="Arial" w:cs="Arial"/>
          <w:b/>
          <w:sz w:val="22"/>
          <w:szCs w:val="22"/>
        </w:rPr>
        <w:t xml:space="preserve"> </w:t>
      </w:r>
      <w:r w:rsidRPr="00097CC6">
        <w:rPr>
          <w:rFonts w:ascii="Arial" w:hAnsi="Arial" w:cs="Arial"/>
          <w:sz w:val="22"/>
          <w:szCs w:val="22"/>
        </w:rPr>
        <w:t>Uchwała wchodzi w życie z dniem podjęcia</w:t>
      </w:r>
      <w:r>
        <w:rPr>
          <w:rFonts w:ascii="Arial" w:hAnsi="Arial" w:cs="Arial"/>
          <w:sz w:val="22"/>
          <w:szCs w:val="22"/>
        </w:rPr>
        <w:t xml:space="preserve"> i podlega ogłoszeniu.</w:t>
      </w:r>
    </w:p>
    <w:p w14:paraId="11D9C197" w14:textId="77777777" w:rsidR="00FA185B" w:rsidRDefault="00FA185B"/>
    <w:sectPr w:rsidR="00FA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BA16B" w14:textId="77777777" w:rsidR="00453C52" w:rsidRDefault="00453C52" w:rsidP="00453C52">
      <w:r>
        <w:separator/>
      </w:r>
    </w:p>
  </w:endnote>
  <w:endnote w:type="continuationSeparator" w:id="0">
    <w:p w14:paraId="6868EEC1" w14:textId="77777777" w:rsidR="00453C52" w:rsidRDefault="00453C52" w:rsidP="0045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9E61E" w14:textId="77777777" w:rsidR="00453C52" w:rsidRDefault="00453C52" w:rsidP="00453C52">
      <w:r>
        <w:separator/>
      </w:r>
    </w:p>
  </w:footnote>
  <w:footnote w:type="continuationSeparator" w:id="0">
    <w:p w14:paraId="119BA71A" w14:textId="77777777" w:rsidR="00453C52" w:rsidRDefault="00453C52" w:rsidP="0045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87"/>
    <w:rsid w:val="00453C52"/>
    <w:rsid w:val="00B30A87"/>
    <w:rsid w:val="00F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95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C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2020-12-28T12:33:00Z</dcterms:created>
  <dcterms:modified xsi:type="dcterms:W3CDTF">2020-12-28T12:34:00Z</dcterms:modified>
</cp:coreProperties>
</file>