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3E0C" w14:textId="0ABB9422" w:rsidR="00E251FB" w:rsidRDefault="008141EF" w:rsidP="00CC1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FA740D" w:rsidRPr="00CC103F">
        <w:rPr>
          <w:rFonts w:ascii="Arial" w:hAnsi="Arial" w:cs="Arial"/>
          <w:color w:val="000000" w:themeColor="text1"/>
          <w:sz w:val="24"/>
          <w:szCs w:val="24"/>
        </w:rPr>
        <w:t>DRM.0012.8.13</w:t>
      </w:r>
      <w:r w:rsidR="008F7C74" w:rsidRPr="00CC103F">
        <w:rPr>
          <w:rFonts w:ascii="Arial" w:hAnsi="Arial" w:cs="Arial"/>
          <w:color w:val="000000" w:themeColor="text1"/>
          <w:sz w:val="24"/>
          <w:szCs w:val="24"/>
        </w:rPr>
        <w:t>.2020</w:t>
      </w:r>
    </w:p>
    <w:p w14:paraId="592E8CFB" w14:textId="77777777" w:rsidR="00CC103F" w:rsidRPr="00CC103F" w:rsidRDefault="00CC103F" w:rsidP="00CC103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8F3D81" w14:textId="77777777" w:rsidR="00E251FB" w:rsidRPr="00CC103F" w:rsidRDefault="00FA740D" w:rsidP="00CC103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PROTOKÓŁ NR 31</w:t>
      </w:r>
      <w:r w:rsidR="008F7C74" w:rsidRPr="00CC103F">
        <w:rPr>
          <w:rFonts w:ascii="Arial" w:hAnsi="Arial" w:cs="Arial"/>
          <w:color w:val="000000" w:themeColor="text1"/>
          <w:sz w:val="24"/>
          <w:szCs w:val="24"/>
        </w:rPr>
        <w:t>/20</w:t>
      </w:r>
      <w:r w:rsidR="008141EF" w:rsidRPr="00CC1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C74"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Rady Miasta Piotrkowa Trybunalskiego w dniu </w:t>
      </w:r>
      <w:r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03 grudnia</w:t>
      </w:r>
      <w:r w:rsidR="008141EF"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</w:t>
      </w:r>
      <w:r w:rsidR="009D7490"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korespondencyjnym.</w:t>
      </w:r>
    </w:p>
    <w:p w14:paraId="2137747A" w14:textId="77777777" w:rsidR="00E251FB" w:rsidRPr="00CC103F" w:rsidRDefault="00E251FB" w:rsidP="00CC1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7C3466" w14:textId="77777777" w:rsidR="00E251FB" w:rsidRPr="00CC103F" w:rsidRDefault="008F7C74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CC103F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CC103F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CC10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CC103F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CC103F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CC103F">
        <w:rPr>
          <w:rStyle w:val="Teksttreci2"/>
          <w:rFonts w:ascii="Arial" w:eastAsiaTheme="minorHAnsi" w:hAnsi="Arial" w:cs="Arial"/>
          <w:color w:val="000000" w:themeColor="text1"/>
        </w:rPr>
        <w:t>. ust. 3 ustawy z dnia 2 marca 2020 r. o szczególnych rozwiązaniach związanych z zapobieganiem, przeciwdziałaniem i zwalczaniem COVID-19, innych chorób zakaźnych oraz wywoła</w:t>
      </w:r>
      <w:r w:rsidR="009D7490" w:rsidRPr="00CC103F">
        <w:rPr>
          <w:rStyle w:val="Teksttreci2"/>
          <w:rFonts w:ascii="Arial" w:eastAsiaTheme="minorHAnsi" w:hAnsi="Arial" w:cs="Arial"/>
          <w:color w:val="000000" w:themeColor="text1"/>
        </w:rPr>
        <w:t>nych nimi sytuacji kryzysowych.</w:t>
      </w:r>
      <w:r w:rsidRPr="00CC103F">
        <w:rPr>
          <w:rFonts w:ascii="Arial" w:hAnsi="Arial" w:cs="Arial"/>
          <w:color w:val="auto"/>
          <w:sz w:val="24"/>
          <w:szCs w:val="24"/>
        </w:rPr>
        <w:br/>
      </w:r>
      <w:r w:rsidR="00C76C29" w:rsidRPr="00CC103F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CC103F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A707D4" w:rsidRPr="00CC103F">
        <w:rPr>
          <w:rFonts w:ascii="Arial" w:hAnsi="Arial" w:cs="Arial"/>
          <w:sz w:val="24"/>
          <w:szCs w:val="24"/>
        </w:rPr>
        <w:t>25</w:t>
      </w:r>
      <w:r w:rsidR="00966CF7" w:rsidRPr="00CC103F">
        <w:rPr>
          <w:rFonts w:ascii="Arial" w:hAnsi="Arial" w:cs="Arial"/>
          <w:sz w:val="24"/>
          <w:szCs w:val="24"/>
        </w:rPr>
        <w:t xml:space="preserve"> listopada</w:t>
      </w:r>
      <w:r w:rsidRPr="00CC103F">
        <w:rPr>
          <w:rFonts w:ascii="Arial" w:hAnsi="Arial" w:cs="Arial"/>
          <w:sz w:val="24"/>
          <w:szCs w:val="24"/>
        </w:rPr>
        <w:t xml:space="preserve"> 2020 ro</w:t>
      </w:r>
      <w:r w:rsidRPr="00CC103F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CC103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</w:t>
      </w:r>
      <w:r w:rsidRPr="00CC103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966CF7" w:rsidRPr="00CC103F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A707D4" w:rsidRPr="00CC103F">
        <w:rPr>
          <w:rFonts w:ascii="Arial" w:hAnsi="Arial" w:cs="Arial"/>
          <w:color w:val="auto"/>
          <w:sz w:val="24"/>
          <w:szCs w:val="24"/>
        </w:rPr>
        <w:t>02</w:t>
      </w:r>
      <w:r w:rsidR="008F68B0" w:rsidRPr="00CC103F">
        <w:rPr>
          <w:rFonts w:ascii="Arial" w:hAnsi="Arial" w:cs="Arial"/>
          <w:color w:val="auto"/>
          <w:sz w:val="24"/>
          <w:szCs w:val="24"/>
        </w:rPr>
        <w:t xml:space="preserve"> grudnia </w:t>
      </w:r>
      <w:r w:rsidRPr="00CC103F">
        <w:rPr>
          <w:rFonts w:ascii="Arial" w:hAnsi="Arial" w:cs="Arial"/>
          <w:color w:val="auto"/>
          <w:sz w:val="24"/>
          <w:szCs w:val="24"/>
        </w:rPr>
        <w:t>2020 roku, złożyło imienne wykazy głosowań.</w:t>
      </w:r>
    </w:p>
    <w:p w14:paraId="22F32338" w14:textId="73D60EC0" w:rsidR="00E251FB" w:rsidRPr="00CC103F" w:rsidRDefault="008F7C74" w:rsidP="00CC1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Przewodnicząca Komisji poinformowała, że złożenie przez rad</w:t>
      </w:r>
      <w:r w:rsidR="009D7490"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nych zwrotnych kopert</w:t>
      </w:r>
      <w:r w:rsid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A707D4"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03 grudnia</w:t>
      </w:r>
      <w:r w:rsidR="00B90292"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 </w:t>
      </w:r>
      <w:r w:rsidRPr="00CC103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zwołanej w trybie korespondencyjnym.</w:t>
      </w:r>
    </w:p>
    <w:p w14:paraId="649ADFFA" w14:textId="77777777" w:rsidR="0023033B" w:rsidRPr="00CC103F" w:rsidRDefault="0023033B" w:rsidP="00CC103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48F6259" w14:textId="77777777" w:rsidR="00E251FB" w:rsidRPr="00CC103F" w:rsidRDefault="008F7C74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CC103F">
        <w:rPr>
          <w:rFonts w:ascii="Arial" w:hAnsi="Arial" w:cs="Arial"/>
          <w:sz w:val="24"/>
          <w:szCs w:val="24"/>
        </w:rPr>
        <w:t xml:space="preserve"> </w:t>
      </w:r>
    </w:p>
    <w:p w14:paraId="2BBCB2B8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14:paraId="01211424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103F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 Jan </w:t>
      </w:r>
    </w:p>
    <w:p w14:paraId="6D0E4DA4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14:paraId="58C57EFE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14:paraId="2BA5C9BD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14:paraId="12392DFB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36A5B340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103F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0DDA7984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11747993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14:paraId="3C68ADDB" w14:textId="77777777" w:rsidR="00E251FB" w:rsidRPr="00CC103F" w:rsidRDefault="008F7C74" w:rsidP="00CC103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14:paraId="16E27FE8" w14:textId="77777777" w:rsidR="00E251FB" w:rsidRPr="00CC103F" w:rsidRDefault="00E251FB" w:rsidP="00CC1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0A51967D" w14:textId="77777777" w:rsidR="00E251FB" w:rsidRPr="00CC103F" w:rsidRDefault="00B90292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II.</w:t>
      </w:r>
      <w:r w:rsidR="008F7C74"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Proponowan</w:t>
      </w:r>
      <w:r w:rsidR="009D7490" w:rsidRPr="00CC103F">
        <w:rPr>
          <w:rFonts w:ascii="Arial" w:eastAsiaTheme="minorHAnsi" w:hAnsi="Arial" w:cs="Arial"/>
          <w:color w:val="auto"/>
          <w:sz w:val="24"/>
          <w:szCs w:val="24"/>
        </w:rPr>
        <w:t>y porządek dzienny posiedzenia:</w:t>
      </w:r>
    </w:p>
    <w:p w14:paraId="7706FD84" w14:textId="77777777" w:rsidR="00A707D4" w:rsidRPr="00CC103F" w:rsidRDefault="00A707D4" w:rsidP="00CC103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1. Zaopiniowanie projektu uchwały w sprawie przyjęcia Wieloletniej Prognozy</w:t>
      </w:r>
    </w:p>
    <w:p w14:paraId="6238B56D" w14:textId="77777777" w:rsidR="00A707D4" w:rsidRPr="00CC103F" w:rsidRDefault="00A707D4" w:rsidP="00CC103F">
      <w:pPr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Finansowej Miasta Piotrkowa Trybunalskiego na lata 2021-2036.</w:t>
      </w:r>
    </w:p>
    <w:p w14:paraId="3494F5D5" w14:textId="77777777" w:rsidR="00A707D4" w:rsidRPr="00CC103F" w:rsidRDefault="00A707D4" w:rsidP="00CC103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2. </w:t>
      </w:r>
      <w:r w:rsidRPr="00CC10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uchwały budżetowej miasta na 2021 rok w następujących działach:</w:t>
      </w:r>
    </w:p>
    <w:p w14:paraId="51A7C10C" w14:textId="77777777" w:rsidR="00A707D4" w:rsidRPr="00CC103F" w:rsidRDefault="00A707D4" w:rsidP="00CC103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a) 600 – Transport i Łączność,</w:t>
      </w:r>
    </w:p>
    <w:p w14:paraId="2BA5CCF1" w14:textId="77777777" w:rsidR="00A707D4" w:rsidRPr="00CC103F" w:rsidRDefault="00A707D4" w:rsidP="00CC103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b) 700 – Gospodarka mieszkaniowa,</w:t>
      </w:r>
    </w:p>
    <w:p w14:paraId="12B3FC64" w14:textId="77777777" w:rsidR="00A707D4" w:rsidRPr="00CC103F" w:rsidRDefault="00A707D4" w:rsidP="00CC103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c) 710 – Działalność usługowa,</w:t>
      </w:r>
    </w:p>
    <w:p w14:paraId="1DE63CB5" w14:textId="77777777" w:rsidR="00A707D4" w:rsidRPr="00CC103F" w:rsidRDefault="00A707D4" w:rsidP="00CC103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d) 900 – Gospodarka komunalna i ochrona środowiska.</w:t>
      </w:r>
    </w:p>
    <w:p w14:paraId="24B39DF5" w14:textId="311A048E" w:rsidR="00A707D4" w:rsidRPr="00CC103F" w:rsidRDefault="0023033B" w:rsidP="00CC103F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 xml:space="preserve">3. </w:t>
      </w:r>
      <w:r w:rsidR="00A707D4" w:rsidRPr="00CC103F">
        <w:rPr>
          <w:rFonts w:ascii="Arial" w:hAnsi="Arial" w:cs="Arial"/>
          <w:sz w:val="24"/>
          <w:szCs w:val="24"/>
        </w:rPr>
        <w:t xml:space="preserve">Rozpatrzenie </w:t>
      </w:r>
      <w:proofErr w:type="spellStart"/>
      <w:r w:rsidR="00A707D4" w:rsidRPr="00CC103F">
        <w:rPr>
          <w:rFonts w:ascii="Arial" w:hAnsi="Arial" w:cs="Arial"/>
          <w:sz w:val="24"/>
          <w:szCs w:val="24"/>
        </w:rPr>
        <w:t>odwołań</w:t>
      </w:r>
      <w:proofErr w:type="spellEnd"/>
      <w:r w:rsidR="00A707D4" w:rsidRPr="00CC103F">
        <w:rPr>
          <w:rFonts w:ascii="Arial" w:hAnsi="Arial" w:cs="Arial"/>
          <w:sz w:val="24"/>
          <w:szCs w:val="24"/>
        </w:rPr>
        <w:t xml:space="preserve"> mieszkańców dot. listy osób uprawnionych do zawarcia umów najmu lokali mieszkalnych lub socjalnych oraz osób wykreślonych z listy.</w:t>
      </w:r>
    </w:p>
    <w:p w14:paraId="19BF8E4E" w14:textId="77777777" w:rsidR="00E251FB" w:rsidRPr="00CC103F" w:rsidRDefault="008F7C74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14:paraId="64C3190E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przyjęcia Wieloletniej Prognozy Finansowej Miasta Piotrkowa Trybunalskiego na lata 2021-2036.</w:t>
      </w:r>
    </w:p>
    <w:p w14:paraId="2BA51C4F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  <w:lang w:bidi="pl-PL"/>
        </w:rPr>
      </w:pPr>
    </w:p>
    <w:p w14:paraId="783BBD97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OPINIA POZYTYWNA</w:t>
      </w:r>
    </w:p>
    <w:p w14:paraId="26E54138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  <w:lang w:bidi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>Wynik głosowania korespondencyjnego:</w:t>
      </w:r>
    </w:p>
    <w:p w14:paraId="4403C275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- 6 głosów za: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Czechowska Krystyna,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Jan, Kaźmierczak Lech, Olejnik Wiesława, Więcławska Sylwia, Wójcik Jadwiga</w:t>
      </w:r>
    </w:p>
    <w:p w14:paraId="5F47D66C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przeciwny: Piekarski Andrzej;</w:t>
      </w:r>
    </w:p>
    <w:p w14:paraId="61F9D7DB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wstrzymujący: Staszek Mariusz;</w:t>
      </w:r>
    </w:p>
    <w:p w14:paraId="48DAD89B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  <w:lang w:bidi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 xml:space="preserve">- brak głosu - 2 osoby: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Gajda Piotr,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Sergiusz</w:t>
      </w:r>
    </w:p>
    <w:p w14:paraId="0EB4894E" w14:textId="77777777" w:rsidR="00A707D4" w:rsidRPr="00CC103F" w:rsidRDefault="00A707D4" w:rsidP="00CC10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042464" w14:textId="77777777" w:rsidR="00A707D4" w:rsidRPr="00CC103F" w:rsidRDefault="00A707D4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14:paraId="1CF4ECDE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uchwały budżetowej miasta na 2021 rok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br/>
        <w:t>w następujących działach:</w:t>
      </w:r>
    </w:p>
    <w:p w14:paraId="7B2FC0A2" w14:textId="77777777" w:rsidR="00A707D4" w:rsidRPr="00CC103F" w:rsidRDefault="00A707D4" w:rsidP="00CC103F">
      <w:pPr>
        <w:numPr>
          <w:ilvl w:val="0"/>
          <w:numId w:val="11"/>
        </w:numPr>
        <w:spacing w:after="0" w:line="360" w:lineRule="auto"/>
        <w:ind w:left="426" w:right="-142" w:hanging="426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600 – Transport i Łączność opinia pozytywna.</w:t>
      </w:r>
    </w:p>
    <w:p w14:paraId="71FE0BB2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 xml:space="preserve">Wynik głosowania </w:t>
      </w:r>
      <w:r w:rsidR="00264A91" w:rsidRPr="00CC103F">
        <w:rPr>
          <w:rFonts w:ascii="Arial" w:eastAsiaTheme="minorHAnsi" w:hAnsi="Arial" w:cs="Arial"/>
          <w:bCs/>
          <w:color w:val="auto"/>
          <w:sz w:val="24"/>
          <w:szCs w:val="24"/>
        </w:rPr>
        <w:t>korespondencyjnego:</w:t>
      </w:r>
    </w:p>
    <w:p w14:paraId="3A13ADD1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- 6 głosów za: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Czechowska Krystyna,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Jan, Kaźmierczak Lech, Olejnik Wiesława, Więcławska Sylwia, Wójcik Jadwiga</w:t>
      </w:r>
    </w:p>
    <w:p w14:paraId="1FFFF209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przeciwny: Piekarski Andrzej;</w:t>
      </w:r>
    </w:p>
    <w:p w14:paraId="38F50535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wstrzymujący: Staszek Mariusz;</w:t>
      </w:r>
    </w:p>
    <w:p w14:paraId="2AD5961A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b/>
          <w:color w:val="auto"/>
          <w:sz w:val="24"/>
          <w:szCs w:val="24"/>
          <w:lang w:bidi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 xml:space="preserve">- brak głosu - 2 osoby: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Gajda Piotr,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CC103F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>Sergiusz</w:t>
      </w:r>
    </w:p>
    <w:p w14:paraId="5EEC20BC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</w:p>
    <w:p w14:paraId="23B0BC77" w14:textId="77777777" w:rsidR="00A707D4" w:rsidRPr="00CC103F" w:rsidRDefault="00A707D4" w:rsidP="00CC103F">
      <w:pPr>
        <w:numPr>
          <w:ilvl w:val="0"/>
          <w:numId w:val="11"/>
        </w:numPr>
        <w:spacing w:after="0" w:line="360" w:lineRule="auto"/>
        <w:ind w:left="284" w:right="-142" w:hanging="284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700 – Gospodarka mieszkaniowa opinia pozytywna.</w:t>
      </w:r>
    </w:p>
    <w:p w14:paraId="4E3AF7D9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Wynik głosowania</w:t>
      </w:r>
      <w:r w:rsidR="00264A91"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korespondencyjnego:</w:t>
      </w:r>
    </w:p>
    <w:p w14:paraId="474318C6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- 6 głosów za: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Czechowska Krystyna,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Jan, Kaźmierczak Lech, Olejnik Wiesława, Więcławska Sylwia, Wójcik Jadwiga</w:t>
      </w:r>
    </w:p>
    <w:p w14:paraId="741A2EB5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przeciwny: Piekarski Andrzej;</w:t>
      </w:r>
    </w:p>
    <w:p w14:paraId="2B7EBA3C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wstrzymujący: Staszek Mariusz;</w:t>
      </w:r>
    </w:p>
    <w:p w14:paraId="37BB599A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b/>
          <w:color w:val="auto"/>
          <w:sz w:val="24"/>
          <w:szCs w:val="24"/>
          <w:lang w:bidi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 xml:space="preserve">- brak głosu - 2 osoby: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Gajda Piotr,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Sergiusz</w:t>
      </w:r>
    </w:p>
    <w:p w14:paraId="29693F90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</w:p>
    <w:p w14:paraId="45B85041" w14:textId="77777777" w:rsidR="00A707D4" w:rsidRPr="00CC103F" w:rsidRDefault="00A707D4" w:rsidP="00CC103F">
      <w:pPr>
        <w:pStyle w:val="Akapitzlist"/>
        <w:numPr>
          <w:ilvl w:val="0"/>
          <w:numId w:val="11"/>
        </w:numPr>
        <w:spacing w:after="0" w:line="360" w:lineRule="auto"/>
        <w:ind w:left="284"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710 – Działalność usługowa opinia pozytywna</w:t>
      </w:r>
    </w:p>
    <w:p w14:paraId="4AEB9864" w14:textId="77777777" w:rsidR="00A707D4" w:rsidRPr="00CC103F" w:rsidRDefault="00264A91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Wynik głosowania korespondencyjnego:</w:t>
      </w:r>
    </w:p>
    <w:p w14:paraId="4B4218CE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- 6 głosów za: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Czechowska Krystyna,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Jan, Kaźmierczak Lech, Olejnik Wiesława, Więcławska Sylwia, Wójcik Jadwiga</w:t>
      </w:r>
    </w:p>
    <w:p w14:paraId="41BE86EE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przeciwny: Piekarski Andrzej;</w:t>
      </w:r>
    </w:p>
    <w:p w14:paraId="454B281C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wstrzymujący: Staszek Mariusz;</w:t>
      </w:r>
    </w:p>
    <w:p w14:paraId="6F4E973B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 xml:space="preserve">- brak głosu - 2 osoby: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Gajda Piotr,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Sergiusz</w:t>
      </w:r>
    </w:p>
    <w:p w14:paraId="350CA334" w14:textId="77777777" w:rsidR="0023033B" w:rsidRPr="00CC103F" w:rsidRDefault="0023033B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  <w:lang w:bidi="pl-PL"/>
        </w:rPr>
      </w:pPr>
    </w:p>
    <w:p w14:paraId="40DDC39A" w14:textId="77777777" w:rsidR="00A707D4" w:rsidRPr="00CC103F" w:rsidRDefault="00A707D4" w:rsidP="00CC103F">
      <w:pPr>
        <w:numPr>
          <w:ilvl w:val="0"/>
          <w:numId w:val="11"/>
        </w:numPr>
        <w:spacing w:after="0" w:line="360" w:lineRule="auto"/>
        <w:ind w:left="284" w:right="-142" w:hanging="426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900 – Gospodarka komunalna i ochrona środowiska – opinia pozytywna</w:t>
      </w:r>
      <w:r w:rsidR="00264A91"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16A5D040" w14:textId="77777777" w:rsidR="00A707D4" w:rsidRPr="00CC103F" w:rsidRDefault="00264A91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</w:rPr>
        <w:t>Wynik głosowania korespondencyjnego:</w:t>
      </w:r>
    </w:p>
    <w:p w14:paraId="7232F0E7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- 6 głosów za: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Czechowska Krystyna,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Jan, Kaźmierczak Lech, Olejnik Wiesława, Więcławska Sylwia, Wójcik Jadwiga</w:t>
      </w:r>
    </w:p>
    <w:p w14:paraId="2750BCF7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przeciwny: Piekarski Andrzej;</w:t>
      </w:r>
    </w:p>
    <w:p w14:paraId="5F6E0AB3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  <w:r w:rsidRPr="00CC103F">
        <w:rPr>
          <w:rFonts w:ascii="Arial" w:eastAsiaTheme="minorHAnsi" w:hAnsi="Arial" w:cs="Arial"/>
          <w:bCs/>
          <w:color w:val="auto"/>
          <w:sz w:val="24"/>
          <w:szCs w:val="24"/>
        </w:rPr>
        <w:t>- 1 głos wstrzymujący: Staszek Mariusz;</w:t>
      </w:r>
    </w:p>
    <w:p w14:paraId="1B9D4CFF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  <w:lang w:bidi="pl-PL"/>
        </w:rPr>
      </w:pPr>
      <w:r w:rsidRPr="00CC103F">
        <w:rPr>
          <w:rFonts w:ascii="Arial" w:eastAsiaTheme="minorHAnsi" w:hAnsi="Arial" w:cs="Arial"/>
          <w:color w:val="auto"/>
          <w:sz w:val="24"/>
          <w:szCs w:val="24"/>
          <w:lang w:bidi="pl-PL"/>
        </w:rPr>
        <w:t xml:space="preserve">- brak głosu - 2 osoby: </w:t>
      </w:r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Gajda Piotr, </w:t>
      </w:r>
      <w:proofErr w:type="spellStart"/>
      <w:r w:rsidRPr="00CC103F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CC103F">
        <w:rPr>
          <w:rFonts w:ascii="Arial" w:eastAsiaTheme="minorHAnsi" w:hAnsi="Arial" w:cs="Arial"/>
          <w:color w:val="auto"/>
          <w:sz w:val="24"/>
          <w:szCs w:val="24"/>
        </w:rPr>
        <w:t xml:space="preserve"> Sergiusz</w:t>
      </w:r>
    </w:p>
    <w:p w14:paraId="7C9F8F8D" w14:textId="77777777" w:rsidR="00A707D4" w:rsidRPr="00CC103F" w:rsidRDefault="00A707D4" w:rsidP="00CC103F">
      <w:pPr>
        <w:spacing w:after="0" w:line="360" w:lineRule="auto"/>
        <w:ind w:right="-142"/>
        <w:rPr>
          <w:rFonts w:ascii="Arial" w:eastAsiaTheme="minorHAnsi" w:hAnsi="Arial" w:cs="Arial"/>
          <w:color w:val="auto"/>
          <w:sz w:val="24"/>
          <w:szCs w:val="24"/>
        </w:rPr>
      </w:pPr>
    </w:p>
    <w:p w14:paraId="5B493FAD" w14:textId="77777777" w:rsidR="00CC103F" w:rsidRDefault="00264A91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color w:val="000000" w:themeColor="text1"/>
          <w:sz w:val="24"/>
          <w:szCs w:val="24"/>
        </w:rPr>
        <w:t>Punkt 3</w:t>
      </w:r>
    </w:p>
    <w:p w14:paraId="5C6360DE" w14:textId="7EE80597" w:rsidR="009D7490" w:rsidRPr="00CC103F" w:rsidRDefault="00264A91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 xml:space="preserve">Rozpatrzenie </w:t>
      </w:r>
      <w:proofErr w:type="spellStart"/>
      <w:r w:rsidRPr="00CC103F">
        <w:rPr>
          <w:rFonts w:ascii="Arial" w:hAnsi="Arial" w:cs="Arial"/>
          <w:sz w:val="24"/>
          <w:szCs w:val="24"/>
        </w:rPr>
        <w:t>odwołań</w:t>
      </w:r>
      <w:proofErr w:type="spellEnd"/>
      <w:r w:rsidRPr="00CC103F">
        <w:rPr>
          <w:rFonts w:ascii="Arial" w:hAnsi="Arial" w:cs="Arial"/>
          <w:sz w:val="24"/>
          <w:szCs w:val="24"/>
        </w:rPr>
        <w:t xml:space="preserve"> mieszkańców dot. listy osób uprawnionych do zawarcia umów najmu lokali mieszkalnych lub socjalnych oraz osób wykreślonych z lis</w:t>
      </w:r>
      <w:r w:rsidR="00191404" w:rsidRPr="00CC103F">
        <w:rPr>
          <w:rFonts w:ascii="Arial" w:hAnsi="Arial" w:cs="Arial"/>
          <w:sz w:val="24"/>
          <w:szCs w:val="24"/>
        </w:rPr>
        <w:t>ty</w:t>
      </w:r>
      <w:r w:rsidR="00CC103F">
        <w:rPr>
          <w:rFonts w:ascii="Arial" w:hAnsi="Arial" w:cs="Arial"/>
          <w:sz w:val="24"/>
          <w:szCs w:val="24"/>
        </w:rPr>
        <w:t xml:space="preserve"> </w:t>
      </w:r>
      <w:r w:rsidR="00191404" w:rsidRPr="00CC103F">
        <w:rPr>
          <w:rFonts w:ascii="Arial" w:hAnsi="Arial" w:cs="Arial"/>
          <w:sz w:val="24"/>
          <w:szCs w:val="24"/>
        </w:rPr>
        <w:t>- w załączeniu do protokołu (</w:t>
      </w:r>
      <w:r w:rsidR="00191404" w:rsidRPr="00CC103F">
        <w:rPr>
          <w:rFonts w:ascii="Arial" w:hAnsi="Arial" w:cs="Arial"/>
          <w:i/>
          <w:sz w:val="24"/>
          <w:szCs w:val="24"/>
        </w:rPr>
        <w:t>wyłączono z jawności).</w:t>
      </w:r>
    </w:p>
    <w:p w14:paraId="6B87FBB6" w14:textId="77777777" w:rsidR="00B90292" w:rsidRPr="00CC103F" w:rsidRDefault="00B90292" w:rsidP="00CC103F">
      <w:pPr>
        <w:spacing w:before="240" w:after="0" w:line="360" w:lineRule="auto"/>
        <w:rPr>
          <w:rFonts w:ascii="Arial" w:hAnsi="Arial" w:cs="Arial"/>
          <w:i/>
          <w:sz w:val="24"/>
          <w:szCs w:val="24"/>
        </w:rPr>
      </w:pPr>
    </w:p>
    <w:p w14:paraId="5AD077DE" w14:textId="6D58C8E2" w:rsidR="0023033B" w:rsidRPr="00CC103F" w:rsidRDefault="008F7C74" w:rsidP="00CC103F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C103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CC103F">
        <w:rPr>
          <w:rFonts w:ascii="Arial" w:hAnsi="Arial" w:cs="Arial"/>
          <w:sz w:val="24"/>
          <w:szCs w:val="24"/>
        </w:rPr>
        <w:t>Na tym protokół zakończono.</w:t>
      </w:r>
    </w:p>
    <w:p w14:paraId="0A935824" w14:textId="77777777" w:rsidR="00B90292" w:rsidRPr="00CC103F" w:rsidRDefault="00B90292" w:rsidP="00CC103F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CACD4B8" w14:textId="77777777" w:rsidR="00CC103F" w:rsidRDefault="0023033B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Podpisała</w:t>
      </w:r>
      <w:r w:rsidR="00CC103F">
        <w:rPr>
          <w:rFonts w:ascii="Arial" w:hAnsi="Arial" w:cs="Arial"/>
          <w:sz w:val="24"/>
          <w:szCs w:val="24"/>
        </w:rPr>
        <w:t>:</w:t>
      </w:r>
    </w:p>
    <w:p w14:paraId="758812F6" w14:textId="77777777" w:rsidR="00CC103F" w:rsidRDefault="0023033B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 xml:space="preserve">Przewodnicząca Komisji </w:t>
      </w:r>
    </w:p>
    <w:p w14:paraId="51A92469" w14:textId="3D014A31" w:rsidR="00E251FB" w:rsidRPr="00CC103F" w:rsidRDefault="0023033B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 xml:space="preserve">(-) Jadwiga Wójcik </w:t>
      </w:r>
    </w:p>
    <w:p w14:paraId="0F0E53B4" w14:textId="77777777" w:rsidR="00CC103F" w:rsidRDefault="00CC103F" w:rsidP="00CC1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E6A6FC" w14:textId="004C6D6B" w:rsidR="00E251FB" w:rsidRPr="00CC103F" w:rsidRDefault="008F7C74" w:rsidP="00CC1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103F">
        <w:rPr>
          <w:rFonts w:ascii="Arial" w:hAnsi="Arial" w:cs="Arial"/>
          <w:sz w:val="24"/>
          <w:szCs w:val="24"/>
        </w:rPr>
        <w:t>Protokół sporządził</w:t>
      </w:r>
      <w:r w:rsidR="00966CF7" w:rsidRPr="00CC103F">
        <w:rPr>
          <w:rFonts w:ascii="Arial" w:hAnsi="Arial" w:cs="Arial"/>
          <w:sz w:val="24"/>
          <w:szCs w:val="24"/>
        </w:rPr>
        <w:t>a</w:t>
      </w:r>
      <w:r w:rsidR="0023033B" w:rsidRPr="00CC103F">
        <w:rPr>
          <w:rFonts w:ascii="Arial" w:hAnsi="Arial" w:cs="Arial"/>
          <w:sz w:val="24"/>
          <w:szCs w:val="24"/>
        </w:rPr>
        <w:t xml:space="preserve">: </w:t>
      </w:r>
      <w:r w:rsidR="00966CF7" w:rsidRPr="00CC103F">
        <w:rPr>
          <w:rFonts w:ascii="Arial" w:hAnsi="Arial" w:cs="Arial"/>
          <w:sz w:val="24"/>
          <w:szCs w:val="24"/>
        </w:rPr>
        <w:t>Izabela Kaczmarek</w:t>
      </w:r>
    </w:p>
    <w:bookmarkEnd w:id="0"/>
    <w:sectPr w:rsidR="00E251FB" w:rsidRPr="00CC103F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F0C" w14:textId="77777777" w:rsidR="00B21E51" w:rsidRDefault="00B21E51" w:rsidP="00263373">
      <w:pPr>
        <w:spacing w:after="0" w:line="240" w:lineRule="auto"/>
      </w:pPr>
      <w:r>
        <w:separator/>
      </w:r>
    </w:p>
  </w:endnote>
  <w:endnote w:type="continuationSeparator" w:id="0">
    <w:p w14:paraId="1ADDDE28" w14:textId="77777777" w:rsidR="00B21E51" w:rsidRDefault="00B21E51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14:paraId="402901B5" w14:textId="77777777" w:rsidR="00B21E51" w:rsidRDefault="00B21E5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90292" w:rsidRPr="00B9029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334EF4" w14:textId="77777777" w:rsidR="00B21E51" w:rsidRDefault="00B21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FF65" w14:textId="77777777" w:rsidR="00B21E51" w:rsidRDefault="00B21E51" w:rsidP="00263373">
      <w:pPr>
        <w:spacing w:after="0" w:line="240" w:lineRule="auto"/>
      </w:pPr>
      <w:r>
        <w:separator/>
      </w:r>
    </w:p>
  </w:footnote>
  <w:footnote w:type="continuationSeparator" w:id="0">
    <w:p w14:paraId="5642E569" w14:textId="77777777" w:rsidR="00B21E51" w:rsidRDefault="00B21E51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3C0E"/>
    <w:multiLevelType w:val="hybridMultilevel"/>
    <w:tmpl w:val="0B7A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84D"/>
    <w:multiLevelType w:val="hybridMultilevel"/>
    <w:tmpl w:val="36E0AE76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9418A"/>
    <w:multiLevelType w:val="hybridMultilevel"/>
    <w:tmpl w:val="CEB6B4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FB"/>
    <w:rsid w:val="000C01D0"/>
    <w:rsid w:val="00191404"/>
    <w:rsid w:val="001E22FC"/>
    <w:rsid w:val="0023033B"/>
    <w:rsid w:val="00263373"/>
    <w:rsid w:val="00264A91"/>
    <w:rsid w:val="002821F8"/>
    <w:rsid w:val="003615CD"/>
    <w:rsid w:val="00596B20"/>
    <w:rsid w:val="00626C46"/>
    <w:rsid w:val="006702BA"/>
    <w:rsid w:val="008141EF"/>
    <w:rsid w:val="008E70E9"/>
    <w:rsid w:val="008F68B0"/>
    <w:rsid w:val="008F7C74"/>
    <w:rsid w:val="00966CF7"/>
    <w:rsid w:val="009D7490"/>
    <w:rsid w:val="00A707D4"/>
    <w:rsid w:val="00A747C1"/>
    <w:rsid w:val="00B21E51"/>
    <w:rsid w:val="00B90292"/>
    <w:rsid w:val="00C35A61"/>
    <w:rsid w:val="00C43E45"/>
    <w:rsid w:val="00C76C29"/>
    <w:rsid w:val="00CC103F"/>
    <w:rsid w:val="00E251FB"/>
    <w:rsid w:val="00E56741"/>
    <w:rsid w:val="00F04076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4053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Grabowiecka Beata</cp:lastModifiedBy>
  <cp:revision>3</cp:revision>
  <cp:lastPrinted>2020-11-23T11:55:00Z</cp:lastPrinted>
  <dcterms:created xsi:type="dcterms:W3CDTF">2020-12-29T11:39:00Z</dcterms:created>
  <dcterms:modified xsi:type="dcterms:W3CDTF">2020-12-29T12:50:00Z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