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57C" w:rsidRPr="00AB4FF7" w:rsidRDefault="00BB51F1" w:rsidP="00AB4FF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AB4FF7">
        <w:rPr>
          <w:rFonts w:ascii="Arial" w:hAnsi="Arial" w:cs="Arial"/>
          <w:bCs/>
          <w:sz w:val="24"/>
          <w:szCs w:val="24"/>
        </w:rPr>
        <w:t>O</w:t>
      </w:r>
      <w:r w:rsidR="00AB4FF7">
        <w:rPr>
          <w:rFonts w:ascii="Arial" w:hAnsi="Arial" w:cs="Arial"/>
          <w:bCs/>
          <w:sz w:val="24"/>
          <w:szCs w:val="24"/>
        </w:rPr>
        <w:t>głoszenie o pierwszym ustnym przetargu nieograniczonym na sprzedaż  nieruchomości stanowiącej własność gminy Miasto Piotrków Trybunalski</w:t>
      </w:r>
      <w:r w:rsidRPr="00AB4FF7">
        <w:rPr>
          <w:rFonts w:ascii="Arial" w:hAnsi="Arial" w:cs="Arial"/>
          <w:bCs/>
          <w:sz w:val="24"/>
          <w:szCs w:val="24"/>
        </w:rPr>
        <w:t xml:space="preserve">, </w:t>
      </w:r>
      <w:r w:rsidR="00AB4FF7">
        <w:rPr>
          <w:rFonts w:ascii="Arial" w:hAnsi="Arial" w:cs="Arial"/>
          <w:bCs/>
          <w:sz w:val="24"/>
          <w:szCs w:val="24"/>
        </w:rPr>
        <w:t>położonej w Piotrkowie Trybunalskim przy ulicy Przemysłowej.</w:t>
      </w:r>
    </w:p>
    <w:p w:rsidR="00410D11" w:rsidRPr="00AB4FF7" w:rsidRDefault="00410D11" w:rsidP="00AB4FF7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:rsidR="00E957B2" w:rsidRPr="00AB4FF7" w:rsidRDefault="00E957B2" w:rsidP="00AB4FF7">
      <w:pPr>
        <w:numPr>
          <w:ilvl w:val="0"/>
          <w:numId w:val="1"/>
        </w:numPr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>Nieruchomoś</w:t>
      </w:r>
      <w:r w:rsidR="00F07122" w:rsidRPr="00AB4FF7">
        <w:rPr>
          <w:rFonts w:ascii="Arial" w:hAnsi="Arial" w:cs="Arial"/>
          <w:sz w:val="24"/>
          <w:szCs w:val="24"/>
        </w:rPr>
        <w:t>ć</w:t>
      </w:r>
      <w:r w:rsidRPr="00AB4FF7">
        <w:rPr>
          <w:rFonts w:ascii="Arial" w:hAnsi="Arial" w:cs="Arial"/>
          <w:sz w:val="24"/>
          <w:szCs w:val="24"/>
        </w:rPr>
        <w:t xml:space="preserve"> położon</w:t>
      </w:r>
      <w:r w:rsidR="00F07122" w:rsidRPr="00AB4FF7">
        <w:rPr>
          <w:rFonts w:ascii="Arial" w:hAnsi="Arial" w:cs="Arial"/>
          <w:sz w:val="24"/>
          <w:szCs w:val="24"/>
        </w:rPr>
        <w:t>a</w:t>
      </w:r>
      <w:r w:rsidRPr="00AB4FF7">
        <w:rPr>
          <w:rFonts w:ascii="Arial" w:hAnsi="Arial" w:cs="Arial"/>
          <w:sz w:val="24"/>
          <w:szCs w:val="24"/>
        </w:rPr>
        <w:t xml:space="preserve"> </w:t>
      </w:r>
      <w:r w:rsidR="00F07122" w:rsidRPr="00AB4FF7">
        <w:rPr>
          <w:rFonts w:ascii="Arial" w:hAnsi="Arial" w:cs="Arial"/>
          <w:sz w:val="24"/>
          <w:szCs w:val="24"/>
        </w:rPr>
        <w:t>je</w:t>
      </w:r>
      <w:r w:rsidRPr="00AB4FF7">
        <w:rPr>
          <w:rFonts w:ascii="Arial" w:hAnsi="Arial" w:cs="Arial"/>
          <w:sz w:val="24"/>
          <w:szCs w:val="24"/>
        </w:rPr>
        <w:t>s</w:t>
      </w:r>
      <w:r w:rsidR="00F07122" w:rsidRPr="00AB4FF7">
        <w:rPr>
          <w:rFonts w:ascii="Arial" w:hAnsi="Arial" w:cs="Arial"/>
          <w:sz w:val="24"/>
          <w:szCs w:val="24"/>
        </w:rPr>
        <w:t>t</w:t>
      </w:r>
      <w:r w:rsidRPr="00AB4FF7">
        <w:rPr>
          <w:rFonts w:ascii="Arial" w:hAnsi="Arial" w:cs="Arial"/>
          <w:sz w:val="24"/>
          <w:szCs w:val="24"/>
        </w:rPr>
        <w:t xml:space="preserve"> w Piotrkowie Trybunalskim przy ul. </w:t>
      </w:r>
      <w:r w:rsidR="002C7904" w:rsidRPr="00AB4FF7">
        <w:rPr>
          <w:rFonts w:ascii="Arial" w:hAnsi="Arial" w:cs="Arial"/>
          <w:sz w:val="24"/>
          <w:szCs w:val="24"/>
        </w:rPr>
        <w:t>Przemysłowej</w:t>
      </w:r>
      <w:r w:rsidRPr="00AB4FF7">
        <w:rPr>
          <w:rFonts w:ascii="Arial" w:hAnsi="Arial" w:cs="Arial"/>
          <w:sz w:val="24"/>
          <w:szCs w:val="24"/>
        </w:rPr>
        <w:t>.</w:t>
      </w:r>
    </w:p>
    <w:p w:rsidR="00E957B2" w:rsidRPr="00AB4FF7" w:rsidRDefault="00E957B2" w:rsidP="00AB4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>Dla nieruchomości prowadzona jest w Sądzie Rejonowym w Piotrkowie Trybunalskim – VI Wydział Ksiąg Wieczystych  księga wieczysta nr  PT1P/00</w:t>
      </w:r>
      <w:r w:rsidR="002C7904" w:rsidRPr="00AB4FF7">
        <w:rPr>
          <w:rFonts w:ascii="Arial" w:hAnsi="Arial" w:cs="Arial"/>
          <w:sz w:val="24"/>
          <w:szCs w:val="24"/>
        </w:rPr>
        <w:t>114214</w:t>
      </w:r>
      <w:r w:rsidRPr="00AB4FF7">
        <w:rPr>
          <w:rFonts w:ascii="Arial" w:hAnsi="Arial" w:cs="Arial"/>
          <w:sz w:val="24"/>
          <w:szCs w:val="24"/>
        </w:rPr>
        <w:t>/</w:t>
      </w:r>
      <w:r w:rsidR="002C7904" w:rsidRPr="00AB4FF7">
        <w:rPr>
          <w:rFonts w:ascii="Arial" w:hAnsi="Arial" w:cs="Arial"/>
          <w:sz w:val="24"/>
          <w:szCs w:val="24"/>
        </w:rPr>
        <w:t>1</w:t>
      </w:r>
      <w:r w:rsidRPr="00AB4FF7">
        <w:rPr>
          <w:rFonts w:ascii="Arial" w:hAnsi="Arial" w:cs="Arial"/>
          <w:sz w:val="24"/>
          <w:szCs w:val="24"/>
        </w:rPr>
        <w:t>.</w:t>
      </w:r>
    </w:p>
    <w:p w:rsidR="0080757C" w:rsidRPr="00AB4FF7" w:rsidRDefault="00E957B2" w:rsidP="00AB4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>Powyższ</w:t>
      </w:r>
      <w:r w:rsidR="00F07122" w:rsidRPr="00AB4FF7">
        <w:rPr>
          <w:rFonts w:ascii="Arial" w:hAnsi="Arial" w:cs="Arial"/>
          <w:sz w:val="24"/>
          <w:szCs w:val="24"/>
        </w:rPr>
        <w:t>a</w:t>
      </w:r>
      <w:r w:rsidRPr="00AB4FF7">
        <w:rPr>
          <w:rFonts w:ascii="Arial" w:hAnsi="Arial" w:cs="Arial"/>
          <w:sz w:val="24"/>
          <w:szCs w:val="24"/>
        </w:rPr>
        <w:t xml:space="preserve"> nieruchomoś</w:t>
      </w:r>
      <w:r w:rsidR="00F07122" w:rsidRPr="00AB4FF7">
        <w:rPr>
          <w:rFonts w:ascii="Arial" w:hAnsi="Arial" w:cs="Arial"/>
          <w:sz w:val="24"/>
          <w:szCs w:val="24"/>
        </w:rPr>
        <w:t>ć</w:t>
      </w:r>
      <w:r w:rsidRPr="00AB4FF7">
        <w:rPr>
          <w:rFonts w:ascii="Arial" w:hAnsi="Arial" w:cs="Arial"/>
          <w:sz w:val="24"/>
          <w:szCs w:val="24"/>
        </w:rPr>
        <w:t xml:space="preserve"> nie </w:t>
      </w:r>
      <w:r w:rsidR="00F07122" w:rsidRPr="00AB4FF7">
        <w:rPr>
          <w:rFonts w:ascii="Arial" w:hAnsi="Arial" w:cs="Arial"/>
          <w:sz w:val="24"/>
          <w:szCs w:val="24"/>
        </w:rPr>
        <w:t>je</w:t>
      </w:r>
      <w:r w:rsidRPr="00AB4FF7">
        <w:rPr>
          <w:rFonts w:ascii="Arial" w:hAnsi="Arial" w:cs="Arial"/>
          <w:sz w:val="24"/>
          <w:szCs w:val="24"/>
        </w:rPr>
        <w:t>s</w:t>
      </w:r>
      <w:r w:rsidR="00F07122" w:rsidRPr="00AB4FF7">
        <w:rPr>
          <w:rFonts w:ascii="Arial" w:hAnsi="Arial" w:cs="Arial"/>
          <w:sz w:val="24"/>
          <w:szCs w:val="24"/>
        </w:rPr>
        <w:t>t</w:t>
      </w:r>
      <w:r w:rsidRPr="00AB4FF7">
        <w:rPr>
          <w:rFonts w:ascii="Arial" w:hAnsi="Arial" w:cs="Arial"/>
          <w:sz w:val="24"/>
          <w:szCs w:val="24"/>
        </w:rPr>
        <w:t xml:space="preserve"> obciążon</w:t>
      </w:r>
      <w:r w:rsidR="00F07122" w:rsidRPr="00AB4FF7">
        <w:rPr>
          <w:rFonts w:ascii="Arial" w:hAnsi="Arial" w:cs="Arial"/>
          <w:sz w:val="24"/>
          <w:szCs w:val="24"/>
        </w:rPr>
        <w:t>a</w:t>
      </w:r>
      <w:r w:rsidRPr="00AB4FF7">
        <w:rPr>
          <w:rFonts w:ascii="Arial" w:hAnsi="Arial" w:cs="Arial"/>
          <w:sz w:val="24"/>
          <w:szCs w:val="24"/>
        </w:rPr>
        <w:t xml:space="preserve"> prawami</w:t>
      </w:r>
      <w:r w:rsidR="00AB4FF7">
        <w:rPr>
          <w:rFonts w:ascii="Arial" w:hAnsi="Arial" w:cs="Arial"/>
          <w:sz w:val="24"/>
          <w:szCs w:val="24"/>
        </w:rPr>
        <w:t>, ani zobowiązaniami na rzecz o</w:t>
      </w:r>
      <w:r w:rsidRPr="00AB4FF7">
        <w:rPr>
          <w:rFonts w:ascii="Arial" w:hAnsi="Arial" w:cs="Arial"/>
          <w:sz w:val="24"/>
          <w:szCs w:val="24"/>
        </w:rPr>
        <w:t>sób trzecich.</w:t>
      </w:r>
    </w:p>
    <w:p w:rsidR="00410D11" w:rsidRPr="00AB4FF7" w:rsidRDefault="00410D11" w:rsidP="00AB4FF7">
      <w:pPr>
        <w:spacing w:after="0" w:line="360" w:lineRule="auto"/>
        <w:ind w:left="180" w:hanging="180"/>
        <w:rPr>
          <w:rFonts w:ascii="Arial" w:hAnsi="Arial" w:cs="Arial"/>
          <w:sz w:val="24"/>
          <w:szCs w:val="24"/>
        </w:rPr>
      </w:pPr>
    </w:p>
    <w:p w:rsidR="00E957B2" w:rsidRPr="00AB4FF7" w:rsidRDefault="00E957B2" w:rsidP="00AB4FF7">
      <w:pPr>
        <w:pStyle w:val="Zwykytekst"/>
        <w:numPr>
          <w:ilvl w:val="0"/>
          <w:numId w:val="1"/>
        </w:numPr>
        <w:tabs>
          <w:tab w:val="left" w:pos="142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>Nieruchomoś</w:t>
      </w:r>
      <w:r w:rsidR="00F07122" w:rsidRPr="00AB4FF7">
        <w:rPr>
          <w:rFonts w:ascii="Arial" w:hAnsi="Arial" w:cs="Arial"/>
          <w:sz w:val="24"/>
          <w:szCs w:val="24"/>
        </w:rPr>
        <w:t xml:space="preserve">ć </w:t>
      </w:r>
      <w:r w:rsidRPr="00AB4FF7">
        <w:rPr>
          <w:rFonts w:ascii="Arial" w:hAnsi="Arial" w:cs="Arial"/>
          <w:sz w:val="24"/>
          <w:szCs w:val="24"/>
        </w:rPr>
        <w:t>oznaczon</w:t>
      </w:r>
      <w:r w:rsidR="00F07122" w:rsidRPr="00AB4FF7">
        <w:rPr>
          <w:rFonts w:ascii="Arial" w:hAnsi="Arial" w:cs="Arial"/>
          <w:sz w:val="24"/>
          <w:szCs w:val="24"/>
        </w:rPr>
        <w:t>a je</w:t>
      </w:r>
      <w:r w:rsidRPr="00AB4FF7">
        <w:rPr>
          <w:rFonts w:ascii="Arial" w:hAnsi="Arial" w:cs="Arial"/>
          <w:sz w:val="24"/>
          <w:szCs w:val="24"/>
        </w:rPr>
        <w:t>s</w:t>
      </w:r>
      <w:r w:rsidR="00F07122" w:rsidRPr="00AB4FF7">
        <w:rPr>
          <w:rFonts w:ascii="Arial" w:hAnsi="Arial" w:cs="Arial"/>
          <w:sz w:val="24"/>
          <w:szCs w:val="24"/>
        </w:rPr>
        <w:t>t</w:t>
      </w:r>
      <w:r w:rsidRPr="00AB4FF7">
        <w:rPr>
          <w:rFonts w:ascii="Arial" w:hAnsi="Arial" w:cs="Arial"/>
          <w:sz w:val="24"/>
          <w:szCs w:val="24"/>
        </w:rPr>
        <w:t xml:space="preserve"> w ewidencji gruntów obr</w:t>
      </w:r>
      <w:r w:rsidR="00805049" w:rsidRPr="00AB4FF7">
        <w:rPr>
          <w:rFonts w:ascii="Arial" w:hAnsi="Arial" w:cs="Arial"/>
          <w:sz w:val="24"/>
          <w:szCs w:val="24"/>
        </w:rPr>
        <w:t>ęb</w:t>
      </w:r>
      <w:r w:rsidRPr="00AB4FF7">
        <w:rPr>
          <w:rFonts w:ascii="Arial" w:hAnsi="Arial" w:cs="Arial"/>
          <w:sz w:val="24"/>
          <w:szCs w:val="24"/>
        </w:rPr>
        <w:t xml:space="preserve"> </w:t>
      </w:r>
      <w:r w:rsidR="002C7904" w:rsidRPr="00AB4FF7">
        <w:rPr>
          <w:rFonts w:ascii="Arial" w:hAnsi="Arial" w:cs="Arial"/>
          <w:sz w:val="24"/>
          <w:szCs w:val="24"/>
        </w:rPr>
        <w:t>32</w:t>
      </w:r>
      <w:r w:rsidR="00F07122" w:rsidRPr="00AB4FF7">
        <w:rPr>
          <w:rFonts w:ascii="Arial" w:hAnsi="Arial" w:cs="Arial"/>
          <w:sz w:val="24"/>
          <w:szCs w:val="24"/>
        </w:rPr>
        <w:t xml:space="preserve"> </w:t>
      </w:r>
      <w:r w:rsidR="00805049" w:rsidRPr="00AB4FF7">
        <w:rPr>
          <w:rFonts w:ascii="Arial" w:hAnsi="Arial" w:cs="Arial"/>
          <w:sz w:val="24"/>
          <w:szCs w:val="24"/>
        </w:rPr>
        <w:t>jako działka</w:t>
      </w:r>
      <w:r w:rsidR="00AB4FF7">
        <w:rPr>
          <w:rFonts w:ascii="Arial" w:hAnsi="Arial" w:cs="Arial"/>
          <w:sz w:val="24"/>
          <w:szCs w:val="24"/>
        </w:rPr>
        <w:t xml:space="preserve"> numer </w:t>
      </w:r>
      <w:r w:rsidR="002C7904" w:rsidRPr="00AB4FF7">
        <w:rPr>
          <w:rFonts w:ascii="Arial" w:hAnsi="Arial" w:cs="Arial"/>
          <w:sz w:val="24"/>
          <w:szCs w:val="24"/>
        </w:rPr>
        <w:t>17/69</w:t>
      </w:r>
      <w:r w:rsidRPr="00AB4FF7">
        <w:rPr>
          <w:rFonts w:ascii="Arial" w:hAnsi="Arial" w:cs="Arial"/>
          <w:sz w:val="24"/>
          <w:szCs w:val="24"/>
        </w:rPr>
        <w:t xml:space="preserve"> o powierzchni 0,</w:t>
      </w:r>
      <w:r w:rsidR="002C7904" w:rsidRPr="00AB4FF7">
        <w:rPr>
          <w:rFonts w:ascii="Arial" w:hAnsi="Arial" w:cs="Arial"/>
          <w:sz w:val="24"/>
          <w:szCs w:val="24"/>
        </w:rPr>
        <w:t>1430</w:t>
      </w:r>
      <w:r w:rsidRPr="00AB4FF7">
        <w:rPr>
          <w:rFonts w:ascii="Arial" w:hAnsi="Arial" w:cs="Arial"/>
          <w:sz w:val="24"/>
          <w:szCs w:val="24"/>
        </w:rPr>
        <w:t xml:space="preserve"> ha</w:t>
      </w:r>
      <w:r w:rsidR="00805049" w:rsidRPr="00AB4FF7">
        <w:rPr>
          <w:rFonts w:ascii="Arial" w:hAnsi="Arial" w:cs="Arial"/>
          <w:sz w:val="24"/>
          <w:szCs w:val="24"/>
        </w:rPr>
        <w:t>.</w:t>
      </w:r>
    </w:p>
    <w:p w:rsidR="00E957B2" w:rsidRPr="00AB4FF7" w:rsidRDefault="00E957B2" w:rsidP="00AB4FF7">
      <w:pPr>
        <w:pStyle w:val="Zwykytekst"/>
        <w:tabs>
          <w:tab w:val="left" w:pos="142"/>
        </w:tabs>
        <w:spacing w:line="360" w:lineRule="auto"/>
        <w:rPr>
          <w:rFonts w:ascii="Arial" w:hAnsi="Arial" w:cs="Arial"/>
          <w:sz w:val="24"/>
          <w:szCs w:val="24"/>
        </w:rPr>
      </w:pPr>
    </w:p>
    <w:p w:rsidR="002C7904" w:rsidRPr="00AB4FF7" w:rsidRDefault="002C7904" w:rsidP="00AB4FF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 xml:space="preserve">3. </w:t>
      </w:r>
      <w:r w:rsidR="00995CD9" w:rsidRPr="00AB4FF7">
        <w:rPr>
          <w:rFonts w:ascii="Arial" w:hAnsi="Arial" w:cs="Arial"/>
          <w:sz w:val="24"/>
          <w:szCs w:val="24"/>
        </w:rPr>
        <w:t>Nieruchomo</w:t>
      </w:r>
      <w:r w:rsidR="00995CD9" w:rsidRPr="00AB4FF7">
        <w:rPr>
          <w:rFonts w:ascii="Arial" w:eastAsia="TimesNewRoman" w:hAnsi="Arial" w:cs="Arial"/>
          <w:sz w:val="24"/>
          <w:szCs w:val="24"/>
        </w:rPr>
        <w:t xml:space="preserve">ść </w:t>
      </w:r>
      <w:r w:rsidR="00995CD9" w:rsidRPr="00AB4FF7">
        <w:rPr>
          <w:rFonts w:ascii="Arial" w:hAnsi="Arial" w:cs="Arial"/>
          <w:sz w:val="24"/>
          <w:szCs w:val="24"/>
        </w:rPr>
        <w:t>nie</w:t>
      </w:r>
      <w:r w:rsidR="00C17BD1" w:rsidRPr="00AB4FF7">
        <w:rPr>
          <w:rFonts w:ascii="Arial" w:hAnsi="Arial" w:cs="Arial"/>
          <w:sz w:val="24"/>
          <w:szCs w:val="24"/>
        </w:rPr>
        <w:t xml:space="preserve"> jest </w:t>
      </w:r>
      <w:r w:rsidR="00995CD9" w:rsidRPr="00AB4FF7">
        <w:rPr>
          <w:rFonts w:ascii="Arial" w:hAnsi="Arial" w:cs="Arial"/>
          <w:sz w:val="24"/>
          <w:szCs w:val="24"/>
        </w:rPr>
        <w:t>zabudowana</w:t>
      </w:r>
      <w:r w:rsidRPr="00AB4FF7">
        <w:rPr>
          <w:rFonts w:ascii="Arial" w:hAnsi="Arial" w:cs="Arial"/>
          <w:sz w:val="24"/>
          <w:szCs w:val="24"/>
        </w:rPr>
        <w:t xml:space="preserve">, </w:t>
      </w:r>
      <w:r w:rsidRPr="00AB4FF7">
        <w:rPr>
          <w:rFonts w:ascii="Arial" w:eastAsia="TimesNewRoman" w:hAnsi="Arial" w:cs="Arial"/>
          <w:sz w:val="24"/>
          <w:szCs w:val="24"/>
        </w:rPr>
        <w:t xml:space="preserve">częściowo jest </w:t>
      </w:r>
      <w:r w:rsidRPr="00AB4FF7">
        <w:rPr>
          <w:rFonts w:ascii="Arial" w:hAnsi="Arial" w:cs="Arial"/>
          <w:sz w:val="24"/>
          <w:szCs w:val="24"/>
        </w:rPr>
        <w:t>zadrzewiona samosiewami drzew i krzewów, których ochronę oraz ewentualne usunięcie określa ustawa z dnia 16 kwietnia 2004 r. o ochronie przyrody (Dz.U. z 2020 r., poz. 55 z późniejszymi zmianami)</w:t>
      </w:r>
      <w:r w:rsidRPr="00AB4FF7">
        <w:rPr>
          <w:rFonts w:ascii="Arial" w:hAnsi="Arial" w:cs="Arial"/>
          <w:color w:val="003C77"/>
          <w:sz w:val="24"/>
          <w:szCs w:val="24"/>
        </w:rPr>
        <w:t xml:space="preserve">. </w:t>
      </w:r>
      <w:r w:rsidRPr="00AB4FF7">
        <w:rPr>
          <w:rFonts w:ascii="Arial" w:hAnsi="Arial" w:cs="Arial"/>
          <w:sz w:val="24"/>
          <w:szCs w:val="24"/>
        </w:rPr>
        <w:t>Koszty związane ze sporządzeniem wniosku i inwentaryzacji zieleni, przeprowadzeniem zabiegów pielęgnacyjnych, usunięciem drzew i krzewów oraz ewentualnych opłat z tym związanych, wynikających z przepisów powołanej wyżej ustawy o ochronie przyrody i innych przepisów, ponosi posiadacz nieruchomości.</w:t>
      </w:r>
    </w:p>
    <w:p w:rsidR="002C7904" w:rsidRPr="00AB4FF7" w:rsidRDefault="002C7904" w:rsidP="00AB4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 xml:space="preserve">Zgodnie z zaleceniami Regionalnej Dyrekcji Ochrony Środowiska w Łodzi, biorąc pod uwagę istotną rolę jaką spełniają zadrzewienia i zakrzaczenia, zaleca się </w:t>
      </w:r>
      <w:r w:rsidR="00071C06">
        <w:rPr>
          <w:rFonts w:ascii="Arial" w:hAnsi="Arial" w:cs="Arial"/>
          <w:sz w:val="24"/>
          <w:szCs w:val="24"/>
        </w:rPr>
        <w:t>o</w:t>
      </w:r>
      <w:r w:rsidRPr="00AB4FF7">
        <w:rPr>
          <w:rFonts w:ascii="Arial" w:hAnsi="Arial" w:cs="Arial"/>
          <w:sz w:val="24"/>
          <w:szCs w:val="24"/>
        </w:rPr>
        <w:t>graniczenie działań związanych z wycinką drzew i krzewów tylko do uzasadnionych przypadków.</w:t>
      </w:r>
    </w:p>
    <w:p w:rsidR="002C7904" w:rsidRPr="00AB4FF7" w:rsidRDefault="00AB4FF7" w:rsidP="00AB4FF7">
      <w:pPr>
        <w:spacing w:line="360" w:lineRule="auto"/>
        <w:rPr>
          <w:rFonts w:ascii="Arial" w:hAnsi="Arial" w:cs="Arial"/>
          <w:spacing w:val="-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W</w:t>
      </w:r>
      <w:r w:rsidR="002C7904" w:rsidRPr="00AB4FF7">
        <w:rPr>
          <w:rFonts w:ascii="Arial" w:hAnsi="Arial" w:cs="Arial"/>
          <w:spacing w:val="-3"/>
          <w:sz w:val="24"/>
          <w:szCs w:val="24"/>
        </w:rPr>
        <w:t xml:space="preserve"> przypadku powstania odpadów przy wycince drzew i krzewów, posiadacz nieruchomości jest zobowiązany do stosowania przepisów ustawy z dnia 14 grudnia 2012 r. o odpadach (Dz.U. z 2020 r., poz. 797 z późniejszymi zmianami).</w:t>
      </w:r>
    </w:p>
    <w:p w:rsidR="002C7904" w:rsidRPr="00AB4FF7" w:rsidRDefault="002C7904" w:rsidP="00AB4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 xml:space="preserve">Nieruchomość należy odwodnić poprzez odprowadzenie wód na własny teren nieutwardzony. Dokonywanie zmiany naturalnego spływu wód opadowych w celu kierowania ich na tereny sąsiednich nieruchomości jest zabronione, zgodnie z § 29 rozporządzenia Ministra Infrastruktury z dnia 12 kwietnia 2002 r. w sprawie warunków technicznych, jakim powinny odpowiadać budynki i ich usytuowanie (Dz.U. z 2019 r., poz. 1065 </w:t>
      </w:r>
      <w:r w:rsidRPr="00AB4FF7">
        <w:rPr>
          <w:rFonts w:ascii="Arial" w:hAnsi="Arial" w:cs="Arial"/>
          <w:spacing w:val="-3"/>
          <w:sz w:val="24"/>
          <w:szCs w:val="24"/>
        </w:rPr>
        <w:t>z późniejszymi zmianami</w:t>
      </w:r>
      <w:r w:rsidRPr="00AB4FF7">
        <w:rPr>
          <w:rFonts w:ascii="Arial" w:hAnsi="Arial" w:cs="Arial"/>
          <w:sz w:val="24"/>
          <w:szCs w:val="24"/>
        </w:rPr>
        <w:t>).</w:t>
      </w:r>
    </w:p>
    <w:p w:rsidR="002C7904" w:rsidRPr="00AB4FF7" w:rsidRDefault="00AB4FF7" w:rsidP="00AB4FF7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</w:t>
      </w:r>
      <w:r w:rsidR="002C7904" w:rsidRPr="00AB4FF7">
        <w:rPr>
          <w:rFonts w:ascii="Arial" w:hAnsi="Arial" w:cs="Arial"/>
          <w:sz w:val="24"/>
          <w:szCs w:val="24"/>
        </w:rPr>
        <w:t>wentualna niwelacja terenu pod projektowa</w:t>
      </w:r>
      <w:r>
        <w:rPr>
          <w:rFonts w:ascii="Arial" w:hAnsi="Arial" w:cs="Arial"/>
          <w:sz w:val="24"/>
          <w:szCs w:val="24"/>
        </w:rPr>
        <w:t xml:space="preserve">ne obiekty winna zostać ujęta w </w:t>
      </w:r>
      <w:r w:rsidR="002C7904" w:rsidRPr="00AB4FF7">
        <w:rPr>
          <w:rFonts w:ascii="Arial" w:hAnsi="Arial" w:cs="Arial"/>
          <w:sz w:val="24"/>
          <w:szCs w:val="24"/>
        </w:rPr>
        <w:t>projekcie budowlanym i nie może spowodować zachwiania stosunków wodnych na przedmiotowym terenie i terenach sąsiednich.</w:t>
      </w:r>
    </w:p>
    <w:p w:rsidR="002C7904" w:rsidRPr="00AB4FF7" w:rsidRDefault="002C7904" w:rsidP="00AB4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 xml:space="preserve">W ulicy Przemysłowej przebiegają sieci: elektryczna, wodociągowa, kanalizacyjna i gazowa. Niezbędną infrastrukturę techniczną potrzebną do </w:t>
      </w:r>
      <w:r w:rsidRPr="00AB4FF7">
        <w:rPr>
          <w:rFonts w:ascii="Arial" w:hAnsi="Arial" w:cs="Arial"/>
          <w:spacing w:val="-3"/>
          <w:sz w:val="24"/>
          <w:szCs w:val="24"/>
        </w:rPr>
        <w:t>realizacji zamierzonej inwestycji</w:t>
      </w:r>
      <w:r w:rsidRPr="00AB4FF7">
        <w:rPr>
          <w:rFonts w:ascii="Arial" w:hAnsi="Arial" w:cs="Arial"/>
          <w:sz w:val="24"/>
          <w:szCs w:val="24"/>
        </w:rPr>
        <w:t xml:space="preserve"> oraz ewentualną przebudowę istniejącego uzbrojenia nabywca wykona własnym staraniem, w porozumieniu z gestorami sieci.</w:t>
      </w:r>
    </w:p>
    <w:p w:rsidR="00344CD3" w:rsidRPr="00AB4FF7" w:rsidRDefault="00344CD3" w:rsidP="00AB4FF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44CD3" w:rsidRPr="00AB4FF7" w:rsidRDefault="002C7904" w:rsidP="00AB4FF7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 xml:space="preserve">Obsługa komunikacyjna </w:t>
      </w:r>
      <w:r w:rsidR="00344CD3" w:rsidRPr="00AB4FF7">
        <w:rPr>
          <w:rFonts w:ascii="Arial" w:hAnsi="Arial" w:cs="Arial"/>
          <w:sz w:val="24"/>
          <w:szCs w:val="24"/>
        </w:rPr>
        <w:t xml:space="preserve">nieruchomości </w:t>
      </w:r>
      <w:r w:rsidRPr="00AB4FF7">
        <w:rPr>
          <w:rFonts w:ascii="Arial" w:hAnsi="Arial" w:cs="Arial"/>
          <w:sz w:val="24"/>
          <w:szCs w:val="24"/>
        </w:rPr>
        <w:t xml:space="preserve">odbywać się będzie przez działkę numer 17/67 stanowiącą </w:t>
      </w:r>
      <w:r w:rsidR="00282F3B" w:rsidRPr="00AB4FF7">
        <w:rPr>
          <w:rFonts w:ascii="Arial" w:hAnsi="Arial" w:cs="Arial"/>
          <w:sz w:val="24"/>
          <w:szCs w:val="24"/>
        </w:rPr>
        <w:t>drog</w:t>
      </w:r>
      <w:r w:rsidRPr="00AB4FF7">
        <w:rPr>
          <w:rFonts w:ascii="Arial" w:hAnsi="Arial" w:cs="Arial"/>
          <w:sz w:val="24"/>
          <w:szCs w:val="24"/>
        </w:rPr>
        <w:t>ę wewnętrzną</w:t>
      </w:r>
      <w:r w:rsidR="00A825FA" w:rsidRPr="00AB4FF7">
        <w:rPr>
          <w:rFonts w:ascii="Arial" w:hAnsi="Arial" w:cs="Arial"/>
          <w:sz w:val="24"/>
          <w:szCs w:val="24"/>
        </w:rPr>
        <w:t>.</w:t>
      </w:r>
    </w:p>
    <w:p w:rsidR="0080757C" w:rsidRPr="00AB4FF7" w:rsidRDefault="0080757C" w:rsidP="00AB4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995CD9" w:rsidRPr="00AB4FF7" w:rsidRDefault="00282F3B" w:rsidP="00AB4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 xml:space="preserve">4. </w:t>
      </w:r>
      <w:r w:rsidR="00995CD9" w:rsidRPr="00AB4FF7">
        <w:rPr>
          <w:rFonts w:ascii="Arial" w:hAnsi="Arial" w:cs="Arial"/>
          <w:sz w:val="24"/>
          <w:szCs w:val="24"/>
        </w:rPr>
        <w:t>Nieruchomość położona jest w terenie, dla którego nie obowiązuje miejscowy plan zagospodarowania przestrzennego.</w:t>
      </w:r>
    </w:p>
    <w:p w:rsidR="00DA352D" w:rsidRPr="00AB4FF7" w:rsidRDefault="00DA352D" w:rsidP="00AB4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C65418" w:rsidRPr="00AB4FF7" w:rsidRDefault="00C65418" w:rsidP="00AB4FF7">
      <w:pPr>
        <w:tabs>
          <w:tab w:val="left" w:pos="408"/>
        </w:tabs>
        <w:spacing w:after="0" w:line="360" w:lineRule="auto"/>
        <w:ind w:left="57" w:hanging="57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 xml:space="preserve">Zgodnie ze Studium uwarunkowań i kierunków zagospodarowania przestrzennego miasta Piotrkowa Trybunalskiego przyjętego Uchwałą Nr XLIX/837/2006 Rady Miasta w Piotrkowie Trybunalskim z dnia 29 marca 2006 r. z późniejszymi </w:t>
      </w:r>
      <w:r w:rsidR="00AB4FF7">
        <w:rPr>
          <w:rFonts w:ascii="Arial" w:hAnsi="Arial" w:cs="Arial"/>
          <w:sz w:val="24"/>
          <w:szCs w:val="24"/>
        </w:rPr>
        <w:t>z</w:t>
      </w:r>
      <w:r w:rsidRPr="00AB4FF7">
        <w:rPr>
          <w:rFonts w:ascii="Arial" w:hAnsi="Arial" w:cs="Arial"/>
          <w:sz w:val="24"/>
          <w:szCs w:val="24"/>
        </w:rPr>
        <w:t xml:space="preserve">mianami działka </w:t>
      </w:r>
      <w:r w:rsidR="00316726" w:rsidRPr="00AB4FF7">
        <w:rPr>
          <w:rFonts w:ascii="Arial" w:hAnsi="Arial" w:cs="Arial"/>
          <w:sz w:val="24"/>
          <w:szCs w:val="24"/>
        </w:rPr>
        <w:t xml:space="preserve">nr </w:t>
      </w:r>
      <w:r w:rsidR="002C7904" w:rsidRPr="00AB4FF7">
        <w:rPr>
          <w:rFonts w:ascii="Arial" w:hAnsi="Arial" w:cs="Arial"/>
          <w:sz w:val="24"/>
          <w:szCs w:val="24"/>
        </w:rPr>
        <w:t xml:space="preserve">17/69 położona </w:t>
      </w:r>
      <w:r w:rsidRPr="00AB4FF7">
        <w:rPr>
          <w:rFonts w:ascii="Arial" w:hAnsi="Arial" w:cs="Arial"/>
          <w:sz w:val="24"/>
          <w:szCs w:val="24"/>
        </w:rPr>
        <w:t xml:space="preserve">jest </w:t>
      </w:r>
      <w:r w:rsidR="00F1363F" w:rsidRPr="00AB4FF7">
        <w:rPr>
          <w:rFonts w:ascii="Arial" w:hAnsi="Arial" w:cs="Arial"/>
          <w:sz w:val="24"/>
          <w:szCs w:val="24"/>
        </w:rPr>
        <w:t>w</w:t>
      </w:r>
      <w:r w:rsidRPr="00AB4FF7">
        <w:rPr>
          <w:rFonts w:ascii="Arial" w:hAnsi="Arial" w:cs="Arial"/>
          <w:sz w:val="24"/>
          <w:szCs w:val="24"/>
        </w:rPr>
        <w:t xml:space="preserve"> terenie o</w:t>
      </w:r>
      <w:r w:rsidR="00F1363F" w:rsidRPr="00AB4FF7">
        <w:rPr>
          <w:rFonts w:ascii="Arial" w:hAnsi="Arial" w:cs="Arial"/>
          <w:sz w:val="24"/>
          <w:szCs w:val="24"/>
        </w:rPr>
        <w:t xml:space="preserve">znaczonym </w:t>
      </w:r>
      <w:r w:rsidRPr="00AB4FF7">
        <w:rPr>
          <w:rFonts w:ascii="Arial" w:hAnsi="Arial" w:cs="Arial"/>
          <w:sz w:val="24"/>
          <w:szCs w:val="24"/>
        </w:rPr>
        <w:t xml:space="preserve">symbolem </w:t>
      </w:r>
      <w:r w:rsidR="002C7904" w:rsidRPr="00AB4FF7">
        <w:rPr>
          <w:rFonts w:ascii="Arial" w:hAnsi="Arial" w:cs="Arial"/>
          <w:sz w:val="24"/>
          <w:szCs w:val="24"/>
        </w:rPr>
        <w:t>P</w:t>
      </w:r>
      <w:r w:rsidR="00E621F6" w:rsidRPr="00AB4FF7">
        <w:rPr>
          <w:rFonts w:ascii="Arial" w:hAnsi="Arial" w:cs="Arial"/>
          <w:sz w:val="24"/>
          <w:szCs w:val="24"/>
        </w:rPr>
        <w:t xml:space="preserve">– </w:t>
      </w:r>
      <w:r w:rsidR="002C7904" w:rsidRPr="00AB4FF7">
        <w:rPr>
          <w:rFonts w:ascii="Arial" w:hAnsi="Arial" w:cs="Arial"/>
          <w:sz w:val="24"/>
          <w:szCs w:val="24"/>
        </w:rPr>
        <w:t>tereny zabudowy produkcyjnej, składy, magazyny.</w:t>
      </w:r>
    </w:p>
    <w:p w:rsidR="00F449EE" w:rsidRPr="00AB4FF7" w:rsidRDefault="00F449EE" w:rsidP="00AB4FF7">
      <w:pPr>
        <w:tabs>
          <w:tab w:val="left" w:pos="408"/>
        </w:tabs>
        <w:spacing w:after="0" w:line="360" w:lineRule="auto"/>
        <w:ind w:left="57" w:hanging="57"/>
        <w:rPr>
          <w:rFonts w:ascii="Arial" w:hAnsi="Arial" w:cs="Arial"/>
          <w:sz w:val="24"/>
          <w:szCs w:val="24"/>
        </w:rPr>
      </w:pPr>
    </w:p>
    <w:p w:rsidR="009351FA" w:rsidRPr="00AB4FF7" w:rsidRDefault="009351FA" w:rsidP="00AB4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eastAsia="MS Mincho" w:hAnsi="Arial" w:cs="Arial"/>
          <w:sz w:val="24"/>
          <w:szCs w:val="24"/>
        </w:rPr>
        <w:t>Z uwagi na brak miejscowego planu</w:t>
      </w:r>
      <w:r w:rsidRPr="00AB4FF7">
        <w:rPr>
          <w:rFonts w:ascii="Arial" w:hAnsi="Arial" w:cs="Arial"/>
          <w:sz w:val="24"/>
          <w:szCs w:val="24"/>
        </w:rPr>
        <w:t xml:space="preserve"> zagospodarowania przestrzennego, warunki zabudowy i zagospodarowania nieruchomości ustala właściwy organ w decyzji administracyjnej, na wniosek inwestora.</w:t>
      </w:r>
    </w:p>
    <w:p w:rsidR="00071C06" w:rsidRDefault="00071C06" w:rsidP="00AB4FF7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:rsidR="00F916B1" w:rsidRDefault="009351FA" w:rsidP="00AB4FF7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AB4FF7">
        <w:rPr>
          <w:rFonts w:ascii="Arial" w:eastAsia="MS Mincho" w:hAnsi="Arial" w:cs="Arial"/>
          <w:sz w:val="24"/>
          <w:szCs w:val="24"/>
        </w:rPr>
        <w:t>Szczegółowe informacje w przedmiocie dopuszczalnego sposobu zagospodarowania przedmiotowej nieruchomości</w:t>
      </w:r>
      <w:r w:rsidR="002C7904" w:rsidRPr="00AB4FF7">
        <w:rPr>
          <w:rFonts w:ascii="Arial" w:eastAsia="MS Mincho" w:hAnsi="Arial" w:cs="Arial"/>
          <w:sz w:val="24"/>
          <w:szCs w:val="24"/>
        </w:rPr>
        <w:t xml:space="preserve"> oraz w zakresie interpretacji zapisów dokumentów planistycznych </w:t>
      </w:r>
      <w:r w:rsidRPr="00AB4FF7">
        <w:rPr>
          <w:rFonts w:ascii="Arial" w:eastAsia="MS Mincho" w:hAnsi="Arial" w:cs="Arial"/>
          <w:sz w:val="24"/>
          <w:szCs w:val="24"/>
        </w:rPr>
        <w:t>uzyskać można w Pracowni Planowania Przestrzennego w Piotrkowie Trybunalskim, ul. Farna 8, tel. 44 732-15-10.</w:t>
      </w:r>
    </w:p>
    <w:p w:rsidR="00071C06" w:rsidRPr="00AB4FF7" w:rsidRDefault="00071C06" w:rsidP="00AB4FF7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:rsidR="00E957B2" w:rsidRPr="00AB4FF7" w:rsidRDefault="00E957B2" w:rsidP="00AB4FF7">
      <w:pPr>
        <w:numPr>
          <w:ilvl w:val="0"/>
          <w:numId w:val="3"/>
        </w:numPr>
        <w:tabs>
          <w:tab w:val="clear" w:pos="502"/>
          <w:tab w:val="num" w:pos="0"/>
          <w:tab w:val="left" w:pos="284"/>
        </w:tabs>
        <w:spacing w:after="0" w:line="360" w:lineRule="auto"/>
        <w:ind w:left="0" w:firstLine="0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>Ww. nieruchomoś</w:t>
      </w:r>
      <w:r w:rsidR="00F07122" w:rsidRPr="00AB4FF7">
        <w:rPr>
          <w:rFonts w:ascii="Arial" w:hAnsi="Arial" w:cs="Arial"/>
          <w:sz w:val="24"/>
          <w:szCs w:val="24"/>
        </w:rPr>
        <w:t>ć</w:t>
      </w:r>
      <w:r w:rsidRPr="00AB4FF7">
        <w:rPr>
          <w:rFonts w:ascii="Arial" w:hAnsi="Arial" w:cs="Arial"/>
          <w:sz w:val="24"/>
          <w:szCs w:val="24"/>
        </w:rPr>
        <w:t xml:space="preserve"> przeznaczon</w:t>
      </w:r>
      <w:r w:rsidR="00F07122" w:rsidRPr="00AB4FF7">
        <w:rPr>
          <w:rFonts w:ascii="Arial" w:hAnsi="Arial" w:cs="Arial"/>
          <w:sz w:val="24"/>
          <w:szCs w:val="24"/>
        </w:rPr>
        <w:t>a</w:t>
      </w:r>
      <w:r w:rsidRPr="00AB4FF7">
        <w:rPr>
          <w:rFonts w:ascii="Arial" w:hAnsi="Arial" w:cs="Arial"/>
          <w:sz w:val="24"/>
          <w:szCs w:val="24"/>
        </w:rPr>
        <w:t xml:space="preserve"> </w:t>
      </w:r>
      <w:r w:rsidR="00F07122" w:rsidRPr="00AB4FF7">
        <w:rPr>
          <w:rFonts w:ascii="Arial" w:hAnsi="Arial" w:cs="Arial"/>
          <w:sz w:val="24"/>
          <w:szCs w:val="24"/>
        </w:rPr>
        <w:t>je</w:t>
      </w:r>
      <w:r w:rsidRPr="00AB4FF7">
        <w:rPr>
          <w:rFonts w:ascii="Arial" w:hAnsi="Arial" w:cs="Arial"/>
          <w:sz w:val="24"/>
          <w:szCs w:val="24"/>
        </w:rPr>
        <w:t>s</w:t>
      </w:r>
      <w:r w:rsidR="00F07122" w:rsidRPr="00AB4FF7">
        <w:rPr>
          <w:rFonts w:ascii="Arial" w:hAnsi="Arial" w:cs="Arial"/>
          <w:sz w:val="24"/>
          <w:szCs w:val="24"/>
        </w:rPr>
        <w:t>t</w:t>
      </w:r>
      <w:r w:rsidRPr="00AB4FF7">
        <w:rPr>
          <w:rFonts w:ascii="Arial" w:hAnsi="Arial" w:cs="Arial"/>
          <w:sz w:val="24"/>
          <w:szCs w:val="24"/>
        </w:rPr>
        <w:t xml:space="preserve"> do </w:t>
      </w:r>
      <w:r w:rsidR="00AB4FF7">
        <w:rPr>
          <w:rFonts w:ascii="Arial" w:hAnsi="Arial" w:cs="Arial"/>
          <w:sz w:val="24"/>
          <w:szCs w:val="24"/>
        </w:rPr>
        <w:t xml:space="preserve">sprzedaży, w drodze publicznego </w:t>
      </w:r>
      <w:r w:rsidRPr="00AB4FF7">
        <w:rPr>
          <w:rFonts w:ascii="Arial" w:hAnsi="Arial" w:cs="Arial"/>
          <w:sz w:val="24"/>
          <w:szCs w:val="24"/>
        </w:rPr>
        <w:t>ustnego przetargu nieograniczonego.</w:t>
      </w:r>
    </w:p>
    <w:p w:rsidR="00E957B2" w:rsidRPr="00AB4FF7" w:rsidRDefault="00E957B2" w:rsidP="00AB4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805049" w:rsidRPr="00AB4FF7" w:rsidRDefault="00E957B2" w:rsidP="00AB4FF7">
      <w:pPr>
        <w:numPr>
          <w:ilvl w:val="0"/>
          <w:numId w:val="3"/>
        </w:numPr>
        <w:tabs>
          <w:tab w:val="clear" w:pos="502"/>
          <w:tab w:val="num" w:pos="284"/>
        </w:tabs>
        <w:spacing w:after="0" w:line="360" w:lineRule="auto"/>
        <w:ind w:left="0" w:firstLine="0"/>
        <w:rPr>
          <w:rFonts w:ascii="Arial" w:eastAsia="MS Mincho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>Cena</w:t>
      </w:r>
      <w:r w:rsidR="00BB51F1" w:rsidRPr="00AB4FF7">
        <w:rPr>
          <w:rFonts w:ascii="Arial" w:hAnsi="Arial" w:cs="Arial"/>
          <w:sz w:val="24"/>
          <w:szCs w:val="24"/>
        </w:rPr>
        <w:t xml:space="preserve"> wywoławcza </w:t>
      </w:r>
      <w:r w:rsidRPr="00AB4FF7">
        <w:rPr>
          <w:rFonts w:ascii="Arial" w:hAnsi="Arial" w:cs="Arial"/>
          <w:sz w:val="24"/>
          <w:szCs w:val="24"/>
        </w:rPr>
        <w:t>nieruchomości położon</w:t>
      </w:r>
      <w:r w:rsidR="00F07122" w:rsidRPr="00AB4FF7">
        <w:rPr>
          <w:rFonts w:ascii="Arial" w:hAnsi="Arial" w:cs="Arial"/>
          <w:sz w:val="24"/>
          <w:szCs w:val="24"/>
        </w:rPr>
        <w:t xml:space="preserve">ej </w:t>
      </w:r>
      <w:r w:rsidRPr="00AB4FF7">
        <w:rPr>
          <w:rFonts w:ascii="Arial" w:hAnsi="Arial" w:cs="Arial"/>
          <w:sz w:val="24"/>
          <w:szCs w:val="24"/>
        </w:rPr>
        <w:t>przy</w:t>
      </w:r>
      <w:r w:rsidR="00F07122" w:rsidRPr="00AB4FF7">
        <w:rPr>
          <w:rFonts w:ascii="Arial" w:hAnsi="Arial" w:cs="Arial"/>
          <w:sz w:val="24"/>
          <w:szCs w:val="24"/>
        </w:rPr>
        <w:t xml:space="preserve"> </w:t>
      </w:r>
      <w:r w:rsidR="00805049" w:rsidRPr="00AB4FF7">
        <w:rPr>
          <w:rFonts w:ascii="Arial" w:hAnsi="Arial" w:cs="Arial"/>
          <w:bCs/>
          <w:sz w:val="24"/>
          <w:szCs w:val="24"/>
        </w:rPr>
        <w:t xml:space="preserve">ul. </w:t>
      </w:r>
      <w:r w:rsidR="002C7904" w:rsidRPr="00AB4FF7">
        <w:rPr>
          <w:rFonts w:ascii="Arial" w:hAnsi="Arial" w:cs="Arial"/>
          <w:bCs/>
          <w:sz w:val="24"/>
          <w:szCs w:val="24"/>
        </w:rPr>
        <w:t xml:space="preserve">Przemysłowej </w:t>
      </w:r>
      <w:r w:rsidR="00805049" w:rsidRPr="00AB4FF7">
        <w:rPr>
          <w:rFonts w:ascii="Arial" w:hAnsi="Arial" w:cs="Arial"/>
          <w:bCs/>
          <w:sz w:val="24"/>
          <w:szCs w:val="24"/>
        </w:rPr>
        <w:t xml:space="preserve">wynosi: </w:t>
      </w:r>
      <w:r w:rsidR="002C7904" w:rsidRPr="00AB4FF7">
        <w:rPr>
          <w:rFonts w:ascii="Arial" w:hAnsi="Arial" w:cs="Arial"/>
          <w:bCs/>
          <w:sz w:val="24"/>
          <w:szCs w:val="24"/>
        </w:rPr>
        <w:t>100</w:t>
      </w:r>
      <w:r w:rsidR="00805049" w:rsidRPr="00AB4FF7">
        <w:rPr>
          <w:rFonts w:ascii="Arial" w:hAnsi="Arial" w:cs="Arial"/>
          <w:bCs/>
          <w:sz w:val="24"/>
          <w:szCs w:val="24"/>
        </w:rPr>
        <w:t>.000,00 zł.</w:t>
      </w:r>
    </w:p>
    <w:p w:rsidR="00F07122" w:rsidRPr="00AB4FF7" w:rsidRDefault="00F07122" w:rsidP="00AB4FF7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:rsidR="00F449EE" w:rsidRPr="00AB4FF7" w:rsidRDefault="00F449EE" w:rsidP="00AB4FF7">
      <w:pPr>
        <w:spacing w:line="360" w:lineRule="auto"/>
        <w:ind w:left="60" w:hanging="60"/>
        <w:rPr>
          <w:rFonts w:ascii="Arial" w:eastAsia="MS Mincho" w:hAnsi="Arial" w:cs="Arial"/>
          <w:sz w:val="24"/>
          <w:szCs w:val="24"/>
        </w:rPr>
      </w:pPr>
      <w:r w:rsidRPr="00AB4FF7">
        <w:rPr>
          <w:rFonts w:ascii="Arial" w:eastAsia="MS Mincho" w:hAnsi="Arial" w:cs="Arial"/>
          <w:sz w:val="24"/>
          <w:szCs w:val="24"/>
        </w:rPr>
        <w:lastRenderedPageBreak/>
        <w:t>7. Cena nieruchomości osiągnięta w wyniku przetargu stanowi cenę nabycia nieruchomości.</w:t>
      </w:r>
    </w:p>
    <w:p w:rsidR="00F449EE" w:rsidRPr="00AB4FF7" w:rsidRDefault="00F449EE" w:rsidP="00AB4FF7">
      <w:pPr>
        <w:spacing w:after="0" w:line="360" w:lineRule="auto"/>
        <w:ind w:left="60"/>
        <w:rPr>
          <w:rFonts w:ascii="Arial" w:hAnsi="Arial" w:cs="Arial"/>
          <w:sz w:val="24"/>
          <w:szCs w:val="24"/>
        </w:rPr>
      </w:pPr>
      <w:r w:rsidRPr="00AB4FF7">
        <w:rPr>
          <w:rFonts w:ascii="Arial" w:eastAsia="MS Mincho" w:hAnsi="Arial" w:cs="Arial"/>
          <w:sz w:val="24"/>
          <w:szCs w:val="24"/>
        </w:rPr>
        <w:t>Zgodnie z przepisami  ustawy z dnia 11 marca 2004 r. o podatku od towarów i usług (Dz.U. z 2020 r., poz. 106 z późniejszymi zmianami)</w:t>
      </w:r>
      <w:r w:rsidRPr="00AB4FF7">
        <w:rPr>
          <w:rFonts w:ascii="Arial" w:hAnsi="Arial" w:cs="Arial"/>
          <w:sz w:val="24"/>
          <w:szCs w:val="24"/>
        </w:rPr>
        <w:t xml:space="preserve"> sprzedaż w</w:t>
      </w:r>
      <w:r w:rsidR="009E1336" w:rsidRPr="00AB4FF7">
        <w:rPr>
          <w:rFonts w:ascii="Arial" w:hAnsi="Arial" w:cs="Arial"/>
          <w:sz w:val="24"/>
          <w:szCs w:val="24"/>
        </w:rPr>
        <w:t xml:space="preserve">yżej </w:t>
      </w:r>
      <w:r w:rsidRPr="00AB4FF7">
        <w:rPr>
          <w:rFonts w:ascii="Arial" w:hAnsi="Arial" w:cs="Arial"/>
          <w:sz w:val="24"/>
          <w:szCs w:val="24"/>
        </w:rPr>
        <w:t>w</w:t>
      </w:r>
      <w:r w:rsidR="009E1336" w:rsidRPr="00AB4FF7">
        <w:rPr>
          <w:rFonts w:ascii="Arial" w:hAnsi="Arial" w:cs="Arial"/>
          <w:sz w:val="24"/>
          <w:szCs w:val="24"/>
        </w:rPr>
        <w:t>ymienionej</w:t>
      </w:r>
      <w:r w:rsidRPr="00AB4FF7">
        <w:rPr>
          <w:rFonts w:ascii="Arial" w:hAnsi="Arial" w:cs="Arial"/>
          <w:sz w:val="24"/>
          <w:szCs w:val="24"/>
        </w:rPr>
        <w:t xml:space="preserve"> nieruchomości objęta jest zwolnieniem z podatku od  towarów i usług, wynikającym z art. 43 ust. 1 pkt 9 </w:t>
      </w:r>
      <w:bookmarkStart w:id="0" w:name="_GoBack"/>
      <w:bookmarkEnd w:id="0"/>
      <w:r w:rsidRPr="00AB4FF7">
        <w:rPr>
          <w:rFonts w:ascii="Arial" w:hAnsi="Arial" w:cs="Arial"/>
          <w:sz w:val="24"/>
          <w:szCs w:val="24"/>
        </w:rPr>
        <w:t>ustawy o podatku VAT.</w:t>
      </w:r>
    </w:p>
    <w:p w:rsidR="00F449EE" w:rsidRPr="00AB4FF7" w:rsidRDefault="00AB4FF7" w:rsidP="00AB4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C</w:t>
      </w:r>
      <w:r w:rsidR="00F449EE" w:rsidRPr="00AB4FF7">
        <w:rPr>
          <w:rFonts w:ascii="Arial" w:eastAsia="MS Mincho" w:hAnsi="Arial" w:cs="Arial"/>
          <w:sz w:val="24"/>
          <w:szCs w:val="24"/>
        </w:rPr>
        <w:t xml:space="preserve">ena nieruchomości osiągnięta w przetargu, </w:t>
      </w:r>
      <w:r w:rsidR="00F449EE" w:rsidRPr="00AB4FF7">
        <w:rPr>
          <w:rFonts w:ascii="Arial" w:hAnsi="Arial" w:cs="Arial"/>
          <w:sz w:val="24"/>
          <w:szCs w:val="24"/>
        </w:rPr>
        <w:t>pomniejszona o wpłacone wadium, podlega zapłacie nie później niż na trzy</w:t>
      </w:r>
      <w:r>
        <w:rPr>
          <w:rFonts w:ascii="Arial" w:hAnsi="Arial" w:cs="Arial"/>
          <w:sz w:val="24"/>
          <w:szCs w:val="24"/>
        </w:rPr>
        <w:t xml:space="preserve"> </w:t>
      </w:r>
      <w:r w:rsidR="00F449EE" w:rsidRPr="00AB4FF7">
        <w:rPr>
          <w:rFonts w:ascii="Arial" w:hAnsi="Arial" w:cs="Arial"/>
          <w:sz w:val="24"/>
          <w:szCs w:val="24"/>
        </w:rPr>
        <w:t xml:space="preserve">dni </w:t>
      </w:r>
      <w:r w:rsidR="00F449EE" w:rsidRPr="00AB4FF7">
        <w:rPr>
          <w:rFonts w:ascii="Arial" w:eastAsia="Arial Unicode MS" w:hAnsi="Arial" w:cs="Arial"/>
          <w:sz w:val="24"/>
          <w:szCs w:val="24"/>
        </w:rPr>
        <w:t>przed ustalonym terminem zawarcia umowy cywilnoprawnej</w:t>
      </w:r>
      <w:r w:rsidR="00F449EE" w:rsidRPr="00AB4FF7">
        <w:rPr>
          <w:rFonts w:ascii="Arial" w:hAnsi="Arial" w:cs="Arial"/>
          <w:sz w:val="24"/>
          <w:szCs w:val="24"/>
        </w:rPr>
        <w:t>.</w:t>
      </w:r>
    </w:p>
    <w:p w:rsidR="00F449EE" w:rsidRPr="00AB4FF7" w:rsidRDefault="00F449EE" w:rsidP="00AB4FF7">
      <w:pPr>
        <w:pStyle w:val="Zwykytekst"/>
        <w:tabs>
          <w:tab w:val="left" w:pos="360"/>
        </w:tabs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AB4FF7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AB4FF7">
        <w:rPr>
          <w:rFonts w:ascii="Arial" w:eastAsia="Arial Unicode MS" w:hAnsi="Arial" w:cs="Arial"/>
          <w:sz w:val="24"/>
          <w:szCs w:val="24"/>
        </w:rPr>
        <w:t>.</w:t>
      </w:r>
    </w:p>
    <w:p w:rsidR="00F449EE" w:rsidRPr="00AB4FF7" w:rsidRDefault="00F449EE" w:rsidP="00AB4FF7">
      <w:pPr>
        <w:pStyle w:val="Zwykytekst"/>
        <w:tabs>
          <w:tab w:val="left" w:pos="360"/>
        </w:tabs>
        <w:spacing w:line="360" w:lineRule="auto"/>
        <w:ind w:left="240"/>
        <w:rPr>
          <w:rFonts w:ascii="Arial" w:eastAsia="Arial Unicode MS" w:hAnsi="Arial" w:cs="Arial"/>
          <w:sz w:val="24"/>
          <w:szCs w:val="24"/>
        </w:rPr>
      </w:pPr>
    </w:p>
    <w:p w:rsidR="00F449EE" w:rsidRPr="00AB4FF7" w:rsidRDefault="00AB4FF7" w:rsidP="00AB4FF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F449EE" w:rsidRPr="00AB4FF7">
        <w:rPr>
          <w:rFonts w:ascii="Arial" w:hAnsi="Arial" w:cs="Arial"/>
          <w:sz w:val="24"/>
          <w:szCs w:val="24"/>
        </w:rPr>
        <w:t>ena nieruchomości nie zawiera kosztów wznowienia znaków granicznych. Ewentualne wznowienie znaków granicznych może nastąpić na wniosek i koszt nabywcy nieruchomości. Nabywca prz</w:t>
      </w:r>
      <w:r w:rsidR="00982DF0" w:rsidRPr="00AB4FF7">
        <w:rPr>
          <w:rFonts w:ascii="Arial" w:hAnsi="Arial" w:cs="Arial"/>
          <w:sz w:val="24"/>
          <w:szCs w:val="24"/>
        </w:rPr>
        <w:t>e</w:t>
      </w:r>
      <w:r w:rsidR="00F449EE" w:rsidRPr="00AB4FF7">
        <w:rPr>
          <w:rFonts w:ascii="Arial" w:hAnsi="Arial" w:cs="Arial"/>
          <w:sz w:val="24"/>
          <w:szCs w:val="24"/>
        </w:rPr>
        <w:t>jmuje nieruchomość w stanie istniejącym.</w:t>
      </w:r>
    </w:p>
    <w:p w:rsidR="00E957B2" w:rsidRPr="00AB4FF7" w:rsidRDefault="00E957B2" w:rsidP="00AB4FF7">
      <w:pPr>
        <w:pStyle w:val="Zwykytekst"/>
        <w:tabs>
          <w:tab w:val="left" w:pos="360"/>
        </w:tabs>
        <w:spacing w:line="360" w:lineRule="auto"/>
        <w:ind w:left="240" w:hanging="240"/>
        <w:rPr>
          <w:rFonts w:ascii="Arial" w:eastAsia="Arial Unicode MS" w:hAnsi="Arial" w:cs="Arial"/>
          <w:sz w:val="24"/>
          <w:szCs w:val="24"/>
        </w:rPr>
      </w:pPr>
    </w:p>
    <w:p w:rsidR="00E957B2" w:rsidRPr="00AB4FF7" w:rsidRDefault="009277F6" w:rsidP="00AB4FF7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>8</w:t>
      </w:r>
      <w:r w:rsidR="00E957B2" w:rsidRPr="00AB4FF7">
        <w:rPr>
          <w:rFonts w:ascii="Arial" w:hAnsi="Arial" w:cs="Arial"/>
          <w:sz w:val="24"/>
          <w:szCs w:val="24"/>
        </w:rPr>
        <w:t xml:space="preserve">. Sprzedaż </w:t>
      </w:r>
      <w:r w:rsidR="008731F0" w:rsidRPr="00AB4FF7">
        <w:rPr>
          <w:rFonts w:ascii="Arial" w:hAnsi="Arial" w:cs="Arial"/>
          <w:sz w:val="24"/>
          <w:szCs w:val="24"/>
        </w:rPr>
        <w:t>nieruchomości</w:t>
      </w:r>
      <w:r w:rsidR="00E957B2" w:rsidRPr="00AB4FF7">
        <w:rPr>
          <w:rFonts w:ascii="Arial" w:hAnsi="Arial" w:cs="Arial"/>
          <w:sz w:val="24"/>
          <w:szCs w:val="24"/>
        </w:rPr>
        <w:t xml:space="preserve"> odbywa się w stanie istniejącego uzbrojenia </w:t>
      </w:r>
      <w:r w:rsidR="00AB4FF7">
        <w:rPr>
          <w:rFonts w:ascii="Arial" w:hAnsi="Arial" w:cs="Arial"/>
          <w:sz w:val="24"/>
          <w:szCs w:val="24"/>
        </w:rPr>
        <w:t>p</w:t>
      </w:r>
      <w:r w:rsidR="00E957B2" w:rsidRPr="00AB4FF7">
        <w:rPr>
          <w:rFonts w:ascii="Arial" w:hAnsi="Arial" w:cs="Arial"/>
          <w:sz w:val="24"/>
          <w:szCs w:val="24"/>
        </w:rPr>
        <w:t>odziemnego i nadziemnego, określonego na mapie</w:t>
      </w:r>
      <w:r w:rsidR="008731F0" w:rsidRPr="00AB4FF7">
        <w:rPr>
          <w:rFonts w:ascii="Arial" w:hAnsi="Arial" w:cs="Arial"/>
          <w:sz w:val="24"/>
          <w:szCs w:val="24"/>
        </w:rPr>
        <w:t xml:space="preserve"> </w:t>
      </w:r>
      <w:r w:rsidR="00E957B2" w:rsidRPr="00AB4FF7">
        <w:rPr>
          <w:rFonts w:ascii="Arial" w:hAnsi="Arial" w:cs="Arial"/>
          <w:sz w:val="24"/>
          <w:szCs w:val="24"/>
        </w:rPr>
        <w:t>zasadniczej prowadzonej przez Geodetę Miasta Piotrkowa Trybunalskiego. Powyższe nie wyklucza istnienia w terenie innych, nie wskazanych na mapie urządzeń podziemnych lub co do których brak jest informacji w instytucjach branżowych. W przypadku związanych z tym faktem ewentualnych kolizji nabywca przeniesie istniejące media na własny koszt, po uprzednim dokonaniu wymaganych uzgodnień i uzyskaniu przewidzianych prawem pozwoleń.</w:t>
      </w:r>
    </w:p>
    <w:p w:rsidR="00E957B2" w:rsidRPr="00AB4FF7" w:rsidRDefault="00E957B2" w:rsidP="00AB4FF7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 xml:space="preserve">Sprzedający nie odpowiada za wady ukryte </w:t>
      </w:r>
      <w:r w:rsidR="003C1886" w:rsidRPr="00AB4FF7">
        <w:rPr>
          <w:rFonts w:ascii="Arial" w:hAnsi="Arial" w:cs="Arial"/>
          <w:sz w:val="24"/>
          <w:szCs w:val="24"/>
        </w:rPr>
        <w:t xml:space="preserve">sprzedawanych </w:t>
      </w:r>
      <w:r w:rsidRPr="00AB4FF7">
        <w:rPr>
          <w:rFonts w:ascii="Arial" w:hAnsi="Arial" w:cs="Arial"/>
          <w:sz w:val="24"/>
          <w:szCs w:val="24"/>
        </w:rPr>
        <w:t>nieruchomości, w tym także za nieujawniony w Miejskim Ośrodku Dokumentacji Geodezyjnej i Kartograficznej w Piotrkowie Trybunalskim, przebieg podziemnych mediów.</w:t>
      </w:r>
    </w:p>
    <w:p w:rsidR="009277F6" w:rsidRPr="00AB4FF7" w:rsidRDefault="009277F6" w:rsidP="00AB4FF7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>9. Niezależnie od podanych wyżej informacji, nabywca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:rsidR="00071C06" w:rsidRDefault="00071C06" w:rsidP="00AB4FF7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:rsidR="00071C06" w:rsidRDefault="00BB51F1" w:rsidP="00AB4FF7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AB4FF7">
        <w:rPr>
          <w:rFonts w:ascii="Arial" w:eastAsia="MS Mincho" w:hAnsi="Arial" w:cs="Arial"/>
          <w:sz w:val="24"/>
          <w:szCs w:val="24"/>
        </w:rPr>
        <w:lastRenderedPageBreak/>
        <w:t xml:space="preserve">10. Przetarg odbędzie się w siedzibie Urzędu Miasta Piotrkowa Trybunalskiego ul. Szkolna 28 w dniu </w:t>
      </w:r>
      <w:r w:rsidR="00DA59BB" w:rsidRPr="00AB4FF7">
        <w:rPr>
          <w:rFonts w:ascii="Arial" w:eastAsia="MS Mincho" w:hAnsi="Arial" w:cs="Arial"/>
          <w:sz w:val="24"/>
          <w:szCs w:val="24"/>
        </w:rPr>
        <w:t>29 stycznia</w:t>
      </w:r>
      <w:r w:rsidRPr="00AB4FF7">
        <w:rPr>
          <w:rFonts w:ascii="Arial" w:eastAsia="MS Mincho" w:hAnsi="Arial" w:cs="Arial"/>
          <w:sz w:val="24"/>
          <w:szCs w:val="24"/>
        </w:rPr>
        <w:t xml:space="preserve"> </w:t>
      </w:r>
      <w:r w:rsidR="00DA59BB" w:rsidRPr="00AB4FF7">
        <w:rPr>
          <w:rFonts w:ascii="Arial" w:eastAsia="MS Mincho" w:hAnsi="Arial" w:cs="Arial"/>
          <w:sz w:val="24"/>
          <w:szCs w:val="24"/>
        </w:rPr>
        <w:t>2021</w:t>
      </w:r>
      <w:r w:rsidRPr="00AB4FF7">
        <w:rPr>
          <w:rFonts w:ascii="Arial" w:eastAsia="MS Mincho" w:hAnsi="Arial" w:cs="Arial"/>
          <w:sz w:val="24"/>
          <w:szCs w:val="24"/>
        </w:rPr>
        <w:t xml:space="preserve"> r. godz. 10</w:t>
      </w:r>
      <w:r w:rsidRPr="00AB4FF7">
        <w:rPr>
          <w:rFonts w:ascii="Arial" w:eastAsia="MS Mincho" w:hAnsi="Arial" w:cs="Arial"/>
          <w:sz w:val="24"/>
          <w:szCs w:val="24"/>
          <w:vertAlign w:val="superscript"/>
        </w:rPr>
        <w:t>00</w:t>
      </w:r>
      <w:r w:rsidRPr="00AB4FF7">
        <w:rPr>
          <w:rFonts w:ascii="Arial" w:eastAsia="MS Mincho" w:hAnsi="Arial" w:cs="Arial"/>
          <w:sz w:val="24"/>
          <w:szCs w:val="24"/>
        </w:rPr>
        <w:t xml:space="preserve"> w pokoju nr 331 na III piętrze – budynek B.</w:t>
      </w:r>
    </w:p>
    <w:p w:rsidR="00BB51F1" w:rsidRPr="00AB4FF7" w:rsidRDefault="00BB51F1" w:rsidP="00AB4FF7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  <w:r w:rsidRPr="00AB4FF7">
        <w:rPr>
          <w:rFonts w:ascii="Arial" w:eastAsia="MS Mincho" w:hAnsi="Arial" w:cs="Arial"/>
          <w:sz w:val="24"/>
          <w:szCs w:val="24"/>
        </w:rPr>
        <w:t xml:space="preserve"> </w:t>
      </w:r>
    </w:p>
    <w:p w:rsidR="00BB51F1" w:rsidRPr="00AB4FF7" w:rsidRDefault="00BB51F1" w:rsidP="00AB4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eastAsia="MS Mincho" w:hAnsi="Arial" w:cs="Arial"/>
          <w:sz w:val="24"/>
          <w:szCs w:val="24"/>
        </w:rPr>
        <w:t xml:space="preserve">11. Wadium za nieruchomość położoną przy ul. </w:t>
      </w:r>
      <w:r w:rsidR="00DA59BB" w:rsidRPr="00AB4FF7">
        <w:rPr>
          <w:rFonts w:ascii="Arial" w:eastAsia="MS Mincho" w:hAnsi="Arial" w:cs="Arial"/>
          <w:sz w:val="24"/>
          <w:szCs w:val="24"/>
        </w:rPr>
        <w:t xml:space="preserve">Przemysłowej </w:t>
      </w:r>
      <w:r w:rsidRPr="00AB4FF7">
        <w:rPr>
          <w:rFonts w:ascii="Arial" w:hAnsi="Arial" w:cs="Arial"/>
          <w:sz w:val="24"/>
          <w:szCs w:val="24"/>
        </w:rPr>
        <w:t xml:space="preserve"> wynosi: </w:t>
      </w:r>
      <w:r w:rsidR="00DA59BB" w:rsidRPr="00AB4FF7">
        <w:rPr>
          <w:rFonts w:ascii="Arial" w:hAnsi="Arial" w:cs="Arial"/>
          <w:sz w:val="24"/>
          <w:szCs w:val="24"/>
        </w:rPr>
        <w:t>2</w:t>
      </w:r>
      <w:r w:rsidRPr="00AB4FF7">
        <w:rPr>
          <w:rFonts w:ascii="Arial" w:hAnsi="Arial" w:cs="Arial"/>
          <w:sz w:val="24"/>
          <w:szCs w:val="24"/>
        </w:rPr>
        <w:t>0.000,00 zł  i musi znajdować się na rachunku b</w:t>
      </w:r>
      <w:r w:rsidRPr="00AB4FF7">
        <w:rPr>
          <w:rFonts w:ascii="Arial" w:hAnsi="Arial" w:cs="Arial"/>
          <w:color w:val="000000"/>
          <w:sz w:val="24"/>
          <w:szCs w:val="24"/>
        </w:rPr>
        <w:t xml:space="preserve">ankowym Urzędu Miasta Piotrkowa </w:t>
      </w:r>
      <w:r w:rsidR="00AB4FF7">
        <w:rPr>
          <w:rFonts w:ascii="Arial" w:hAnsi="Arial" w:cs="Arial"/>
          <w:color w:val="000000"/>
          <w:sz w:val="24"/>
          <w:szCs w:val="24"/>
        </w:rPr>
        <w:t>T</w:t>
      </w:r>
      <w:r w:rsidRPr="00AB4FF7">
        <w:rPr>
          <w:rFonts w:ascii="Arial" w:hAnsi="Arial" w:cs="Arial"/>
          <w:color w:val="000000"/>
          <w:sz w:val="24"/>
          <w:szCs w:val="24"/>
        </w:rPr>
        <w:t xml:space="preserve">rybunalskiego prowadzonym w </w:t>
      </w:r>
      <w:r w:rsidRPr="00AB4FF7">
        <w:rPr>
          <w:rStyle w:val="Pogrubienie"/>
          <w:rFonts w:ascii="Arial" w:hAnsi="Arial" w:cs="Arial"/>
          <w:b w:val="0"/>
          <w:sz w:val="24"/>
          <w:szCs w:val="24"/>
        </w:rPr>
        <w:t>Getin Noble Bank SA nr konta:</w:t>
      </w:r>
      <w:r w:rsidRPr="00AB4FF7">
        <w:rPr>
          <w:rFonts w:ascii="Arial" w:hAnsi="Arial" w:cs="Arial"/>
          <w:sz w:val="24"/>
          <w:szCs w:val="24"/>
        </w:rPr>
        <w:t xml:space="preserve"> 58 1560 0013 23231404 1000 0003 w terminie do </w:t>
      </w:r>
      <w:r w:rsidR="00DA59BB" w:rsidRPr="00AB4FF7">
        <w:rPr>
          <w:rFonts w:ascii="Arial" w:hAnsi="Arial" w:cs="Arial"/>
          <w:bCs/>
          <w:sz w:val="24"/>
          <w:szCs w:val="24"/>
        </w:rPr>
        <w:t>25 stycznia</w:t>
      </w:r>
      <w:r w:rsidRPr="00AB4FF7">
        <w:rPr>
          <w:rFonts w:ascii="Arial" w:hAnsi="Arial" w:cs="Arial"/>
          <w:bCs/>
          <w:sz w:val="24"/>
          <w:szCs w:val="24"/>
        </w:rPr>
        <w:t xml:space="preserve"> 202</w:t>
      </w:r>
      <w:r w:rsidR="00DA59BB" w:rsidRPr="00AB4FF7">
        <w:rPr>
          <w:rFonts w:ascii="Arial" w:hAnsi="Arial" w:cs="Arial"/>
          <w:bCs/>
          <w:sz w:val="24"/>
          <w:szCs w:val="24"/>
        </w:rPr>
        <w:t>1</w:t>
      </w:r>
      <w:r w:rsidRPr="00AB4FF7">
        <w:rPr>
          <w:rFonts w:ascii="Arial" w:hAnsi="Arial" w:cs="Arial"/>
          <w:bCs/>
          <w:sz w:val="24"/>
          <w:szCs w:val="24"/>
        </w:rPr>
        <w:t xml:space="preserve"> r</w:t>
      </w:r>
      <w:r w:rsidRPr="00AB4FF7">
        <w:rPr>
          <w:rFonts w:ascii="Arial" w:hAnsi="Arial" w:cs="Arial"/>
          <w:sz w:val="24"/>
          <w:szCs w:val="24"/>
        </w:rPr>
        <w:t>.(włącznie), przy czym wpłata wadium nie powoduje naliczenia odsetek od zdeponowanej kwoty.</w:t>
      </w:r>
    </w:p>
    <w:p w:rsidR="00BB51F1" w:rsidRPr="00AB4FF7" w:rsidRDefault="00BB51F1" w:rsidP="00AB4FF7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 xml:space="preserve">Za termin wniesienia wadium uważa się datę wpływu środków pieniężnych na wyżej wymieniony numer rachunku </w:t>
      </w:r>
      <w:r w:rsidR="00AB4FF7">
        <w:rPr>
          <w:rFonts w:ascii="Arial" w:hAnsi="Arial" w:cs="Arial"/>
          <w:sz w:val="24"/>
          <w:szCs w:val="24"/>
        </w:rPr>
        <w:t>b</w:t>
      </w:r>
      <w:r w:rsidRPr="00AB4FF7">
        <w:rPr>
          <w:rFonts w:ascii="Arial" w:hAnsi="Arial" w:cs="Arial"/>
          <w:sz w:val="24"/>
          <w:szCs w:val="24"/>
        </w:rPr>
        <w:t>ankowego.</w:t>
      </w:r>
    </w:p>
    <w:p w:rsidR="00071C06" w:rsidRDefault="00BB51F1" w:rsidP="00AB4FF7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AB4FF7">
        <w:rPr>
          <w:rFonts w:ascii="Arial" w:eastAsia="MS Mincho" w:hAnsi="Arial" w:cs="Arial"/>
          <w:sz w:val="24"/>
          <w:szCs w:val="24"/>
        </w:rPr>
        <w:t>Wadium wniesione przez uczestnika przetargu, który przetarg wygrał, zalicza się na poczet ceny nabycia nieruchomości</w:t>
      </w:r>
      <w:r w:rsidR="00071C06">
        <w:rPr>
          <w:rFonts w:ascii="Arial" w:eastAsia="MS Mincho" w:hAnsi="Arial" w:cs="Arial"/>
          <w:sz w:val="24"/>
          <w:szCs w:val="24"/>
        </w:rPr>
        <w:t>.</w:t>
      </w:r>
    </w:p>
    <w:p w:rsidR="00BB51F1" w:rsidRPr="00AB4FF7" w:rsidRDefault="00BB51F1" w:rsidP="00AB4FF7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AB4FF7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 upływem 3 dni od dnia, odpowiednio: odwołania przetargu, zamknięcia przetargu, unieważnienia przetargu, zakończenia przetargu wynikiem negatywnym.</w:t>
      </w:r>
    </w:p>
    <w:p w:rsidR="00BB51F1" w:rsidRPr="00AB4FF7" w:rsidRDefault="00BB51F1" w:rsidP="00AB4FF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>Wadium ulega przepadkowi w razie uchylenia się uczestnika, który przetarg wygra, od zawarcia umowy sprzedaży.</w:t>
      </w:r>
    </w:p>
    <w:p w:rsidR="00BB51F1" w:rsidRPr="00AB4FF7" w:rsidRDefault="00BB51F1" w:rsidP="00AB4FF7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pacing w:val="-10"/>
          <w:sz w:val="24"/>
          <w:szCs w:val="24"/>
        </w:rPr>
      </w:pPr>
    </w:p>
    <w:p w:rsidR="00BB51F1" w:rsidRPr="00AB4FF7" w:rsidRDefault="00BB51F1" w:rsidP="00AB4FF7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AB4FF7">
        <w:rPr>
          <w:rFonts w:ascii="Arial" w:hAnsi="Arial" w:cs="Arial"/>
          <w:bCs/>
          <w:spacing w:val="-10"/>
          <w:sz w:val="24"/>
          <w:szCs w:val="24"/>
        </w:rPr>
        <w:t xml:space="preserve">12.  </w:t>
      </w:r>
      <w:r w:rsidRPr="00AB4FF7">
        <w:rPr>
          <w:rFonts w:ascii="Arial" w:hAnsi="Arial" w:cs="Arial"/>
          <w:bCs/>
          <w:sz w:val="24"/>
          <w:szCs w:val="24"/>
        </w:rPr>
        <w:t>W przetargu mogą brać udział osoby fizyczne i prawne, które złożą zgłoszenie udziału w przetargu wraz z wymaganymi dokumentami wynikającymi z regulaminu przetargu (zgłoszenie udziału w przetargu stanowi załącznik do niniejszego</w:t>
      </w:r>
      <w:r w:rsidR="00071C06">
        <w:rPr>
          <w:rFonts w:ascii="Arial" w:hAnsi="Arial" w:cs="Arial"/>
          <w:bCs/>
          <w:sz w:val="24"/>
          <w:szCs w:val="24"/>
        </w:rPr>
        <w:t xml:space="preserve"> </w:t>
      </w:r>
      <w:r w:rsidRPr="00AB4FF7">
        <w:rPr>
          <w:rFonts w:ascii="Arial" w:hAnsi="Arial" w:cs="Arial"/>
          <w:bCs/>
          <w:sz w:val="24"/>
          <w:szCs w:val="24"/>
        </w:rPr>
        <w:t>ogłoszenia) oraz terminowo wpłacą wadium.</w:t>
      </w:r>
    </w:p>
    <w:p w:rsidR="00BB51F1" w:rsidRPr="00AB4FF7" w:rsidRDefault="00BB51F1" w:rsidP="00AB4FF7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</w:p>
    <w:p w:rsidR="00BB51F1" w:rsidRPr="00AB4FF7" w:rsidRDefault="00BB51F1" w:rsidP="00AB4FF7">
      <w:pPr>
        <w:shd w:val="clear" w:color="auto" w:fill="FFFFFF"/>
        <w:tabs>
          <w:tab w:val="left" w:pos="0"/>
        </w:tabs>
        <w:spacing w:after="0" w:line="360" w:lineRule="auto"/>
        <w:ind w:right="10"/>
        <w:rPr>
          <w:rFonts w:ascii="Arial" w:hAnsi="Arial" w:cs="Arial"/>
          <w:bCs/>
          <w:sz w:val="24"/>
          <w:szCs w:val="24"/>
        </w:rPr>
      </w:pPr>
      <w:r w:rsidRPr="00AB4FF7">
        <w:rPr>
          <w:rFonts w:ascii="Arial" w:hAnsi="Arial" w:cs="Arial"/>
          <w:bCs/>
          <w:sz w:val="24"/>
          <w:szCs w:val="24"/>
        </w:rPr>
        <w:t xml:space="preserve">Zgłoszenie do udziału w przetargu, wraz z wymaganymi załącznikami, winno być złożone w formie pisemnej do dnia </w:t>
      </w:r>
      <w:r w:rsidR="00DA59BB" w:rsidRPr="00AB4FF7">
        <w:rPr>
          <w:rFonts w:ascii="Arial" w:hAnsi="Arial" w:cs="Arial"/>
          <w:bCs/>
          <w:sz w:val="24"/>
          <w:szCs w:val="24"/>
        </w:rPr>
        <w:t>25 stycznia</w:t>
      </w:r>
      <w:r w:rsidRPr="00AB4FF7">
        <w:rPr>
          <w:rFonts w:ascii="Arial" w:hAnsi="Arial" w:cs="Arial"/>
          <w:bCs/>
          <w:sz w:val="24"/>
          <w:szCs w:val="24"/>
        </w:rPr>
        <w:t xml:space="preserve"> 202</w:t>
      </w:r>
      <w:r w:rsidR="00DA59BB" w:rsidRPr="00AB4FF7">
        <w:rPr>
          <w:rFonts w:ascii="Arial" w:hAnsi="Arial" w:cs="Arial"/>
          <w:bCs/>
          <w:sz w:val="24"/>
          <w:szCs w:val="24"/>
        </w:rPr>
        <w:t>1</w:t>
      </w:r>
      <w:r w:rsidRPr="00AB4FF7">
        <w:rPr>
          <w:rFonts w:ascii="Arial" w:hAnsi="Arial" w:cs="Arial"/>
          <w:bCs/>
          <w:sz w:val="24"/>
          <w:szCs w:val="24"/>
        </w:rPr>
        <w:t xml:space="preserve"> r.  włącznie do godz. 15</w:t>
      </w:r>
      <w:r w:rsidRPr="00AB4FF7">
        <w:rPr>
          <w:rFonts w:ascii="Arial" w:hAnsi="Arial" w:cs="Arial"/>
          <w:bCs/>
          <w:sz w:val="24"/>
          <w:szCs w:val="24"/>
          <w:vertAlign w:val="superscript"/>
        </w:rPr>
        <w:t>00</w:t>
      </w:r>
      <w:r w:rsidRPr="00AB4FF7">
        <w:rPr>
          <w:rFonts w:ascii="Arial" w:hAnsi="Arial" w:cs="Arial"/>
          <w:bCs/>
          <w:sz w:val="24"/>
          <w:szCs w:val="24"/>
        </w:rPr>
        <w:t xml:space="preserve">: </w:t>
      </w:r>
    </w:p>
    <w:p w:rsidR="00BB51F1" w:rsidRPr="00AB4FF7" w:rsidRDefault="00BB51F1" w:rsidP="00AB4FF7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0" w:right="10" w:firstLine="0"/>
        <w:rPr>
          <w:rFonts w:ascii="Arial" w:hAnsi="Arial" w:cs="Arial"/>
          <w:bCs/>
          <w:sz w:val="24"/>
          <w:szCs w:val="24"/>
        </w:rPr>
      </w:pPr>
      <w:r w:rsidRPr="00AB4FF7">
        <w:rPr>
          <w:rFonts w:ascii="Arial" w:hAnsi="Arial" w:cs="Arial"/>
          <w:bCs/>
          <w:sz w:val="24"/>
          <w:szCs w:val="24"/>
        </w:rPr>
        <w:t>osobiście: w siedzibie Urzędu Miasta Piotrkowa Trybunalskiego ul. Szkolna 28</w:t>
      </w:r>
      <w:r w:rsidR="00AB4FF7">
        <w:rPr>
          <w:rFonts w:ascii="Arial" w:hAnsi="Arial" w:cs="Arial"/>
          <w:bCs/>
          <w:sz w:val="24"/>
          <w:szCs w:val="24"/>
        </w:rPr>
        <w:t xml:space="preserve"> – </w:t>
      </w:r>
      <w:r w:rsidRPr="00AB4FF7">
        <w:rPr>
          <w:rFonts w:ascii="Arial" w:hAnsi="Arial" w:cs="Arial"/>
          <w:bCs/>
          <w:sz w:val="24"/>
          <w:szCs w:val="24"/>
        </w:rPr>
        <w:t>Referat Gospodarki Nieruchomościami, pokój 305; albo</w:t>
      </w:r>
    </w:p>
    <w:p w:rsidR="00BB51F1" w:rsidRPr="00AB4FF7" w:rsidRDefault="00BB51F1" w:rsidP="00AB4FF7">
      <w:pPr>
        <w:pStyle w:val="Akapitzlist"/>
        <w:numPr>
          <w:ilvl w:val="0"/>
          <w:numId w:val="5"/>
        </w:numPr>
        <w:shd w:val="clear" w:color="auto" w:fill="FFFFFF"/>
        <w:tabs>
          <w:tab w:val="left" w:pos="0"/>
        </w:tabs>
        <w:spacing w:after="0" w:line="360" w:lineRule="auto"/>
        <w:ind w:left="0" w:right="11" w:firstLine="0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bCs/>
          <w:sz w:val="24"/>
          <w:szCs w:val="24"/>
        </w:rPr>
        <w:t xml:space="preserve">przesyłką pocztową lub przesyłką kurierską – w takim przypadku </w:t>
      </w:r>
      <w:r w:rsidRPr="00AB4FF7">
        <w:rPr>
          <w:rFonts w:ascii="Arial" w:hAnsi="Arial" w:cs="Arial"/>
          <w:sz w:val="24"/>
          <w:szCs w:val="24"/>
        </w:rPr>
        <w:t xml:space="preserve">Zgłoszenie należy złożyć w zaklejonej kopercie, teczce lub paczce z podaną nazwą i adresem Zgłaszającego, z dopiskiem: „Zgłoszenie udziału w I ustnym przetargu nieograniczonym na sprzedaż nieruchomości położonej w Piotrkowie Trybunalskim przy </w:t>
      </w:r>
      <w:r w:rsidRPr="00AB4FF7">
        <w:rPr>
          <w:rFonts w:ascii="Arial" w:eastAsia="MS Mincho" w:hAnsi="Arial" w:cs="Arial"/>
          <w:sz w:val="24"/>
          <w:szCs w:val="24"/>
        </w:rPr>
        <w:t xml:space="preserve">ul. </w:t>
      </w:r>
      <w:r w:rsidR="00DA59BB" w:rsidRPr="00AB4FF7">
        <w:rPr>
          <w:rFonts w:ascii="Arial" w:eastAsia="MS Mincho" w:hAnsi="Arial" w:cs="Arial"/>
          <w:sz w:val="24"/>
          <w:szCs w:val="24"/>
        </w:rPr>
        <w:t>Przemysłowej</w:t>
      </w:r>
      <w:r w:rsidRPr="00AB4FF7">
        <w:rPr>
          <w:rFonts w:ascii="Arial" w:eastAsia="MS Mincho" w:hAnsi="Arial" w:cs="Arial"/>
          <w:sz w:val="24"/>
          <w:szCs w:val="24"/>
        </w:rPr>
        <w:t>”.</w:t>
      </w:r>
    </w:p>
    <w:p w:rsidR="00BB51F1" w:rsidRPr="00AB4FF7" w:rsidRDefault="00BB51F1" w:rsidP="00AB4FF7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AB4FF7">
        <w:rPr>
          <w:rFonts w:ascii="Arial" w:hAnsi="Arial" w:cs="Arial"/>
          <w:bCs/>
          <w:sz w:val="24"/>
          <w:szCs w:val="24"/>
        </w:rPr>
        <w:t xml:space="preserve">Za termin dostarczenia (złożenia) należy rozumieć datę i godzinę wpływu do miejsca oznaczonego przez </w:t>
      </w:r>
      <w:r w:rsidR="00AB4FF7">
        <w:rPr>
          <w:rFonts w:ascii="Arial" w:hAnsi="Arial" w:cs="Arial"/>
          <w:bCs/>
          <w:sz w:val="24"/>
          <w:szCs w:val="24"/>
        </w:rPr>
        <w:t>o</w:t>
      </w:r>
      <w:r w:rsidRPr="00AB4FF7">
        <w:rPr>
          <w:rFonts w:ascii="Arial" w:hAnsi="Arial" w:cs="Arial"/>
          <w:bCs/>
          <w:sz w:val="24"/>
          <w:szCs w:val="24"/>
        </w:rPr>
        <w:t xml:space="preserve">rganizatora przetargu jako miejsce składania zgłoszenia. </w:t>
      </w:r>
    </w:p>
    <w:p w:rsidR="00BB51F1" w:rsidRPr="00AB4FF7" w:rsidRDefault="00BB51F1" w:rsidP="00AB4FF7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lastRenderedPageBreak/>
        <w:t>Organizator przetargu nie ponosi odpowiedzialności za zdarzenia wynikające z nieprawidłowego opakowania lub braku na opakowaniu którejkolwiek z wyżej wymienionych informacji.</w:t>
      </w:r>
    </w:p>
    <w:p w:rsidR="00BB51F1" w:rsidRPr="00AB4FF7" w:rsidRDefault="00BB51F1" w:rsidP="00AB4FF7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:rsidR="00BB51F1" w:rsidRPr="00AB4FF7" w:rsidRDefault="00BB51F1" w:rsidP="00AB4FF7">
      <w:pPr>
        <w:shd w:val="clear" w:color="auto" w:fill="FFFFFF"/>
        <w:tabs>
          <w:tab w:val="left" w:pos="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>13. Prezydent Miasta Piotrkowa Trybunalskiego zastrzega sobie prawo odwołania przetargu, z ważnych powodów, zgodnie 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 a także na stronie internetowej.</w:t>
      </w:r>
    </w:p>
    <w:p w:rsidR="00BB51F1" w:rsidRPr="00AB4FF7" w:rsidRDefault="00BB51F1" w:rsidP="00AB4FF7">
      <w:pPr>
        <w:shd w:val="clear" w:color="auto" w:fill="FFFFFF"/>
        <w:tabs>
          <w:tab w:val="left" w:pos="0"/>
        </w:tabs>
        <w:spacing w:after="0" w:line="360" w:lineRule="auto"/>
        <w:ind w:right="17"/>
        <w:rPr>
          <w:rFonts w:ascii="Arial" w:hAnsi="Arial" w:cs="Arial"/>
          <w:sz w:val="24"/>
          <w:szCs w:val="24"/>
        </w:rPr>
      </w:pPr>
    </w:p>
    <w:p w:rsidR="00BB51F1" w:rsidRPr="00AB4FF7" w:rsidRDefault="00071C06" w:rsidP="00AB4FF7">
      <w:pPr>
        <w:shd w:val="clear" w:color="auto" w:fill="FFFFFF"/>
        <w:tabs>
          <w:tab w:val="left" w:pos="0"/>
        </w:tabs>
        <w:spacing w:after="0" w:line="360" w:lineRule="auto"/>
        <w:ind w:right="1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BB51F1" w:rsidRPr="00AB4FF7">
        <w:rPr>
          <w:rFonts w:ascii="Arial" w:hAnsi="Arial" w:cs="Arial"/>
          <w:sz w:val="24"/>
          <w:szCs w:val="24"/>
        </w:rPr>
        <w:t>4. Koszty notarialne i opłaty sądowe wynikające ze sporządzenia umowy przenoszącej własność, ponosi nabywca nieruchomości.</w:t>
      </w:r>
    </w:p>
    <w:p w:rsidR="00BB51F1" w:rsidRPr="00AB4FF7" w:rsidRDefault="00BB51F1" w:rsidP="00AB4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B51F1" w:rsidRPr="00AB4FF7" w:rsidRDefault="00BB51F1" w:rsidP="00AB4FF7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>15. Zawarcie aktu notarialnego nastąpi w uzgodnionym z kandydatem na nabywcę nieruchomości terminie, nie później jednak niż w terminie 60 dni kalendarzowych od daty rozstrzygnięcia przetargu.</w:t>
      </w:r>
    </w:p>
    <w:p w:rsidR="00BB51F1" w:rsidRPr="00AB4FF7" w:rsidRDefault="00BB51F1" w:rsidP="00AB4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>Organizator przetargu zawiadomi osobę ustaloną, jako nabywcę nieruchomości o miejscu i terminie zawarcia umowy notarialnej, najpóźniej w ciągu 21 dni od dnia rozstrzygnięcia przetargu. Wyznaczony termin nie może być krótszy niż 7 dni od dnia doręczenia zawiadomienia.  </w:t>
      </w:r>
    </w:p>
    <w:p w:rsidR="00BB51F1" w:rsidRPr="00AB4FF7" w:rsidRDefault="00BB51F1" w:rsidP="00AB4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t>Jeżeli osoba ustalona jako nabywca nieruchomości nie przystąpi bez usprawiedliwienia do zawarcia umowy w miejscu i w terminie podanych w zawiadomieniu, organizator przetargu może odstąpić od zawarcia umowy, a wpłacone wadium nie podlega zwrotowi.</w:t>
      </w:r>
    </w:p>
    <w:p w:rsidR="00BB51F1" w:rsidRPr="00AB4FF7" w:rsidRDefault="00BB51F1" w:rsidP="00AB4FF7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:rsidR="00BB51F1" w:rsidRPr="00AB4FF7" w:rsidRDefault="00BB51F1" w:rsidP="00AB4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eastAsia="MS Mincho" w:hAnsi="Arial" w:cs="Arial"/>
          <w:sz w:val="24"/>
          <w:szCs w:val="24"/>
        </w:rPr>
        <w:t xml:space="preserve">Ogłoszenie niniejsze podane zostanie do publicznej wiadomości poprzez wywieszenie na tablicach ogłoszeń w siedzibie  Urzędu Miasta Piotrkowa Trybunalskiego Pasaż Karola Rudowskiego 10 i ul. Szkolnej 28, zamieszczenie na stronie internetowej Urzędu Miasta </w:t>
      </w:r>
      <w:hyperlink r:id="rId5" w:history="1">
        <w:r w:rsidRPr="00AB4FF7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AB4FF7">
        <w:rPr>
          <w:rFonts w:ascii="Arial" w:eastAsia="MS Mincho" w:hAnsi="Arial" w:cs="Arial"/>
          <w:sz w:val="24"/>
          <w:szCs w:val="24"/>
        </w:rPr>
        <w:t xml:space="preserve">, i w Biuletynie </w:t>
      </w:r>
      <w:r w:rsidRPr="00AB4FF7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6" w:history="1">
        <w:r w:rsidRPr="00AB4FF7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AB4FF7">
        <w:rPr>
          <w:rFonts w:ascii="Arial" w:hAnsi="Arial" w:cs="Arial"/>
          <w:sz w:val="24"/>
          <w:szCs w:val="24"/>
        </w:rPr>
        <w:t xml:space="preserve"> w zakładce: gospodarka nieruchomościami → ogłoszenia przetargów II półrocze 2020 r.</w:t>
      </w:r>
    </w:p>
    <w:p w:rsidR="00BB51F1" w:rsidRPr="00AB4FF7" w:rsidRDefault="00BB51F1" w:rsidP="00AB4FF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eastAsia="MS Mincho" w:hAnsi="Arial" w:cs="Arial"/>
          <w:sz w:val="24"/>
          <w:szCs w:val="24"/>
        </w:rPr>
        <w:t xml:space="preserve">Wyciąg z ogłoszenia o przetargu </w:t>
      </w:r>
      <w:r w:rsidRPr="00AB4FF7">
        <w:rPr>
          <w:rFonts w:ascii="Arial" w:hAnsi="Arial" w:cs="Arial"/>
          <w:sz w:val="24"/>
          <w:szCs w:val="24"/>
        </w:rPr>
        <w:t>podany zostanie do publicznej wiadomości w prasie codziennej o zasięgu ogólnokrajowym.</w:t>
      </w:r>
    </w:p>
    <w:p w:rsidR="00BB51F1" w:rsidRPr="00AB4FF7" w:rsidRDefault="00BB51F1" w:rsidP="00AB4FF7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</w:p>
    <w:p w:rsidR="00BB51F1" w:rsidRPr="00AB4FF7" w:rsidRDefault="00BB51F1" w:rsidP="00AB4FF7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z w:val="24"/>
          <w:szCs w:val="24"/>
        </w:rPr>
        <w:lastRenderedPageBreak/>
        <w:t xml:space="preserve">Regulamin przetargu znajduje się do wglądu w Referacie Gospodarki Nieruchomościami Urzędu Miasta Piotrkowa Trybunalskiego ul. Szkolna 28 pokój 305 oraz </w:t>
      </w:r>
      <w:r w:rsidRPr="00AB4FF7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AB4FF7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AB4FF7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→2020 rok→ I</w:t>
      </w:r>
      <w:r w:rsidR="00DA59BB" w:rsidRPr="00AB4FF7">
        <w:rPr>
          <w:rFonts w:ascii="Arial" w:eastAsia="MS Mincho" w:hAnsi="Arial" w:cs="Arial"/>
          <w:sz w:val="24"/>
          <w:szCs w:val="24"/>
        </w:rPr>
        <w:t>V</w:t>
      </w:r>
      <w:r w:rsidRPr="00AB4FF7">
        <w:rPr>
          <w:rFonts w:ascii="Arial" w:eastAsia="MS Mincho" w:hAnsi="Arial" w:cs="Arial"/>
          <w:sz w:val="24"/>
          <w:szCs w:val="24"/>
        </w:rPr>
        <w:t xml:space="preserve"> kwartał.</w:t>
      </w:r>
    </w:p>
    <w:p w:rsidR="00BB51F1" w:rsidRPr="00AB4FF7" w:rsidRDefault="00BB51F1" w:rsidP="00AB4FF7">
      <w:pPr>
        <w:shd w:val="clear" w:color="auto" w:fill="FFFFFF"/>
        <w:tabs>
          <w:tab w:val="left" w:pos="0"/>
        </w:tabs>
        <w:spacing w:after="0" w:line="360" w:lineRule="auto"/>
        <w:ind w:right="19"/>
        <w:rPr>
          <w:rFonts w:ascii="Arial" w:hAnsi="Arial" w:cs="Arial"/>
          <w:spacing w:val="-1"/>
          <w:sz w:val="24"/>
          <w:szCs w:val="24"/>
        </w:rPr>
      </w:pPr>
    </w:p>
    <w:p w:rsidR="00BB51F1" w:rsidRPr="00AB4FF7" w:rsidRDefault="00BB51F1" w:rsidP="00AB4FF7">
      <w:pPr>
        <w:shd w:val="clear" w:color="auto" w:fill="FFFFFF"/>
        <w:tabs>
          <w:tab w:val="left" w:pos="0"/>
        </w:tabs>
        <w:spacing w:after="0" w:line="360" w:lineRule="auto"/>
        <w:ind w:right="19"/>
        <w:rPr>
          <w:rFonts w:ascii="Arial" w:hAnsi="Arial" w:cs="Arial"/>
          <w:sz w:val="24"/>
          <w:szCs w:val="24"/>
        </w:rPr>
      </w:pPr>
      <w:r w:rsidRPr="00AB4FF7">
        <w:rPr>
          <w:rFonts w:ascii="Arial" w:hAnsi="Arial" w:cs="Arial"/>
          <w:spacing w:val="-1"/>
          <w:sz w:val="24"/>
          <w:szCs w:val="24"/>
        </w:rPr>
        <w:t xml:space="preserve">Informacji udziela się również telefonicznie pod numerem tel. /44/ 732-18-52 w godzinach </w:t>
      </w:r>
      <w:r w:rsidRPr="00AB4FF7">
        <w:rPr>
          <w:rFonts w:ascii="Arial" w:hAnsi="Arial" w:cs="Arial"/>
          <w:sz w:val="24"/>
          <w:szCs w:val="24"/>
        </w:rPr>
        <w:t>7:30-15:30.</w:t>
      </w:r>
    </w:p>
    <w:p w:rsidR="00BB51F1" w:rsidRPr="00AB4FF7" w:rsidRDefault="00BB51F1" w:rsidP="00AB4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BB51F1" w:rsidRPr="00AB4FF7" w:rsidRDefault="00BB51F1" w:rsidP="00AB4FF7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71C06" w:rsidRPr="00EE1E31" w:rsidRDefault="00071C06" w:rsidP="00071C06">
      <w:pPr>
        <w:pStyle w:val="Zwykytekst"/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EE1E31">
        <w:rPr>
          <w:rFonts w:ascii="Arial" w:eastAsia="MS Mincho" w:hAnsi="Arial" w:cs="Arial"/>
          <w:sz w:val="24"/>
          <w:szCs w:val="24"/>
        </w:rPr>
        <w:t xml:space="preserve">Prezydent Miasta </w:t>
      </w:r>
    </w:p>
    <w:p w:rsidR="00071C06" w:rsidRPr="00EE1E31" w:rsidRDefault="00071C06" w:rsidP="00071C06">
      <w:pPr>
        <w:pStyle w:val="Zwykytekst"/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EE1E31">
        <w:rPr>
          <w:rFonts w:ascii="Arial" w:eastAsia="MS Mincho" w:hAnsi="Arial" w:cs="Arial"/>
          <w:sz w:val="24"/>
          <w:szCs w:val="24"/>
        </w:rPr>
        <w:t>Piotrkowa Trybunalskiego</w:t>
      </w:r>
    </w:p>
    <w:p w:rsidR="00071C06" w:rsidRDefault="00071C06" w:rsidP="00071C06">
      <w:pPr>
        <w:pStyle w:val="Zwykytekst"/>
        <w:spacing w:line="360" w:lineRule="auto"/>
        <w:jc w:val="both"/>
        <w:rPr>
          <w:rFonts w:ascii="Arial" w:eastAsia="MS Mincho" w:hAnsi="Arial" w:cs="Arial"/>
          <w:sz w:val="24"/>
          <w:szCs w:val="24"/>
        </w:rPr>
      </w:pPr>
      <w:r w:rsidRPr="00EE1E31">
        <w:rPr>
          <w:rFonts w:ascii="Arial" w:eastAsia="MS Mincho" w:hAnsi="Arial" w:cs="Arial"/>
          <w:sz w:val="24"/>
          <w:szCs w:val="24"/>
        </w:rPr>
        <w:t>(-)Krzysztof Chojniak</w:t>
      </w:r>
    </w:p>
    <w:sectPr w:rsidR="00071C06" w:rsidSect="009277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1" w:usb1="08070000" w:usb2="00000010" w:usb3="00000000" w:csb0="0002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7A7A"/>
    <w:multiLevelType w:val="multilevel"/>
    <w:tmpl w:val="30128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8142D"/>
    <w:multiLevelType w:val="hybridMultilevel"/>
    <w:tmpl w:val="76DAEA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4317535"/>
    <w:multiLevelType w:val="hybridMultilevel"/>
    <w:tmpl w:val="95D22500"/>
    <w:lvl w:ilvl="0" w:tplc="0415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259"/>
    <w:rsid w:val="00054718"/>
    <w:rsid w:val="00055D53"/>
    <w:rsid w:val="00071C06"/>
    <w:rsid w:val="000C4E06"/>
    <w:rsid w:val="000D0229"/>
    <w:rsid w:val="00162353"/>
    <w:rsid w:val="00220E4E"/>
    <w:rsid w:val="00282F3B"/>
    <w:rsid w:val="002B7871"/>
    <w:rsid w:val="002B7E3B"/>
    <w:rsid w:val="002C7904"/>
    <w:rsid w:val="002E2ADC"/>
    <w:rsid w:val="002E30A0"/>
    <w:rsid w:val="002E79AE"/>
    <w:rsid w:val="003029E5"/>
    <w:rsid w:val="00316726"/>
    <w:rsid w:val="00344CD3"/>
    <w:rsid w:val="0038310A"/>
    <w:rsid w:val="00391604"/>
    <w:rsid w:val="003A4564"/>
    <w:rsid w:val="003C1886"/>
    <w:rsid w:val="003D1AFC"/>
    <w:rsid w:val="003E32AB"/>
    <w:rsid w:val="00410D11"/>
    <w:rsid w:val="0041342D"/>
    <w:rsid w:val="00460456"/>
    <w:rsid w:val="0051058A"/>
    <w:rsid w:val="00631D93"/>
    <w:rsid w:val="00674259"/>
    <w:rsid w:val="006A52B5"/>
    <w:rsid w:val="00795A96"/>
    <w:rsid w:val="00800183"/>
    <w:rsid w:val="00805049"/>
    <w:rsid w:val="0080757C"/>
    <w:rsid w:val="008362AB"/>
    <w:rsid w:val="00842A36"/>
    <w:rsid w:val="008731F0"/>
    <w:rsid w:val="008867FD"/>
    <w:rsid w:val="008C24EA"/>
    <w:rsid w:val="008D4EBE"/>
    <w:rsid w:val="00920016"/>
    <w:rsid w:val="00921E23"/>
    <w:rsid w:val="009277F6"/>
    <w:rsid w:val="009351FA"/>
    <w:rsid w:val="00974DB8"/>
    <w:rsid w:val="009802EC"/>
    <w:rsid w:val="00982DF0"/>
    <w:rsid w:val="00995CD9"/>
    <w:rsid w:val="009B796A"/>
    <w:rsid w:val="009C32A0"/>
    <w:rsid w:val="009E1336"/>
    <w:rsid w:val="00A0503F"/>
    <w:rsid w:val="00A7677C"/>
    <w:rsid w:val="00A825FA"/>
    <w:rsid w:val="00AB4FF7"/>
    <w:rsid w:val="00B7108E"/>
    <w:rsid w:val="00B80487"/>
    <w:rsid w:val="00BA0C63"/>
    <w:rsid w:val="00BB51F1"/>
    <w:rsid w:val="00C17BD1"/>
    <w:rsid w:val="00C3442B"/>
    <w:rsid w:val="00C65418"/>
    <w:rsid w:val="00C66B42"/>
    <w:rsid w:val="00C97034"/>
    <w:rsid w:val="00CD52CC"/>
    <w:rsid w:val="00D46F3B"/>
    <w:rsid w:val="00D53BF2"/>
    <w:rsid w:val="00DA352D"/>
    <w:rsid w:val="00DA59BB"/>
    <w:rsid w:val="00DB70AE"/>
    <w:rsid w:val="00DD3412"/>
    <w:rsid w:val="00DE73FC"/>
    <w:rsid w:val="00E0096D"/>
    <w:rsid w:val="00E41226"/>
    <w:rsid w:val="00E621F6"/>
    <w:rsid w:val="00E957B2"/>
    <w:rsid w:val="00F07122"/>
    <w:rsid w:val="00F1363F"/>
    <w:rsid w:val="00F449EE"/>
    <w:rsid w:val="00F80A43"/>
    <w:rsid w:val="00F916B1"/>
    <w:rsid w:val="00FB2E30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01614-F93D-47B4-BD81-4CA1C44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957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957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E957B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E957B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57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07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82F3B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basedOn w:val="Domylnaczcionkaakapitu"/>
    <w:uiPriority w:val="22"/>
    <w:qFormat/>
    <w:rsid w:val="00BB51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piotrkow.pl" TargetMode="External"/><Relationship Id="rId5" Type="http://schemas.openxmlformats.org/officeDocument/2006/relationships/hyperlink" Target="http://www.piotr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1510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Nieśmiałek Elżbieta</cp:lastModifiedBy>
  <cp:revision>6</cp:revision>
  <cp:lastPrinted>2020-10-07T08:20:00Z</cp:lastPrinted>
  <dcterms:created xsi:type="dcterms:W3CDTF">2020-12-09T13:10:00Z</dcterms:created>
  <dcterms:modified xsi:type="dcterms:W3CDTF">2020-12-28T11:42:00Z</dcterms:modified>
</cp:coreProperties>
</file>