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96" w:rsidRDefault="00DA5F47" w:rsidP="00515B9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sz w:val="20"/>
          <w:szCs w:val="20"/>
        </w:rPr>
        <w:t xml:space="preserve"> </w:t>
      </w:r>
      <w:r w:rsidR="00D76687" w:rsidRPr="00515B96">
        <w:rPr>
          <w:rFonts w:ascii="Arial" w:hAnsi="Arial" w:cs="Arial"/>
          <w:sz w:val="24"/>
          <w:szCs w:val="24"/>
        </w:rPr>
        <w:t>Załącznik Nr 2 do Zarządzenia Nr</w:t>
      </w:r>
      <w:r w:rsidR="00515B96">
        <w:rPr>
          <w:rFonts w:ascii="Arial" w:hAnsi="Arial" w:cs="Arial"/>
          <w:sz w:val="24"/>
          <w:szCs w:val="24"/>
        </w:rPr>
        <w:t xml:space="preserve"> 381</w:t>
      </w:r>
    </w:p>
    <w:p w:rsidR="00D76687" w:rsidRPr="00515B96" w:rsidRDefault="00DA5F47" w:rsidP="00515B9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15B96">
        <w:rPr>
          <w:rFonts w:ascii="Arial" w:hAnsi="Arial" w:cs="Arial"/>
          <w:sz w:val="24"/>
          <w:szCs w:val="24"/>
        </w:rPr>
        <w:t xml:space="preserve"> </w:t>
      </w:r>
      <w:r w:rsidR="00D76687" w:rsidRPr="00515B96">
        <w:rPr>
          <w:rFonts w:ascii="Arial" w:hAnsi="Arial" w:cs="Arial"/>
          <w:sz w:val="24"/>
          <w:szCs w:val="24"/>
        </w:rPr>
        <w:t xml:space="preserve">Prezydenta Miasta Piotrkowa Trybunalskiego </w:t>
      </w:r>
    </w:p>
    <w:p w:rsidR="00D76687" w:rsidRPr="00515B96" w:rsidRDefault="00D76687" w:rsidP="00515B9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15B96">
        <w:rPr>
          <w:rFonts w:ascii="Arial" w:hAnsi="Arial" w:cs="Arial"/>
          <w:sz w:val="24"/>
          <w:szCs w:val="24"/>
        </w:rPr>
        <w:t>z dnia</w:t>
      </w:r>
      <w:r w:rsidR="00515B96">
        <w:rPr>
          <w:rFonts w:ascii="Arial" w:hAnsi="Arial" w:cs="Arial"/>
          <w:sz w:val="24"/>
          <w:szCs w:val="24"/>
        </w:rPr>
        <w:t xml:space="preserve">  17 grudnia </w:t>
      </w:r>
      <w:r w:rsidRPr="00515B96">
        <w:rPr>
          <w:rFonts w:ascii="Arial" w:hAnsi="Arial" w:cs="Arial"/>
          <w:sz w:val="24"/>
          <w:szCs w:val="24"/>
        </w:rPr>
        <w:t>20</w:t>
      </w:r>
      <w:r w:rsidR="0002554F" w:rsidRPr="00515B96">
        <w:rPr>
          <w:rFonts w:ascii="Arial" w:hAnsi="Arial" w:cs="Arial"/>
          <w:sz w:val="24"/>
          <w:szCs w:val="24"/>
        </w:rPr>
        <w:t>20</w:t>
      </w:r>
      <w:r w:rsidRPr="00515B96">
        <w:rPr>
          <w:rFonts w:ascii="Arial" w:hAnsi="Arial" w:cs="Arial"/>
          <w:sz w:val="24"/>
          <w:szCs w:val="24"/>
        </w:rPr>
        <w:t xml:space="preserve"> roku</w:t>
      </w:r>
    </w:p>
    <w:p w:rsidR="00D76687" w:rsidRPr="00515B96" w:rsidRDefault="00D76687" w:rsidP="00515B9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A0428" w:rsidRPr="00515B96" w:rsidRDefault="003A0428" w:rsidP="00515B9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76687" w:rsidRPr="00515B96" w:rsidRDefault="00445D51" w:rsidP="00515B9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Regulamin</w:t>
      </w:r>
    </w:p>
    <w:p w:rsidR="00D76687" w:rsidRPr="00515B96" w:rsidRDefault="003D7E20" w:rsidP="00515B9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15B96">
        <w:rPr>
          <w:rFonts w:ascii="Arial" w:hAnsi="Arial" w:cs="Arial"/>
          <w:sz w:val="24"/>
          <w:szCs w:val="24"/>
        </w:rPr>
        <w:t>p</w:t>
      </w:r>
      <w:r w:rsidR="00D76687" w:rsidRPr="00515B96">
        <w:rPr>
          <w:rFonts w:ascii="Arial" w:hAnsi="Arial" w:cs="Arial"/>
          <w:sz w:val="24"/>
          <w:szCs w:val="24"/>
        </w:rPr>
        <w:t>rzeprowadzenia otwartego konkursu ofert dla zadań określonych</w:t>
      </w:r>
    </w:p>
    <w:p w:rsidR="00D76687" w:rsidRPr="00515B96" w:rsidRDefault="00515B96" w:rsidP="00515B9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§1 Zarządzenia Nr 381</w:t>
      </w:r>
    </w:p>
    <w:p w:rsidR="00D76687" w:rsidRPr="00515B96" w:rsidRDefault="00D76687" w:rsidP="00515B9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15B96">
        <w:rPr>
          <w:rFonts w:ascii="Arial" w:hAnsi="Arial" w:cs="Arial"/>
          <w:sz w:val="24"/>
          <w:szCs w:val="24"/>
        </w:rPr>
        <w:t>Prezydenta Miasta Piotrkowa Trybunalskiego</w:t>
      </w:r>
    </w:p>
    <w:p w:rsidR="00D76687" w:rsidRPr="00515B96" w:rsidRDefault="00D76687" w:rsidP="00515B9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15B96">
        <w:rPr>
          <w:rFonts w:ascii="Arial" w:hAnsi="Arial" w:cs="Arial"/>
          <w:sz w:val="24"/>
          <w:szCs w:val="24"/>
        </w:rPr>
        <w:t xml:space="preserve">z dnia </w:t>
      </w:r>
      <w:r w:rsidR="00515B96">
        <w:rPr>
          <w:rFonts w:ascii="Arial" w:hAnsi="Arial" w:cs="Arial"/>
          <w:sz w:val="24"/>
          <w:szCs w:val="24"/>
        </w:rPr>
        <w:t>17 grudnia</w:t>
      </w:r>
      <w:r w:rsidR="001D6C72" w:rsidRPr="00515B96">
        <w:rPr>
          <w:rFonts w:ascii="Arial" w:hAnsi="Arial" w:cs="Arial"/>
          <w:sz w:val="24"/>
          <w:szCs w:val="24"/>
        </w:rPr>
        <w:t xml:space="preserve"> </w:t>
      </w:r>
      <w:r w:rsidRPr="00515B96">
        <w:rPr>
          <w:rFonts w:ascii="Arial" w:hAnsi="Arial" w:cs="Arial"/>
          <w:sz w:val="24"/>
          <w:szCs w:val="24"/>
        </w:rPr>
        <w:t>20</w:t>
      </w:r>
      <w:r w:rsidR="0002554F" w:rsidRPr="00515B96">
        <w:rPr>
          <w:rFonts w:ascii="Arial" w:hAnsi="Arial" w:cs="Arial"/>
          <w:sz w:val="24"/>
          <w:szCs w:val="24"/>
        </w:rPr>
        <w:t>20</w:t>
      </w:r>
      <w:r w:rsidRPr="00515B96">
        <w:rPr>
          <w:rFonts w:ascii="Arial" w:hAnsi="Arial" w:cs="Arial"/>
          <w:sz w:val="24"/>
          <w:szCs w:val="24"/>
        </w:rPr>
        <w:t xml:space="preserve"> roku</w:t>
      </w:r>
    </w:p>
    <w:p w:rsidR="00D76687" w:rsidRPr="00515B96" w:rsidRDefault="00D76687" w:rsidP="00515B9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32B77" w:rsidRPr="00515B96" w:rsidRDefault="0002554F" w:rsidP="00515B9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15B96">
        <w:rPr>
          <w:rFonts w:ascii="Arial" w:hAnsi="Arial" w:cs="Arial"/>
          <w:sz w:val="24"/>
          <w:szCs w:val="24"/>
        </w:rPr>
        <w:t>Na podstawie art. 30 ust. 1 ustawy z dnia 8 marca 1990 r. o samorządzie gminnym (Dz. U. z 2020 r., poz. 713 ze zm.) art. 25 ustawy z dnia 12 marca 2004 r. o pomocy społecznej (Dz. U. z 2020 r., p</w:t>
      </w:r>
      <w:r w:rsidR="00931E1D" w:rsidRPr="00515B96">
        <w:rPr>
          <w:rFonts w:ascii="Arial" w:hAnsi="Arial" w:cs="Arial"/>
          <w:sz w:val="24"/>
          <w:szCs w:val="24"/>
        </w:rPr>
        <w:t>oz. 1876), art. 11 ust. 1 pkt 1</w:t>
      </w:r>
      <w:r w:rsidRPr="00515B96">
        <w:rPr>
          <w:rFonts w:ascii="Arial" w:hAnsi="Arial" w:cs="Arial"/>
          <w:sz w:val="24"/>
          <w:szCs w:val="24"/>
        </w:rPr>
        <w:t>, art. 13 i 14 ustawy z dnia 24 kwietnia 2003 r. o działalności pożytku publicznego i o wolontariacie (Dz. U. z 2020 r., poz. 1057), ustawy z dnia 26 października 1982 r.</w:t>
      </w:r>
      <w:r w:rsidR="00515B96">
        <w:rPr>
          <w:rFonts w:ascii="Arial" w:hAnsi="Arial" w:cs="Arial"/>
          <w:sz w:val="24"/>
          <w:szCs w:val="24"/>
        </w:rPr>
        <w:t xml:space="preserve"> </w:t>
      </w:r>
      <w:r w:rsidRPr="00515B96">
        <w:rPr>
          <w:rFonts w:ascii="Arial" w:hAnsi="Arial" w:cs="Arial"/>
          <w:sz w:val="24"/>
          <w:szCs w:val="24"/>
        </w:rPr>
        <w:t xml:space="preserve">o wychowaniu w trzeźwości i przeciwdziałaniu alkoholizmowi (Dz. U. z 2019 r., poz. 2277 ze zm.) oraz na podstawie projektu planu  budżetu Miasta </w:t>
      </w:r>
      <w:r w:rsidR="00AC3908" w:rsidRPr="00515B96">
        <w:rPr>
          <w:rFonts w:ascii="Arial" w:hAnsi="Arial" w:cs="Arial"/>
          <w:sz w:val="24"/>
          <w:szCs w:val="24"/>
        </w:rPr>
        <w:t>Piotrkowa Trybunalskiego na 2021</w:t>
      </w:r>
      <w:r w:rsidRPr="00515B96">
        <w:rPr>
          <w:rFonts w:ascii="Arial" w:hAnsi="Arial" w:cs="Arial"/>
          <w:sz w:val="24"/>
          <w:szCs w:val="24"/>
        </w:rPr>
        <w:t xml:space="preserve"> rok,  zarządzam co następuje:</w:t>
      </w:r>
    </w:p>
    <w:p w:rsidR="002741BE" w:rsidRPr="00515B96" w:rsidRDefault="00D76687" w:rsidP="00515B9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15B96">
        <w:rPr>
          <w:rFonts w:ascii="Arial" w:hAnsi="Arial" w:cs="Arial"/>
          <w:sz w:val="24"/>
          <w:szCs w:val="24"/>
        </w:rPr>
        <w:t>§ 1. Celem otwartego konkursu ofert, jest wyłonienie podmiotów, którym Miasto Piotrków Trybunalski</w:t>
      </w:r>
      <w:r w:rsidR="002741BE" w:rsidRPr="00515B96">
        <w:rPr>
          <w:rFonts w:ascii="Arial" w:hAnsi="Arial" w:cs="Arial"/>
          <w:sz w:val="24"/>
          <w:szCs w:val="24"/>
        </w:rPr>
        <w:t xml:space="preserve"> udzieli dotacji na </w:t>
      </w:r>
      <w:r w:rsidR="00D05B63" w:rsidRPr="00515B96">
        <w:rPr>
          <w:rFonts w:ascii="Arial" w:hAnsi="Arial" w:cs="Arial"/>
          <w:sz w:val="24"/>
          <w:szCs w:val="24"/>
        </w:rPr>
        <w:t>wsparcie</w:t>
      </w:r>
      <w:r w:rsidR="002741BE" w:rsidRPr="00515B96">
        <w:rPr>
          <w:rFonts w:ascii="Arial" w:hAnsi="Arial" w:cs="Arial"/>
          <w:sz w:val="24"/>
          <w:szCs w:val="24"/>
        </w:rPr>
        <w:t xml:space="preserve"> zadań </w:t>
      </w:r>
      <w:r w:rsidR="003E527D" w:rsidRPr="00515B96">
        <w:rPr>
          <w:rFonts w:ascii="Arial" w:hAnsi="Arial" w:cs="Arial"/>
          <w:sz w:val="24"/>
          <w:szCs w:val="24"/>
        </w:rPr>
        <w:t xml:space="preserve">publicznych </w:t>
      </w:r>
      <w:r w:rsidR="002741BE" w:rsidRPr="00515B96">
        <w:rPr>
          <w:rFonts w:ascii="Arial" w:hAnsi="Arial" w:cs="Arial"/>
          <w:sz w:val="24"/>
          <w:szCs w:val="24"/>
        </w:rPr>
        <w:t>z zakresu</w:t>
      </w:r>
      <w:r w:rsidR="009E6428" w:rsidRPr="00515B96">
        <w:rPr>
          <w:rFonts w:ascii="Arial" w:hAnsi="Arial" w:cs="Arial"/>
          <w:sz w:val="24"/>
          <w:szCs w:val="24"/>
        </w:rPr>
        <w:t xml:space="preserve"> </w:t>
      </w:r>
      <w:r w:rsidR="00A47483" w:rsidRPr="00515B96">
        <w:rPr>
          <w:rFonts w:ascii="Arial" w:hAnsi="Arial" w:cs="Arial"/>
          <w:sz w:val="24"/>
          <w:szCs w:val="24"/>
        </w:rPr>
        <w:t xml:space="preserve">pomocy społecznej, </w:t>
      </w:r>
      <w:r w:rsidR="00D05B63" w:rsidRPr="00515B96">
        <w:rPr>
          <w:rFonts w:ascii="Arial" w:hAnsi="Arial" w:cs="Arial"/>
          <w:sz w:val="24"/>
          <w:szCs w:val="24"/>
        </w:rPr>
        <w:t xml:space="preserve">ochrony </w:t>
      </w:r>
      <w:r w:rsidR="009B05CC" w:rsidRPr="00515B96">
        <w:rPr>
          <w:rFonts w:ascii="Arial" w:hAnsi="Arial" w:cs="Arial"/>
          <w:sz w:val="24"/>
          <w:szCs w:val="24"/>
        </w:rPr>
        <w:t xml:space="preserve">i promocji zdrowia, ratownictwa i ochrony ludności </w:t>
      </w:r>
      <w:r w:rsidR="00D05B63" w:rsidRPr="00515B96">
        <w:rPr>
          <w:rFonts w:ascii="Arial" w:hAnsi="Arial" w:cs="Arial"/>
          <w:sz w:val="24"/>
          <w:szCs w:val="24"/>
        </w:rPr>
        <w:t xml:space="preserve">oraz zadań z zakresu </w:t>
      </w:r>
      <w:r w:rsidR="009E6428" w:rsidRPr="00515B96">
        <w:rPr>
          <w:rFonts w:ascii="Arial" w:hAnsi="Arial" w:cs="Arial"/>
          <w:sz w:val="24"/>
          <w:szCs w:val="24"/>
        </w:rPr>
        <w:t>przeciwdziałania patologiom społecznym</w:t>
      </w:r>
      <w:r w:rsidR="00A47483" w:rsidRPr="00515B96">
        <w:rPr>
          <w:rFonts w:ascii="Arial" w:hAnsi="Arial" w:cs="Arial"/>
          <w:sz w:val="24"/>
          <w:szCs w:val="24"/>
        </w:rPr>
        <w:t xml:space="preserve"> ora</w:t>
      </w:r>
      <w:r w:rsidR="0002554F" w:rsidRPr="00515B96">
        <w:rPr>
          <w:rFonts w:ascii="Arial" w:hAnsi="Arial" w:cs="Arial"/>
          <w:sz w:val="24"/>
          <w:szCs w:val="24"/>
        </w:rPr>
        <w:t>z integracji europejskiej w 2021</w:t>
      </w:r>
      <w:r w:rsidR="00A47483" w:rsidRPr="00515B96">
        <w:rPr>
          <w:rFonts w:ascii="Arial" w:hAnsi="Arial" w:cs="Arial"/>
          <w:sz w:val="24"/>
          <w:szCs w:val="24"/>
        </w:rPr>
        <w:t xml:space="preserve"> roku.</w:t>
      </w:r>
    </w:p>
    <w:p w:rsidR="00804682" w:rsidRPr="00515B96" w:rsidRDefault="002741BE" w:rsidP="00515B9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15B96">
        <w:rPr>
          <w:rFonts w:ascii="Arial" w:hAnsi="Arial" w:cs="Arial"/>
          <w:sz w:val="24"/>
          <w:szCs w:val="24"/>
        </w:rPr>
        <w:t xml:space="preserve">§ 2. </w:t>
      </w:r>
      <w:r w:rsidR="00804682" w:rsidRPr="00515B96">
        <w:rPr>
          <w:rFonts w:ascii="Arial" w:hAnsi="Arial" w:cs="Arial"/>
          <w:sz w:val="24"/>
          <w:szCs w:val="24"/>
        </w:rPr>
        <w:t xml:space="preserve">W otwartym konkursie ofert mogą uczestniczyć podmioty, o których mowa w ustawie z dnia </w:t>
      </w:r>
      <w:r w:rsidR="00804682" w:rsidRPr="00515B96">
        <w:rPr>
          <w:rFonts w:ascii="Arial" w:hAnsi="Arial" w:cs="Arial"/>
          <w:sz w:val="24"/>
          <w:szCs w:val="24"/>
        </w:rPr>
        <w:br/>
      </w:r>
      <w:r w:rsidR="00283667" w:rsidRPr="00515B96">
        <w:rPr>
          <w:rFonts w:ascii="Arial" w:hAnsi="Arial" w:cs="Arial"/>
          <w:sz w:val="24"/>
          <w:szCs w:val="24"/>
        </w:rPr>
        <w:t>24 kwietnia 2003 r.</w:t>
      </w:r>
      <w:r w:rsidR="00804682" w:rsidRPr="00515B96">
        <w:rPr>
          <w:rFonts w:ascii="Arial" w:hAnsi="Arial" w:cs="Arial"/>
          <w:sz w:val="24"/>
          <w:szCs w:val="24"/>
        </w:rPr>
        <w:t xml:space="preserve"> o działalności pożytk</w:t>
      </w:r>
      <w:r w:rsidR="009B05CC" w:rsidRPr="00515B96">
        <w:rPr>
          <w:rFonts w:ascii="Arial" w:hAnsi="Arial" w:cs="Arial"/>
          <w:sz w:val="24"/>
          <w:szCs w:val="24"/>
        </w:rPr>
        <w:t xml:space="preserve">u publicznego i o wolontariacie, </w:t>
      </w:r>
      <w:r w:rsidR="00804682" w:rsidRPr="00515B96">
        <w:rPr>
          <w:rFonts w:ascii="Arial" w:hAnsi="Arial" w:cs="Arial"/>
          <w:sz w:val="24"/>
          <w:szCs w:val="24"/>
        </w:rPr>
        <w:t>a mianowicie:</w:t>
      </w:r>
    </w:p>
    <w:p w:rsidR="00804682" w:rsidRPr="00515B96" w:rsidRDefault="00804682" w:rsidP="00515B96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515B96">
        <w:rPr>
          <w:rFonts w:ascii="Arial" w:hAnsi="Arial" w:cs="Arial"/>
          <w:sz w:val="24"/>
          <w:szCs w:val="24"/>
        </w:rPr>
        <w:t>organizacje pozarządowe prowadzące działalność pożytku publicznego,</w:t>
      </w:r>
    </w:p>
    <w:p w:rsidR="00804682" w:rsidRPr="00515B96" w:rsidRDefault="00804682" w:rsidP="00515B96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515B96">
        <w:rPr>
          <w:rFonts w:ascii="Arial" w:hAnsi="Arial" w:cs="Arial"/>
          <w:sz w:val="24"/>
          <w:szCs w:val="24"/>
        </w:rPr>
        <w:t>osoby  prawne  i  jednostki  organizacyjne  dział</w:t>
      </w:r>
      <w:r w:rsidR="003745A1" w:rsidRPr="00515B96">
        <w:rPr>
          <w:rFonts w:ascii="Arial" w:hAnsi="Arial" w:cs="Arial"/>
          <w:sz w:val="24"/>
          <w:szCs w:val="24"/>
        </w:rPr>
        <w:t xml:space="preserve">ające  na  podstawie  przepisów </w:t>
      </w:r>
      <w:r w:rsidRPr="00515B96">
        <w:rPr>
          <w:rFonts w:ascii="Arial" w:hAnsi="Arial" w:cs="Arial"/>
          <w:sz w:val="24"/>
          <w:szCs w:val="24"/>
        </w:rPr>
        <w:t>o stosunku Państwa do Kościoła Katolickiego w Rzeczypospolitej Polskiej, o stosunku Państwa do  innych  kościołów  i związków wyznaniowych oraz o gwarancjach  wolności, sumienia  i wyznania, jeżeli ich cele statutowe obejmują prowadzenie działalności pożytku publicznego,</w:t>
      </w:r>
    </w:p>
    <w:p w:rsidR="002741BE" w:rsidRPr="00515B96" w:rsidRDefault="00A47483" w:rsidP="00515B96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515B96">
        <w:rPr>
          <w:rFonts w:ascii="Arial" w:hAnsi="Arial" w:cs="Arial"/>
          <w:sz w:val="24"/>
          <w:szCs w:val="24"/>
        </w:rPr>
        <w:lastRenderedPageBreak/>
        <w:t>spółdzielnie socjalne.</w:t>
      </w:r>
    </w:p>
    <w:p w:rsidR="00DA15AC" w:rsidRPr="00515B96" w:rsidRDefault="002741BE" w:rsidP="00515B9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15B96">
        <w:rPr>
          <w:rFonts w:ascii="Arial" w:hAnsi="Arial" w:cs="Arial"/>
          <w:sz w:val="24"/>
          <w:szCs w:val="24"/>
        </w:rPr>
        <w:t>§ 3. Ogłoszenie o otwartym k</w:t>
      </w:r>
      <w:r w:rsidR="00527B68" w:rsidRPr="00515B96">
        <w:rPr>
          <w:rFonts w:ascii="Arial" w:hAnsi="Arial" w:cs="Arial"/>
          <w:sz w:val="24"/>
          <w:szCs w:val="24"/>
        </w:rPr>
        <w:t>onkursie ofert zamieszcza się w</w:t>
      </w:r>
      <w:r w:rsidRPr="00515B96">
        <w:rPr>
          <w:rFonts w:ascii="Arial" w:hAnsi="Arial" w:cs="Arial"/>
          <w:sz w:val="24"/>
          <w:szCs w:val="24"/>
        </w:rPr>
        <w:t xml:space="preserve"> Biuletynie Informacji Publicznej, a także w siedzibie Urzędu Miasta  Piotrkowa Trybunalskiego na tablicy </w:t>
      </w:r>
      <w:r w:rsidR="00DA15AC" w:rsidRPr="00515B96">
        <w:rPr>
          <w:rFonts w:ascii="Arial" w:hAnsi="Arial" w:cs="Arial"/>
          <w:sz w:val="24"/>
          <w:szCs w:val="24"/>
        </w:rPr>
        <w:t>ogłoszeń. Ponadto ogłoszenie wraz</w:t>
      </w:r>
      <w:r w:rsidR="00515B96">
        <w:rPr>
          <w:rFonts w:ascii="Arial" w:hAnsi="Arial" w:cs="Arial"/>
          <w:sz w:val="24"/>
          <w:szCs w:val="24"/>
        </w:rPr>
        <w:t xml:space="preserve"> </w:t>
      </w:r>
      <w:r w:rsidR="00DA15AC" w:rsidRPr="00515B96">
        <w:rPr>
          <w:rFonts w:ascii="Arial" w:hAnsi="Arial" w:cs="Arial"/>
          <w:sz w:val="24"/>
          <w:szCs w:val="24"/>
        </w:rPr>
        <w:t>z regulaminem konkursu dostępne będzie na stronie internetowej Urzędu Miasta – www.piotrkow.pl</w:t>
      </w:r>
      <w:r w:rsidR="002A5D3E" w:rsidRPr="00515B96">
        <w:rPr>
          <w:rFonts w:ascii="Arial" w:hAnsi="Arial" w:cs="Arial"/>
          <w:sz w:val="24"/>
          <w:szCs w:val="24"/>
        </w:rPr>
        <w:t>.</w:t>
      </w:r>
    </w:p>
    <w:p w:rsidR="0056750E" w:rsidRPr="00515B96" w:rsidRDefault="00DA15AC" w:rsidP="00515B9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15B96">
        <w:rPr>
          <w:rFonts w:ascii="Arial" w:hAnsi="Arial" w:cs="Arial"/>
          <w:sz w:val="24"/>
          <w:szCs w:val="24"/>
        </w:rPr>
        <w:t>§ 4. Podmioty uczestniczące w konkursie ofert nie mogą prowadzić odpłatnej działalności</w:t>
      </w:r>
      <w:r w:rsidR="0056750E" w:rsidRPr="00515B96">
        <w:rPr>
          <w:rFonts w:ascii="Arial" w:hAnsi="Arial" w:cs="Arial"/>
          <w:sz w:val="24"/>
          <w:szCs w:val="24"/>
        </w:rPr>
        <w:t xml:space="preserve"> </w:t>
      </w:r>
      <w:r w:rsidR="003D7E20" w:rsidRPr="00515B96">
        <w:rPr>
          <w:rFonts w:ascii="Arial" w:hAnsi="Arial" w:cs="Arial"/>
          <w:sz w:val="24"/>
          <w:szCs w:val="24"/>
        </w:rPr>
        <w:t xml:space="preserve">pożytku publicznego </w:t>
      </w:r>
      <w:r w:rsidR="003E527D" w:rsidRPr="00515B96">
        <w:rPr>
          <w:rFonts w:ascii="Arial" w:hAnsi="Arial" w:cs="Arial"/>
          <w:sz w:val="24"/>
          <w:szCs w:val="24"/>
        </w:rPr>
        <w:t>i</w:t>
      </w:r>
      <w:r w:rsidR="0056750E" w:rsidRPr="00515B96">
        <w:rPr>
          <w:rFonts w:ascii="Arial" w:hAnsi="Arial" w:cs="Arial"/>
          <w:sz w:val="24"/>
          <w:szCs w:val="24"/>
        </w:rPr>
        <w:t xml:space="preserve"> działalności gospodarczej w odniesieniu do tego samego przedmiotu działalności.</w:t>
      </w:r>
    </w:p>
    <w:p w:rsidR="00EC350A" w:rsidRPr="00515B96" w:rsidRDefault="00245E18" w:rsidP="00515B96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15B96">
        <w:rPr>
          <w:rFonts w:ascii="Arial" w:hAnsi="Arial" w:cs="Arial"/>
          <w:sz w:val="24"/>
          <w:szCs w:val="24"/>
        </w:rPr>
        <w:t xml:space="preserve">§ 5. </w:t>
      </w:r>
      <w:r w:rsidR="009B05CC" w:rsidRPr="00515B96">
        <w:rPr>
          <w:rFonts w:ascii="Arial" w:hAnsi="Arial" w:cs="Arial"/>
          <w:sz w:val="24"/>
          <w:szCs w:val="24"/>
        </w:rPr>
        <w:t>Oferta musi być sporządzona zgodnie z wzorem określonym w rozporządzeni</w:t>
      </w:r>
      <w:r w:rsidR="009927CE" w:rsidRPr="00515B96">
        <w:rPr>
          <w:rFonts w:ascii="Arial" w:hAnsi="Arial" w:cs="Arial"/>
          <w:sz w:val="24"/>
          <w:szCs w:val="24"/>
        </w:rPr>
        <w:t>u Przewodniczącego Komitetu do s</w:t>
      </w:r>
      <w:r w:rsidR="009B05CC" w:rsidRPr="00515B96">
        <w:rPr>
          <w:rFonts w:ascii="Arial" w:hAnsi="Arial" w:cs="Arial"/>
          <w:sz w:val="24"/>
          <w:szCs w:val="24"/>
        </w:rPr>
        <w:t xml:space="preserve">praw Pożytku Publicznego z dnia 24 października 2018 roku w sprawie wzorów ofert i ramowych wzorów umów dotyczących realizacji zadań publicznych oraz wzorów sprawozdań z wykonania tych zadań. </w:t>
      </w:r>
    </w:p>
    <w:p w:rsidR="00EC350A" w:rsidRPr="00515B96" w:rsidRDefault="00EC350A" w:rsidP="00515B96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15B96">
        <w:rPr>
          <w:rFonts w:ascii="Arial" w:hAnsi="Arial" w:cs="Arial"/>
          <w:bCs/>
          <w:sz w:val="24"/>
          <w:szCs w:val="24"/>
        </w:rPr>
        <w:t xml:space="preserve">§ 6. Składane oferty będą rejestrowane  w rejestrze ofert prowadzonym przez </w:t>
      </w:r>
      <w:r w:rsidR="009B05CC" w:rsidRPr="00515B96">
        <w:rPr>
          <w:rFonts w:ascii="Arial" w:hAnsi="Arial" w:cs="Arial"/>
          <w:bCs/>
          <w:sz w:val="24"/>
          <w:szCs w:val="24"/>
        </w:rPr>
        <w:t>Referat Spraw Społecznych.</w:t>
      </w:r>
    </w:p>
    <w:p w:rsidR="00AD3623" w:rsidRPr="00515B96" w:rsidRDefault="00EC350A" w:rsidP="00515B9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15B96">
        <w:rPr>
          <w:rFonts w:ascii="Arial" w:hAnsi="Arial" w:cs="Arial"/>
          <w:bCs/>
          <w:sz w:val="24"/>
          <w:szCs w:val="24"/>
        </w:rPr>
        <w:t xml:space="preserve">§ 7. </w:t>
      </w:r>
      <w:r w:rsidR="00B76ADA" w:rsidRPr="00515B96">
        <w:rPr>
          <w:rFonts w:ascii="Arial" w:hAnsi="Arial" w:cs="Arial"/>
          <w:bCs/>
          <w:sz w:val="24"/>
          <w:szCs w:val="24"/>
        </w:rPr>
        <w:t>Referat</w:t>
      </w:r>
      <w:r w:rsidRPr="00515B96">
        <w:rPr>
          <w:rFonts w:ascii="Arial" w:hAnsi="Arial" w:cs="Arial"/>
          <w:bCs/>
          <w:sz w:val="24"/>
          <w:szCs w:val="24"/>
        </w:rPr>
        <w:t xml:space="preserve"> </w:t>
      </w:r>
      <w:r w:rsidR="009B05CC" w:rsidRPr="00515B96">
        <w:rPr>
          <w:rFonts w:ascii="Arial" w:hAnsi="Arial" w:cs="Arial"/>
          <w:bCs/>
          <w:sz w:val="24"/>
          <w:szCs w:val="24"/>
        </w:rPr>
        <w:t>Spraw Społecznych</w:t>
      </w:r>
      <w:r w:rsidRPr="00515B96">
        <w:rPr>
          <w:rFonts w:ascii="Arial" w:hAnsi="Arial" w:cs="Arial"/>
          <w:bCs/>
          <w:sz w:val="24"/>
          <w:szCs w:val="24"/>
        </w:rPr>
        <w:t xml:space="preserve"> sprawdza czy </w:t>
      </w:r>
      <w:r w:rsidR="00170EF7" w:rsidRPr="00515B96">
        <w:rPr>
          <w:rFonts w:ascii="Arial" w:hAnsi="Arial" w:cs="Arial"/>
          <w:bCs/>
          <w:sz w:val="24"/>
          <w:szCs w:val="24"/>
        </w:rPr>
        <w:t>złoż</w:t>
      </w:r>
      <w:r w:rsidR="00A1572B" w:rsidRPr="00515B96">
        <w:rPr>
          <w:rFonts w:ascii="Arial" w:hAnsi="Arial" w:cs="Arial"/>
          <w:bCs/>
          <w:sz w:val="24"/>
          <w:szCs w:val="24"/>
        </w:rPr>
        <w:t>ona</w:t>
      </w:r>
      <w:r w:rsidRPr="00515B96">
        <w:rPr>
          <w:rFonts w:ascii="Arial" w:hAnsi="Arial" w:cs="Arial"/>
          <w:bCs/>
          <w:sz w:val="24"/>
          <w:szCs w:val="24"/>
        </w:rPr>
        <w:t xml:space="preserve"> oferta spełnia wymogi określone</w:t>
      </w:r>
      <w:r w:rsidR="00291A8B" w:rsidRPr="00515B96">
        <w:rPr>
          <w:rFonts w:ascii="Arial" w:hAnsi="Arial" w:cs="Arial"/>
          <w:bCs/>
          <w:sz w:val="24"/>
          <w:szCs w:val="24"/>
        </w:rPr>
        <w:t xml:space="preserve"> w art. </w:t>
      </w:r>
      <w:r w:rsidR="00804682" w:rsidRPr="00515B96">
        <w:rPr>
          <w:rFonts w:ascii="Arial" w:hAnsi="Arial" w:cs="Arial"/>
          <w:bCs/>
          <w:sz w:val="24"/>
          <w:szCs w:val="24"/>
        </w:rPr>
        <w:t>14</w:t>
      </w:r>
      <w:r w:rsidR="00AD3623" w:rsidRPr="00515B96">
        <w:rPr>
          <w:rFonts w:ascii="Arial" w:hAnsi="Arial" w:cs="Arial"/>
          <w:bCs/>
          <w:sz w:val="24"/>
          <w:szCs w:val="24"/>
        </w:rPr>
        <w:t xml:space="preserve"> ustawy </w:t>
      </w:r>
      <w:r w:rsidR="00AD3623" w:rsidRPr="00515B96">
        <w:rPr>
          <w:rFonts w:ascii="Arial" w:hAnsi="Arial" w:cs="Arial"/>
          <w:sz w:val="24"/>
          <w:szCs w:val="24"/>
        </w:rPr>
        <w:t xml:space="preserve">z dnia </w:t>
      </w:r>
      <w:r w:rsidR="00804682" w:rsidRPr="00515B96">
        <w:rPr>
          <w:rFonts w:ascii="Arial" w:hAnsi="Arial" w:cs="Arial"/>
          <w:sz w:val="24"/>
          <w:szCs w:val="24"/>
        </w:rPr>
        <w:t>24</w:t>
      </w:r>
      <w:r w:rsidR="00AD3623" w:rsidRPr="00515B96">
        <w:rPr>
          <w:rFonts w:ascii="Arial" w:hAnsi="Arial" w:cs="Arial"/>
          <w:sz w:val="24"/>
          <w:szCs w:val="24"/>
        </w:rPr>
        <w:t xml:space="preserve"> </w:t>
      </w:r>
      <w:r w:rsidR="00804682" w:rsidRPr="00515B96">
        <w:rPr>
          <w:rFonts w:ascii="Arial" w:hAnsi="Arial" w:cs="Arial"/>
          <w:sz w:val="24"/>
          <w:szCs w:val="24"/>
        </w:rPr>
        <w:t>kwietnia 2003</w:t>
      </w:r>
      <w:r w:rsidR="00AD3623" w:rsidRPr="00515B96">
        <w:rPr>
          <w:rFonts w:ascii="Arial" w:hAnsi="Arial" w:cs="Arial"/>
          <w:sz w:val="24"/>
          <w:szCs w:val="24"/>
        </w:rPr>
        <w:t xml:space="preserve"> roku o </w:t>
      </w:r>
      <w:r w:rsidR="00804682" w:rsidRPr="00515B96">
        <w:rPr>
          <w:rFonts w:ascii="Arial" w:hAnsi="Arial" w:cs="Arial"/>
          <w:sz w:val="24"/>
          <w:szCs w:val="24"/>
        </w:rPr>
        <w:t>działalności pożytku publicznego</w:t>
      </w:r>
      <w:r w:rsidR="00AD3623" w:rsidRPr="00515B96">
        <w:rPr>
          <w:rFonts w:ascii="Arial" w:hAnsi="Arial" w:cs="Arial"/>
          <w:sz w:val="24"/>
          <w:szCs w:val="24"/>
        </w:rPr>
        <w:t xml:space="preserve"> </w:t>
      </w:r>
      <w:r w:rsidR="00B76ADA" w:rsidRPr="00515B96">
        <w:rPr>
          <w:rFonts w:ascii="Arial" w:hAnsi="Arial" w:cs="Arial"/>
          <w:sz w:val="24"/>
          <w:szCs w:val="24"/>
        </w:rPr>
        <w:t xml:space="preserve"> </w:t>
      </w:r>
      <w:r w:rsidR="00515B96">
        <w:rPr>
          <w:rFonts w:ascii="Arial" w:hAnsi="Arial" w:cs="Arial"/>
          <w:sz w:val="24"/>
          <w:szCs w:val="24"/>
        </w:rPr>
        <w:t xml:space="preserve">oraz wymogi określone </w:t>
      </w:r>
      <w:r w:rsidR="00931E1D" w:rsidRPr="00515B96">
        <w:rPr>
          <w:rFonts w:ascii="Arial" w:hAnsi="Arial" w:cs="Arial"/>
          <w:sz w:val="24"/>
          <w:szCs w:val="24"/>
        </w:rPr>
        <w:t>w § 14</w:t>
      </w:r>
      <w:r w:rsidR="00AD3623" w:rsidRPr="00515B96">
        <w:rPr>
          <w:rFonts w:ascii="Arial" w:hAnsi="Arial" w:cs="Arial"/>
          <w:sz w:val="24"/>
          <w:szCs w:val="24"/>
        </w:rPr>
        <w:t xml:space="preserve"> niniejszego regulaminu i dokonuje odrzucenia ofert niespełniających tych wymogów.</w:t>
      </w:r>
    </w:p>
    <w:p w:rsidR="00AD3623" w:rsidRPr="00515B96" w:rsidRDefault="00AD3623" w:rsidP="00515B9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15B96">
        <w:rPr>
          <w:rFonts w:ascii="Arial" w:hAnsi="Arial" w:cs="Arial"/>
          <w:sz w:val="24"/>
          <w:szCs w:val="24"/>
        </w:rPr>
        <w:t>§ 8. Złożona o</w:t>
      </w:r>
      <w:r w:rsidR="00A47483" w:rsidRPr="00515B96">
        <w:rPr>
          <w:rFonts w:ascii="Arial" w:hAnsi="Arial" w:cs="Arial"/>
          <w:sz w:val="24"/>
          <w:szCs w:val="24"/>
        </w:rPr>
        <w:t xml:space="preserve">ferta podlega także odrzuceniu </w:t>
      </w:r>
      <w:r w:rsidRPr="00515B96">
        <w:rPr>
          <w:rFonts w:ascii="Arial" w:hAnsi="Arial" w:cs="Arial"/>
          <w:sz w:val="24"/>
          <w:szCs w:val="24"/>
        </w:rPr>
        <w:t>w przypadku gdy:</w:t>
      </w:r>
    </w:p>
    <w:p w:rsidR="00AD3623" w:rsidRPr="00515B96" w:rsidRDefault="00AD3623" w:rsidP="00515B96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15B96">
        <w:rPr>
          <w:rFonts w:ascii="Arial" w:hAnsi="Arial" w:cs="Arial"/>
          <w:bCs/>
          <w:sz w:val="24"/>
          <w:szCs w:val="24"/>
        </w:rPr>
        <w:t xml:space="preserve">oferentem jest podmiot, który nie rozliczył się z poprzednio uzyskanego dofinansowania, </w:t>
      </w:r>
      <w:r w:rsidRPr="00515B96">
        <w:rPr>
          <w:rFonts w:ascii="Arial" w:hAnsi="Arial" w:cs="Arial"/>
          <w:bCs/>
          <w:sz w:val="24"/>
          <w:szCs w:val="24"/>
        </w:rPr>
        <w:br/>
        <w:t>a upłynął już określony termin rozliczenia,</w:t>
      </w:r>
    </w:p>
    <w:p w:rsidR="00AD3623" w:rsidRPr="00515B96" w:rsidRDefault="00AD3623" w:rsidP="00515B96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15B96">
        <w:rPr>
          <w:rFonts w:ascii="Arial" w:hAnsi="Arial" w:cs="Arial"/>
          <w:bCs/>
          <w:sz w:val="24"/>
          <w:szCs w:val="24"/>
        </w:rPr>
        <w:t>złożona jest na niewłaściwym formularzu, sporządzona wadliwie, nieczytelnie, niekompletnie bądź złożona po terminie,</w:t>
      </w:r>
    </w:p>
    <w:p w:rsidR="00AD3623" w:rsidRPr="00515B96" w:rsidRDefault="000B001B" w:rsidP="00515B96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15B96">
        <w:rPr>
          <w:rFonts w:ascii="Arial" w:hAnsi="Arial" w:cs="Arial"/>
          <w:bCs/>
          <w:sz w:val="24"/>
          <w:szCs w:val="24"/>
        </w:rPr>
        <w:t>nie odpowiad</w:t>
      </w:r>
      <w:r w:rsidR="00AD3623" w:rsidRPr="00515B96">
        <w:rPr>
          <w:rFonts w:ascii="Arial" w:hAnsi="Arial" w:cs="Arial"/>
          <w:bCs/>
          <w:sz w:val="24"/>
          <w:szCs w:val="24"/>
        </w:rPr>
        <w:t>a zadaniu wskazanemu w ogłoszeniu konkursowym,</w:t>
      </w:r>
    </w:p>
    <w:p w:rsidR="00757E57" w:rsidRPr="00515B96" w:rsidRDefault="00AD3623" w:rsidP="00515B96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15B96">
        <w:rPr>
          <w:rFonts w:ascii="Arial" w:hAnsi="Arial" w:cs="Arial"/>
          <w:bCs/>
          <w:sz w:val="24"/>
          <w:szCs w:val="24"/>
        </w:rPr>
        <w:t xml:space="preserve">dotyczy zadania, które nie jest objęte celami statutowymi podmiotu </w:t>
      </w:r>
      <w:r w:rsidR="00757E57" w:rsidRPr="00515B96">
        <w:rPr>
          <w:rFonts w:ascii="Arial" w:hAnsi="Arial" w:cs="Arial"/>
          <w:bCs/>
          <w:sz w:val="24"/>
          <w:szCs w:val="24"/>
        </w:rPr>
        <w:t>składającego</w:t>
      </w:r>
      <w:r w:rsidRPr="00515B96">
        <w:rPr>
          <w:rFonts w:ascii="Arial" w:hAnsi="Arial" w:cs="Arial"/>
          <w:bCs/>
          <w:sz w:val="24"/>
          <w:szCs w:val="24"/>
        </w:rPr>
        <w:t xml:space="preserve"> ofertę, </w:t>
      </w:r>
      <w:r w:rsidR="00757E57" w:rsidRPr="00515B96">
        <w:rPr>
          <w:rFonts w:ascii="Arial" w:hAnsi="Arial" w:cs="Arial"/>
          <w:bCs/>
          <w:sz w:val="24"/>
          <w:szCs w:val="24"/>
        </w:rPr>
        <w:t>złożona</w:t>
      </w:r>
      <w:r w:rsidRPr="00515B96">
        <w:rPr>
          <w:rFonts w:ascii="Arial" w:hAnsi="Arial" w:cs="Arial"/>
          <w:bCs/>
          <w:sz w:val="24"/>
          <w:szCs w:val="24"/>
        </w:rPr>
        <w:t xml:space="preserve"> jest przez podmiot nieuprawniony do wzięcia udziału w konkursie</w:t>
      </w:r>
      <w:r w:rsidR="00757E57" w:rsidRPr="00515B96">
        <w:rPr>
          <w:rFonts w:ascii="Arial" w:hAnsi="Arial" w:cs="Arial"/>
          <w:bCs/>
          <w:sz w:val="24"/>
          <w:szCs w:val="24"/>
        </w:rPr>
        <w:t>.</w:t>
      </w:r>
    </w:p>
    <w:p w:rsidR="007F324F" w:rsidRPr="00515B96" w:rsidRDefault="00757E57" w:rsidP="00515B96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15B96">
        <w:rPr>
          <w:rFonts w:ascii="Arial" w:hAnsi="Arial" w:cs="Arial"/>
          <w:bCs/>
          <w:sz w:val="24"/>
          <w:szCs w:val="24"/>
        </w:rPr>
        <w:t xml:space="preserve">§ 9. </w:t>
      </w:r>
      <w:r w:rsidR="00900010" w:rsidRPr="00515B96">
        <w:rPr>
          <w:rFonts w:ascii="Arial" w:hAnsi="Arial" w:cs="Arial"/>
          <w:bCs/>
          <w:sz w:val="24"/>
          <w:szCs w:val="24"/>
        </w:rPr>
        <w:t>Złożenie oferty nie jest równoznaczne z zapewnieniem przyznania dotacji w oczekiwanej wysokości. Kwota dotacji może być niższa od wnioskowanej w ofercie.</w:t>
      </w:r>
    </w:p>
    <w:p w:rsidR="00900010" w:rsidRPr="00515B96" w:rsidRDefault="007F324F" w:rsidP="00515B96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15B96">
        <w:rPr>
          <w:rFonts w:ascii="Arial" w:hAnsi="Arial" w:cs="Arial"/>
          <w:bCs/>
          <w:sz w:val="24"/>
          <w:szCs w:val="24"/>
        </w:rPr>
        <w:t xml:space="preserve">§ 10. Oceny złożonych i </w:t>
      </w:r>
      <w:r w:rsidR="00A1572B" w:rsidRPr="00515B96">
        <w:rPr>
          <w:rFonts w:ascii="Arial" w:hAnsi="Arial" w:cs="Arial"/>
          <w:bCs/>
          <w:sz w:val="24"/>
          <w:szCs w:val="24"/>
        </w:rPr>
        <w:t>nieodrzuconych</w:t>
      </w:r>
      <w:r w:rsidRPr="00515B96">
        <w:rPr>
          <w:rFonts w:ascii="Arial" w:hAnsi="Arial" w:cs="Arial"/>
          <w:bCs/>
          <w:sz w:val="24"/>
          <w:szCs w:val="24"/>
        </w:rPr>
        <w:t xml:space="preserve"> ofert dokonuje </w:t>
      </w:r>
      <w:r w:rsidR="007D4A93" w:rsidRPr="00515B96">
        <w:rPr>
          <w:rFonts w:ascii="Arial" w:hAnsi="Arial" w:cs="Arial"/>
          <w:bCs/>
          <w:sz w:val="24"/>
          <w:szCs w:val="24"/>
        </w:rPr>
        <w:t>Komisja Konkursowa powołana</w:t>
      </w:r>
      <w:r w:rsidRPr="00515B96">
        <w:rPr>
          <w:rFonts w:ascii="Arial" w:hAnsi="Arial" w:cs="Arial"/>
          <w:bCs/>
          <w:sz w:val="24"/>
          <w:szCs w:val="24"/>
        </w:rPr>
        <w:t xml:space="preserve"> przez Prezydenta Miasta Piotrkowa Trybunalskiego.</w:t>
      </w:r>
    </w:p>
    <w:p w:rsidR="007F324F" w:rsidRPr="00515B96" w:rsidRDefault="007F324F" w:rsidP="00515B96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15B96">
        <w:rPr>
          <w:rFonts w:ascii="Arial" w:hAnsi="Arial" w:cs="Arial"/>
          <w:bCs/>
          <w:sz w:val="24"/>
          <w:szCs w:val="24"/>
        </w:rPr>
        <w:t xml:space="preserve">§ 11. Obsługę administracyjno – techniczną </w:t>
      </w:r>
      <w:r w:rsidR="007D4A93" w:rsidRPr="00515B96">
        <w:rPr>
          <w:rFonts w:ascii="Arial" w:hAnsi="Arial" w:cs="Arial"/>
          <w:bCs/>
          <w:sz w:val="24"/>
          <w:szCs w:val="24"/>
        </w:rPr>
        <w:t>Komisji</w:t>
      </w:r>
      <w:r w:rsidRPr="00515B96">
        <w:rPr>
          <w:rFonts w:ascii="Arial" w:hAnsi="Arial" w:cs="Arial"/>
          <w:bCs/>
          <w:sz w:val="24"/>
          <w:szCs w:val="24"/>
        </w:rPr>
        <w:t xml:space="preserve"> zapewnia </w:t>
      </w:r>
      <w:r w:rsidR="009B05CC" w:rsidRPr="00515B96">
        <w:rPr>
          <w:rFonts w:ascii="Arial" w:hAnsi="Arial" w:cs="Arial"/>
          <w:bCs/>
          <w:sz w:val="24"/>
          <w:szCs w:val="24"/>
        </w:rPr>
        <w:t xml:space="preserve">Referat Spraw Społecznych. </w:t>
      </w:r>
    </w:p>
    <w:p w:rsidR="007F324F" w:rsidRPr="00515B96" w:rsidRDefault="00900010" w:rsidP="00515B96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15B96">
        <w:rPr>
          <w:rFonts w:ascii="Arial" w:hAnsi="Arial" w:cs="Arial"/>
          <w:bCs/>
          <w:sz w:val="24"/>
          <w:szCs w:val="24"/>
        </w:rPr>
        <w:lastRenderedPageBreak/>
        <w:t xml:space="preserve">§ </w:t>
      </w:r>
      <w:r w:rsidR="007F324F" w:rsidRPr="00515B96">
        <w:rPr>
          <w:rFonts w:ascii="Arial" w:hAnsi="Arial" w:cs="Arial"/>
          <w:bCs/>
          <w:sz w:val="24"/>
          <w:szCs w:val="24"/>
        </w:rPr>
        <w:t xml:space="preserve">12. </w:t>
      </w:r>
      <w:r w:rsidR="007D4A93" w:rsidRPr="00515B96">
        <w:rPr>
          <w:rFonts w:ascii="Arial" w:hAnsi="Arial" w:cs="Arial"/>
          <w:bCs/>
          <w:sz w:val="24"/>
          <w:szCs w:val="24"/>
        </w:rPr>
        <w:t>Komisja Konkursowa</w:t>
      </w:r>
      <w:r w:rsidR="007F324F" w:rsidRPr="00515B96">
        <w:rPr>
          <w:rFonts w:ascii="Arial" w:hAnsi="Arial" w:cs="Arial"/>
          <w:bCs/>
          <w:sz w:val="24"/>
          <w:szCs w:val="24"/>
        </w:rPr>
        <w:t xml:space="preserve"> może zaproponować kwotę dotacji w wysokości odpowiadającej</w:t>
      </w:r>
      <w:r w:rsidR="00A1572B" w:rsidRPr="00515B96">
        <w:rPr>
          <w:rFonts w:ascii="Arial" w:hAnsi="Arial" w:cs="Arial"/>
          <w:bCs/>
          <w:sz w:val="24"/>
          <w:szCs w:val="24"/>
        </w:rPr>
        <w:t xml:space="preserve"> całości lub części kwoty o jaką</w:t>
      </w:r>
      <w:r w:rsidR="007F324F" w:rsidRPr="00515B96">
        <w:rPr>
          <w:rFonts w:ascii="Arial" w:hAnsi="Arial" w:cs="Arial"/>
          <w:bCs/>
          <w:sz w:val="24"/>
          <w:szCs w:val="24"/>
        </w:rPr>
        <w:t xml:space="preserve"> ubiegają się oferenci, z uwzględnieniem rodzajów wydatków kwalifikujących się do dofinansowania.</w:t>
      </w:r>
    </w:p>
    <w:p w:rsidR="007F324F" w:rsidRPr="00515B96" w:rsidRDefault="007F324F" w:rsidP="00515B96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15B96">
        <w:rPr>
          <w:rFonts w:ascii="Arial" w:hAnsi="Arial" w:cs="Arial"/>
          <w:bCs/>
          <w:sz w:val="24"/>
          <w:szCs w:val="24"/>
        </w:rPr>
        <w:t xml:space="preserve">§ 13. W przypadku propozycji </w:t>
      </w:r>
      <w:r w:rsidR="000B001B" w:rsidRPr="00515B96">
        <w:rPr>
          <w:rFonts w:ascii="Arial" w:hAnsi="Arial" w:cs="Arial"/>
          <w:bCs/>
          <w:sz w:val="24"/>
          <w:szCs w:val="24"/>
        </w:rPr>
        <w:t>zredukowania</w:t>
      </w:r>
      <w:r w:rsidRPr="00515B96">
        <w:rPr>
          <w:rFonts w:ascii="Arial" w:hAnsi="Arial" w:cs="Arial"/>
          <w:bCs/>
          <w:sz w:val="24"/>
          <w:szCs w:val="24"/>
        </w:rPr>
        <w:t xml:space="preserve"> wnioskowanej kwoty dotacji, </w:t>
      </w:r>
      <w:r w:rsidR="007D4A93" w:rsidRPr="00515B96">
        <w:rPr>
          <w:rFonts w:ascii="Arial" w:hAnsi="Arial" w:cs="Arial"/>
          <w:bCs/>
          <w:sz w:val="24"/>
          <w:szCs w:val="24"/>
        </w:rPr>
        <w:t>Komisja Konkursowa</w:t>
      </w:r>
      <w:r w:rsidRPr="00515B96">
        <w:rPr>
          <w:rFonts w:ascii="Arial" w:hAnsi="Arial" w:cs="Arial"/>
          <w:bCs/>
          <w:sz w:val="24"/>
          <w:szCs w:val="24"/>
        </w:rPr>
        <w:t xml:space="preserve"> może wskazać pozycje kosztorysu, na dofinansowanie których przeznacza dotację oraz określić wysokość dofinansowania poszczególnych pozycji.</w:t>
      </w:r>
    </w:p>
    <w:p w:rsidR="0029137C" w:rsidRPr="00515B96" w:rsidRDefault="0029137C" w:rsidP="00515B96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15B96">
        <w:rPr>
          <w:rFonts w:ascii="Arial" w:hAnsi="Arial" w:cs="Arial"/>
          <w:bCs/>
          <w:sz w:val="24"/>
          <w:szCs w:val="24"/>
        </w:rPr>
        <w:t>§  14. Przy ocenie poszczególnych ofert członkowie Zespołu stosują następujące kryteria i skalę ocen:</w:t>
      </w:r>
    </w:p>
    <w:p w:rsidR="0029137C" w:rsidRPr="00515B96" w:rsidRDefault="0029137C" w:rsidP="00515B96">
      <w:pPr>
        <w:widowControl w:val="0"/>
        <w:tabs>
          <w:tab w:val="left" w:pos="284"/>
        </w:tabs>
        <w:suppressAutoHyphens/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15B96">
        <w:rPr>
          <w:rFonts w:ascii="Arial" w:hAnsi="Arial" w:cs="Arial"/>
          <w:sz w:val="24"/>
          <w:szCs w:val="24"/>
        </w:rPr>
        <w:t xml:space="preserve">  1) formalne:</w:t>
      </w:r>
    </w:p>
    <w:p w:rsidR="0029137C" w:rsidRPr="00515B96" w:rsidRDefault="0029137C" w:rsidP="00515B96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after="0" w:line="36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515B96">
        <w:rPr>
          <w:rFonts w:ascii="Arial" w:hAnsi="Arial" w:cs="Arial"/>
          <w:sz w:val="24"/>
          <w:szCs w:val="24"/>
        </w:rPr>
        <w:t>czy oferta została złożona w terminie określonym w ogłoszeniu (TAK/NIE)</w:t>
      </w:r>
      <w:r w:rsidR="00AC3908" w:rsidRPr="00515B96">
        <w:rPr>
          <w:rFonts w:ascii="Arial" w:hAnsi="Arial" w:cs="Arial"/>
          <w:sz w:val="24"/>
          <w:szCs w:val="24"/>
        </w:rPr>
        <w:t>,</w:t>
      </w:r>
    </w:p>
    <w:p w:rsidR="0029137C" w:rsidRPr="00515B96" w:rsidRDefault="00441022" w:rsidP="00515B96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after="0" w:line="36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515B96">
        <w:rPr>
          <w:rFonts w:ascii="Arial" w:hAnsi="Arial" w:cs="Arial"/>
          <w:sz w:val="24"/>
          <w:szCs w:val="24"/>
        </w:rPr>
        <w:t>czy oferta została złożona przez</w:t>
      </w:r>
      <w:r w:rsidR="00AC3908" w:rsidRPr="00515B96">
        <w:rPr>
          <w:rFonts w:ascii="Arial" w:hAnsi="Arial" w:cs="Arial"/>
          <w:sz w:val="24"/>
          <w:szCs w:val="24"/>
        </w:rPr>
        <w:t xml:space="preserve"> podmiot uprawniony (TAK/NIE),</w:t>
      </w:r>
    </w:p>
    <w:p w:rsidR="00AD4B1F" w:rsidRPr="00515B96" w:rsidRDefault="00AD4B1F" w:rsidP="00515B96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after="0" w:line="36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515B96">
        <w:rPr>
          <w:rFonts w:ascii="Arial" w:hAnsi="Arial" w:cs="Arial"/>
          <w:sz w:val="24"/>
          <w:szCs w:val="24"/>
        </w:rPr>
        <w:t>czy zadanie jest zgodne z działalnością statutową oferenta (</w:t>
      </w:r>
      <w:r w:rsidR="00AC3908" w:rsidRPr="00515B96">
        <w:rPr>
          <w:rFonts w:ascii="Arial" w:hAnsi="Arial" w:cs="Arial"/>
          <w:sz w:val="24"/>
          <w:szCs w:val="24"/>
        </w:rPr>
        <w:t>TAK/NIE),</w:t>
      </w:r>
    </w:p>
    <w:p w:rsidR="0029137C" w:rsidRPr="00515B96" w:rsidRDefault="0029137C" w:rsidP="00515B96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after="0" w:line="36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515B96">
        <w:rPr>
          <w:rFonts w:ascii="Arial" w:hAnsi="Arial" w:cs="Arial"/>
          <w:sz w:val="24"/>
          <w:szCs w:val="24"/>
        </w:rPr>
        <w:t>czy oferta została sporządzona na właściwym formularzu (TAK/NIE)</w:t>
      </w:r>
      <w:r w:rsidR="00AC3908" w:rsidRPr="00515B96">
        <w:rPr>
          <w:rFonts w:ascii="Arial" w:hAnsi="Arial" w:cs="Arial"/>
          <w:sz w:val="24"/>
          <w:szCs w:val="24"/>
        </w:rPr>
        <w:t>,</w:t>
      </w:r>
    </w:p>
    <w:p w:rsidR="0029137C" w:rsidRPr="00515B96" w:rsidRDefault="0029137C" w:rsidP="00515B96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after="0" w:line="36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515B96">
        <w:rPr>
          <w:rFonts w:ascii="Arial" w:hAnsi="Arial" w:cs="Arial"/>
          <w:sz w:val="24"/>
          <w:szCs w:val="24"/>
        </w:rPr>
        <w:t>czy rodzaj zadania wskazany w ofercie mieści się w zakresie zadań wskazanych w ogłoszeniu (TAK/NIE)</w:t>
      </w:r>
      <w:r w:rsidR="00AC3908" w:rsidRPr="00515B96">
        <w:rPr>
          <w:rFonts w:ascii="Arial" w:hAnsi="Arial" w:cs="Arial"/>
          <w:sz w:val="24"/>
          <w:szCs w:val="24"/>
        </w:rPr>
        <w:t>,</w:t>
      </w:r>
    </w:p>
    <w:p w:rsidR="0029137C" w:rsidRPr="00515B96" w:rsidRDefault="0029137C" w:rsidP="00515B96">
      <w:pPr>
        <w:widowControl w:val="0"/>
        <w:numPr>
          <w:ilvl w:val="0"/>
          <w:numId w:val="13"/>
        </w:numPr>
        <w:tabs>
          <w:tab w:val="left" w:pos="284"/>
        </w:tabs>
        <w:suppressAutoHyphens/>
        <w:spacing w:after="0" w:line="36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515B96">
        <w:rPr>
          <w:rFonts w:ascii="Arial" w:hAnsi="Arial" w:cs="Arial"/>
          <w:sz w:val="24"/>
          <w:szCs w:val="24"/>
        </w:rPr>
        <w:t xml:space="preserve">czy oferta jest kompletna (zawiera wszystkie załączniki złożone we właściwej formie </w:t>
      </w:r>
      <w:r w:rsidRPr="00515B96">
        <w:rPr>
          <w:rFonts w:ascii="Arial" w:hAnsi="Arial" w:cs="Arial"/>
          <w:sz w:val="24"/>
          <w:szCs w:val="24"/>
        </w:rPr>
        <w:br/>
        <w:t xml:space="preserve">i </w:t>
      </w:r>
      <w:r w:rsidR="0002554F" w:rsidRPr="00515B96">
        <w:rPr>
          <w:rFonts w:ascii="Arial" w:hAnsi="Arial" w:cs="Arial"/>
          <w:sz w:val="24"/>
          <w:szCs w:val="24"/>
        </w:rPr>
        <w:t>p</w:t>
      </w:r>
      <w:r w:rsidRPr="00515B96">
        <w:rPr>
          <w:rFonts w:ascii="Arial" w:hAnsi="Arial" w:cs="Arial"/>
          <w:sz w:val="24"/>
          <w:szCs w:val="24"/>
        </w:rPr>
        <w:t>odpisane lub potwierdzone za zgodność z oryginałem we właściwy sposób przez uprawnione osoby</w:t>
      </w:r>
      <w:r w:rsidR="00E00203" w:rsidRPr="00515B96">
        <w:rPr>
          <w:rFonts w:ascii="Arial" w:hAnsi="Arial" w:cs="Arial"/>
          <w:sz w:val="24"/>
          <w:szCs w:val="24"/>
        </w:rPr>
        <w:t>)</w:t>
      </w:r>
      <w:r w:rsidRPr="00515B96">
        <w:rPr>
          <w:rFonts w:ascii="Arial" w:hAnsi="Arial" w:cs="Arial"/>
          <w:sz w:val="24"/>
          <w:szCs w:val="24"/>
        </w:rPr>
        <w:t xml:space="preserve"> (TAK/NIE)</w:t>
      </w:r>
      <w:r w:rsidR="00AC3908" w:rsidRPr="00515B96">
        <w:rPr>
          <w:rFonts w:ascii="Arial" w:hAnsi="Arial" w:cs="Arial"/>
          <w:sz w:val="24"/>
          <w:szCs w:val="24"/>
        </w:rPr>
        <w:t>.</w:t>
      </w:r>
    </w:p>
    <w:p w:rsidR="0029137C" w:rsidRPr="00515B96" w:rsidRDefault="0029137C" w:rsidP="00515B96">
      <w:pPr>
        <w:widowControl w:val="0"/>
        <w:tabs>
          <w:tab w:val="left" w:pos="284"/>
        </w:tabs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515B96">
        <w:rPr>
          <w:rFonts w:ascii="Arial" w:hAnsi="Arial" w:cs="Arial"/>
          <w:sz w:val="24"/>
          <w:szCs w:val="24"/>
        </w:rPr>
        <w:t xml:space="preserve"> 2) merytoryczne:</w:t>
      </w:r>
    </w:p>
    <w:p w:rsidR="0086146F" w:rsidRPr="00515B96" w:rsidRDefault="0086146F" w:rsidP="00515B96">
      <w:pPr>
        <w:pStyle w:val="Akapitzlist"/>
        <w:numPr>
          <w:ilvl w:val="0"/>
          <w:numId w:val="3"/>
        </w:numPr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515B96">
        <w:rPr>
          <w:rFonts w:ascii="Arial" w:hAnsi="Arial" w:cs="Arial"/>
          <w:sz w:val="24"/>
          <w:szCs w:val="24"/>
        </w:rPr>
        <w:t>ocena możliwości realizacji zadania przez oferenta (ocena w skali 0 – 10 pkt)</w:t>
      </w:r>
      <w:r w:rsidR="00AC3908" w:rsidRPr="00515B96">
        <w:rPr>
          <w:rFonts w:ascii="Arial" w:hAnsi="Arial" w:cs="Arial"/>
          <w:sz w:val="24"/>
          <w:szCs w:val="24"/>
        </w:rPr>
        <w:t>,</w:t>
      </w:r>
    </w:p>
    <w:p w:rsidR="0086146F" w:rsidRPr="00515B96" w:rsidRDefault="0086146F" w:rsidP="00515B96">
      <w:pPr>
        <w:pStyle w:val="Akapitzlist"/>
        <w:numPr>
          <w:ilvl w:val="0"/>
          <w:numId w:val="3"/>
        </w:numPr>
        <w:tabs>
          <w:tab w:val="left" w:pos="0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15B96">
        <w:rPr>
          <w:rFonts w:ascii="Arial" w:hAnsi="Arial" w:cs="Arial"/>
          <w:color w:val="000000" w:themeColor="text1"/>
          <w:sz w:val="24"/>
          <w:szCs w:val="24"/>
        </w:rPr>
        <w:t>kalkulacja kosztów zadania w odniesieniu do  oferowanego szczegółowego zakresu rzeczowego zadania: szczegółowe i precyzyjne wyliczenie kosztów, innych źródeł  finansowania w tym wkład własny wnioskodawcy (ocena w skali 0 – 20 pkt)</w:t>
      </w:r>
      <w:r w:rsidR="00AC3908" w:rsidRPr="00515B96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86146F" w:rsidRPr="00515B96" w:rsidRDefault="0086146F" w:rsidP="00515B96">
      <w:pPr>
        <w:pStyle w:val="Akapitzlist"/>
        <w:numPr>
          <w:ilvl w:val="0"/>
          <w:numId w:val="3"/>
        </w:numPr>
        <w:tabs>
          <w:tab w:val="left" w:pos="0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15B96">
        <w:rPr>
          <w:rFonts w:ascii="Arial" w:hAnsi="Arial" w:cs="Arial"/>
          <w:color w:val="000000" w:themeColor="text1"/>
          <w:sz w:val="24"/>
          <w:szCs w:val="24"/>
        </w:rPr>
        <w:t>dysponowanie kadrą zdolną do realizacji zadania (kwalifikacje i doświadczenie) (ocena w skali 0 – 10 pkt)</w:t>
      </w:r>
      <w:r w:rsidR="00AC3908" w:rsidRPr="00515B96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86146F" w:rsidRPr="00515B96" w:rsidRDefault="0086146F" w:rsidP="00515B96">
      <w:pPr>
        <w:pStyle w:val="Akapitzlist"/>
        <w:numPr>
          <w:ilvl w:val="0"/>
          <w:numId w:val="3"/>
        </w:numPr>
        <w:tabs>
          <w:tab w:val="left" w:pos="0"/>
        </w:tabs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515B96">
        <w:rPr>
          <w:rFonts w:ascii="Arial" w:hAnsi="Arial" w:cs="Arial"/>
          <w:color w:val="000000" w:themeColor="text1"/>
          <w:sz w:val="24"/>
          <w:szCs w:val="24"/>
        </w:rPr>
        <w:t xml:space="preserve"> wkład rzeczowy i osobowy; praca wolontariuszy i praca społeczna członków (ocena w skali 0 – 20 pkt)</w:t>
      </w:r>
      <w:r w:rsidR="00AC3908" w:rsidRPr="00515B96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86146F" w:rsidRPr="00515B96" w:rsidRDefault="0086146F" w:rsidP="00515B96">
      <w:pPr>
        <w:pStyle w:val="Akapitzlist"/>
        <w:numPr>
          <w:ilvl w:val="0"/>
          <w:numId w:val="3"/>
        </w:numPr>
        <w:tabs>
          <w:tab w:val="left" w:pos="0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15B96">
        <w:rPr>
          <w:rFonts w:ascii="Arial" w:hAnsi="Arial" w:cs="Arial"/>
          <w:color w:val="000000" w:themeColor="text1"/>
          <w:sz w:val="24"/>
          <w:szCs w:val="24"/>
        </w:rPr>
        <w:t>pozyskiwanie środków finansowych z innych źródeł (ocena w skali 0 – 10 pkt)</w:t>
      </w:r>
      <w:r w:rsidR="00AC3908" w:rsidRPr="00515B96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86146F" w:rsidRPr="00515B96" w:rsidRDefault="0086146F" w:rsidP="00515B96">
      <w:pPr>
        <w:pStyle w:val="Akapitzlist"/>
        <w:numPr>
          <w:ilvl w:val="0"/>
          <w:numId w:val="3"/>
        </w:numPr>
        <w:tabs>
          <w:tab w:val="left" w:pos="0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15B96">
        <w:rPr>
          <w:rFonts w:ascii="Arial" w:hAnsi="Arial" w:cs="Arial"/>
          <w:color w:val="000000" w:themeColor="text1"/>
          <w:sz w:val="24"/>
          <w:szCs w:val="24"/>
        </w:rPr>
        <w:t>baza lokalowa niezbędna do realizacji projektu (ocena w skali 0 – 10 pkt)</w:t>
      </w:r>
      <w:r w:rsidR="00AC3908" w:rsidRPr="00515B96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1F2232" w:rsidRPr="00515B96" w:rsidRDefault="00441022" w:rsidP="00515B96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15B96">
        <w:rPr>
          <w:rFonts w:ascii="Arial" w:hAnsi="Arial" w:cs="Arial"/>
          <w:color w:val="000000" w:themeColor="text1"/>
          <w:sz w:val="24"/>
          <w:szCs w:val="24"/>
        </w:rPr>
        <w:lastRenderedPageBreak/>
        <w:t>dotychczasowa</w:t>
      </w:r>
      <w:r w:rsidR="0086146F" w:rsidRPr="00515B96">
        <w:rPr>
          <w:rFonts w:ascii="Arial" w:hAnsi="Arial" w:cs="Arial"/>
          <w:color w:val="000000" w:themeColor="text1"/>
          <w:sz w:val="24"/>
          <w:szCs w:val="24"/>
        </w:rPr>
        <w:t xml:space="preserve"> współpraca z jednostkami samorządu terytorialnego; rzetelność i terminowość oraz sposób rozliczenia otrzymanych środków (ocena w skali 0-20 pkt)</w:t>
      </w:r>
      <w:r w:rsidR="00AC3908" w:rsidRPr="00515B9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F324F" w:rsidRPr="00515B96" w:rsidRDefault="007F324F" w:rsidP="00515B96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15B96">
        <w:rPr>
          <w:rFonts w:ascii="Arial" w:hAnsi="Arial" w:cs="Arial"/>
          <w:sz w:val="24"/>
          <w:szCs w:val="24"/>
        </w:rPr>
        <w:t xml:space="preserve">§ 15. </w:t>
      </w:r>
      <w:r w:rsidR="00F30961" w:rsidRPr="00515B96">
        <w:rPr>
          <w:rFonts w:ascii="Arial" w:hAnsi="Arial" w:cs="Arial"/>
          <w:sz w:val="24"/>
          <w:szCs w:val="24"/>
        </w:rPr>
        <w:t>Określone w ogłoszeniu o konkursie środki finansowe nie mogą być wydatkowane na finansowanie kosztów innych niż bezpośrednio dotyczących realizowanego zadania, np.:</w:t>
      </w:r>
    </w:p>
    <w:p w:rsidR="00F30961" w:rsidRPr="00515B96" w:rsidRDefault="00CE1A4F" w:rsidP="00515B96">
      <w:pPr>
        <w:pStyle w:val="Akapitzlist"/>
        <w:numPr>
          <w:ilvl w:val="0"/>
          <w:numId w:val="10"/>
        </w:num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15B96">
        <w:rPr>
          <w:rFonts w:ascii="Arial" w:hAnsi="Arial" w:cs="Arial"/>
          <w:sz w:val="24"/>
          <w:szCs w:val="24"/>
        </w:rPr>
        <w:t>działalność gospodarczą,</w:t>
      </w:r>
    </w:p>
    <w:p w:rsidR="00CE1A4F" w:rsidRPr="00515B96" w:rsidRDefault="00CE1A4F" w:rsidP="00515B96">
      <w:pPr>
        <w:pStyle w:val="Akapitzlist"/>
        <w:numPr>
          <w:ilvl w:val="0"/>
          <w:numId w:val="10"/>
        </w:num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15B96">
        <w:rPr>
          <w:rFonts w:ascii="Arial" w:hAnsi="Arial" w:cs="Arial"/>
          <w:sz w:val="24"/>
          <w:szCs w:val="24"/>
        </w:rPr>
        <w:t>wynagrodzenia osób  niezwiązanych z realizacją zadania,</w:t>
      </w:r>
    </w:p>
    <w:p w:rsidR="00CE1A4F" w:rsidRPr="00515B96" w:rsidRDefault="002D3958" w:rsidP="00515B96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515B96">
        <w:rPr>
          <w:rFonts w:ascii="Arial" w:hAnsi="Arial" w:cs="Arial"/>
          <w:sz w:val="24"/>
          <w:szCs w:val="24"/>
        </w:rPr>
        <w:t>zadania i zakupy inwestycyjne, z wyjątkiem zakupu urządzeń niezbędnych do realizacji zadania będącego przedmiotem postępowania konkursowego,</w:t>
      </w:r>
    </w:p>
    <w:p w:rsidR="00CE1A4F" w:rsidRPr="00515B96" w:rsidRDefault="00CE1A4F" w:rsidP="00515B96">
      <w:pPr>
        <w:pStyle w:val="Akapitzlist"/>
        <w:numPr>
          <w:ilvl w:val="0"/>
          <w:numId w:val="10"/>
        </w:num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15B96">
        <w:rPr>
          <w:rFonts w:ascii="Arial" w:hAnsi="Arial" w:cs="Arial"/>
          <w:sz w:val="24"/>
          <w:szCs w:val="24"/>
        </w:rPr>
        <w:t>pokrycie deficytu zrealizowanych wcześniej przedsięwzięć,</w:t>
      </w:r>
    </w:p>
    <w:p w:rsidR="00CE1A4F" w:rsidRPr="00515B96" w:rsidRDefault="00CE1A4F" w:rsidP="00515B96">
      <w:pPr>
        <w:pStyle w:val="Akapitzlist"/>
        <w:numPr>
          <w:ilvl w:val="0"/>
          <w:numId w:val="10"/>
        </w:num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15B96">
        <w:rPr>
          <w:rFonts w:ascii="Arial" w:hAnsi="Arial" w:cs="Arial"/>
          <w:sz w:val="24"/>
          <w:szCs w:val="24"/>
        </w:rPr>
        <w:t>dz</w:t>
      </w:r>
      <w:r w:rsidR="00E32B77" w:rsidRPr="00515B96">
        <w:rPr>
          <w:rFonts w:ascii="Arial" w:hAnsi="Arial" w:cs="Arial"/>
          <w:sz w:val="24"/>
          <w:szCs w:val="24"/>
        </w:rPr>
        <w:t>iałalność polityczną i partyjną,</w:t>
      </w:r>
    </w:p>
    <w:p w:rsidR="00E32B77" w:rsidRPr="00515B96" w:rsidRDefault="00E32B77" w:rsidP="00515B96">
      <w:pPr>
        <w:pStyle w:val="Akapitzlist"/>
        <w:numPr>
          <w:ilvl w:val="0"/>
          <w:numId w:val="10"/>
        </w:num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15B96">
        <w:rPr>
          <w:rFonts w:ascii="Arial" w:hAnsi="Arial" w:cs="Arial"/>
          <w:sz w:val="24"/>
          <w:szCs w:val="24"/>
        </w:rPr>
        <w:t>zakup, budowę, prace remontowe o wysokości powyżej 20% ot</w:t>
      </w:r>
      <w:r w:rsidR="00AD4B1F" w:rsidRPr="00515B96">
        <w:rPr>
          <w:rFonts w:ascii="Arial" w:hAnsi="Arial" w:cs="Arial"/>
          <w:sz w:val="24"/>
          <w:szCs w:val="24"/>
        </w:rPr>
        <w:t>rzymanej dotacji</w:t>
      </w:r>
      <w:r w:rsidRPr="00515B96">
        <w:rPr>
          <w:rFonts w:ascii="Arial" w:hAnsi="Arial" w:cs="Arial"/>
          <w:sz w:val="24"/>
          <w:szCs w:val="24"/>
        </w:rPr>
        <w:t>.</w:t>
      </w:r>
    </w:p>
    <w:p w:rsidR="00CE1A4F" w:rsidRPr="00515B96" w:rsidRDefault="00CE1A4F" w:rsidP="00515B96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15B96">
        <w:rPr>
          <w:rFonts w:ascii="Arial" w:hAnsi="Arial" w:cs="Arial"/>
          <w:sz w:val="24"/>
          <w:szCs w:val="24"/>
        </w:rPr>
        <w:t xml:space="preserve">§ 16. Członkowie </w:t>
      </w:r>
      <w:r w:rsidR="007D4A93" w:rsidRPr="00515B96">
        <w:rPr>
          <w:rFonts w:ascii="Arial" w:hAnsi="Arial" w:cs="Arial"/>
          <w:sz w:val="24"/>
          <w:szCs w:val="24"/>
        </w:rPr>
        <w:t>Komisji</w:t>
      </w:r>
      <w:r w:rsidRPr="00515B96">
        <w:rPr>
          <w:rFonts w:ascii="Arial" w:hAnsi="Arial" w:cs="Arial"/>
          <w:sz w:val="24"/>
          <w:szCs w:val="24"/>
        </w:rPr>
        <w:t xml:space="preserve"> oceniają oferty wpisując oceny w </w:t>
      </w:r>
      <w:r w:rsidR="001069F0" w:rsidRPr="00515B96">
        <w:rPr>
          <w:rFonts w:ascii="Arial" w:hAnsi="Arial" w:cs="Arial"/>
          <w:sz w:val="24"/>
          <w:szCs w:val="24"/>
        </w:rPr>
        <w:t>„kartę oceny wniosku”</w:t>
      </w:r>
      <w:r w:rsidRPr="00515B96">
        <w:rPr>
          <w:rFonts w:ascii="Arial" w:hAnsi="Arial" w:cs="Arial"/>
          <w:sz w:val="24"/>
          <w:szCs w:val="24"/>
        </w:rPr>
        <w:t>, którego wzór stanowi załącznik do niniejszego Regulaminu.</w:t>
      </w:r>
    </w:p>
    <w:p w:rsidR="001069F0" w:rsidRPr="00515B96" w:rsidRDefault="001069F0" w:rsidP="00515B96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15B96">
        <w:rPr>
          <w:rFonts w:ascii="Arial" w:hAnsi="Arial" w:cs="Arial"/>
          <w:sz w:val="24"/>
          <w:szCs w:val="24"/>
        </w:rPr>
        <w:t>§ 17. Wynik dla poszczególnych ofert jest ustalany po zsumowaniu punktów za każde kryterium.</w:t>
      </w:r>
    </w:p>
    <w:p w:rsidR="001069F0" w:rsidRPr="00515B96" w:rsidRDefault="001069F0" w:rsidP="00515B96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15B96">
        <w:rPr>
          <w:rFonts w:ascii="Arial" w:hAnsi="Arial" w:cs="Arial"/>
          <w:sz w:val="24"/>
          <w:szCs w:val="24"/>
        </w:rPr>
        <w:t>§ 18. Oferty, które uzyskają z pow</w:t>
      </w:r>
      <w:r w:rsidR="00B76ADA" w:rsidRPr="00515B96">
        <w:rPr>
          <w:rFonts w:ascii="Arial" w:hAnsi="Arial" w:cs="Arial"/>
          <w:sz w:val="24"/>
          <w:szCs w:val="24"/>
        </w:rPr>
        <w:t>odów merytorycznych mniej niż 75</w:t>
      </w:r>
      <w:r w:rsidRPr="00515B96">
        <w:rPr>
          <w:rFonts w:ascii="Arial" w:hAnsi="Arial" w:cs="Arial"/>
          <w:sz w:val="24"/>
          <w:szCs w:val="24"/>
        </w:rPr>
        <w:t xml:space="preserve"> punktów zostaną odrzucone.</w:t>
      </w:r>
    </w:p>
    <w:p w:rsidR="001069F0" w:rsidRPr="00515B96" w:rsidRDefault="007D4A93" w:rsidP="00515B96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15B96">
        <w:rPr>
          <w:rFonts w:ascii="Arial" w:hAnsi="Arial" w:cs="Arial"/>
          <w:sz w:val="24"/>
          <w:szCs w:val="24"/>
        </w:rPr>
        <w:t xml:space="preserve">§ </w:t>
      </w:r>
      <w:r w:rsidR="002A5D3E" w:rsidRPr="00515B96">
        <w:rPr>
          <w:rFonts w:ascii="Arial" w:hAnsi="Arial" w:cs="Arial"/>
          <w:sz w:val="24"/>
          <w:szCs w:val="24"/>
        </w:rPr>
        <w:t xml:space="preserve"> </w:t>
      </w:r>
      <w:r w:rsidRPr="00515B96">
        <w:rPr>
          <w:rFonts w:ascii="Arial" w:hAnsi="Arial" w:cs="Arial"/>
          <w:sz w:val="24"/>
          <w:szCs w:val="24"/>
        </w:rPr>
        <w:t>19.</w:t>
      </w:r>
      <w:r w:rsidR="00B76ADA" w:rsidRPr="00515B96">
        <w:rPr>
          <w:rFonts w:ascii="Arial" w:hAnsi="Arial" w:cs="Arial"/>
          <w:sz w:val="24"/>
          <w:szCs w:val="24"/>
        </w:rPr>
        <w:t xml:space="preserve"> </w:t>
      </w:r>
      <w:r w:rsidRPr="00515B96">
        <w:rPr>
          <w:rFonts w:ascii="Arial" w:hAnsi="Arial" w:cs="Arial"/>
          <w:sz w:val="24"/>
          <w:szCs w:val="24"/>
        </w:rPr>
        <w:t xml:space="preserve">Komisja Konkursowa </w:t>
      </w:r>
      <w:r w:rsidR="001069F0" w:rsidRPr="00515B96">
        <w:rPr>
          <w:rFonts w:ascii="Arial" w:hAnsi="Arial" w:cs="Arial"/>
          <w:sz w:val="24"/>
          <w:szCs w:val="24"/>
        </w:rPr>
        <w:t xml:space="preserve"> przedkłada Prezydentowi Miasta Piotrkow</w:t>
      </w:r>
      <w:r w:rsidR="00515B96">
        <w:rPr>
          <w:rFonts w:ascii="Arial" w:hAnsi="Arial" w:cs="Arial"/>
          <w:sz w:val="24"/>
          <w:szCs w:val="24"/>
        </w:rPr>
        <w:t xml:space="preserve">a Trybunalskiego protokół wraz </w:t>
      </w:r>
      <w:r w:rsidR="001069F0" w:rsidRPr="00515B96">
        <w:rPr>
          <w:rFonts w:ascii="Arial" w:hAnsi="Arial" w:cs="Arial"/>
          <w:sz w:val="24"/>
          <w:szCs w:val="24"/>
        </w:rPr>
        <w:t xml:space="preserve">z wykazem wybranych oferentów do realizacji zadania określonego w ogłoszonym konkursie ofert. </w:t>
      </w:r>
    </w:p>
    <w:p w:rsidR="001069F0" w:rsidRPr="00515B96" w:rsidRDefault="001069F0" w:rsidP="00515B96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15B96">
        <w:rPr>
          <w:rFonts w:ascii="Arial" w:hAnsi="Arial" w:cs="Arial"/>
          <w:sz w:val="24"/>
          <w:szCs w:val="24"/>
        </w:rPr>
        <w:t xml:space="preserve">§ </w:t>
      </w:r>
      <w:r w:rsidR="002A5D3E" w:rsidRPr="00515B96">
        <w:rPr>
          <w:rFonts w:ascii="Arial" w:hAnsi="Arial" w:cs="Arial"/>
          <w:sz w:val="24"/>
          <w:szCs w:val="24"/>
        </w:rPr>
        <w:t xml:space="preserve"> </w:t>
      </w:r>
      <w:r w:rsidRPr="00515B96">
        <w:rPr>
          <w:rFonts w:ascii="Arial" w:hAnsi="Arial" w:cs="Arial"/>
          <w:sz w:val="24"/>
          <w:szCs w:val="24"/>
        </w:rPr>
        <w:t xml:space="preserve">20. Ostateczną decyzję o wyborze ofert i udzieleniu dotacji podejmuje Prezydent </w:t>
      </w:r>
      <w:r w:rsidR="009B3066" w:rsidRPr="00515B96">
        <w:rPr>
          <w:rFonts w:ascii="Arial" w:hAnsi="Arial" w:cs="Arial"/>
          <w:sz w:val="24"/>
          <w:szCs w:val="24"/>
        </w:rPr>
        <w:t xml:space="preserve">Miasta Piotrkowa Trybunalskiego w </w:t>
      </w:r>
      <w:r w:rsidR="00B76ADA" w:rsidRPr="00515B96">
        <w:rPr>
          <w:rFonts w:ascii="Arial" w:hAnsi="Arial" w:cs="Arial"/>
          <w:sz w:val="24"/>
          <w:szCs w:val="24"/>
        </w:rPr>
        <w:t>drodze ogłoszenia.</w:t>
      </w:r>
    </w:p>
    <w:p w:rsidR="009B05CC" w:rsidRPr="00515B96" w:rsidRDefault="009B05CC" w:rsidP="00515B96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15B96">
        <w:rPr>
          <w:rFonts w:ascii="Arial" w:hAnsi="Arial" w:cs="Arial"/>
          <w:bCs/>
          <w:sz w:val="24"/>
          <w:szCs w:val="24"/>
        </w:rPr>
        <w:t>§ 21</w:t>
      </w:r>
      <w:r w:rsidR="002A5D3E" w:rsidRPr="00515B96">
        <w:rPr>
          <w:rFonts w:ascii="Arial" w:hAnsi="Arial" w:cs="Arial"/>
          <w:bCs/>
          <w:sz w:val="24"/>
          <w:szCs w:val="24"/>
        </w:rPr>
        <w:t>.</w:t>
      </w:r>
      <w:r w:rsidR="00523850" w:rsidRPr="00515B96">
        <w:rPr>
          <w:rFonts w:ascii="Arial" w:hAnsi="Arial" w:cs="Arial"/>
          <w:bCs/>
          <w:sz w:val="24"/>
          <w:szCs w:val="24"/>
        </w:rPr>
        <w:t xml:space="preserve"> Wyniki otwartego konkursu ofert niezwłocznie po wybraniu oferty ogłasza się w Biuletynie Informacji Publicznej, w siedzibie Urzędu Miasta Piotrkowa Trybunalskiego na tablicy ogłoszeń oraz na stronie internetowej </w:t>
      </w:r>
      <w:r w:rsidR="00931E1D" w:rsidRPr="00515B96">
        <w:rPr>
          <w:rFonts w:ascii="Arial" w:hAnsi="Arial" w:cs="Arial"/>
          <w:bCs/>
          <w:sz w:val="24"/>
          <w:szCs w:val="24"/>
        </w:rPr>
        <w:t>Miasta Piotrkowa Trybunalskiego</w:t>
      </w:r>
      <w:r w:rsidR="0088335E" w:rsidRPr="00515B96">
        <w:rPr>
          <w:rFonts w:ascii="Arial" w:hAnsi="Arial" w:cs="Arial"/>
          <w:bCs/>
          <w:sz w:val="24"/>
          <w:szCs w:val="24"/>
        </w:rPr>
        <w:t xml:space="preserve">: </w:t>
      </w:r>
      <w:r w:rsidRPr="00515B96">
        <w:rPr>
          <w:rFonts w:ascii="Arial" w:hAnsi="Arial" w:cs="Arial"/>
          <w:sz w:val="24"/>
          <w:szCs w:val="24"/>
        </w:rPr>
        <w:t>www.piotrkow.pl</w:t>
      </w:r>
      <w:r w:rsidR="00B76ADA" w:rsidRPr="00515B96">
        <w:rPr>
          <w:rStyle w:val="Hipercze"/>
          <w:rFonts w:ascii="Arial" w:hAnsi="Arial" w:cs="Arial"/>
          <w:sz w:val="24"/>
          <w:szCs w:val="24"/>
          <w:u w:val="none"/>
        </w:rPr>
        <w:t>.</w:t>
      </w:r>
    </w:p>
    <w:p w:rsidR="009B05CC" w:rsidRPr="00515B96" w:rsidRDefault="009B05CC" w:rsidP="00515B96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2D3958" w:rsidRPr="00515B96" w:rsidRDefault="002D3958" w:rsidP="00515B96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2D3958" w:rsidRPr="00515B96" w:rsidRDefault="002D3958" w:rsidP="00515B96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3E0FD6" w:rsidRDefault="003E0FD6" w:rsidP="00515B96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3E0FD6" w:rsidRDefault="003E0FD6" w:rsidP="00515B96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29137C" w:rsidRPr="00515B96" w:rsidRDefault="0029137C" w:rsidP="00515B9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15B96">
        <w:rPr>
          <w:rFonts w:ascii="Arial" w:hAnsi="Arial" w:cs="Arial"/>
          <w:sz w:val="24"/>
          <w:szCs w:val="24"/>
        </w:rPr>
        <w:lastRenderedPageBreak/>
        <w:t xml:space="preserve">Załącznik Nr 1 do Regulaminu </w:t>
      </w:r>
    </w:p>
    <w:p w:rsidR="0029137C" w:rsidRPr="00515B96" w:rsidRDefault="00515B96" w:rsidP="00515B9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515B96">
        <w:rPr>
          <w:rFonts w:ascii="Arial" w:hAnsi="Arial" w:cs="Arial"/>
          <w:sz w:val="24"/>
          <w:szCs w:val="24"/>
        </w:rPr>
        <w:t>arta oceny formalnej</w:t>
      </w:r>
    </w:p>
    <w:p w:rsidR="0029137C" w:rsidRPr="00515B96" w:rsidRDefault="0029137C" w:rsidP="00515B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5B96">
        <w:rPr>
          <w:rFonts w:ascii="Arial" w:eastAsia="Times New Roman" w:hAnsi="Arial" w:cs="Arial"/>
          <w:sz w:val="24"/>
          <w:szCs w:val="24"/>
          <w:lang w:eastAsia="pl-PL"/>
        </w:rPr>
        <w:t>Nazwa zadania publicznego …………………………………………………………………..</w:t>
      </w:r>
    </w:p>
    <w:p w:rsidR="0029137C" w:rsidRPr="00515B96" w:rsidRDefault="0029137C" w:rsidP="00515B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5B96">
        <w:rPr>
          <w:rFonts w:ascii="Arial" w:eastAsia="Times New Roman" w:hAnsi="Arial" w:cs="Arial"/>
          <w:sz w:val="24"/>
          <w:szCs w:val="24"/>
          <w:lang w:eastAsia="pl-PL"/>
        </w:rPr>
        <w:t>Oferta Nr ….</w:t>
      </w:r>
    </w:p>
    <w:p w:rsidR="0029137C" w:rsidRPr="00515B96" w:rsidRDefault="0029137C" w:rsidP="00515B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5B96">
        <w:rPr>
          <w:rFonts w:ascii="Arial" w:eastAsia="Times New Roman" w:hAnsi="Arial" w:cs="Arial"/>
          <w:sz w:val="24"/>
          <w:szCs w:val="24"/>
          <w:lang w:eastAsia="pl-PL"/>
        </w:rPr>
        <w:t>Nazwa oferenta …………………………………………………………………………….......</w:t>
      </w:r>
    </w:p>
    <w:p w:rsidR="0029137C" w:rsidRPr="00515B96" w:rsidRDefault="0029137C" w:rsidP="00515B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600"/>
        <w:gridCol w:w="1080"/>
        <w:gridCol w:w="1080"/>
        <w:gridCol w:w="2880"/>
      </w:tblGrid>
      <w:tr w:rsidR="0029137C" w:rsidRPr="00515B96" w:rsidTr="00542304">
        <w:tc>
          <w:tcPr>
            <w:tcW w:w="468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 oceny</w:t>
            </w:r>
          </w:p>
        </w:tc>
        <w:tc>
          <w:tcPr>
            <w:tcW w:w="1080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080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2880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UWAGI</w:t>
            </w:r>
          </w:p>
        </w:tc>
      </w:tr>
      <w:tr w:rsidR="0029137C" w:rsidRPr="00515B96" w:rsidTr="00542304">
        <w:trPr>
          <w:trHeight w:val="951"/>
        </w:trPr>
        <w:tc>
          <w:tcPr>
            <w:tcW w:w="468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600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Czy oferta została złożona w terminie określonym w ogłoszeniu </w:t>
            </w:r>
          </w:p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</w:t>
            </w:r>
          </w:p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</w:t>
            </w:r>
          </w:p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80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9137C" w:rsidRPr="00515B96" w:rsidTr="00542304">
        <w:tc>
          <w:tcPr>
            <w:tcW w:w="468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600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oferta została złożona przez podmiot uprawniony</w:t>
            </w:r>
          </w:p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</w:t>
            </w:r>
          </w:p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</w:t>
            </w:r>
          </w:p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80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D4B1F" w:rsidRPr="00515B96" w:rsidTr="00542304">
        <w:tc>
          <w:tcPr>
            <w:tcW w:w="468" w:type="dxa"/>
            <w:shd w:val="clear" w:color="auto" w:fill="auto"/>
          </w:tcPr>
          <w:p w:rsidR="00AD4B1F" w:rsidRPr="00515B96" w:rsidRDefault="00AD4B1F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600" w:type="dxa"/>
            <w:shd w:val="clear" w:color="auto" w:fill="auto"/>
          </w:tcPr>
          <w:p w:rsidR="00AD4B1F" w:rsidRPr="00515B96" w:rsidRDefault="00DA40CB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hAnsi="Arial" w:cs="Arial"/>
                <w:sz w:val="24"/>
                <w:szCs w:val="24"/>
              </w:rPr>
              <w:t>C</w:t>
            </w:r>
            <w:r w:rsidR="00AD4B1F" w:rsidRPr="00515B96">
              <w:rPr>
                <w:rFonts w:ascii="Arial" w:hAnsi="Arial" w:cs="Arial"/>
                <w:sz w:val="24"/>
                <w:szCs w:val="24"/>
              </w:rPr>
              <w:t>zy zadanie jest zgodne z działalnością statutową oferenta</w:t>
            </w:r>
          </w:p>
        </w:tc>
        <w:tc>
          <w:tcPr>
            <w:tcW w:w="1080" w:type="dxa"/>
            <w:shd w:val="clear" w:color="auto" w:fill="auto"/>
          </w:tcPr>
          <w:p w:rsidR="00AD4B1F" w:rsidRPr="00515B96" w:rsidRDefault="00DA40CB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</w:t>
            </w:r>
          </w:p>
        </w:tc>
        <w:tc>
          <w:tcPr>
            <w:tcW w:w="1080" w:type="dxa"/>
            <w:shd w:val="clear" w:color="auto" w:fill="auto"/>
          </w:tcPr>
          <w:p w:rsidR="00AD4B1F" w:rsidRPr="00515B96" w:rsidRDefault="00DA40CB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</w:t>
            </w:r>
          </w:p>
        </w:tc>
        <w:tc>
          <w:tcPr>
            <w:tcW w:w="2880" w:type="dxa"/>
            <w:shd w:val="clear" w:color="auto" w:fill="auto"/>
          </w:tcPr>
          <w:p w:rsidR="00AD4B1F" w:rsidRPr="00515B96" w:rsidRDefault="00AD4B1F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9137C" w:rsidRPr="00515B96" w:rsidTr="00542304">
        <w:tc>
          <w:tcPr>
            <w:tcW w:w="468" w:type="dxa"/>
            <w:shd w:val="clear" w:color="auto" w:fill="auto"/>
          </w:tcPr>
          <w:p w:rsidR="0029137C" w:rsidRPr="00515B96" w:rsidRDefault="00AD4B1F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="0029137C"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oferta została sporządzona na właściwym formularzu</w:t>
            </w:r>
          </w:p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</w:t>
            </w:r>
          </w:p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</w:t>
            </w:r>
          </w:p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80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9137C" w:rsidRPr="00515B96" w:rsidTr="00542304">
        <w:tc>
          <w:tcPr>
            <w:tcW w:w="468" w:type="dxa"/>
            <w:shd w:val="clear" w:color="auto" w:fill="auto"/>
          </w:tcPr>
          <w:p w:rsidR="0029137C" w:rsidRPr="00515B96" w:rsidRDefault="00AD4B1F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="0029137C"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Czy rodzaj zadania wskazany </w:t>
            </w: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ofercie mieści się w zakresie zadań wskazanych w ogłoszeniu</w:t>
            </w:r>
          </w:p>
        </w:tc>
        <w:tc>
          <w:tcPr>
            <w:tcW w:w="1080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</w:t>
            </w:r>
          </w:p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</w:t>
            </w:r>
          </w:p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80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9137C" w:rsidRPr="00515B96" w:rsidTr="00542304">
        <w:tc>
          <w:tcPr>
            <w:tcW w:w="468" w:type="dxa"/>
            <w:shd w:val="clear" w:color="auto" w:fill="auto"/>
          </w:tcPr>
          <w:p w:rsidR="0029137C" w:rsidRPr="00515B96" w:rsidRDefault="00AD4B1F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="0029137C"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Czy oferta jest kompletna (zawiera wszystkie załączniki złożone we właściwej formie i podpisane lub potwierdzone za zgodność z oryginałem we </w:t>
            </w: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właściwy sposób przez uprawnione osoby)</w:t>
            </w:r>
          </w:p>
        </w:tc>
        <w:tc>
          <w:tcPr>
            <w:tcW w:w="1080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   </w:t>
            </w:r>
          </w:p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</w:t>
            </w:r>
          </w:p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80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29137C" w:rsidRPr="00515B96" w:rsidRDefault="0029137C" w:rsidP="00515B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9137C" w:rsidRPr="00515B96" w:rsidRDefault="0029137C" w:rsidP="00515B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5B96">
        <w:rPr>
          <w:rFonts w:ascii="Arial" w:eastAsia="Times New Roman" w:hAnsi="Arial" w:cs="Arial"/>
          <w:sz w:val="24"/>
          <w:szCs w:val="24"/>
          <w:lang w:eastAsia="pl-PL"/>
        </w:rPr>
        <w:t>Podsumowanie oceny formalnej:</w:t>
      </w:r>
    </w:p>
    <w:p w:rsidR="0029137C" w:rsidRPr="00515B96" w:rsidRDefault="0029137C" w:rsidP="00515B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5B96">
        <w:rPr>
          <w:rFonts w:ascii="Arial" w:eastAsia="Times New Roman" w:hAnsi="Arial" w:cs="Arial"/>
          <w:sz w:val="24"/>
          <w:szCs w:val="24"/>
          <w:lang w:eastAsia="pl-PL"/>
        </w:rPr>
        <w:t>ocena pozytywna</w:t>
      </w:r>
    </w:p>
    <w:p w:rsidR="0029137C" w:rsidRPr="00515B96" w:rsidRDefault="0029137C" w:rsidP="00515B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5B96">
        <w:rPr>
          <w:rFonts w:ascii="Arial" w:eastAsia="Times New Roman" w:hAnsi="Arial" w:cs="Arial"/>
          <w:sz w:val="24"/>
          <w:szCs w:val="24"/>
          <w:lang w:eastAsia="pl-PL"/>
        </w:rPr>
        <w:t>ocena negatywna</w:t>
      </w:r>
    </w:p>
    <w:p w:rsidR="0029137C" w:rsidRPr="00515B96" w:rsidRDefault="0029137C" w:rsidP="00515B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5B96">
        <w:rPr>
          <w:rFonts w:ascii="Arial" w:eastAsia="Times New Roman" w:hAnsi="Arial" w:cs="Arial"/>
          <w:sz w:val="24"/>
          <w:szCs w:val="24"/>
          <w:lang w:eastAsia="pl-PL"/>
        </w:rPr>
        <w:t xml:space="preserve">oferta podlega uzupełnieniu w związku z powyższym komisja konkursowa postanawia </w:t>
      </w:r>
    </w:p>
    <w:p w:rsidR="0029137C" w:rsidRPr="00515B96" w:rsidRDefault="0029137C" w:rsidP="00515B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9137C" w:rsidRPr="00515B96" w:rsidRDefault="0029137C" w:rsidP="00515B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5B9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9137C" w:rsidRPr="00515B96" w:rsidRDefault="0029137C" w:rsidP="00515B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5B9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9137C" w:rsidRPr="00515B96" w:rsidRDefault="0029137C" w:rsidP="00515B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5B9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…………………………………………………………………………………………….……</w:t>
      </w:r>
    </w:p>
    <w:p w:rsidR="0029137C" w:rsidRPr="00515B96" w:rsidRDefault="0029137C" w:rsidP="00515B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5B9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9137C" w:rsidRPr="00515B96" w:rsidRDefault="0029137C" w:rsidP="00515B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5B9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9137C" w:rsidRPr="00515B96" w:rsidRDefault="0029137C" w:rsidP="00515B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29137C" w:rsidRPr="00515B96" w:rsidTr="00542304">
        <w:tc>
          <w:tcPr>
            <w:tcW w:w="9212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Podpisy członków komisji oceniających ofertę:</w:t>
            </w:r>
          </w:p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……………………………………………….</w:t>
            </w:r>
          </w:p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……………………………………………….</w:t>
            </w:r>
          </w:p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……………………………………………….</w:t>
            </w:r>
          </w:p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……………………………………………….</w:t>
            </w:r>
          </w:p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………………………….., dn. ………………………</w:t>
            </w:r>
          </w:p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29137C" w:rsidRPr="00515B96" w:rsidRDefault="0029137C" w:rsidP="00515B96">
      <w:pPr>
        <w:spacing w:line="360" w:lineRule="auto"/>
        <w:rPr>
          <w:rFonts w:ascii="Arial" w:hAnsi="Arial" w:cs="Arial"/>
          <w:sz w:val="24"/>
          <w:szCs w:val="24"/>
        </w:rPr>
      </w:pPr>
    </w:p>
    <w:p w:rsidR="0029137C" w:rsidRPr="00515B96" w:rsidRDefault="0029137C" w:rsidP="00515B96">
      <w:pPr>
        <w:spacing w:line="360" w:lineRule="auto"/>
        <w:rPr>
          <w:rFonts w:ascii="Arial" w:hAnsi="Arial" w:cs="Arial"/>
          <w:sz w:val="24"/>
          <w:szCs w:val="24"/>
        </w:rPr>
      </w:pPr>
    </w:p>
    <w:p w:rsidR="0029137C" w:rsidRPr="00515B96" w:rsidRDefault="0029137C" w:rsidP="00515B96">
      <w:pPr>
        <w:spacing w:line="360" w:lineRule="auto"/>
        <w:rPr>
          <w:rFonts w:ascii="Arial" w:hAnsi="Arial" w:cs="Arial"/>
          <w:sz w:val="24"/>
          <w:szCs w:val="24"/>
        </w:rPr>
      </w:pPr>
    </w:p>
    <w:p w:rsidR="003E0FD6" w:rsidRDefault="003E0FD6" w:rsidP="00515B96">
      <w:pPr>
        <w:spacing w:line="360" w:lineRule="auto"/>
        <w:rPr>
          <w:rFonts w:ascii="Arial" w:hAnsi="Arial" w:cs="Arial"/>
          <w:sz w:val="24"/>
          <w:szCs w:val="24"/>
        </w:rPr>
      </w:pPr>
    </w:p>
    <w:p w:rsidR="0029137C" w:rsidRPr="00515B96" w:rsidRDefault="0029137C" w:rsidP="00515B96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15B96">
        <w:rPr>
          <w:rFonts w:ascii="Arial" w:hAnsi="Arial" w:cs="Arial"/>
          <w:sz w:val="24"/>
          <w:szCs w:val="24"/>
        </w:rPr>
        <w:lastRenderedPageBreak/>
        <w:t>Załącznik nr 2 do Regulaminu</w:t>
      </w:r>
    </w:p>
    <w:p w:rsidR="0029137C" w:rsidRPr="00515B96" w:rsidRDefault="00515B96" w:rsidP="00515B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Karta oceny m</w:t>
      </w:r>
      <w:r w:rsidRPr="00515B96">
        <w:rPr>
          <w:rFonts w:ascii="Arial" w:eastAsia="Times New Roman" w:hAnsi="Arial" w:cs="Arial"/>
          <w:sz w:val="24"/>
          <w:szCs w:val="24"/>
          <w:lang w:eastAsia="pl-PL"/>
        </w:rPr>
        <w:t>erytorycznej</w:t>
      </w:r>
    </w:p>
    <w:p w:rsidR="0029137C" w:rsidRPr="00515B96" w:rsidRDefault="0029137C" w:rsidP="00515B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9137C" w:rsidRPr="00515B96" w:rsidRDefault="0029137C" w:rsidP="00515B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5B96">
        <w:rPr>
          <w:rFonts w:ascii="Arial" w:eastAsia="Times New Roman" w:hAnsi="Arial" w:cs="Arial"/>
          <w:sz w:val="24"/>
          <w:szCs w:val="24"/>
          <w:lang w:eastAsia="pl-PL"/>
        </w:rPr>
        <w:t>Nazwa zadania publicznego …………………………………………………………………..</w:t>
      </w:r>
    </w:p>
    <w:p w:rsidR="0029137C" w:rsidRPr="00515B96" w:rsidRDefault="0029137C" w:rsidP="00515B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5B96">
        <w:rPr>
          <w:rFonts w:ascii="Arial" w:eastAsia="Times New Roman" w:hAnsi="Arial" w:cs="Arial"/>
          <w:sz w:val="24"/>
          <w:szCs w:val="24"/>
          <w:lang w:eastAsia="pl-PL"/>
        </w:rPr>
        <w:t>Oferta Nr ….</w:t>
      </w:r>
    </w:p>
    <w:p w:rsidR="0029137C" w:rsidRPr="00515B96" w:rsidRDefault="0029137C" w:rsidP="00515B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5B96">
        <w:rPr>
          <w:rFonts w:ascii="Arial" w:eastAsia="Times New Roman" w:hAnsi="Arial" w:cs="Arial"/>
          <w:sz w:val="24"/>
          <w:szCs w:val="24"/>
          <w:lang w:eastAsia="pl-PL"/>
        </w:rPr>
        <w:t>Nazwa oferenta …………………………………………………………………………….......</w:t>
      </w:r>
    </w:p>
    <w:p w:rsidR="0029137C" w:rsidRPr="00515B96" w:rsidRDefault="0029137C" w:rsidP="00515B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3759"/>
        <w:gridCol w:w="1418"/>
        <w:gridCol w:w="1417"/>
        <w:gridCol w:w="2054"/>
      </w:tblGrid>
      <w:tr w:rsidR="0029137C" w:rsidRPr="00515B96" w:rsidTr="00515B96">
        <w:tc>
          <w:tcPr>
            <w:tcW w:w="460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759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 oceny</w:t>
            </w:r>
          </w:p>
        </w:tc>
        <w:tc>
          <w:tcPr>
            <w:tcW w:w="1418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Punktacja</w:t>
            </w:r>
          </w:p>
        </w:tc>
        <w:tc>
          <w:tcPr>
            <w:tcW w:w="1417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Punkty przyznane</w:t>
            </w:r>
          </w:p>
        </w:tc>
        <w:tc>
          <w:tcPr>
            <w:tcW w:w="2054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UWAGI</w:t>
            </w:r>
          </w:p>
        </w:tc>
      </w:tr>
      <w:tr w:rsidR="0029137C" w:rsidRPr="00515B96" w:rsidTr="00515B96">
        <w:trPr>
          <w:trHeight w:val="764"/>
        </w:trPr>
        <w:tc>
          <w:tcPr>
            <w:tcW w:w="460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759" w:type="dxa"/>
            <w:shd w:val="clear" w:color="auto" w:fill="auto"/>
          </w:tcPr>
          <w:p w:rsidR="0029137C" w:rsidRPr="00515B96" w:rsidRDefault="002A2669" w:rsidP="00515B96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Ocena możliwości realizacji</w:t>
            </w:r>
            <w:r w:rsidR="0029137C" w:rsidRPr="00515B9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515B9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zadania przez oferenta</w:t>
            </w:r>
          </w:p>
        </w:tc>
        <w:tc>
          <w:tcPr>
            <w:tcW w:w="1418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0-10</w:t>
            </w:r>
          </w:p>
        </w:tc>
        <w:tc>
          <w:tcPr>
            <w:tcW w:w="1417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54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9137C" w:rsidRPr="00515B96" w:rsidTr="00515B96">
        <w:trPr>
          <w:trHeight w:val="751"/>
        </w:trPr>
        <w:tc>
          <w:tcPr>
            <w:tcW w:w="460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759" w:type="dxa"/>
            <w:shd w:val="clear" w:color="auto" w:fill="auto"/>
          </w:tcPr>
          <w:p w:rsidR="0029137C" w:rsidRPr="00515B96" w:rsidRDefault="00FF0EFA" w:rsidP="00515B96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15B96">
              <w:rPr>
                <w:rFonts w:ascii="Arial" w:hAnsi="Arial" w:cs="Arial"/>
                <w:color w:val="000000" w:themeColor="text1"/>
                <w:sz w:val="24"/>
                <w:szCs w:val="24"/>
              </w:rPr>
              <w:t>Kalkulacja</w:t>
            </w:r>
            <w:r w:rsidR="002A2669" w:rsidRPr="00515B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kosztów zadania</w:t>
            </w:r>
            <w:r w:rsidRPr="00515B96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="002A2669" w:rsidRPr="00515B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 odniesieniu do oferowanego </w:t>
            </w:r>
            <w:r w:rsidRPr="00515B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szczegółowego zakresu </w:t>
            </w:r>
            <w:r w:rsidR="002A2669" w:rsidRPr="00515B96">
              <w:rPr>
                <w:rFonts w:ascii="Arial" w:hAnsi="Arial" w:cs="Arial"/>
                <w:color w:val="000000" w:themeColor="text1"/>
                <w:sz w:val="24"/>
                <w:szCs w:val="24"/>
              </w:rPr>
              <w:t>rzeczowego zadania</w:t>
            </w:r>
          </w:p>
        </w:tc>
        <w:tc>
          <w:tcPr>
            <w:tcW w:w="1418" w:type="dxa"/>
            <w:shd w:val="clear" w:color="auto" w:fill="auto"/>
          </w:tcPr>
          <w:p w:rsidR="0029137C" w:rsidRPr="00515B96" w:rsidRDefault="00FF0EFA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0-2</w:t>
            </w:r>
            <w:r w:rsidR="0029137C"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54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9137C" w:rsidRPr="00515B96" w:rsidTr="00515B96">
        <w:trPr>
          <w:trHeight w:val="777"/>
        </w:trPr>
        <w:tc>
          <w:tcPr>
            <w:tcW w:w="460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759" w:type="dxa"/>
            <w:shd w:val="clear" w:color="auto" w:fill="auto"/>
          </w:tcPr>
          <w:p w:rsidR="0029137C" w:rsidRPr="00515B96" w:rsidRDefault="00FF0EFA" w:rsidP="00515B96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15B96">
              <w:rPr>
                <w:rFonts w:ascii="Arial" w:hAnsi="Arial" w:cs="Arial"/>
                <w:color w:val="000000" w:themeColor="text1"/>
                <w:sz w:val="24"/>
                <w:szCs w:val="24"/>
              </w:rPr>
              <w:t>Dysponowanie kadrą zdolną do realizacji zadania</w:t>
            </w:r>
            <w:r w:rsidR="0029137C" w:rsidRPr="00515B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:rsidR="0029137C" w:rsidRPr="00515B96" w:rsidRDefault="00FF0EFA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0-1</w:t>
            </w:r>
            <w:r w:rsidR="0029137C"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54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9137C" w:rsidRPr="00515B96" w:rsidTr="00515B96">
        <w:tc>
          <w:tcPr>
            <w:tcW w:w="460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759" w:type="dxa"/>
            <w:shd w:val="clear" w:color="auto" w:fill="auto"/>
          </w:tcPr>
          <w:p w:rsidR="0029137C" w:rsidRPr="00515B96" w:rsidRDefault="00FF0EFA" w:rsidP="00515B96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15B96">
              <w:rPr>
                <w:rFonts w:ascii="Arial" w:hAnsi="Arial" w:cs="Arial"/>
                <w:color w:val="000000" w:themeColor="text1"/>
                <w:sz w:val="24"/>
                <w:szCs w:val="24"/>
              </w:rPr>
              <w:t>Wkład rzeczowy i osobowy; praca wolontariuszy i praca społeczna członków</w:t>
            </w:r>
          </w:p>
        </w:tc>
        <w:tc>
          <w:tcPr>
            <w:tcW w:w="1418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0-20</w:t>
            </w:r>
          </w:p>
        </w:tc>
        <w:tc>
          <w:tcPr>
            <w:tcW w:w="1417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54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9137C" w:rsidRPr="00515B96" w:rsidTr="00515B96">
        <w:tc>
          <w:tcPr>
            <w:tcW w:w="460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759" w:type="dxa"/>
            <w:shd w:val="clear" w:color="auto" w:fill="auto"/>
          </w:tcPr>
          <w:p w:rsidR="0029137C" w:rsidRPr="00515B96" w:rsidRDefault="00FF0EFA" w:rsidP="00515B96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15B96">
              <w:rPr>
                <w:rFonts w:ascii="Arial" w:hAnsi="Arial" w:cs="Arial"/>
                <w:color w:val="000000" w:themeColor="text1"/>
                <w:sz w:val="24"/>
                <w:szCs w:val="24"/>
              </w:rPr>
              <w:t>Pozyskiwanie środków finansowych z innych źródeł</w:t>
            </w:r>
          </w:p>
        </w:tc>
        <w:tc>
          <w:tcPr>
            <w:tcW w:w="1418" w:type="dxa"/>
            <w:shd w:val="clear" w:color="auto" w:fill="auto"/>
          </w:tcPr>
          <w:p w:rsidR="0029137C" w:rsidRPr="00515B96" w:rsidRDefault="00FF0EFA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0-1</w:t>
            </w:r>
            <w:r w:rsidR="0029137C"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54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9137C" w:rsidRPr="00515B96" w:rsidTr="00515B96">
        <w:tc>
          <w:tcPr>
            <w:tcW w:w="460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759" w:type="dxa"/>
            <w:shd w:val="clear" w:color="auto" w:fill="auto"/>
          </w:tcPr>
          <w:p w:rsidR="0029137C" w:rsidRPr="00515B96" w:rsidRDefault="00FF0EFA" w:rsidP="00515B96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15B96">
              <w:rPr>
                <w:rFonts w:ascii="Arial" w:hAnsi="Arial" w:cs="Arial"/>
                <w:color w:val="000000" w:themeColor="text1"/>
                <w:sz w:val="24"/>
                <w:szCs w:val="24"/>
              </w:rPr>
              <w:t>Baza lokalowa niezbędna do realizacji projektu</w:t>
            </w:r>
          </w:p>
        </w:tc>
        <w:tc>
          <w:tcPr>
            <w:tcW w:w="1418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0-10</w:t>
            </w:r>
          </w:p>
        </w:tc>
        <w:tc>
          <w:tcPr>
            <w:tcW w:w="1417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54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9137C" w:rsidRPr="00515B96" w:rsidTr="00515B96">
        <w:tc>
          <w:tcPr>
            <w:tcW w:w="460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3759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Dotychczasowa współpraca</w:t>
            </w:r>
            <w:r w:rsidRPr="00515B9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br/>
              <w:t xml:space="preserve"> z jednostkami samorządu terytorialnego</w:t>
            </w:r>
          </w:p>
        </w:tc>
        <w:tc>
          <w:tcPr>
            <w:tcW w:w="1418" w:type="dxa"/>
            <w:shd w:val="clear" w:color="auto" w:fill="auto"/>
          </w:tcPr>
          <w:p w:rsidR="0029137C" w:rsidRPr="00515B96" w:rsidRDefault="00FF0EFA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0-2</w:t>
            </w:r>
            <w:r w:rsidR="0029137C"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54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9137C" w:rsidRPr="00515B96" w:rsidTr="00515B96">
        <w:tc>
          <w:tcPr>
            <w:tcW w:w="460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759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Łącznie</w:t>
            </w:r>
          </w:p>
        </w:tc>
        <w:tc>
          <w:tcPr>
            <w:tcW w:w="1418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54" w:type="dxa"/>
            <w:shd w:val="clear" w:color="auto" w:fill="CCCCCC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9137C" w:rsidRPr="00515B96" w:rsidTr="00542304">
        <w:tc>
          <w:tcPr>
            <w:tcW w:w="9108" w:type="dxa"/>
            <w:gridSpan w:val="5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Oferta zostanie rekomendowana do dotacji, jeżeli otrzyma co najmniej 75 pkt </w:t>
            </w:r>
          </w:p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29137C" w:rsidRPr="00515B96" w:rsidRDefault="0029137C" w:rsidP="00515B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9137C" w:rsidRPr="00515B96" w:rsidRDefault="0029137C" w:rsidP="00515B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5B96">
        <w:rPr>
          <w:rFonts w:ascii="Arial" w:eastAsia="Times New Roman" w:hAnsi="Arial" w:cs="Arial"/>
          <w:sz w:val="24"/>
          <w:szCs w:val="24"/>
          <w:lang w:eastAsia="pl-PL"/>
        </w:rPr>
        <w:t>Podsumowanie oceny merytorycznej:</w:t>
      </w:r>
    </w:p>
    <w:p w:rsidR="0029137C" w:rsidRPr="00515B96" w:rsidRDefault="0029137C" w:rsidP="00515B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5B96">
        <w:rPr>
          <w:rFonts w:ascii="Arial" w:eastAsia="Times New Roman" w:hAnsi="Arial" w:cs="Arial"/>
          <w:sz w:val="24"/>
          <w:szCs w:val="24"/>
          <w:lang w:eastAsia="pl-PL"/>
        </w:rPr>
        <w:t>ocena pozytywna - oferta zostanie zarekomendowana do dotacji</w:t>
      </w:r>
    </w:p>
    <w:p w:rsidR="0029137C" w:rsidRPr="00515B96" w:rsidRDefault="0029137C" w:rsidP="00515B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5B96">
        <w:rPr>
          <w:rFonts w:ascii="Arial" w:eastAsia="Times New Roman" w:hAnsi="Arial" w:cs="Arial"/>
          <w:sz w:val="24"/>
          <w:szCs w:val="24"/>
          <w:lang w:eastAsia="pl-PL"/>
        </w:rPr>
        <w:t xml:space="preserve">ocena negatywna – oferta nie zostanie zarekomendowana do dotacji </w:t>
      </w:r>
    </w:p>
    <w:p w:rsidR="0029137C" w:rsidRPr="00515B96" w:rsidRDefault="0029137C" w:rsidP="00515B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5B96">
        <w:rPr>
          <w:rFonts w:ascii="Arial" w:eastAsia="Times New Roman" w:hAnsi="Arial" w:cs="Arial"/>
          <w:sz w:val="24"/>
          <w:szCs w:val="24"/>
          <w:lang w:eastAsia="pl-PL"/>
        </w:rPr>
        <w:t>oferta wymaga dodatkowych wyjaśnień w związku z czym komisja konkursowa postanawia</w:t>
      </w:r>
    </w:p>
    <w:p w:rsidR="0029137C" w:rsidRPr="00515B96" w:rsidRDefault="0029137C" w:rsidP="00515B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9137C" w:rsidRPr="00515B96" w:rsidRDefault="0029137C" w:rsidP="00515B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9137C" w:rsidRPr="00515B96" w:rsidRDefault="0029137C" w:rsidP="00515B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5B9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29137C" w:rsidRPr="00515B96" w:rsidRDefault="0029137C" w:rsidP="00515B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9137C" w:rsidRPr="00515B96" w:rsidRDefault="0029137C" w:rsidP="00515B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5B9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29137C" w:rsidRPr="00515B96" w:rsidRDefault="0029137C" w:rsidP="00515B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9137C" w:rsidRPr="00515B96" w:rsidRDefault="0029137C" w:rsidP="00515B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5B9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29137C" w:rsidRPr="00515B96" w:rsidRDefault="0029137C" w:rsidP="00515B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9137C" w:rsidRPr="00515B96" w:rsidRDefault="0029137C" w:rsidP="00515B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5B9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29137C" w:rsidRPr="00515B96" w:rsidRDefault="0029137C" w:rsidP="00515B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9137C" w:rsidRPr="00515B96" w:rsidRDefault="0029137C" w:rsidP="00515B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5B9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29137C" w:rsidRPr="00515B96" w:rsidRDefault="0029137C" w:rsidP="00515B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9137C" w:rsidRPr="00515B96" w:rsidRDefault="0029137C" w:rsidP="00515B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5B9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29137C" w:rsidRPr="00515B96" w:rsidRDefault="0029137C" w:rsidP="00515B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9137C" w:rsidRPr="00515B96" w:rsidRDefault="0029137C" w:rsidP="00515B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5B9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29137C" w:rsidRPr="00515B96" w:rsidRDefault="0029137C" w:rsidP="00515B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29137C" w:rsidRPr="00515B96" w:rsidTr="00542304">
        <w:tc>
          <w:tcPr>
            <w:tcW w:w="9212" w:type="dxa"/>
            <w:shd w:val="clear" w:color="auto" w:fill="auto"/>
          </w:tcPr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Podpisy członków komisji oceniających ofertę:</w:t>
            </w:r>
          </w:p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……………………………………………….</w:t>
            </w:r>
          </w:p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……………………………………………….</w:t>
            </w:r>
          </w:p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……………………………………………….</w:t>
            </w:r>
          </w:p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………………………………………………..</w:t>
            </w:r>
          </w:p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9137C" w:rsidRPr="00515B96" w:rsidRDefault="0029137C" w:rsidP="00515B96">
            <w:pPr>
              <w:tabs>
                <w:tab w:val="left" w:pos="798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</w:p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5B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………………………….., dn. ………………………</w:t>
            </w:r>
          </w:p>
          <w:p w:rsidR="0029137C" w:rsidRPr="00515B96" w:rsidRDefault="0029137C" w:rsidP="00515B9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29137C" w:rsidRPr="00515B96" w:rsidRDefault="0029137C" w:rsidP="00515B96">
      <w:pPr>
        <w:spacing w:after="0" w:line="360" w:lineRule="auto"/>
        <w:rPr>
          <w:rFonts w:ascii="Arial" w:eastAsia="Times New Roman" w:hAnsi="Arial" w:cs="Arial"/>
          <w:color w:val="008000"/>
          <w:sz w:val="24"/>
          <w:szCs w:val="24"/>
          <w:lang w:eastAsia="pl-PL"/>
        </w:rPr>
      </w:pPr>
      <w:r w:rsidRPr="00515B96">
        <w:rPr>
          <w:rFonts w:ascii="Arial" w:eastAsia="Times New Roman" w:hAnsi="Arial" w:cs="Arial"/>
          <w:color w:val="008000"/>
          <w:sz w:val="24"/>
          <w:szCs w:val="24"/>
          <w:lang w:eastAsia="pl-PL"/>
        </w:rPr>
        <w:lastRenderedPageBreak/>
        <w:t xml:space="preserve"> </w:t>
      </w:r>
    </w:p>
    <w:p w:rsidR="0029137C" w:rsidRPr="00515B96" w:rsidRDefault="0029137C" w:rsidP="00515B96">
      <w:pPr>
        <w:spacing w:line="360" w:lineRule="auto"/>
        <w:rPr>
          <w:rFonts w:ascii="Arial" w:hAnsi="Arial" w:cs="Arial"/>
          <w:sz w:val="24"/>
          <w:szCs w:val="24"/>
        </w:rPr>
      </w:pPr>
    </w:p>
    <w:p w:rsidR="0029137C" w:rsidRPr="00515B96" w:rsidRDefault="0029137C" w:rsidP="00515B9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9137C" w:rsidRPr="00515B96" w:rsidRDefault="0029137C" w:rsidP="00515B9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9137C" w:rsidRPr="00515B96" w:rsidRDefault="0029137C" w:rsidP="00515B96">
      <w:pPr>
        <w:spacing w:line="360" w:lineRule="auto"/>
        <w:rPr>
          <w:rFonts w:ascii="Arial" w:hAnsi="Arial" w:cs="Arial"/>
          <w:sz w:val="24"/>
          <w:szCs w:val="24"/>
        </w:rPr>
      </w:pPr>
    </w:p>
    <w:p w:rsidR="00737FDD" w:rsidRPr="00515B96" w:rsidRDefault="00737FDD" w:rsidP="00515B96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737FDD" w:rsidRPr="00515B96" w:rsidSect="000B001B">
      <w:head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1FC" w:rsidRDefault="00CE61FC" w:rsidP="000B001B">
      <w:pPr>
        <w:spacing w:after="0" w:line="240" w:lineRule="auto"/>
      </w:pPr>
      <w:r>
        <w:separator/>
      </w:r>
    </w:p>
  </w:endnote>
  <w:endnote w:type="continuationSeparator" w:id="0">
    <w:p w:rsidR="00CE61FC" w:rsidRDefault="00CE61FC" w:rsidP="000B0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1FC" w:rsidRDefault="00CE61FC" w:rsidP="000B001B">
      <w:pPr>
        <w:spacing w:after="0" w:line="240" w:lineRule="auto"/>
      </w:pPr>
      <w:r>
        <w:separator/>
      </w:r>
    </w:p>
  </w:footnote>
  <w:footnote w:type="continuationSeparator" w:id="0">
    <w:p w:rsidR="00CE61FC" w:rsidRDefault="00CE61FC" w:rsidP="000B0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01B" w:rsidRDefault="000B00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1B95"/>
    <w:multiLevelType w:val="hybridMultilevel"/>
    <w:tmpl w:val="AE76907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775C48"/>
    <w:multiLevelType w:val="hybridMultilevel"/>
    <w:tmpl w:val="FEC44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432FF"/>
    <w:multiLevelType w:val="hybridMultilevel"/>
    <w:tmpl w:val="1F50B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33992"/>
    <w:multiLevelType w:val="hybridMultilevel"/>
    <w:tmpl w:val="9FBA2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9742B"/>
    <w:multiLevelType w:val="hybridMultilevel"/>
    <w:tmpl w:val="B0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B39FB"/>
    <w:multiLevelType w:val="hybridMultilevel"/>
    <w:tmpl w:val="B66E2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B2B86"/>
    <w:multiLevelType w:val="hybridMultilevel"/>
    <w:tmpl w:val="8B805714"/>
    <w:lvl w:ilvl="0" w:tplc="3BE05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25AEA"/>
    <w:multiLevelType w:val="hybridMultilevel"/>
    <w:tmpl w:val="76086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86A53"/>
    <w:multiLevelType w:val="hybridMultilevel"/>
    <w:tmpl w:val="76086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16C73"/>
    <w:multiLevelType w:val="hybridMultilevel"/>
    <w:tmpl w:val="7CCAC64A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6498658B"/>
    <w:multiLevelType w:val="hybridMultilevel"/>
    <w:tmpl w:val="D6B6AFC2"/>
    <w:lvl w:ilvl="0" w:tplc="216CA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B128C5"/>
    <w:multiLevelType w:val="hybridMultilevel"/>
    <w:tmpl w:val="AB1A78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3CA5E83"/>
    <w:multiLevelType w:val="hybridMultilevel"/>
    <w:tmpl w:val="6AB652C8"/>
    <w:lvl w:ilvl="0" w:tplc="2DAC8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F60820"/>
    <w:multiLevelType w:val="hybridMultilevel"/>
    <w:tmpl w:val="E50A5592"/>
    <w:name w:val="WW8Num21822322222222222"/>
    <w:lvl w:ilvl="0" w:tplc="C89C9968">
      <w:start w:val="1"/>
      <w:numFmt w:val="lowerLetter"/>
      <w:lvlText w:val="%1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1"/>
  </w:num>
  <w:num w:numId="5">
    <w:abstractNumId w:val="4"/>
  </w:num>
  <w:num w:numId="6">
    <w:abstractNumId w:val="3"/>
  </w:num>
  <w:num w:numId="7">
    <w:abstractNumId w:val="12"/>
  </w:num>
  <w:num w:numId="8">
    <w:abstractNumId w:val="9"/>
  </w:num>
  <w:num w:numId="9">
    <w:abstractNumId w:val="2"/>
  </w:num>
  <w:num w:numId="10">
    <w:abstractNumId w:val="1"/>
  </w:num>
  <w:num w:numId="11">
    <w:abstractNumId w:val="8"/>
  </w:num>
  <w:num w:numId="12">
    <w:abstractNumId w:val="7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687"/>
    <w:rsid w:val="0002554F"/>
    <w:rsid w:val="00046323"/>
    <w:rsid w:val="00052A69"/>
    <w:rsid w:val="000B001B"/>
    <w:rsid w:val="000C7BA3"/>
    <w:rsid w:val="001069F0"/>
    <w:rsid w:val="00155441"/>
    <w:rsid w:val="00170EF7"/>
    <w:rsid w:val="00183926"/>
    <w:rsid w:val="001914AC"/>
    <w:rsid w:val="001A4DEE"/>
    <w:rsid w:val="001D6C72"/>
    <w:rsid w:val="001F2232"/>
    <w:rsid w:val="001F6F81"/>
    <w:rsid w:val="0020365D"/>
    <w:rsid w:val="00231D3E"/>
    <w:rsid w:val="00245E18"/>
    <w:rsid w:val="00257D55"/>
    <w:rsid w:val="002741BE"/>
    <w:rsid w:val="00283667"/>
    <w:rsid w:val="0029137C"/>
    <w:rsid w:val="00291A8B"/>
    <w:rsid w:val="00292B13"/>
    <w:rsid w:val="002A1FC5"/>
    <w:rsid w:val="002A2669"/>
    <w:rsid w:val="002A3FCA"/>
    <w:rsid w:val="002A5D3E"/>
    <w:rsid w:val="002C442B"/>
    <w:rsid w:val="002D3958"/>
    <w:rsid w:val="003364F2"/>
    <w:rsid w:val="00354CB5"/>
    <w:rsid w:val="003745A1"/>
    <w:rsid w:val="00383F70"/>
    <w:rsid w:val="00387A86"/>
    <w:rsid w:val="003A0428"/>
    <w:rsid w:val="003C783B"/>
    <w:rsid w:val="003D7E20"/>
    <w:rsid w:val="003E0FD6"/>
    <w:rsid w:val="003E527D"/>
    <w:rsid w:val="0043301A"/>
    <w:rsid w:val="00441022"/>
    <w:rsid w:val="00445D51"/>
    <w:rsid w:val="00452D5F"/>
    <w:rsid w:val="0045484E"/>
    <w:rsid w:val="00454A48"/>
    <w:rsid w:val="004951DD"/>
    <w:rsid w:val="00515B96"/>
    <w:rsid w:val="00523850"/>
    <w:rsid w:val="00527B68"/>
    <w:rsid w:val="00533941"/>
    <w:rsid w:val="005557AE"/>
    <w:rsid w:val="0056750E"/>
    <w:rsid w:val="00580C17"/>
    <w:rsid w:val="00653C79"/>
    <w:rsid w:val="00665C6D"/>
    <w:rsid w:val="006B7C6E"/>
    <w:rsid w:val="00704622"/>
    <w:rsid w:val="00706D3B"/>
    <w:rsid w:val="0073060D"/>
    <w:rsid w:val="00735048"/>
    <w:rsid w:val="00737FDD"/>
    <w:rsid w:val="007525C3"/>
    <w:rsid w:val="00757E57"/>
    <w:rsid w:val="00766D44"/>
    <w:rsid w:val="00774BEA"/>
    <w:rsid w:val="0079438B"/>
    <w:rsid w:val="007A4284"/>
    <w:rsid w:val="007A7AFA"/>
    <w:rsid w:val="007B0DD5"/>
    <w:rsid w:val="007D3339"/>
    <w:rsid w:val="007D4A93"/>
    <w:rsid w:val="007F324F"/>
    <w:rsid w:val="00804682"/>
    <w:rsid w:val="0086146F"/>
    <w:rsid w:val="0086461D"/>
    <w:rsid w:val="0088335E"/>
    <w:rsid w:val="008A17B4"/>
    <w:rsid w:val="008B04CF"/>
    <w:rsid w:val="00900010"/>
    <w:rsid w:val="009016F5"/>
    <w:rsid w:val="00931E1D"/>
    <w:rsid w:val="00953D24"/>
    <w:rsid w:val="009927CE"/>
    <w:rsid w:val="009A66FC"/>
    <w:rsid w:val="009B05CC"/>
    <w:rsid w:val="009B2E78"/>
    <w:rsid w:val="009B3066"/>
    <w:rsid w:val="009C538A"/>
    <w:rsid w:val="009E6428"/>
    <w:rsid w:val="009E770F"/>
    <w:rsid w:val="00A1572B"/>
    <w:rsid w:val="00A31962"/>
    <w:rsid w:val="00A47483"/>
    <w:rsid w:val="00A92449"/>
    <w:rsid w:val="00AC3908"/>
    <w:rsid w:val="00AD3623"/>
    <w:rsid w:val="00AD4B1F"/>
    <w:rsid w:val="00AD57B4"/>
    <w:rsid w:val="00B01F9A"/>
    <w:rsid w:val="00B152F5"/>
    <w:rsid w:val="00B374BF"/>
    <w:rsid w:val="00B41C8D"/>
    <w:rsid w:val="00B67C5F"/>
    <w:rsid w:val="00B73E14"/>
    <w:rsid w:val="00B76ADA"/>
    <w:rsid w:val="00BA29AA"/>
    <w:rsid w:val="00C23C3B"/>
    <w:rsid w:val="00C37547"/>
    <w:rsid w:val="00C707F0"/>
    <w:rsid w:val="00C9231F"/>
    <w:rsid w:val="00CC5E33"/>
    <w:rsid w:val="00CE1A4F"/>
    <w:rsid w:val="00CE61FC"/>
    <w:rsid w:val="00CF2BA8"/>
    <w:rsid w:val="00D05B63"/>
    <w:rsid w:val="00D40B4E"/>
    <w:rsid w:val="00D44CA6"/>
    <w:rsid w:val="00D55099"/>
    <w:rsid w:val="00D75CE4"/>
    <w:rsid w:val="00D76687"/>
    <w:rsid w:val="00DA15AC"/>
    <w:rsid w:val="00DA40CB"/>
    <w:rsid w:val="00DA5F47"/>
    <w:rsid w:val="00DB21D6"/>
    <w:rsid w:val="00DF0AC1"/>
    <w:rsid w:val="00E00203"/>
    <w:rsid w:val="00E2708E"/>
    <w:rsid w:val="00E32B77"/>
    <w:rsid w:val="00E539B1"/>
    <w:rsid w:val="00E56815"/>
    <w:rsid w:val="00E8349F"/>
    <w:rsid w:val="00EB7B5A"/>
    <w:rsid w:val="00EC350A"/>
    <w:rsid w:val="00F11BD7"/>
    <w:rsid w:val="00F30961"/>
    <w:rsid w:val="00F32A11"/>
    <w:rsid w:val="00F37A2C"/>
    <w:rsid w:val="00F76393"/>
    <w:rsid w:val="00F86073"/>
    <w:rsid w:val="00FD4D0D"/>
    <w:rsid w:val="00F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4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15A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A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0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01B"/>
  </w:style>
  <w:style w:type="paragraph" w:styleId="Stopka">
    <w:name w:val="footer"/>
    <w:basedOn w:val="Normalny"/>
    <w:link w:val="StopkaZnak"/>
    <w:uiPriority w:val="99"/>
    <w:unhideWhenUsed/>
    <w:rsid w:val="000B0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22054-C91F-42A3-BB2E-B9C9C67C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9</Pages>
  <Words>1463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Gałas Eliza</cp:lastModifiedBy>
  <cp:revision>34</cp:revision>
  <cp:lastPrinted>2020-12-02T10:15:00Z</cp:lastPrinted>
  <dcterms:created xsi:type="dcterms:W3CDTF">2013-11-20T11:54:00Z</dcterms:created>
  <dcterms:modified xsi:type="dcterms:W3CDTF">2020-12-17T12:55:00Z</dcterms:modified>
</cp:coreProperties>
</file>