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6836" w14:textId="77777777" w:rsidR="00FB7927" w:rsidRPr="00B8739F" w:rsidRDefault="00FB7927" w:rsidP="00B8739F">
      <w:pPr>
        <w:pStyle w:val="Nagwek10"/>
        <w:keepNext/>
        <w:keepLines/>
        <w:shd w:val="clear" w:color="auto" w:fill="auto"/>
        <w:spacing w:after="0" w:line="240" w:lineRule="exact"/>
        <w:rPr>
          <w:rFonts w:ascii="Arial" w:hAnsi="Arial" w:cs="Arial"/>
          <w:bCs w:val="0"/>
          <w:sz w:val="24"/>
          <w:szCs w:val="24"/>
        </w:rPr>
      </w:pPr>
      <w:bookmarkStart w:id="0" w:name="bookmark0"/>
      <w:r w:rsidRPr="00B8739F">
        <w:rPr>
          <w:rFonts w:ascii="Arial" w:hAnsi="Arial" w:cs="Arial"/>
          <w:bCs w:val="0"/>
          <w:sz w:val="24"/>
          <w:szCs w:val="24"/>
        </w:rPr>
        <w:t>UCHWAŁA Nr</w:t>
      </w:r>
      <w:bookmarkEnd w:id="0"/>
      <w:r w:rsidRPr="00B8739F">
        <w:rPr>
          <w:rFonts w:ascii="Arial" w:hAnsi="Arial" w:cs="Arial"/>
          <w:bCs w:val="0"/>
          <w:sz w:val="24"/>
          <w:szCs w:val="24"/>
        </w:rPr>
        <w:t xml:space="preserve"> </w:t>
      </w:r>
      <w:r w:rsidR="009E649C" w:rsidRPr="00B8739F">
        <w:rPr>
          <w:rFonts w:ascii="Arial" w:hAnsi="Arial" w:cs="Arial"/>
          <w:bCs w:val="0"/>
          <w:sz w:val="24"/>
          <w:szCs w:val="24"/>
        </w:rPr>
        <w:t>XXIX/420/20</w:t>
      </w:r>
    </w:p>
    <w:p w14:paraId="5872CB70" w14:textId="77777777" w:rsidR="00FB7927" w:rsidRPr="00B8739F" w:rsidRDefault="00FB7927" w:rsidP="00B8739F">
      <w:pPr>
        <w:pStyle w:val="Nagwek10"/>
        <w:keepNext/>
        <w:keepLines/>
        <w:shd w:val="clear" w:color="auto" w:fill="auto"/>
        <w:spacing w:after="0" w:line="240" w:lineRule="exact"/>
        <w:rPr>
          <w:rFonts w:ascii="Arial" w:hAnsi="Arial" w:cs="Arial"/>
          <w:bCs w:val="0"/>
          <w:sz w:val="24"/>
          <w:szCs w:val="24"/>
        </w:rPr>
      </w:pPr>
      <w:bookmarkStart w:id="1" w:name="bookmark1"/>
      <w:r w:rsidRPr="00B8739F">
        <w:rPr>
          <w:rFonts w:ascii="Arial" w:hAnsi="Arial" w:cs="Arial"/>
          <w:bCs w:val="0"/>
          <w:sz w:val="24"/>
          <w:szCs w:val="24"/>
        </w:rPr>
        <w:t>Rady Miasta Piotrkowa Trybunalskiego</w:t>
      </w:r>
      <w:bookmarkEnd w:id="1"/>
    </w:p>
    <w:p w14:paraId="6444D0DE" w14:textId="77777777" w:rsidR="00B8739F" w:rsidRDefault="00B8739F" w:rsidP="00B8739F">
      <w:pPr>
        <w:pStyle w:val="Nagwek10"/>
        <w:keepNext/>
        <w:keepLines/>
        <w:shd w:val="clear" w:color="auto" w:fill="auto"/>
        <w:spacing w:after="0" w:line="240" w:lineRule="exact"/>
        <w:rPr>
          <w:rFonts w:ascii="Arial" w:hAnsi="Arial" w:cs="Arial"/>
          <w:b w:val="0"/>
          <w:sz w:val="24"/>
          <w:szCs w:val="24"/>
        </w:rPr>
      </w:pPr>
    </w:p>
    <w:p w14:paraId="46F37036" w14:textId="2B1BCAEE" w:rsidR="00FB7927" w:rsidRPr="009E649C" w:rsidRDefault="009E649C" w:rsidP="00B8739F">
      <w:pPr>
        <w:pStyle w:val="Nagwek10"/>
        <w:keepNext/>
        <w:keepLines/>
        <w:shd w:val="clear" w:color="auto" w:fill="auto"/>
        <w:spacing w:after="0" w:line="240" w:lineRule="exact"/>
        <w:rPr>
          <w:rFonts w:ascii="Arial" w:hAnsi="Arial" w:cs="Arial"/>
          <w:b w:val="0"/>
          <w:sz w:val="24"/>
          <w:szCs w:val="24"/>
        </w:rPr>
      </w:pPr>
      <w:r w:rsidRPr="009E649C">
        <w:rPr>
          <w:rFonts w:ascii="Arial" w:hAnsi="Arial" w:cs="Arial"/>
          <w:b w:val="0"/>
          <w:sz w:val="24"/>
          <w:szCs w:val="24"/>
        </w:rPr>
        <w:t>z</w:t>
      </w:r>
      <w:r>
        <w:rPr>
          <w:rFonts w:ascii="Arial" w:hAnsi="Arial" w:cs="Arial"/>
          <w:b w:val="0"/>
          <w:sz w:val="24"/>
          <w:szCs w:val="24"/>
        </w:rPr>
        <w:t xml:space="preserve"> dnia</w:t>
      </w:r>
      <w:r w:rsidRPr="009E649C">
        <w:rPr>
          <w:rFonts w:ascii="Arial" w:hAnsi="Arial" w:cs="Arial"/>
          <w:b w:val="0"/>
          <w:sz w:val="24"/>
          <w:szCs w:val="24"/>
        </w:rPr>
        <w:t xml:space="preserve"> 25 listopada 2020 r.</w:t>
      </w:r>
    </w:p>
    <w:p w14:paraId="0FBCEB9B" w14:textId="77777777" w:rsidR="00B8739F" w:rsidRDefault="00B8739F" w:rsidP="00B8739F">
      <w:pPr>
        <w:pStyle w:val="Teksttreci30"/>
        <w:shd w:val="clear" w:color="auto" w:fill="auto"/>
        <w:spacing w:before="0" w:after="0" w:line="240" w:lineRule="exact"/>
        <w:jc w:val="center"/>
        <w:rPr>
          <w:rFonts w:ascii="Arial" w:hAnsi="Arial" w:cs="Arial"/>
          <w:bCs w:val="0"/>
          <w:sz w:val="24"/>
          <w:szCs w:val="24"/>
        </w:rPr>
      </w:pPr>
      <w:bookmarkStart w:id="2" w:name="bookmark2"/>
    </w:p>
    <w:p w14:paraId="0424B05F" w14:textId="3F0DCEA2" w:rsidR="00FB7927" w:rsidRPr="00B8739F" w:rsidRDefault="00FB7927" w:rsidP="00B8739F">
      <w:pPr>
        <w:pStyle w:val="Teksttreci30"/>
        <w:shd w:val="clear" w:color="auto" w:fill="auto"/>
        <w:spacing w:before="0" w:after="0" w:line="240" w:lineRule="exact"/>
        <w:jc w:val="center"/>
        <w:rPr>
          <w:rFonts w:ascii="Arial" w:hAnsi="Arial" w:cs="Arial"/>
          <w:bCs w:val="0"/>
          <w:sz w:val="24"/>
          <w:szCs w:val="24"/>
        </w:rPr>
      </w:pPr>
      <w:r w:rsidRPr="00B8739F">
        <w:rPr>
          <w:rFonts w:ascii="Arial" w:hAnsi="Arial" w:cs="Arial"/>
          <w:bCs w:val="0"/>
          <w:sz w:val="24"/>
          <w:szCs w:val="24"/>
        </w:rPr>
        <w:t>w sprawie przekazania petycji do rozpatrzenia zgodnie z właściwością</w:t>
      </w:r>
      <w:bookmarkEnd w:id="2"/>
    </w:p>
    <w:p w14:paraId="22690A58" w14:textId="77777777" w:rsidR="00B8739F" w:rsidRDefault="00B8739F" w:rsidP="00FB7927">
      <w:pPr>
        <w:pStyle w:val="Teksttreci20"/>
        <w:shd w:val="clear" w:color="auto" w:fill="auto"/>
        <w:spacing w:after="364" w:line="317" w:lineRule="exact"/>
        <w:jc w:val="both"/>
        <w:rPr>
          <w:rFonts w:ascii="Arial" w:hAnsi="Arial" w:cs="Arial"/>
          <w:sz w:val="24"/>
          <w:szCs w:val="24"/>
        </w:rPr>
      </w:pPr>
    </w:p>
    <w:p w14:paraId="0E8EDD71" w14:textId="2394E6DA" w:rsidR="00FB7927" w:rsidRDefault="00FB7927" w:rsidP="00FB7927">
      <w:pPr>
        <w:pStyle w:val="Teksttreci20"/>
        <w:shd w:val="clear" w:color="auto" w:fill="auto"/>
        <w:spacing w:after="364"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15 ustawy z dnia 8 marca 1990 roku o samorządzie gminnym (Dz. U. z 2020 r. poz. 713, poz. 1378) oraz art. 6 ust. 1 ustawy z dnia 11 lipca 2014 r. o petycjach (Dz.U. z 2018 r. poz. 870) uchwala się, co następuje:</w:t>
      </w:r>
    </w:p>
    <w:p w14:paraId="19D202FB" w14:textId="77777777" w:rsidR="00FB7927" w:rsidRDefault="00FB7927" w:rsidP="00FB7927">
      <w:pPr>
        <w:pStyle w:val="Teksttreci20"/>
        <w:shd w:val="clear" w:color="auto" w:fill="auto"/>
        <w:spacing w:line="31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Przekazuje się Prezydentowi Miasta Piotrkowa Trybunalskiego, jako podmiotowi właściwemu do rozpatrzenia sprawy, petycję z dnia 13 września 2020 r. (data wpływu: 13.10.2020 r.) Pana (</w:t>
      </w:r>
      <w:r>
        <w:rPr>
          <w:rFonts w:ascii="Arial" w:hAnsi="Arial"/>
          <w:bCs/>
        </w:rPr>
        <w:t xml:space="preserve">dokonano </w:t>
      </w:r>
      <w:proofErr w:type="spellStart"/>
      <w:r>
        <w:rPr>
          <w:rFonts w:ascii="Arial" w:hAnsi="Arial"/>
          <w:bCs/>
        </w:rPr>
        <w:t>anonimizacji</w:t>
      </w:r>
      <w:proofErr w:type="spellEnd"/>
      <w:r>
        <w:rPr>
          <w:rFonts w:ascii="Arial" w:hAnsi="Arial"/>
          <w:bCs/>
        </w:rPr>
        <w:t xml:space="preserve"> danych osobowych)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 sprawie wydania zarządzenia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o odstąpieniu miasta, spółek miejskich oraz instytucji nadzorowanych przez miasto od używania materiałów pirotechnic</w:t>
      </w:r>
      <w:r w:rsidR="00A40B68">
        <w:rPr>
          <w:rFonts w:ascii="Arial" w:hAnsi="Arial" w:cs="Arial"/>
          <w:sz w:val="24"/>
          <w:szCs w:val="24"/>
          <w:shd w:val="clear" w:color="auto" w:fill="FFFFFF"/>
        </w:rPr>
        <w:t xml:space="preserve">znych podczas imprez miejskich </w:t>
      </w:r>
      <w:r>
        <w:rPr>
          <w:rFonts w:ascii="Arial" w:hAnsi="Arial" w:cs="Arial"/>
          <w:sz w:val="24"/>
          <w:szCs w:val="24"/>
          <w:shd w:val="clear" w:color="auto" w:fill="FFFFFF"/>
        </w:rPr>
        <w:t>i sportowych odbywających się na terenie miasta</w:t>
      </w:r>
      <w:r>
        <w:rPr>
          <w:rFonts w:ascii="Arial" w:hAnsi="Arial" w:cs="Arial"/>
          <w:sz w:val="24"/>
          <w:szCs w:val="24"/>
        </w:rPr>
        <w:t>.</w:t>
      </w:r>
    </w:p>
    <w:p w14:paraId="28C9233D" w14:textId="77777777" w:rsidR="00FB7927" w:rsidRDefault="00FB7927" w:rsidP="00FB7927">
      <w:pPr>
        <w:pStyle w:val="Teksttreci20"/>
        <w:shd w:val="clear" w:color="auto" w:fill="auto"/>
        <w:spacing w:line="31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 Zawiadamia się podmiot wnoszący petycję o przekazaniu petycji podmiotowi właściwemu do jej rozpatrzenia.</w:t>
      </w:r>
    </w:p>
    <w:p w14:paraId="47599CA6" w14:textId="77777777" w:rsidR="00FB7927" w:rsidRDefault="00FB7927" w:rsidP="00FB7927">
      <w:pPr>
        <w:pStyle w:val="Teksttreci20"/>
        <w:shd w:val="clear" w:color="auto" w:fill="auto"/>
        <w:spacing w:line="31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 Wykonanie uchwały powierza się Przewodniczącemu Rady Miasta Piotrkowa Trybunalskiego.</w:t>
      </w:r>
    </w:p>
    <w:p w14:paraId="53DB5CB4" w14:textId="77777777" w:rsidR="00FB7927" w:rsidRDefault="00FB7927" w:rsidP="002E26F1">
      <w:pPr>
        <w:rPr>
          <w:rFonts w:ascii="Arial" w:hAnsi="Arial" w:cs="Arial"/>
        </w:rPr>
      </w:pPr>
      <w:r>
        <w:rPr>
          <w:rFonts w:ascii="Arial" w:hAnsi="Arial" w:cs="Arial"/>
        </w:rPr>
        <w:t>§ 4. Uchwała wchodzi w życie z dniem podjęcia.</w:t>
      </w:r>
    </w:p>
    <w:p w14:paraId="21803B69" w14:textId="77777777" w:rsidR="00C72A07" w:rsidRDefault="00C72A07" w:rsidP="002E26F1">
      <w:pPr>
        <w:rPr>
          <w:rFonts w:ascii="Arial" w:hAnsi="Arial" w:cs="Arial"/>
        </w:rPr>
      </w:pPr>
    </w:p>
    <w:p w14:paraId="4F73F2B3" w14:textId="77777777" w:rsidR="009E649C" w:rsidRPr="009E649C" w:rsidRDefault="00944C91" w:rsidP="009E649C">
      <w:pPr>
        <w:pStyle w:val="Nagwek10"/>
        <w:keepNext/>
        <w:keepLines/>
        <w:shd w:val="clear" w:color="auto" w:fill="auto"/>
        <w:spacing w:after="53" w:line="240" w:lineRule="exact"/>
        <w:jc w:val="left"/>
        <w:rPr>
          <w:rFonts w:ascii="Arial" w:hAnsi="Arial" w:cs="Arial"/>
          <w:b w:val="0"/>
          <w:sz w:val="24"/>
          <w:szCs w:val="24"/>
        </w:rPr>
      </w:pPr>
      <w:r w:rsidRPr="009E649C">
        <w:rPr>
          <w:rFonts w:ascii="Arial" w:hAnsi="Arial" w:cs="Arial"/>
          <w:b w:val="0"/>
          <w:sz w:val="24"/>
          <w:szCs w:val="24"/>
        </w:rPr>
        <w:t xml:space="preserve">Załącznik </w:t>
      </w:r>
      <w:r w:rsidRPr="009E649C">
        <w:rPr>
          <w:rFonts w:ascii="Arial" w:hAnsi="Arial" w:cs="Arial"/>
          <w:b w:val="0"/>
        </w:rPr>
        <w:t xml:space="preserve">do Uchwały Nr </w:t>
      </w:r>
      <w:r w:rsidR="009E649C" w:rsidRPr="009E649C">
        <w:rPr>
          <w:rFonts w:ascii="Arial" w:hAnsi="Arial" w:cs="Arial"/>
          <w:b w:val="0"/>
          <w:sz w:val="24"/>
          <w:szCs w:val="24"/>
        </w:rPr>
        <w:t>XXIX/420/20</w:t>
      </w:r>
    </w:p>
    <w:p w14:paraId="2E32A8C7" w14:textId="77777777" w:rsidR="00944C91" w:rsidRDefault="00944C91" w:rsidP="00944C91">
      <w:pPr>
        <w:spacing w:line="312" w:lineRule="exac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Rady Miasta Piotrkowa Trybunalskiego</w:t>
      </w:r>
    </w:p>
    <w:p w14:paraId="68819569" w14:textId="77777777" w:rsidR="00944C91" w:rsidRDefault="00944C91" w:rsidP="00944C91">
      <w:pPr>
        <w:spacing w:line="312" w:lineRule="exac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 dnia</w:t>
      </w:r>
      <w:r w:rsidR="009E649C">
        <w:rPr>
          <w:rFonts w:ascii="Arial" w:eastAsia="Times New Roman" w:hAnsi="Arial" w:cs="Arial"/>
        </w:rPr>
        <w:t xml:space="preserve"> </w:t>
      </w:r>
      <w:r w:rsidR="009E649C" w:rsidRPr="009E649C">
        <w:rPr>
          <w:rFonts w:ascii="Arial" w:hAnsi="Arial" w:cs="Arial"/>
        </w:rPr>
        <w:t>25 listopada</w:t>
      </w:r>
      <w:r w:rsidR="009E649C" w:rsidRPr="009E649C"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</w:rPr>
        <w:t>2020 roku</w:t>
      </w:r>
      <w:bookmarkStart w:id="3" w:name="bookmark3"/>
    </w:p>
    <w:p w14:paraId="4E4DC30C" w14:textId="77777777" w:rsidR="00944C91" w:rsidRPr="002E26F1" w:rsidRDefault="00944C91" w:rsidP="00944C91">
      <w:pPr>
        <w:spacing w:line="312" w:lineRule="exact"/>
        <w:jc w:val="both"/>
        <w:rPr>
          <w:rFonts w:ascii="Arial" w:eastAsia="Times New Roman" w:hAnsi="Arial" w:cs="Arial"/>
        </w:rPr>
      </w:pPr>
      <w:r w:rsidRPr="002E26F1">
        <w:rPr>
          <w:rFonts w:ascii="Arial" w:eastAsia="Times New Roman" w:hAnsi="Arial" w:cs="Arial"/>
          <w:bCs/>
          <w:spacing w:val="60"/>
        </w:rPr>
        <w:t>Uzasadnienie</w:t>
      </w:r>
      <w:bookmarkEnd w:id="3"/>
    </w:p>
    <w:p w14:paraId="18407E66" w14:textId="77777777" w:rsidR="00944C91" w:rsidRDefault="00944C91" w:rsidP="00944C91">
      <w:pPr>
        <w:tabs>
          <w:tab w:val="left" w:pos="1603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 Rady Miasta Piotrkowa Trybunalskiego w dniu 13 października 2020 r. wpłynęła petycja Pana </w:t>
      </w:r>
      <w:r>
        <w:rPr>
          <w:rFonts w:ascii="Arial" w:hAnsi="Arial"/>
          <w:bCs/>
        </w:rPr>
        <w:t xml:space="preserve">(dokonano </w:t>
      </w:r>
      <w:proofErr w:type="spellStart"/>
      <w:r>
        <w:rPr>
          <w:rFonts w:ascii="Arial" w:hAnsi="Arial"/>
          <w:bCs/>
        </w:rPr>
        <w:t>anonimizacji</w:t>
      </w:r>
      <w:proofErr w:type="spellEnd"/>
      <w:r>
        <w:rPr>
          <w:rFonts w:ascii="Arial" w:hAnsi="Arial"/>
          <w:bCs/>
        </w:rPr>
        <w:t xml:space="preserve"> danych osobowych) </w:t>
      </w:r>
      <w:r>
        <w:rPr>
          <w:rFonts w:ascii="Arial" w:eastAsia="Times New Roman" w:hAnsi="Arial" w:cs="Arial"/>
        </w:rPr>
        <w:t xml:space="preserve">w sprawie </w:t>
      </w:r>
      <w:r>
        <w:rPr>
          <w:rFonts w:ascii="Arial" w:hAnsi="Arial" w:cs="Arial"/>
          <w:color w:val="auto"/>
          <w:shd w:val="clear" w:color="auto" w:fill="FFFFFF"/>
        </w:rPr>
        <w:t>wydania zarządzenia o odstąpieniu miasta, spółek miejskich oraz instytucji nadzorowanych przez miasto od używania materiałów pirotechnicznych podczas imprez miejskich i sportowych odbywających się na terenie miasta.</w:t>
      </w:r>
      <w:r>
        <w:rPr>
          <w:rFonts w:ascii="Arial" w:eastAsia="Times New Roman" w:hAnsi="Arial" w:cs="Arial"/>
        </w:rPr>
        <w:t xml:space="preserve"> </w:t>
      </w:r>
    </w:p>
    <w:p w14:paraId="7D3DDD20" w14:textId="77777777" w:rsidR="00944C91" w:rsidRDefault="00944C91" w:rsidP="00944C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Komisja Skarg, Wniosków i Petycji Rady Miasta Piotrkowa Trybunalskiego zapoznała się z petycją i z uwagi na fakt, iż przedmiot petycji nie mieści się w zakresie zadań i kompetencji Rady Miasta Piotrkowa Trybunalskiego (art.2 ust.3 ustawy </w:t>
      </w:r>
      <w:r>
        <w:rPr>
          <w:rFonts w:ascii="Arial" w:hAnsi="Arial" w:cs="Arial"/>
        </w:rPr>
        <w:br/>
        <w:t>o petycjach) stwierdziła konieczność przekazania petycji, zgodnie z art.6 ust. 1 ustawy o petycjach, do rozpatrzenia podmiotowi właściwemu do jej rozpatrzenia, tj. Prezydentowi Miasta Piotrkowa Trybunalskiego.</w:t>
      </w:r>
    </w:p>
    <w:p w14:paraId="49591F2B" w14:textId="77777777" w:rsidR="00944C91" w:rsidRDefault="00944C91" w:rsidP="00944C91">
      <w:pPr>
        <w:spacing w:line="274" w:lineRule="exact"/>
        <w:jc w:val="both"/>
        <w:rPr>
          <w:rFonts w:ascii="Arial" w:eastAsia="Times New Roman" w:hAnsi="Arial" w:cs="Arial"/>
        </w:rPr>
      </w:pPr>
    </w:p>
    <w:p w14:paraId="7B0D88EA" w14:textId="77777777" w:rsidR="00944C91" w:rsidRDefault="00944C91" w:rsidP="00944C91">
      <w:pPr>
        <w:spacing w:line="274" w:lineRule="exac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Pouczenie:</w:t>
      </w:r>
    </w:p>
    <w:p w14:paraId="514A601C" w14:textId="77777777" w:rsidR="00FB7927" w:rsidRPr="002E26F1" w:rsidRDefault="00944C91" w:rsidP="00944C91">
      <w:pPr>
        <w:spacing w:after="1018" w:line="274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Zgodnie z art. 13 ust.2 ustawy o petycjach sposób załatwienia petycji nie może być przedmiotem skargi.</w:t>
      </w:r>
    </w:p>
    <w:sectPr w:rsidR="00FB7927" w:rsidRPr="002E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52"/>
    <w:rsid w:val="000A6775"/>
    <w:rsid w:val="00157319"/>
    <w:rsid w:val="002E26F1"/>
    <w:rsid w:val="003561C2"/>
    <w:rsid w:val="003A17EF"/>
    <w:rsid w:val="005133FE"/>
    <w:rsid w:val="00604473"/>
    <w:rsid w:val="00682DB4"/>
    <w:rsid w:val="00721B9D"/>
    <w:rsid w:val="00905752"/>
    <w:rsid w:val="00944C91"/>
    <w:rsid w:val="0096345A"/>
    <w:rsid w:val="009E649C"/>
    <w:rsid w:val="00A40B68"/>
    <w:rsid w:val="00B8739F"/>
    <w:rsid w:val="00C72A07"/>
    <w:rsid w:val="00CA4B8F"/>
    <w:rsid w:val="00E2212A"/>
    <w:rsid w:val="00EB24B1"/>
    <w:rsid w:val="00EC3E91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4E6"/>
  <w15:chartTrackingRefBased/>
  <w15:docId w15:val="{9A35D23A-6463-4077-B1A0-1CE4C341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57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905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9057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9057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057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057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905752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90575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EF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2020-11-10T13:04:00Z</cp:lastPrinted>
  <dcterms:created xsi:type="dcterms:W3CDTF">2020-12-07T13:39:00Z</dcterms:created>
  <dcterms:modified xsi:type="dcterms:W3CDTF">2020-12-07T13:39:00Z</dcterms:modified>
</cp:coreProperties>
</file>