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</w:tblGrid>
      <w:tr w:rsidR="00153E45"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7/A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2020-11-26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53E45"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002569" w:rsidP="00793F2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3F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ZMIANY W PLANIE DOTACJI DLA PODMIOTÓW NIEZALICZANYCH DO SFP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153E45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153E45"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3E45"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153E45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Pr="00793F2F" w:rsidRDefault="00793F2F" w:rsidP="0079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793F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53E45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3E45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Propagowanie informacji europejskiej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Wydatki bieżące związane z działalnością OSP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4 500,00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79 123,79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79 123,79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79 123,79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Szkoły Podstawowej Nr 1 -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13 440,75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13 440,75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Szkoły Podstawowej Sióstr Dominikanek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9 494,10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9 494,10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Szkoły Podstawowej SPSK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9 207,00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9 207,00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15 335,10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15 335,10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12 609,14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12 609,14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Szkoły Podstawowej ZDZ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594,00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Językowej Szkoły Podstawowej 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13 142,25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13 142,25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Szkoły Podstawowej ,,Villa Bambini''- wyposażenie szkoły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5 301,45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5 301,45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Finansowanie programów profilaktycznych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Organizacja wypoczynku letniego i zimowego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140 000,00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działalności świetlic dla dzieci i młodzieży oraz klubów wolontariatu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Wspólpraca i wspieranie stowarzyszeń abstynenckich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Organizacja wypoczynku letniego i zimowego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103 000,00</w:t>
            </w:r>
          </w:p>
        </w:tc>
      </w:tr>
    </w:tbl>
    <w:p w:rsidR="00153E45" w:rsidRDefault="00153E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53E45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1354"/>
        <w:gridCol w:w="1686"/>
        <w:gridCol w:w="1866"/>
        <w:gridCol w:w="50"/>
      </w:tblGrid>
      <w:tr w:rsidR="00153E45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działalności świetlic dla dzieci i młodzieży oraz klubów wolontariatu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Ratownictwo i ochrona ludności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1 253 064,35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wsparcia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Prowadzenie schroniska dla osób bezdomnych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953 064,35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945 864,35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Razem możemy jeszcze więcej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945 864,35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945 864,35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Realizacja programu "Wspieraj seniora"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1 440,00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1 440,00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Realizacja programu "Wspieraj seniora"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5 760,00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5 760,00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fundacjom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inicjatyw na rzecz osób najbardziej potrzebujących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Dofinansowanie realizacji zadań na rzecz osób niepełnosprawnych i w starszym wieku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Partycypacja w kosztach utrzymania schroniska i wyłapywanie bezdomnych zwierząt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820 000,00</w:t>
            </w: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podmiotów prowadzących działalność pożytku publicznego w zakresie kultury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</w:tr>
      <w:tr w:rsidR="00153E45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4 000,00</w:t>
            </w:r>
          </w:p>
        </w:tc>
      </w:tr>
      <w:tr w:rsidR="00153E45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153E45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Wspieranie podmiotów prowadzących działanie pożytku publicznego w zakresie ochrony dobr kultury i dziedzictwa narodowego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</w:tr>
    </w:tbl>
    <w:p w:rsidR="00153E45" w:rsidRDefault="00153E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53E45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</w:tblGrid>
      <w:tr w:rsidR="00153E45" w:rsidTr="00002569">
        <w:trPr>
          <w:trHeight w:val="45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102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102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 w:rsidTr="00002569">
        <w:trPr>
          <w:trHeight w:val="52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3E45" w:rsidTr="00002569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84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501 500,00</w:t>
            </w:r>
          </w:p>
        </w:tc>
      </w:tr>
      <w:tr w:rsidR="00153E45" w:rsidTr="00002569"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501 500,00</w:t>
            </w:r>
          </w:p>
        </w:tc>
      </w:tr>
      <w:tr w:rsidR="00153E45" w:rsidTr="0000256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5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373 000,00</w:t>
            </w: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3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najważniejszych inicjatyw w zakresie kultury fizycznej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373 000,00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373 000,00</w:t>
            </w:r>
          </w:p>
        </w:tc>
      </w:tr>
      <w:tr w:rsidR="00153E45" w:rsidTr="0000256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6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128 500,00</w:t>
            </w: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3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Wspieranie finansowe najważniejszych inicjatyw w zakresie kultury fizycznej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128 500,00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128 500,00</w:t>
            </w:r>
          </w:p>
        </w:tc>
      </w:tr>
      <w:tr w:rsidR="00153E45" w:rsidTr="00002569">
        <w:trPr>
          <w:trHeight w:val="53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 w:rsidTr="00002569">
        <w:trPr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3E45" w:rsidTr="0000256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3 508 988,14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E45" w:rsidRDefault="0000256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3 516 188,14</w:t>
            </w:r>
          </w:p>
        </w:tc>
      </w:tr>
      <w:tr w:rsidR="00153E45" w:rsidTr="00002569">
        <w:trPr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3E45" w:rsidTr="0000256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E45" w:rsidRDefault="0015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02569" w:rsidRPr="00AD2EED" w:rsidRDefault="00002569" w:rsidP="0000256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D2EED">
        <w:rPr>
          <w:rFonts w:ascii="Arial" w:hAnsi="Arial" w:cs="Arial"/>
          <w:bCs/>
          <w:color w:val="000000"/>
          <w:sz w:val="20"/>
          <w:szCs w:val="20"/>
        </w:rPr>
        <w:t>Podpisała:</w:t>
      </w:r>
    </w:p>
    <w:p w:rsidR="00002569" w:rsidRPr="00AD2EED" w:rsidRDefault="00002569" w:rsidP="0000256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D2EED">
        <w:rPr>
          <w:rFonts w:ascii="Arial" w:hAnsi="Arial" w:cs="Arial"/>
          <w:bCs/>
          <w:color w:val="000000"/>
          <w:sz w:val="20"/>
          <w:szCs w:val="20"/>
        </w:rPr>
        <w:t>Z up. Prezydenta Miasta</w:t>
      </w:r>
    </w:p>
    <w:p w:rsidR="00002569" w:rsidRPr="00AD2EED" w:rsidRDefault="00002569" w:rsidP="0000256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D2EED">
        <w:rPr>
          <w:rFonts w:ascii="Arial" w:hAnsi="Arial" w:cs="Arial"/>
          <w:bCs/>
          <w:color w:val="000000"/>
          <w:sz w:val="20"/>
          <w:szCs w:val="20"/>
        </w:rPr>
        <w:t>Piotrkowa Trybunalskiego</w:t>
      </w:r>
    </w:p>
    <w:p w:rsidR="00002569" w:rsidRPr="00AD2EED" w:rsidRDefault="00002569" w:rsidP="0000256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D2EED">
        <w:rPr>
          <w:rFonts w:ascii="Arial" w:hAnsi="Arial" w:cs="Arial"/>
          <w:bCs/>
          <w:color w:val="000000"/>
          <w:sz w:val="20"/>
          <w:szCs w:val="20"/>
        </w:rPr>
        <w:t>SKARBNIK MIASTA</w:t>
      </w:r>
    </w:p>
    <w:p w:rsidR="00002569" w:rsidRPr="00AD2EED" w:rsidRDefault="00002569" w:rsidP="00002569">
      <w:pPr>
        <w:spacing w:after="0" w:line="240" w:lineRule="auto"/>
        <w:rPr>
          <w:sz w:val="20"/>
          <w:szCs w:val="20"/>
        </w:rPr>
      </w:pPr>
      <w:r w:rsidRPr="00AD2EED">
        <w:rPr>
          <w:rFonts w:ascii="Arial" w:hAnsi="Arial" w:cs="Arial"/>
          <w:bCs/>
          <w:color w:val="000000"/>
          <w:sz w:val="20"/>
          <w:szCs w:val="20"/>
        </w:rPr>
        <w:t>Izabela Wroniszewska</w:t>
      </w:r>
    </w:p>
    <w:p w:rsidR="00153E45" w:rsidRDefault="00153E45"/>
    <w:sectPr w:rsidR="00153E45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F"/>
    <w:rsid w:val="00002569"/>
    <w:rsid w:val="000F3837"/>
    <w:rsid w:val="00153E45"/>
    <w:rsid w:val="00793F2F"/>
    <w:rsid w:val="00A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DC583A-1988-4F82-A371-7625589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7A</vt:lpstr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7A</dc:title>
  <dc:subject/>
  <dc:creator>FastReport http://www.fast-report.com</dc:creator>
  <cp:keywords/>
  <dc:description/>
  <cp:lastModifiedBy>Stawarz Izabela</cp:lastModifiedBy>
  <cp:revision>2</cp:revision>
  <dcterms:created xsi:type="dcterms:W3CDTF">2020-12-03T12:44:00Z</dcterms:created>
  <dcterms:modified xsi:type="dcterms:W3CDTF">2020-12-03T12:44:00Z</dcterms:modified>
</cp:coreProperties>
</file>