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C00137" w:rsidRDefault="00982BA3" w:rsidP="007C25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>.10</w:t>
      </w:r>
      <w:r w:rsidR="003953C1" w:rsidRPr="00C00137">
        <w:rPr>
          <w:rFonts w:ascii="Arial" w:hAnsi="Arial" w:cs="Arial"/>
          <w:color w:val="000000" w:themeColor="text1"/>
          <w:sz w:val="24"/>
          <w:szCs w:val="24"/>
        </w:rPr>
        <w:t>.</w:t>
      </w:r>
      <w:r w:rsidR="001E299E" w:rsidRPr="00C00137">
        <w:rPr>
          <w:rFonts w:ascii="Arial" w:hAnsi="Arial" w:cs="Arial"/>
          <w:color w:val="000000" w:themeColor="text1"/>
          <w:sz w:val="24"/>
          <w:szCs w:val="24"/>
        </w:rPr>
        <w:t>2020</w:t>
      </w:r>
    </w:p>
    <w:p w:rsidR="00846B92" w:rsidRPr="00C00137" w:rsidRDefault="00846B92" w:rsidP="007C25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D99" w:rsidRPr="00C00137" w:rsidRDefault="00982BA3" w:rsidP="007C25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C00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>27</w:t>
      </w:r>
      <w:r w:rsidR="00096F3E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302F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C421E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Inwentaryzacji Mienia Komunalnego </w:t>
      </w:r>
      <w:r w:rsidR="00384DE8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  <w:r w:rsidR="002F40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28 października</w:t>
      </w:r>
      <w:r w:rsidR="00574B89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51D99" w:rsidRPr="00C001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roku w trybie korespondencyjnym.</w:t>
      </w:r>
    </w:p>
    <w:p w:rsidR="007C25F2" w:rsidRDefault="007C25F2" w:rsidP="007C25F2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011A5" w:rsidRPr="00C00137" w:rsidRDefault="007C25F2" w:rsidP="007C25F2">
      <w:pPr>
        <w:rPr>
          <w:rFonts w:ascii="Arial" w:hAnsi="Arial" w:cs="Arial"/>
          <w:color w:val="000000" w:themeColor="text1"/>
          <w:sz w:val="24"/>
          <w:szCs w:val="24"/>
          <w:lang w:bidi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</w:t>
      </w:r>
      <w:r w:rsidR="00302F08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</w:t>
      </w:r>
      <w:r w:rsidR="00302F08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C00137">
        <w:rPr>
          <w:rStyle w:val="Teksttreci2"/>
          <w:rFonts w:ascii="Arial" w:eastAsiaTheme="minorHAnsi" w:hAnsi="Arial" w:cs="Arial"/>
          <w:color w:val="000000" w:themeColor="text1"/>
        </w:rPr>
        <w:t xml:space="preserve">i zwalczaniem COVID-19, innych chorób zakaźnych oraz wywołanych nimi sytuacji kryzysowych. </w:t>
      </w:r>
    </w:p>
    <w:p w:rsidR="008011A5" w:rsidRPr="00C00137" w:rsidRDefault="008011A5" w:rsidP="007C25F2">
      <w:pPr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C00137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C00137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>lektronicznie w dniu 20 października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2020 roku, natomiast od dni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 xml:space="preserve">a 20 października 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Pr="00C00137" w:rsidRDefault="008011A5" w:rsidP="007C25F2">
      <w:pPr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C00137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C00137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C00137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C00137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>onym terminie tj. do 27 października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2020 roku złożyło imienne wykazy głosowań.</w:t>
      </w:r>
    </w:p>
    <w:p w:rsidR="008011A5" w:rsidRPr="00F2207C" w:rsidRDefault="007C25F2" w:rsidP="007C25F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Wiceprzewodniczący 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Komisji poinformował, że złożenie przez radnych zwrotnych kopert z imiennymi wykazami głosowań stanowi potwierdzenie obecności na posiedzeniu Komisji </w:t>
      </w:r>
      <w:r w:rsidR="002F407B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28 października </w:t>
      </w:r>
      <w:r w:rsidR="008011A5" w:rsidRPr="00C00137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226B2F" w:rsidRPr="00C00137" w:rsidRDefault="00226B2F" w:rsidP="007C25F2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2BA3" w:rsidRPr="00C00137" w:rsidRDefault="00226B2F" w:rsidP="007C25F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00137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:rsidR="00982BA3" w:rsidRPr="00C00137" w:rsidRDefault="00650DB5" w:rsidP="007C25F2">
      <w:pPr>
        <w:pStyle w:val="Akapitzlist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650DB5" w:rsidRPr="00C00137" w:rsidRDefault="00650DB5" w:rsidP="007C25F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00137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:rsidR="004E4E3E" w:rsidRPr="00C00137" w:rsidRDefault="008011A5" w:rsidP="007C25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 </w:t>
      </w:r>
    </w:p>
    <w:p w:rsidR="00574B89" w:rsidRPr="002F407B" w:rsidRDefault="00384DE8" w:rsidP="007C25F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C00137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C00137">
        <w:rPr>
          <w:rFonts w:ascii="Arial" w:eastAsiaTheme="minorHAnsi" w:hAnsi="Arial" w:cs="Arial"/>
          <w:sz w:val="24"/>
          <w:szCs w:val="24"/>
        </w:rPr>
        <w:t>:</w:t>
      </w:r>
      <w:r w:rsidR="00343DB4" w:rsidRPr="00C00137">
        <w:rPr>
          <w:rFonts w:ascii="Arial" w:eastAsiaTheme="minorHAnsi" w:hAnsi="Arial" w:cs="Arial"/>
          <w:sz w:val="24"/>
          <w:szCs w:val="24"/>
        </w:rPr>
        <w:t xml:space="preserve"> 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2F407B">
        <w:rPr>
          <w:rFonts w:ascii="Arial" w:eastAsia="Times New Roman" w:hAnsi="Arial" w:cs="Arial"/>
          <w:color w:val="auto"/>
          <w:sz w:val="24"/>
          <w:szCs w:val="24"/>
          <w:lang w:eastAsia="pl-PL"/>
        </w:rPr>
        <w:t>Bezpieczeństwa Publicznego i Inwentaryzacji Mienia Komunalnego z dnia 29 września 2020 roku;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zmieniającej uchwałę w sprawie ustalenia cen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i opłat za usługi przewozowe lokalnego transportu zbiorowego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w granicach administracyjnych Piotrkowa Trybunalskiego i gmin sąsiadujących, które przystąpiły do porozumienia w celu wspólnej realizacji publicznego transportu zbiorowego oraz cen i opłat za usługi przewozowe środkami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lokalnego transportu zbiorowego, wykonywane przez Miejski Zakład Komunikacyjny Sp. z </w:t>
      </w:r>
      <w:proofErr w:type="spellStart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o.o.w</w:t>
      </w:r>
      <w:proofErr w:type="spellEnd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Piotrkowie Trybunalskim; 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 w sprawie przystąpienia do sporządzenia miejscowego planu zagospodarowania przestrzennego w rejonie ulicy Życzliwej oraz rzeki Wierzejki w Piotrkowie Trybunalskim;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miejscowego planu zagospodarowania przestrzennego w rejonie ulic: Wolborskiej, Życzliwej, Przedniej i rzeki Wierzejki w Piotrkowie Trybunalskim;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miejscowego planu zagospodarowania przestrzennego w rejonie ulic: Autostrady A1, Podmiejskiej, </w:t>
      </w:r>
      <w:proofErr w:type="spellStart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Belzackiej</w:t>
      </w:r>
      <w:proofErr w:type="spellEnd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Dworskiej, Agrestowej, Energetyków, Malinowej, Świerkowej i cieku wodnego </w:t>
      </w:r>
      <w:proofErr w:type="spellStart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Strawka</w:t>
      </w:r>
      <w:proofErr w:type="spellEnd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 Piotrkowie Trybunalskim.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wzoru deklaracji o wysokości opłaty za gospodarowanie odpadami komunalnymi, składanej przez właścicieli nieruchomości;</w:t>
      </w:r>
    </w:p>
    <w:p w:rsidR="002F407B" w:rsidRPr="002F407B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wyboru metody ustalania opłaty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>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przydomowym;</w:t>
      </w:r>
    </w:p>
    <w:p w:rsidR="00574B89" w:rsidRDefault="002F407B" w:rsidP="007C25F2">
      <w:pPr>
        <w:numPr>
          <w:ilvl w:val="0"/>
          <w:numId w:val="13"/>
        </w:num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</w:t>
      </w:r>
      <w:r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zmieniającej uchwałę w sprawie ustalenia szczegółowego sposobu i zakresu świadczenia usług w zakresie odbierania </w:t>
      </w:r>
      <w:r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>i zagospodarowania odpadów komunalnych od właścicieli nieruchomości, na których zamieszkują mieszkańcy, w zamian za uiszczoną opłatę.</w:t>
      </w:r>
    </w:p>
    <w:p w:rsidR="00F2207C" w:rsidRPr="00F2207C" w:rsidRDefault="00F2207C" w:rsidP="007C25F2">
      <w:pPr>
        <w:spacing w:after="160" w:line="254" w:lineRule="auto"/>
        <w:ind w:left="785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574B89" w:rsidRPr="002F407B" w:rsidRDefault="00384DE8" w:rsidP="007C25F2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F2207C" w:rsidRPr="002F407B" w:rsidRDefault="00F2207C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2F407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2F407B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Inwentaryzacji Mienia Komunalnego z dnia 29 września 2020 roku;</w:t>
      </w:r>
    </w:p>
    <w:p w:rsidR="00F2207C" w:rsidRDefault="00F2207C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650DB5" w:rsidRDefault="000678BA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W wyniku głosowania Komisja, przy 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>głosa</w:t>
      </w:r>
      <w:r w:rsidR="00B66AC3" w:rsidRPr="00C00137">
        <w:rPr>
          <w:rFonts w:ascii="Arial" w:hAnsi="Arial" w:cs="Arial"/>
          <w:color w:val="000000" w:themeColor="text1"/>
          <w:sz w:val="24"/>
          <w:szCs w:val="24"/>
        </w:rPr>
        <w:t>ch za, bez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 xml:space="preserve"> głosów przeciwnych i 1 głosie</w:t>
      </w:r>
      <w:r w:rsidR="00FB1A9D" w:rsidRPr="00C001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1A9D" w:rsidRPr="00C00137">
        <w:rPr>
          <w:rFonts w:ascii="Arial" w:hAnsi="Arial" w:cs="Arial"/>
          <w:color w:val="000000" w:themeColor="text1"/>
          <w:sz w:val="24"/>
          <w:szCs w:val="24"/>
        </w:rPr>
        <w:t>wstrzymującym</w:t>
      </w: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, przyjęła protokół </w:t>
      </w:r>
      <w:r w:rsidR="001108A5" w:rsidRPr="00C00137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 posiedzenia </w:t>
      </w:r>
      <w:r w:rsidR="002F407B" w:rsidRPr="002F407B">
        <w:rPr>
          <w:rFonts w:ascii="Arial" w:eastAsiaTheme="minorHAnsi" w:hAnsi="Arial" w:cs="Arial"/>
          <w:color w:val="auto"/>
          <w:sz w:val="24"/>
          <w:szCs w:val="24"/>
        </w:rPr>
        <w:t xml:space="preserve">Komisji Administracji, </w:t>
      </w:r>
      <w:r w:rsidR="002F407B" w:rsidRPr="002F407B">
        <w:rPr>
          <w:rFonts w:ascii="Arial" w:eastAsia="Times New Roman" w:hAnsi="Arial" w:cs="Arial"/>
          <w:color w:val="auto"/>
          <w:sz w:val="24"/>
          <w:szCs w:val="24"/>
          <w:lang w:eastAsia="pl-PL"/>
        </w:rPr>
        <w:t>Bezpieczeństwa Publicznego i Inwentaryzacji Mienia Komunalnego z dnia 29 września 2020 roku</w:t>
      </w:r>
      <w:r w:rsidR="002F407B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:rsidR="00693373" w:rsidRPr="00C00137" w:rsidRDefault="00693373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0678BA" w:rsidRPr="002F407B" w:rsidRDefault="000678BA" w:rsidP="007C25F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</w:t>
      </w: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wykaz głosowań: </w:t>
      </w:r>
    </w:p>
    <w:p w:rsidR="002A719D" w:rsidRPr="00F2207C" w:rsidRDefault="00F2207C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="002A719D"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Cecotka</w:t>
      </w:r>
      <w:proofErr w:type="spellEnd"/>
      <w:r w:rsidR="002A719D"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Dariusz</w:t>
      </w:r>
      <w:r w:rsidR="002A719D"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Czajka Rafał 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Czyżyński Konrad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Dziemdziora</w:t>
      </w:r>
      <w:proofErr w:type="spellEnd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Jan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Pencina</w:t>
      </w:r>
      <w:proofErr w:type="spellEnd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Ludomir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Pęcina Bogumił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Piekarski Andrzej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WSTRZYMUJĄCY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Stachaczyk</w:t>
      </w:r>
      <w:proofErr w:type="spellEnd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Sergiusz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BRAK GŁOSU</w:t>
      </w:r>
    </w:p>
    <w:p w:rsidR="002A719D" w:rsidRPr="00F2207C" w:rsidRDefault="002A719D" w:rsidP="007C25F2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9.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proofErr w:type="spellStart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Tera</w:t>
      </w:r>
      <w:proofErr w:type="spellEnd"/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Monika</w:t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Pr="00F22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>ZA</w:t>
      </w:r>
    </w:p>
    <w:p w:rsidR="002F407B" w:rsidRDefault="002F407B" w:rsidP="007C25F2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2F407B" w:rsidRPr="00C00137" w:rsidRDefault="002F407B" w:rsidP="007C25F2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226B2F" w:rsidRPr="00C00137" w:rsidRDefault="00027717" w:rsidP="007C25F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2F407B" w:rsidRDefault="002F407B" w:rsidP="007C25F2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Zaopiniowanie projektu uchwały zmieniającej uchwałę w sprawie ustalenia cen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 xml:space="preserve">i opłat za usługi przewozowe lokalnego transportu zbiorowego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>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o.o.w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Piotrkowie Trybunalskim.</w:t>
      </w:r>
    </w:p>
    <w:p w:rsidR="002F407B" w:rsidRPr="00C00137" w:rsidRDefault="002F407B" w:rsidP="007C25F2">
      <w:pPr>
        <w:spacing w:after="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</w:t>
      </w: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przy, 8 głosach za, bez głosów przeciwnych i wstrzymujących, </w:t>
      </w:r>
      <w:r w:rsidRPr="00C00137">
        <w:rPr>
          <w:rFonts w:ascii="Arial" w:hAnsi="Arial" w:cs="Arial"/>
          <w:sz w:val="24"/>
          <w:szCs w:val="24"/>
        </w:rPr>
        <w:t xml:space="preserve">Komisja zaopiniowała pozytywnie projekt uchwały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zmieniającej uchwałę w sprawie ustalenia cen i opłat za usługi przewozowe lokalnego transportu zbiorowego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>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o.o.w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Piotrkowie Trybunalskim.</w:t>
      </w:r>
    </w:p>
    <w:p w:rsidR="002F407B" w:rsidRPr="003C6C9A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OPINIA </w:t>
      </w:r>
      <w:r w:rsidRPr="003C6C9A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POZYTYWNA Nr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C6C9A" w:rsidRPr="003C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140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/27/20</w:t>
      </w:r>
    </w:p>
    <w:p w:rsidR="002F407B" w:rsidRPr="00C00137" w:rsidRDefault="002F407B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2F407B" w:rsidRPr="002F407B" w:rsidRDefault="002F407B" w:rsidP="007C25F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</w:t>
      </w: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imienny wykaz głosowań: </w:t>
      </w:r>
    </w:p>
    <w:p w:rsidR="002F407B" w:rsidRPr="00F2207C" w:rsidRDefault="00F2207C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  <w:r w:rsidR="002F407B" w:rsidRPr="00F2207C">
        <w:rPr>
          <w:rFonts w:ascii="Arial" w:hAnsi="Arial" w:cs="Arial"/>
          <w:color w:val="000000" w:themeColor="text1"/>
          <w:sz w:val="24"/>
          <w:szCs w:val="24"/>
        </w:rPr>
        <w:t>………ZA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Czajka Rafał…………...ZA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Czyżyński Konrad……..ZA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Jan………ZA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Ludomir………ZA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Pęcina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>……….ZA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Piekarski Andrzej……...ZA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Sergiusz….BRAK GŁOSU</w:t>
      </w:r>
    </w:p>
    <w:p w:rsidR="002F407B" w:rsidRPr="00F2207C" w:rsidRDefault="002F407B" w:rsidP="007C25F2">
      <w:pPr>
        <w:pStyle w:val="Akapitzlist"/>
        <w:numPr>
          <w:ilvl w:val="1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Monika……………ZA</w:t>
      </w:r>
    </w:p>
    <w:p w:rsidR="002F407B" w:rsidRPr="00C00137" w:rsidRDefault="002F407B" w:rsidP="007C25F2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</w:p>
    <w:p w:rsidR="00693373" w:rsidRPr="00C00137" w:rsidRDefault="00027717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3</w:t>
      </w:r>
    </w:p>
    <w:p w:rsidR="002F407B" w:rsidRDefault="002F407B" w:rsidP="007C25F2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w sprawie przystąpienia do sporządzenia miejscowego planu zagospodarowania przestrzennego w rejonie ulicy Życzliwej oraz rzeki Wierzejki w Piotr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kowie Trybunalskim.</w:t>
      </w:r>
    </w:p>
    <w:p w:rsidR="002F407B" w:rsidRDefault="002F407B" w:rsidP="007C25F2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F407B" w:rsidRPr="00F7495C" w:rsidRDefault="002F407B" w:rsidP="007C25F2">
      <w:pPr>
        <w:spacing w:after="16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przy, 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8 głosach za, bez głosów przeciwnych i wstrzymujących, </w:t>
      </w:r>
      <w:r w:rsidRPr="00C00137">
        <w:rPr>
          <w:rFonts w:ascii="Arial" w:hAnsi="Arial" w:cs="Arial"/>
          <w:sz w:val="24"/>
          <w:szCs w:val="24"/>
        </w:rPr>
        <w:t xml:space="preserve">Komisja zaopiniowała pozytywnie projekt uchwały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w sprawie przystąpienia do sporządzenia miejscowego planu zagospodarowania przestrzennego w rejonie ulicy Życzliwej oraz rzeki Wierzejki w Piotr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t>kowie Trybunalskim.</w:t>
      </w:r>
    </w:p>
    <w:p w:rsidR="002F407B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Pr="00C00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6C9A">
        <w:rPr>
          <w:rFonts w:ascii="Arial" w:eastAsia="Times New Roman" w:hAnsi="Arial" w:cs="Arial"/>
          <w:sz w:val="24"/>
          <w:szCs w:val="24"/>
          <w:lang w:eastAsia="pl-PL"/>
        </w:rPr>
        <w:t>141</w:t>
      </w:r>
      <w:r>
        <w:rPr>
          <w:rFonts w:ascii="Arial" w:eastAsia="Times New Roman" w:hAnsi="Arial" w:cs="Arial"/>
          <w:sz w:val="24"/>
          <w:szCs w:val="24"/>
          <w:lang w:eastAsia="pl-PL"/>
        </w:rPr>
        <w:t>/27</w:t>
      </w:r>
      <w:r w:rsidRPr="00C00137">
        <w:rPr>
          <w:rFonts w:ascii="Arial" w:eastAsia="Times New Roman" w:hAnsi="Arial" w:cs="Arial"/>
          <w:sz w:val="24"/>
          <w:szCs w:val="24"/>
          <w:lang w:eastAsia="pl-PL"/>
        </w:rPr>
        <w:t>/20</w:t>
      </w:r>
    </w:p>
    <w:p w:rsidR="002F407B" w:rsidRPr="00C00137" w:rsidRDefault="002F407B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2F407B" w:rsidRPr="00F2207C" w:rsidRDefault="002F407B" w:rsidP="007C25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Poniżej imienny wykaz głosowań: </w:t>
      </w:r>
    </w:p>
    <w:p w:rsidR="002F407B" w:rsidRDefault="000B1764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  <w:r w:rsidR="002F407B" w:rsidRPr="00F2207C">
        <w:rPr>
          <w:rFonts w:ascii="Arial" w:hAnsi="Arial" w:cs="Arial"/>
          <w:color w:val="000000" w:themeColor="text1"/>
          <w:sz w:val="24"/>
          <w:szCs w:val="24"/>
        </w:rPr>
        <w:t>………ZA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Czajka Rafał…………...ZA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Czyżyński Konrad……..ZA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Jan………ZA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Ludomir………ZA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Pęcina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>……….ZA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Piekarski Andrzej……...ZA</w:t>
      </w:r>
    </w:p>
    <w:p w:rsidR="002F407B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lastRenderedPageBreak/>
        <w:t>Stachaczyk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Sergiusz….BRAK GŁOSU</w:t>
      </w:r>
    </w:p>
    <w:p w:rsidR="002F407B" w:rsidRPr="00F2207C" w:rsidRDefault="002F407B" w:rsidP="007C25F2">
      <w:pPr>
        <w:pStyle w:val="Akapitzlist"/>
        <w:numPr>
          <w:ilvl w:val="2"/>
          <w:numId w:val="2"/>
        </w:num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hanging="1593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Monika……………ZA</w:t>
      </w:r>
    </w:p>
    <w:p w:rsidR="002F407B" w:rsidRDefault="002F407B" w:rsidP="007C25F2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2F407B" w:rsidRPr="00C00137" w:rsidRDefault="002F407B" w:rsidP="007C25F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3A5F85" w:rsidRPr="00C00137" w:rsidRDefault="003A5F85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4</w:t>
      </w: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miejscowego planu zagospodarowania przestrzennego w rejonie ulic: Wolborskiej, Życzliwej, Przedniej i rzeki Wier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zejki 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w Piotrkowie Trybunalskim.</w:t>
      </w:r>
    </w:p>
    <w:p w:rsidR="002F407B" w:rsidRPr="00C00137" w:rsidRDefault="002F407B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574B89" w:rsidRPr="00C00137" w:rsidRDefault="00574B89" w:rsidP="007C25F2">
      <w:pPr>
        <w:spacing w:after="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693373" w:rsidRPr="00F7495C" w:rsidRDefault="00F17273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przy, </w:t>
      </w:r>
      <w:r w:rsidR="00693373" w:rsidRPr="00C00137">
        <w:rPr>
          <w:rFonts w:ascii="Arial" w:hAnsi="Arial" w:cs="Arial"/>
          <w:color w:val="auto"/>
          <w:sz w:val="24"/>
          <w:szCs w:val="24"/>
        </w:rPr>
        <w:t>8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głosach za, bez głosów przeciwnych i </w:t>
      </w:r>
      <w:r w:rsidR="00693373" w:rsidRPr="00C00137">
        <w:rPr>
          <w:rFonts w:ascii="Arial" w:hAnsi="Arial" w:cs="Arial"/>
          <w:color w:val="auto"/>
          <w:sz w:val="24"/>
          <w:szCs w:val="24"/>
        </w:rPr>
        <w:t>wstrzymujących</w:t>
      </w:r>
      <w:r w:rsidR="00982BA3" w:rsidRPr="00C00137">
        <w:rPr>
          <w:rFonts w:ascii="Arial" w:hAnsi="Arial" w:cs="Arial"/>
          <w:color w:val="auto"/>
          <w:sz w:val="24"/>
          <w:szCs w:val="24"/>
        </w:rPr>
        <w:t xml:space="preserve">, </w:t>
      </w:r>
      <w:r w:rsidRPr="00C00137">
        <w:rPr>
          <w:rFonts w:ascii="Arial" w:hAnsi="Arial" w:cs="Arial"/>
          <w:sz w:val="24"/>
          <w:szCs w:val="24"/>
        </w:rPr>
        <w:t>Komisja zaopinio</w:t>
      </w:r>
      <w:r w:rsidR="00693373" w:rsidRPr="00C00137">
        <w:rPr>
          <w:rFonts w:ascii="Arial" w:hAnsi="Arial" w:cs="Arial"/>
          <w:sz w:val="24"/>
          <w:szCs w:val="24"/>
        </w:rPr>
        <w:t>wała pozytywnie projekt uchwały</w:t>
      </w:r>
      <w:r w:rsidR="003A5F85" w:rsidRPr="00C00137">
        <w:rPr>
          <w:rFonts w:ascii="Arial" w:hAnsi="Arial" w:cs="Arial"/>
          <w:sz w:val="24"/>
          <w:szCs w:val="24"/>
        </w:rPr>
        <w:t xml:space="preserve"> </w:t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miejscowego planu zagospodarowania przestrzennego w rejonie ulic: Wolborskiej, Życzliwej, Przedniej 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i rzeki Wier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t>zejki w Piotrkowie Trybunalskim.</w:t>
      </w:r>
    </w:p>
    <w:p w:rsidR="00F17273" w:rsidRPr="00C00137" w:rsidRDefault="00BC1799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OPINIA POZYTYWNA Nr</w:t>
      </w:r>
      <w:r w:rsidR="00693373" w:rsidRPr="00C001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6C9A">
        <w:rPr>
          <w:rFonts w:ascii="Arial" w:eastAsia="Times New Roman" w:hAnsi="Arial" w:cs="Arial"/>
          <w:sz w:val="24"/>
          <w:szCs w:val="24"/>
          <w:lang w:eastAsia="pl-PL"/>
        </w:rPr>
        <w:t>142</w:t>
      </w:r>
      <w:r w:rsidR="002F407B">
        <w:rPr>
          <w:rFonts w:ascii="Arial" w:eastAsia="Times New Roman" w:hAnsi="Arial" w:cs="Arial"/>
          <w:sz w:val="24"/>
          <w:szCs w:val="24"/>
          <w:lang w:eastAsia="pl-PL"/>
        </w:rPr>
        <w:t>/27</w:t>
      </w:r>
      <w:r w:rsidR="00C00137" w:rsidRPr="00C00137">
        <w:rPr>
          <w:rFonts w:ascii="Arial" w:eastAsia="Times New Roman" w:hAnsi="Arial" w:cs="Arial"/>
          <w:sz w:val="24"/>
          <w:szCs w:val="24"/>
          <w:lang w:eastAsia="pl-PL"/>
        </w:rPr>
        <w:t>/20</w:t>
      </w:r>
    </w:p>
    <w:p w:rsidR="00F17273" w:rsidRPr="00C00137" w:rsidRDefault="00F17273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F17273" w:rsidRPr="00F2207C" w:rsidRDefault="00F17273" w:rsidP="007C25F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Poniżej imienny wykaz głosowań: </w:t>
      </w:r>
    </w:p>
    <w:p w:rsidR="00F2207C" w:rsidRDefault="00F2207C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spellStart"/>
      <w:r w:rsidR="000B1764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="000B1764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  <w:bookmarkStart w:id="0" w:name="_GoBack"/>
      <w:bookmarkEnd w:id="0"/>
      <w:r w:rsidR="00982BA3" w:rsidRPr="00F2207C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F2207C" w:rsidRDefault="00F2207C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982BA3" w:rsidRPr="00F2207C">
        <w:rPr>
          <w:rFonts w:ascii="Arial" w:hAnsi="Arial" w:cs="Arial"/>
          <w:color w:val="000000" w:themeColor="text1"/>
          <w:sz w:val="24"/>
          <w:szCs w:val="24"/>
        </w:rPr>
        <w:t>Czajka Rafał…………...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F2207C" w:rsidRDefault="00F2207C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982BA3" w:rsidRPr="00F2207C">
        <w:rPr>
          <w:rFonts w:ascii="Arial" w:hAnsi="Arial" w:cs="Arial"/>
          <w:color w:val="000000" w:themeColor="text1"/>
          <w:sz w:val="24"/>
          <w:szCs w:val="24"/>
        </w:rPr>
        <w:t>Czyżyński Konrad……..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Default="00F2207C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="00982BA3" w:rsidRPr="00F2207C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="00982BA3" w:rsidRPr="00F2207C">
        <w:rPr>
          <w:rFonts w:ascii="Arial" w:hAnsi="Arial" w:cs="Arial"/>
          <w:color w:val="000000" w:themeColor="text1"/>
          <w:sz w:val="24"/>
          <w:szCs w:val="24"/>
        </w:rPr>
        <w:t xml:space="preserve"> Jan………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Default="00982BA3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Ludomir………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Default="00982BA3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Pęcina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Default="00982BA3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Piekarski Andrzej……...</w:t>
      </w:r>
      <w:r w:rsidR="00693373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D66898" w:rsidRDefault="00982BA3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Sergiusz….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BRAK GŁOSU</w:t>
      </w:r>
    </w:p>
    <w:p w:rsidR="00C00137" w:rsidRPr="00F2207C" w:rsidRDefault="00982BA3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Monika……………</w:t>
      </w:r>
      <w:r w:rsidR="00D66898" w:rsidRPr="00F2207C">
        <w:rPr>
          <w:rFonts w:ascii="Arial" w:hAnsi="Arial" w:cs="Arial"/>
          <w:color w:val="000000" w:themeColor="text1"/>
          <w:sz w:val="24"/>
          <w:szCs w:val="24"/>
        </w:rPr>
        <w:t>ZA</w:t>
      </w:r>
    </w:p>
    <w:p w:rsidR="00C00137" w:rsidRDefault="00C00137" w:rsidP="007C25F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left="54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1108A5" w:rsidRPr="00C00137" w:rsidRDefault="001108A5" w:rsidP="007C25F2">
      <w:pPr>
        <w:tabs>
          <w:tab w:val="left" w:pos="993"/>
          <w:tab w:val="left" w:pos="1985"/>
          <w:tab w:val="left" w:pos="2977"/>
          <w:tab w:val="left" w:pos="3119"/>
          <w:tab w:val="left" w:pos="354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5</w:t>
      </w: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miejscowego planu zagospodarowania przestrzennego w rejonie ulic: Autostrady A1, Podmiejskiej, </w:t>
      </w:r>
      <w:proofErr w:type="spellStart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Belzackiej</w:t>
      </w:r>
      <w:proofErr w:type="spellEnd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Dworskiej, Agrestowej, Energetyków, Malinowej, Świerkowej i cieku wodnego </w:t>
      </w:r>
      <w:proofErr w:type="spellStart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Strawka</w:t>
      </w:r>
      <w:proofErr w:type="spellEnd"/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w Piotrkowie Trybunalskim.</w:t>
      </w:r>
    </w:p>
    <w:p w:rsidR="002F407B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F17273" w:rsidRPr="00F7495C" w:rsidRDefault="00F17273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 xml:space="preserve">W wyniku głosowania przy, </w:t>
      </w:r>
      <w:r w:rsidR="003C6C9A">
        <w:rPr>
          <w:rFonts w:ascii="Arial" w:hAnsi="Arial" w:cs="Arial"/>
          <w:color w:val="auto"/>
          <w:sz w:val="24"/>
          <w:szCs w:val="24"/>
        </w:rPr>
        <w:t>8 głosach za, bez głosów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przeciwnych i</w:t>
      </w:r>
      <w:r w:rsidR="00693373" w:rsidRPr="00C00137">
        <w:rPr>
          <w:rFonts w:ascii="Arial" w:hAnsi="Arial" w:cs="Arial"/>
          <w:color w:val="auto"/>
          <w:sz w:val="24"/>
          <w:szCs w:val="24"/>
        </w:rPr>
        <w:t xml:space="preserve"> </w:t>
      </w:r>
      <w:r w:rsidRPr="00C00137">
        <w:rPr>
          <w:rFonts w:ascii="Arial" w:hAnsi="Arial" w:cs="Arial"/>
          <w:color w:val="auto"/>
          <w:sz w:val="24"/>
          <w:szCs w:val="24"/>
        </w:rPr>
        <w:t>wstrzymujących</w:t>
      </w:r>
      <w:r w:rsidRPr="00C00137">
        <w:rPr>
          <w:rFonts w:ascii="Arial" w:hAnsi="Arial" w:cs="Arial"/>
          <w:sz w:val="24"/>
          <w:szCs w:val="24"/>
        </w:rPr>
        <w:t xml:space="preserve">, Komisja zaopiniowała pozytywnie projekt </w:t>
      </w:r>
      <w:r w:rsidR="0026518A" w:rsidRPr="00C00137">
        <w:rPr>
          <w:rFonts w:ascii="Arial" w:hAnsi="Arial" w:cs="Arial"/>
          <w:sz w:val="24"/>
          <w:szCs w:val="24"/>
        </w:rPr>
        <w:t xml:space="preserve">uchwały </w:t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miejscowego planu zagospodarowania przestrzennego w rejonie ulic: Autostrady A1, Podmiejskiej, </w:t>
      </w:r>
      <w:proofErr w:type="spellStart"/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Belzackiej</w:t>
      </w:r>
      <w:proofErr w:type="spellEnd"/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Dworskiej, Agrestowej, Energetyków, Malinowej, Świerkowej i cieku wodnego </w:t>
      </w:r>
      <w:proofErr w:type="spellStart"/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Strawka</w:t>
      </w:r>
      <w:proofErr w:type="spellEnd"/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w Piotrkowie Trybunalskim.</w:t>
      </w:r>
    </w:p>
    <w:p w:rsidR="00F17273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3C6C9A">
        <w:rPr>
          <w:rFonts w:ascii="Arial" w:hAnsi="Arial" w:cs="Arial"/>
          <w:color w:val="000000" w:themeColor="text1"/>
          <w:sz w:val="24"/>
          <w:szCs w:val="24"/>
        </w:rPr>
        <w:t>143</w:t>
      </w:r>
      <w:r>
        <w:rPr>
          <w:rFonts w:ascii="Arial" w:hAnsi="Arial" w:cs="Arial"/>
          <w:color w:val="000000" w:themeColor="text1"/>
          <w:sz w:val="24"/>
          <w:szCs w:val="24"/>
        </w:rPr>
        <w:t>/27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F17273" w:rsidRPr="00C00137" w:rsidRDefault="00F17273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:rsidR="00F17273" w:rsidRPr="00C00137" w:rsidRDefault="00F17273" w:rsidP="007C25F2">
      <w:pPr>
        <w:spacing w:after="0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3C6C9A" w:rsidRDefault="003C6C9A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DariusZ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>………ZA</w:t>
      </w:r>
    </w:p>
    <w:p w:rsidR="003C6C9A" w:rsidRDefault="003C6C9A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F2207C">
        <w:rPr>
          <w:rFonts w:ascii="Arial" w:hAnsi="Arial" w:cs="Arial"/>
          <w:color w:val="000000" w:themeColor="text1"/>
          <w:sz w:val="24"/>
          <w:szCs w:val="24"/>
        </w:rPr>
        <w:t>Czajka Rafał…………...ZA</w:t>
      </w:r>
    </w:p>
    <w:p w:rsidR="003C6C9A" w:rsidRDefault="003C6C9A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F2207C">
        <w:rPr>
          <w:rFonts w:ascii="Arial" w:hAnsi="Arial" w:cs="Arial"/>
          <w:color w:val="000000" w:themeColor="text1"/>
          <w:sz w:val="24"/>
          <w:szCs w:val="24"/>
        </w:rPr>
        <w:t>Czyżyński Konrad……..ZA</w:t>
      </w:r>
    </w:p>
    <w:p w:rsidR="003C6C9A" w:rsidRDefault="003C6C9A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Jan………ZA</w:t>
      </w:r>
    </w:p>
    <w:p w:rsidR="003C6C9A" w:rsidRPr="003C6C9A" w:rsidRDefault="003C6C9A" w:rsidP="007C25F2">
      <w:pPr>
        <w:tabs>
          <w:tab w:val="left" w:pos="426"/>
          <w:tab w:val="left" w:pos="1985"/>
          <w:tab w:val="left" w:pos="2977"/>
          <w:tab w:val="left" w:pos="3119"/>
          <w:tab w:val="left" w:pos="3544"/>
        </w:tabs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Pr="003C6C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C6C9A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3C6C9A">
        <w:rPr>
          <w:rFonts w:ascii="Arial" w:hAnsi="Arial" w:cs="Arial"/>
          <w:color w:val="000000" w:themeColor="text1"/>
          <w:sz w:val="24"/>
          <w:szCs w:val="24"/>
        </w:rPr>
        <w:t xml:space="preserve"> Ludomir………ZA</w:t>
      </w:r>
    </w:p>
    <w:p w:rsidR="003C6C9A" w:rsidRDefault="003C6C9A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Pęcina </w:t>
      </w: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BogumiŁ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>……….ZA</w:t>
      </w:r>
    </w:p>
    <w:p w:rsidR="003C6C9A" w:rsidRDefault="003C6C9A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r w:rsidRPr="00F2207C">
        <w:rPr>
          <w:rFonts w:ascii="Arial" w:hAnsi="Arial" w:cs="Arial"/>
          <w:color w:val="000000" w:themeColor="text1"/>
          <w:sz w:val="24"/>
          <w:szCs w:val="24"/>
        </w:rPr>
        <w:t>Piekarski Andrzej……...ZA</w:t>
      </w:r>
    </w:p>
    <w:p w:rsidR="003C6C9A" w:rsidRDefault="003C6C9A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Sergiusz….BRAK GŁOSU</w:t>
      </w:r>
    </w:p>
    <w:p w:rsidR="003C6C9A" w:rsidRPr="00F2207C" w:rsidRDefault="003C6C9A" w:rsidP="007C25F2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2977"/>
          <w:tab w:val="left" w:pos="3119"/>
          <w:tab w:val="left" w:pos="3544"/>
        </w:tabs>
        <w:spacing w:after="0" w:line="240" w:lineRule="auto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207C">
        <w:rPr>
          <w:rFonts w:ascii="Arial" w:hAnsi="Arial" w:cs="Arial"/>
          <w:color w:val="000000" w:themeColor="text1"/>
          <w:sz w:val="24"/>
          <w:szCs w:val="24"/>
        </w:rPr>
        <w:lastRenderedPageBreak/>
        <w:t>Tera</w:t>
      </w:r>
      <w:proofErr w:type="spellEnd"/>
      <w:r w:rsidRPr="00F2207C">
        <w:rPr>
          <w:rFonts w:ascii="Arial" w:hAnsi="Arial" w:cs="Arial"/>
          <w:color w:val="000000" w:themeColor="text1"/>
          <w:sz w:val="24"/>
          <w:szCs w:val="24"/>
        </w:rPr>
        <w:t xml:space="preserve"> Monika……………ZA</w:t>
      </w:r>
    </w:p>
    <w:p w:rsidR="003C6C9A" w:rsidRDefault="003C6C9A" w:rsidP="007C25F2">
      <w:pPr>
        <w:tabs>
          <w:tab w:val="left" w:pos="255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6C9A" w:rsidRPr="00C00137" w:rsidRDefault="003C6C9A" w:rsidP="007C25F2">
      <w:pPr>
        <w:tabs>
          <w:tab w:val="left" w:pos="2552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6518A" w:rsidRPr="00C00137" w:rsidRDefault="0026518A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Punkt 6</w:t>
      </w: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wzoru deklaracji o wysokości opłaty za gospodarowanie odpadami komunalnymi, składanej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przez właścicieli nieruchomości.</w:t>
      </w:r>
    </w:p>
    <w:p w:rsidR="002F407B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2F407B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:rsidR="00693373" w:rsidRPr="00693373" w:rsidRDefault="0026518A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>W wyniku głosowania przy,</w:t>
      </w:r>
      <w:r w:rsidR="00693373" w:rsidRPr="00C00137">
        <w:rPr>
          <w:rFonts w:ascii="Arial" w:hAnsi="Arial" w:cs="Arial"/>
          <w:color w:val="auto"/>
          <w:sz w:val="24"/>
          <w:szCs w:val="24"/>
        </w:rPr>
        <w:t xml:space="preserve"> 7 głosach za, 2 głosach przeciwnych i bez głosów wstrzymujących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wzoru deklaracji o wysokości opłaty za gospodarowanie odpadami komunalnymi, składanej 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t>przez właścicieli nieruchomości.</w:t>
      </w:r>
    </w:p>
    <w:p w:rsidR="0026518A" w:rsidRPr="00C00137" w:rsidRDefault="0026518A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C00137"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3C6C9A">
        <w:rPr>
          <w:rFonts w:ascii="Arial" w:hAnsi="Arial" w:cs="Arial"/>
          <w:color w:val="000000" w:themeColor="text1"/>
          <w:sz w:val="24"/>
          <w:szCs w:val="24"/>
        </w:rPr>
        <w:t>144</w:t>
      </w:r>
      <w:r w:rsidR="002F407B">
        <w:rPr>
          <w:rFonts w:ascii="Arial" w:hAnsi="Arial" w:cs="Arial"/>
          <w:color w:val="000000" w:themeColor="text1"/>
          <w:sz w:val="24"/>
          <w:szCs w:val="24"/>
        </w:rPr>
        <w:t>/27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26518A" w:rsidRPr="00C00137" w:rsidRDefault="0026518A" w:rsidP="007C25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26518A" w:rsidRPr="00C00137" w:rsidRDefault="0026518A" w:rsidP="007C25F2">
      <w:pPr>
        <w:spacing w:after="0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C0013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982BA3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</w:t>
      </w:r>
      <w:r w:rsidR="00D66898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D66898" w:rsidRPr="003C6C9A" w:rsidRDefault="007D23C2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</w:t>
      </w:r>
      <w:r w:rsidR="00982BA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………</w:t>
      </w:r>
      <w:r w:rsidR="0069337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PRZECIW</w:t>
      </w:r>
    </w:p>
    <w:p w:rsidR="00693373" w:rsidRPr="003C6C9A" w:rsidRDefault="00DD4D8C" w:rsidP="007C25F2">
      <w:pPr>
        <w:tabs>
          <w:tab w:val="left" w:pos="284"/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</w:t>
      </w:r>
      <w:r w:rsidR="00982BA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…..</w:t>
      </w:r>
      <w:r w:rsidR="0069337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PRZECIW</w:t>
      </w:r>
    </w:p>
    <w:p w:rsidR="0026518A" w:rsidRPr="003C6C9A" w:rsidRDefault="00DD4D8C" w:rsidP="007C25F2">
      <w:pPr>
        <w:tabs>
          <w:tab w:val="left" w:pos="851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="00982BA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="00982BA3"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ZA</w:t>
      </w:r>
    </w:p>
    <w:p w:rsidR="00982BA3" w:rsidRPr="00C00137" w:rsidRDefault="00982BA3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693373" w:rsidRPr="00C00137" w:rsidRDefault="00693373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26518A" w:rsidRPr="00C00137" w:rsidRDefault="0026518A" w:rsidP="007C25F2">
      <w:pPr>
        <w:spacing w:after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C00137">
        <w:rPr>
          <w:rFonts w:ascii="Arial" w:eastAsiaTheme="minorHAnsi" w:hAnsi="Arial" w:cs="Arial"/>
          <w:color w:val="000000" w:themeColor="text1"/>
          <w:sz w:val="24"/>
          <w:szCs w:val="24"/>
        </w:rPr>
        <w:t>Punkt 7</w:t>
      </w: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wyboru metody ustalania opłaty </w:t>
      </w: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br/>
        <w:t>i stawki za gospodarowanie odpadami komunalnymi oraz w sprawie zwolnienia w części z opłaty za gospodarowanie odpadami komunalnymi właścicieli nieruchomości zabudowanych budynkami mieszkalnymi jednorodzinnymi kompostujących bioodpady stanowiące odpady komuna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lne w kompostowniku przydomowym.</w:t>
      </w:r>
    </w:p>
    <w:p w:rsid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:rsidR="002F407B" w:rsidRPr="00693373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FF0000"/>
          <w:sz w:val="24"/>
          <w:szCs w:val="24"/>
          <w:lang w:eastAsia="pl-PL"/>
        </w:rPr>
      </w:pPr>
    </w:p>
    <w:p w:rsidR="00C00137" w:rsidRPr="00C00137" w:rsidRDefault="00C00137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>W wyniku głosowania przy,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7 głosach</w:t>
      </w:r>
      <w:r w:rsidR="003C6C9A">
        <w:rPr>
          <w:rFonts w:ascii="Arial" w:hAnsi="Arial" w:cs="Arial"/>
          <w:color w:val="auto"/>
          <w:sz w:val="24"/>
          <w:szCs w:val="24"/>
        </w:rPr>
        <w:t xml:space="preserve"> za, 2 głosach przeciwnych i bez głosów</w:t>
      </w:r>
      <w:r w:rsidRPr="00C00137">
        <w:rPr>
          <w:rFonts w:ascii="Arial" w:hAnsi="Arial" w:cs="Arial"/>
          <w:color w:val="auto"/>
          <w:sz w:val="24"/>
          <w:szCs w:val="24"/>
        </w:rPr>
        <w:t xml:space="preserve"> wstrzymujących,</w:t>
      </w:r>
      <w:r w:rsidRPr="00C00137">
        <w:rPr>
          <w:rFonts w:ascii="Arial" w:hAnsi="Arial" w:cs="Arial"/>
          <w:sz w:val="24"/>
          <w:szCs w:val="24"/>
        </w:rPr>
        <w:t xml:space="preserve"> Komisja zaopiniowała pozytywnie projekt uchwały </w:t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sprawie wyboru metody ustalania opłaty i stawki za gospodarowanie odpadami komunalnymi oraz </w:t>
      </w:r>
      <w:r w:rsidR="003C6C9A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="00F7495C"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>w sprawie zwolnienia w części z opłaty za gospodarowanie odpadami komunalnymi właścicieli nieruchomości zabudowanych budynkami mieszkalnymi jednorodzinnymi kompostujących bioodpady stanowiące odpady komuna</w:t>
      </w:r>
      <w:r w:rsidR="00F7495C">
        <w:rPr>
          <w:rFonts w:ascii="Arial" w:eastAsiaTheme="minorHAnsi" w:hAnsi="Arial" w:cs="Arial"/>
          <w:color w:val="000000" w:themeColor="text1"/>
          <w:sz w:val="24"/>
          <w:szCs w:val="24"/>
        </w:rPr>
        <w:t>lne w kompostowniku przydomowym.</w:t>
      </w:r>
    </w:p>
    <w:p w:rsidR="00C00137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3C6C9A">
        <w:rPr>
          <w:rFonts w:ascii="Arial" w:hAnsi="Arial" w:cs="Arial"/>
          <w:color w:val="000000" w:themeColor="text1"/>
          <w:sz w:val="24"/>
          <w:szCs w:val="24"/>
        </w:rPr>
        <w:t>145</w:t>
      </w:r>
      <w:r>
        <w:rPr>
          <w:rFonts w:ascii="Arial" w:hAnsi="Arial" w:cs="Arial"/>
          <w:color w:val="000000" w:themeColor="text1"/>
          <w:sz w:val="24"/>
          <w:szCs w:val="24"/>
        </w:rPr>
        <w:t>/27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982BA3" w:rsidRPr="00C00137" w:rsidRDefault="00982BA3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C00137" w:rsidRPr="00C00137" w:rsidRDefault="00C00137" w:rsidP="007C25F2">
      <w:pPr>
        <w:spacing w:after="0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3.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Bogumił………...ZA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Andrzej………PRZECIW</w:t>
      </w:r>
    </w:p>
    <w:p w:rsidR="00C00137" w:rsidRPr="003C6C9A" w:rsidRDefault="00C00137" w:rsidP="007C25F2">
      <w:pPr>
        <w:tabs>
          <w:tab w:val="left" w:pos="284"/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Sergiusz…..PRZECIW</w:t>
      </w:r>
    </w:p>
    <w:p w:rsidR="00982BA3" w:rsidRPr="003C6C9A" w:rsidRDefault="00C00137" w:rsidP="007C25F2">
      <w:pPr>
        <w:tabs>
          <w:tab w:val="left" w:pos="851"/>
          <w:tab w:val="left" w:pos="993"/>
        </w:tabs>
        <w:spacing w:after="0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Monika…………….ZA</w:t>
      </w:r>
    </w:p>
    <w:p w:rsidR="00574B89" w:rsidRPr="00C00137" w:rsidRDefault="00574B89" w:rsidP="007C25F2">
      <w:pPr>
        <w:spacing w:after="0"/>
        <w:rPr>
          <w:rFonts w:ascii="Arial" w:hAnsi="Arial" w:cs="Arial"/>
          <w:sz w:val="24"/>
          <w:szCs w:val="24"/>
        </w:rPr>
      </w:pPr>
    </w:p>
    <w:p w:rsidR="00574B89" w:rsidRDefault="00693373" w:rsidP="007C25F2">
      <w:pPr>
        <w:spacing w:after="0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>Punkt 8</w:t>
      </w:r>
    </w:p>
    <w:p w:rsidR="002F407B" w:rsidRPr="002F407B" w:rsidRDefault="002F407B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2F407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</w:t>
      </w:r>
      <w:r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zmieniającej uchwałę w sprawie ustalenia szczegółowego sposobu i zakresu świadczenia usług w zakresie odbierania </w:t>
      </w:r>
      <w:r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br/>
        <w:t>i zagospodarowania odpadów komunalnych od właścicieli nieruchomości, na których zamieszkują mieszkańcy, w zamian za uiszczoną opłatę.</w:t>
      </w:r>
    </w:p>
    <w:p w:rsidR="00574B89" w:rsidRPr="00C00137" w:rsidRDefault="00574B89" w:rsidP="007C25F2">
      <w:pPr>
        <w:spacing w:after="0"/>
        <w:rPr>
          <w:rFonts w:ascii="Arial" w:hAnsi="Arial" w:cs="Arial"/>
          <w:sz w:val="24"/>
          <w:szCs w:val="24"/>
        </w:rPr>
      </w:pPr>
    </w:p>
    <w:p w:rsidR="00574B89" w:rsidRPr="00C00137" w:rsidRDefault="00C00137" w:rsidP="007C25F2">
      <w:pPr>
        <w:spacing w:after="160" w:line="254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C00137">
        <w:rPr>
          <w:rFonts w:ascii="Arial" w:hAnsi="Arial" w:cs="Arial"/>
          <w:sz w:val="24"/>
          <w:szCs w:val="24"/>
        </w:rPr>
        <w:t xml:space="preserve">W wyniku </w:t>
      </w:r>
      <w:r w:rsidRPr="003C6C9A">
        <w:rPr>
          <w:rFonts w:ascii="Arial" w:hAnsi="Arial" w:cs="Arial"/>
          <w:color w:val="000000" w:themeColor="text1"/>
          <w:sz w:val="24"/>
          <w:szCs w:val="24"/>
        </w:rPr>
        <w:t>głosowania przy, 7 głosach za,</w:t>
      </w:r>
      <w:r w:rsidR="003C6C9A" w:rsidRPr="003C6C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9A">
        <w:rPr>
          <w:rFonts w:ascii="Arial" w:hAnsi="Arial" w:cs="Arial"/>
          <w:color w:val="auto"/>
          <w:sz w:val="24"/>
          <w:szCs w:val="24"/>
        </w:rPr>
        <w:t>2 głosach przeciwnych i bez głosów</w:t>
      </w:r>
      <w:r w:rsidR="003C6C9A" w:rsidRPr="00C00137">
        <w:rPr>
          <w:rFonts w:ascii="Arial" w:hAnsi="Arial" w:cs="Arial"/>
          <w:color w:val="auto"/>
          <w:sz w:val="24"/>
          <w:szCs w:val="24"/>
        </w:rPr>
        <w:t xml:space="preserve"> wstrzymujących</w:t>
      </w:r>
      <w:r w:rsidRPr="00C00137">
        <w:rPr>
          <w:rFonts w:ascii="Arial" w:hAnsi="Arial" w:cs="Arial"/>
          <w:color w:val="auto"/>
          <w:sz w:val="24"/>
          <w:szCs w:val="24"/>
        </w:rPr>
        <w:t>,</w:t>
      </w:r>
      <w:r w:rsidR="003C6C9A">
        <w:rPr>
          <w:rFonts w:ascii="Arial" w:hAnsi="Arial" w:cs="Arial"/>
          <w:color w:val="auto"/>
          <w:sz w:val="24"/>
          <w:szCs w:val="24"/>
        </w:rPr>
        <w:t xml:space="preserve"> </w:t>
      </w:r>
      <w:r w:rsidRPr="00C00137">
        <w:rPr>
          <w:rFonts w:ascii="Arial" w:hAnsi="Arial" w:cs="Arial"/>
          <w:sz w:val="24"/>
          <w:szCs w:val="24"/>
        </w:rPr>
        <w:t xml:space="preserve">Komisja zaopiniowała pozytywnie projekt uchwały </w:t>
      </w:r>
      <w:r w:rsidR="00F7495C"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zmieniającej uchwałę w sprawie ustalenia szczegółowego sposobu i zakresu świadczenia usług </w:t>
      </w:r>
      <w:r w:rsidR="00F7495C">
        <w:rPr>
          <w:rFonts w:ascii="Arial" w:eastAsiaTheme="minorEastAsia" w:hAnsi="Arial" w:cs="Arial"/>
          <w:color w:val="000000" w:themeColor="text1"/>
          <w:sz w:val="24"/>
          <w:szCs w:val="24"/>
        </w:rPr>
        <w:br/>
      </w:r>
      <w:r w:rsidR="00F7495C" w:rsidRPr="002F407B">
        <w:rPr>
          <w:rFonts w:ascii="Arial" w:eastAsiaTheme="minorEastAsia" w:hAnsi="Arial" w:cs="Arial"/>
          <w:color w:val="000000" w:themeColor="text1"/>
          <w:sz w:val="24"/>
          <w:szCs w:val="24"/>
        </w:rPr>
        <w:t>w zakresie odbierania i zagospodarowania odpadów komunalnych od właścicieli nieruchomości, na których zamieszkują mieszkańcy, w zamian za uiszczoną opłatę.</w:t>
      </w:r>
    </w:p>
    <w:p w:rsidR="00C00137" w:rsidRPr="00C00137" w:rsidRDefault="002F407B" w:rsidP="007C25F2">
      <w:pPr>
        <w:spacing w:after="0" w:line="24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OPINIA POZYTYWNA Nr </w:t>
      </w:r>
      <w:r w:rsidR="003C6C9A">
        <w:rPr>
          <w:rFonts w:ascii="Arial" w:hAnsi="Arial" w:cs="Arial"/>
          <w:color w:val="000000" w:themeColor="text1"/>
          <w:sz w:val="24"/>
          <w:szCs w:val="24"/>
        </w:rPr>
        <w:t>146</w:t>
      </w:r>
      <w:r>
        <w:rPr>
          <w:rFonts w:ascii="Arial" w:hAnsi="Arial" w:cs="Arial"/>
          <w:color w:val="000000" w:themeColor="text1"/>
          <w:sz w:val="24"/>
          <w:szCs w:val="24"/>
        </w:rPr>
        <w:t>/27</w:t>
      </w:r>
      <w:r w:rsidR="00C00137" w:rsidRPr="00C00137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C00137" w:rsidRPr="00C00137" w:rsidRDefault="00C00137" w:rsidP="007C25F2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:rsidR="00C00137" w:rsidRPr="00C00137" w:rsidRDefault="00C00137" w:rsidP="007C25F2">
      <w:pPr>
        <w:tabs>
          <w:tab w:val="left" w:pos="851"/>
        </w:tabs>
        <w:spacing w:after="0"/>
        <w:ind w:left="142" w:firstLine="425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Cecotka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Dariusz……….ZA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2.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Czajka Rafał……………ZA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3.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Czyżyński Konrad……..ZA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4.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Dziemdziora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Jan……….ZA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5.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Pencina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Ludomir……….ZA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6.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Pęcina Bogumił………...ZA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7.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  <w:t>Piekarski Andrzej………PRZECIW</w:t>
      </w:r>
    </w:p>
    <w:p w:rsidR="003C6C9A" w:rsidRPr="003C6C9A" w:rsidRDefault="003C6C9A" w:rsidP="007C25F2">
      <w:pPr>
        <w:tabs>
          <w:tab w:val="left" w:pos="284"/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8.</w:t>
      </w: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ab/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Stachaczyk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Sergiusz…..PRZECIW</w:t>
      </w:r>
    </w:p>
    <w:p w:rsidR="003C6C9A" w:rsidRPr="003C6C9A" w:rsidRDefault="003C6C9A" w:rsidP="007C25F2">
      <w:pPr>
        <w:tabs>
          <w:tab w:val="left" w:pos="851"/>
        </w:tabs>
        <w:spacing w:after="0"/>
        <w:ind w:left="142" w:firstLine="425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9. </w:t>
      </w:r>
      <w:proofErr w:type="spellStart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Tera</w:t>
      </w:r>
      <w:proofErr w:type="spellEnd"/>
      <w:r w:rsidRPr="003C6C9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Monika…………….ZA</w:t>
      </w:r>
    </w:p>
    <w:p w:rsidR="00C00137" w:rsidRDefault="00C00137" w:rsidP="007C25F2">
      <w:pPr>
        <w:spacing w:after="0"/>
        <w:rPr>
          <w:rFonts w:ascii="Arial" w:eastAsiaTheme="minorHAnsi" w:hAnsi="Arial" w:cs="Arial"/>
          <w:color w:val="auto"/>
          <w:sz w:val="24"/>
          <w:szCs w:val="24"/>
        </w:rPr>
      </w:pPr>
    </w:p>
    <w:p w:rsidR="00C00137" w:rsidRPr="00C00137" w:rsidRDefault="00C00137" w:rsidP="007C25F2">
      <w:pPr>
        <w:spacing w:after="0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302F08" w:rsidRDefault="00B008C2" w:rsidP="007C25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>Na tym protokół zakończono.</w:t>
      </w:r>
    </w:p>
    <w:p w:rsidR="00982BA3" w:rsidRPr="00C00137" w:rsidRDefault="00302F08" w:rsidP="007C25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 </w:t>
      </w:r>
    </w:p>
    <w:p w:rsidR="00302F08" w:rsidRDefault="007C25F2" w:rsidP="007C25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Wiceprzewodniczący </w:t>
      </w:r>
      <w:r w:rsidR="00384DE8" w:rsidRPr="00C00137">
        <w:rPr>
          <w:rFonts w:ascii="Arial" w:hAnsi="Arial" w:cs="Arial"/>
          <w:sz w:val="24"/>
          <w:szCs w:val="24"/>
        </w:rPr>
        <w:t>Komisji</w:t>
      </w:r>
      <w:r w:rsidR="00650DB5" w:rsidRPr="00C00137">
        <w:rPr>
          <w:rFonts w:ascii="Arial" w:hAnsi="Arial" w:cs="Arial"/>
          <w:sz w:val="24"/>
          <w:szCs w:val="24"/>
        </w:rPr>
        <w:t xml:space="preserve"> Administracji</w:t>
      </w:r>
      <w:r w:rsidR="00384DE8" w:rsidRPr="00C00137">
        <w:rPr>
          <w:rFonts w:ascii="Arial" w:hAnsi="Arial" w:cs="Arial"/>
          <w:sz w:val="24"/>
          <w:szCs w:val="24"/>
        </w:rPr>
        <w:t>,</w:t>
      </w:r>
      <w:r w:rsidR="00650DB5" w:rsidRPr="00C00137">
        <w:rPr>
          <w:rFonts w:ascii="Arial" w:hAnsi="Arial" w:cs="Arial"/>
          <w:sz w:val="24"/>
          <w:szCs w:val="24"/>
        </w:rPr>
        <w:t xml:space="preserve"> </w:t>
      </w:r>
      <w:r w:rsidR="007D23C2" w:rsidRPr="00C00137">
        <w:rPr>
          <w:rFonts w:ascii="Arial" w:hAnsi="Arial" w:cs="Arial"/>
          <w:sz w:val="24"/>
          <w:szCs w:val="24"/>
        </w:rPr>
        <w:t>B</w:t>
      </w:r>
      <w:r w:rsidR="00650DB5" w:rsidRPr="00C00137">
        <w:rPr>
          <w:rFonts w:ascii="Arial" w:hAnsi="Arial" w:cs="Arial"/>
          <w:sz w:val="24"/>
          <w:szCs w:val="24"/>
        </w:rPr>
        <w:t>ezpieczeństwa</w:t>
      </w:r>
      <w:r>
        <w:rPr>
          <w:rFonts w:ascii="Arial" w:hAnsi="Arial" w:cs="Arial"/>
          <w:sz w:val="24"/>
          <w:szCs w:val="24"/>
        </w:rPr>
        <w:t xml:space="preserve"> </w:t>
      </w:r>
      <w:r w:rsidR="00650DB5" w:rsidRPr="00C0013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br/>
      </w:r>
      <w:r w:rsidR="00650DB5" w:rsidRPr="00C00137">
        <w:rPr>
          <w:rFonts w:ascii="Arial" w:hAnsi="Arial" w:cs="Arial"/>
          <w:sz w:val="24"/>
          <w:szCs w:val="24"/>
        </w:rPr>
        <w:t>i Inw</w:t>
      </w:r>
      <w:r w:rsidR="00982BA3" w:rsidRPr="00C00137">
        <w:rPr>
          <w:rFonts w:ascii="Arial" w:hAnsi="Arial" w:cs="Arial"/>
          <w:sz w:val="24"/>
          <w:szCs w:val="24"/>
        </w:rPr>
        <w:t xml:space="preserve">entaryzacji </w:t>
      </w:r>
      <w:r w:rsidR="00650DB5" w:rsidRPr="00C00137">
        <w:rPr>
          <w:rFonts w:ascii="Arial" w:hAnsi="Arial" w:cs="Arial"/>
          <w:sz w:val="24"/>
          <w:szCs w:val="24"/>
        </w:rPr>
        <w:t>Mienia Komunalnego</w:t>
      </w:r>
      <w:r>
        <w:rPr>
          <w:rFonts w:ascii="Arial" w:hAnsi="Arial" w:cs="Arial"/>
          <w:sz w:val="24"/>
          <w:szCs w:val="24"/>
        </w:rPr>
        <w:t xml:space="preserve"> (-) Bogumił Pęcina</w:t>
      </w:r>
    </w:p>
    <w:p w:rsidR="00302F08" w:rsidRDefault="00302F08" w:rsidP="007C25F2">
      <w:pPr>
        <w:spacing w:after="0" w:line="240" w:lineRule="auto"/>
        <w:ind w:firstLine="3402"/>
        <w:rPr>
          <w:rFonts w:ascii="Arial" w:hAnsi="Arial" w:cs="Arial"/>
          <w:sz w:val="24"/>
          <w:szCs w:val="24"/>
        </w:rPr>
      </w:pPr>
    </w:p>
    <w:p w:rsidR="00302F08" w:rsidRDefault="00982BA3" w:rsidP="007C25F2">
      <w:pPr>
        <w:spacing w:after="0" w:line="240" w:lineRule="auto"/>
        <w:ind w:firstLine="3402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 </w:t>
      </w:r>
    </w:p>
    <w:p w:rsidR="00302F08" w:rsidRDefault="00302F08" w:rsidP="007C25F2">
      <w:pPr>
        <w:spacing w:after="0" w:line="240" w:lineRule="auto"/>
        <w:ind w:firstLine="3402"/>
        <w:rPr>
          <w:rFonts w:ascii="Arial" w:hAnsi="Arial" w:cs="Arial"/>
          <w:sz w:val="24"/>
          <w:szCs w:val="24"/>
        </w:rPr>
      </w:pPr>
    </w:p>
    <w:p w:rsidR="001D3298" w:rsidRPr="00C00137" w:rsidRDefault="00384DE8" w:rsidP="007C25F2">
      <w:pPr>
        <w:spacing w:after="0"/>
        <w:rPr>
          <w:rFonts w:ascii="Arial" w:hAnsi="Arial" w:cs="Arial"/>
          <w:sz w:val="24"/>
          <w:szCs w:val="24"/>
        </w:rPr>
      </w:pPr>
      <w:r w:rsidRPr="00C00137">
        <w:rPr>
          <w:rFonts w:ascii="Arial" w:hAnsi="Arial" w:cs="Arial"/>
          <w:sz w:val="24"/>
          <w:szCs w:val="24"/>
        </w:rPr>
        <w:t xml:space="preserve">Protokół sporządziła: Monika Mróz  </w:t>
      </w:r>
    </w:p>
    <w:sectPr w:rsidR="001D3298" w:rsidRPr="00C00137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B5" w:rsidRDefault="00650DB5">
      <w:pPr>
        <w:spacing w:after="0" w:line="240" w:lineRule="auto"/>
      </w:pPr>
      <w:r>
        <w:separator/>
      </w:r>
    </w:p>
  </w:endnote>
  <w:endnote w:type="continuationSeparator" w:id="0">
    <w:p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64">
          <w:rPr>
            <w:noProof/>
          </w:rPr>
          <w:t>6</w:t>
        </w:r>
        <w:r>
          <w:fldChar w:fldCharType="end"/>
        </w:r>
      </w:p>
    </w:sdtContent>
  </w:sdt>
  <w:p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62F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" w15:restartNumberingAfterBreak="0">
    <w:nsid w:val="011D5C8C"/>
    <w:multiLevelType w:val="hybridMultilevel"/>
    <w:tmpl w:val="0E0E791E"/>
    <w:lvl w:ilvl="0" w:tplc="A6A6DC0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0A9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2A3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564"/>
    <w:multiLevelType w:val="hybridMultilevel"/>
    <w:tmpl w:val="196A5FD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2D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779"/>
    <w:multiLevelType w:val="hybridMultilevel"/>
    <w:tmpl w:val="011042C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0580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42B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5358"/>
    <w:multiLevelType w:val="hybridMultilevel"/>
    <w:tmpl w:val="61D6A93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D7F99"/>
    <w:multiLevelType w:val="hybridMultilevel"/>
    <w:tmpl w:val="207C7966"/>
    <w:lvl w:ilvl="0" w:tplc="64D48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F94401"/>
    <w:multiLevelType w:val="hybridMultilevel"/>
    <w:tmpl w:val="1BAE39E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2A25"/>
    <w:multiLevelType w:val="hybridMultilevel"/>
    <w:tmpl w:val="E2FA4308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B0A87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069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AE9"/>
    <w:multiLevelType w:val="hybridMultilevel"/>
    <w:tmpl w:val="A51CA1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57DA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2" w15:restartNumberingAfterBreak="0">
    <w:nsid w:val="37267D1B"/>
    <w:multiLevelType w:val="hybridMultilevel"/>
    <w:tmpl w:val="ED00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D7D4E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D09"/>
    <w:multiLevelType w:val="hybridMultilevel"/>
    <w:tmpl w:val="12CC8DD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CF55F9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04656"/>
    <w:multiLevelType w:val="hybridMultilevel"/>
    <w:tmpl w:val="17BAB42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3664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D4F8C"/>
    <w:multiLevelType w:val="hybridMultilevel"/>
    <w:tmpl w:val="52DC2A0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30710"/>
    <w:multiLevelType w:val="hybridMultilevel"/>
    <w:tmpl w:val="B57C0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A5D99"/>
    <w:multiLevelType w:val="hybridMultilevel"/>
    <w:tmpl w:val="ED70988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78C"/>
    <w:multiLevelType w:val="hybridMultilevel"/>
    <w:tmpl w:val="152ED24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07A4F"/>
    <w:multiLevelType w:val="hybridMultilevel"/>
    <w:tmpl w:val="96E457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8522F"/>
    <w:multiLevelType w:val="hybridMultilevel"/>
    <w:tmpl w:val="FC26EBD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7" w15:restartNumberingAfterBreak="0">
    <w:nsid w:val="6DE00B8D"/>
    <w:multiLevelType w:val="hybridMultilevel"/>
    <w:tmpl w:val="41FEF7F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D392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C4FEB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82CC3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77FDD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07E02"/>
    <w:multiLevelType w:val="hybridMultilevel"/>
    <w:tmpl w:val="C816A1B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20"/>
  </w:num>
  <w:num w:numId="5">
    <w:abstractNumId w:val="25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32"/>
  </w:num>
  <w:num w:numId="11">
    <w:abstractNumId w:val="31"/>
  </w:num>
  <w:num w:numId="12">
    <w:abstractNumId w:val="24"/>
  </w:num>
  <w:num w:numId="13">
    <w:abstractNumId w:val="34"/>
  </w:num>
  <w:num w:numId="14">
    <w:abstractNumId w:val="7"/>
  </w:num>
  <w:num w:numId="15">
    <w:abstractNumId w:val="30"/>
  </w:num>
  <w:num w:numId="16">
    <w:abstractNumId w:val="17"/>
  </w:num>
  <w:num w:numId="17">
    <w:abstractNumId w:val="27"/>
  </w:num>
  <w:num w:numId="18">
    <w:abstractNumId w:val="8"/>
  </w:num>
  <w:num w:numId="19">
    <w:abstractNumId w:val="2"/>
  </w:num>
  <w:num w:numId="20">
    <w:abstractNumId w:val="38"/>
  </w:num>
  <w:num w:numId="21">
    <w:abstractNumId w:val="23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3"/>
  </w:num>
  <w:num w:numId="27">
    <w:abstractNumId w:val="12"/>
  </w:num>
  <w:num w:numId="28">
    <w:abstractNumId w:val="10"/>
  </w:num>
  <w:num w:numId="29">
    <w:abstractNumId w:val="19"/>
  </w:num>
  <w:num w:numId="30">
    <w:abstractNumId w:val="39"/>
  </w:num>
  <w:num w:numId="31">
    <w:abstractNumId w:val="29"/>
  </w:num>
  <w:num w:numId="32">
    <w:abstractNumId w:val="41"/>
  </w:num>
  <w:num w:numId="33">
    <w:abstractNumId w:val="42"/>
  </w:num>
  <w:num w:numId="34">
    <w:abstractNumId w:val="40"/>
  </w:num>
  <w:num w:numId="35">
    <w:abstractNumId w:val="1"/>
  </w:num>
  <w:num w:numId="36">
    <w:abstractNumId w:val="35"/>
  </w:num>
  <w:num w:numId="37">
    <w:abstractNumId w:val="0"/>
  </w:num>
  <w:num w:numId="38">
    <w:abstractNumId w:val="37"/>
  </w:num>
  <w:num w:numId="39">
    <w:abstractNumId w:val="18"/>
  </w:num>
  <w:num w:numId="40">
    <w:abstractNumId w:val="33"/>
  </w:num>
  <w:num w:numId="41">
    <w:abstractNumId w:val="28"/>
  </w:num>
  <w:num w:numId="42">
    <w:abstractNumId w:val="13"/>
  </w:num>
  <w:num w:numId="43">
    <w:abstractNumId w:val="4"/>
  </w:num>
  <w:num w:numId="4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35389"/>
    <w:rsid w:val="000419AE"/>
    <w:rsid w:val="00046B33"/>
    <w:rsid w:val="000515BE"/>
    <w:rsid w:val="000553CF"/>
    <w:rsid w:val="000678BA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B1764"/>
    <w:rsid w:val="000B46F5"/>
    <w:rsid w:val="000B631D"/>
    <w:rsid w:val="000E6C1A"/>
    <w:rsid w:val="000F2F3E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6518A"/>
    <w:rsid w:val="00271ABB"/>
    <w:rsid w:val="00284C3A"/>
    <w:rsid w:val="00285D23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407B"/>
    <w:rsid w:val="00302F08"/>
    <w:rsid w:val="003133C7"/>
    <w:rsid w:val="003216CB"/>
    <w:rsid w:val="00324EC9"/>
    <w:rsid w:val="00327EEE"/>
    <w:rsid w:val="00341951"/>
    <w:rsid w:val="00342732"/>
    <w:rsid w:val="003430B8"/>
    <w:rsid w:val="0034337B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E0164"/>
    <w:rsid w:val="003F49A5"/>
    <w:rsid w:val="00401472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C25F2"/>
    <w:rsid w:val="007D23C2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96433"/>
    <w:rsid w:val="00EA11F3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62AA"/>
    <w:rsid w:val="00F370BB"/>
    <w:rsid w:val="00F41EB7"/>
    <w:rsid w:val="00F627FC"/>
    <w:rsid w:val="00F7495C"/>
    <w:rsid w:val="00F82F4E"/>
    <w:rsid w:val="00F8579D"/>
    <w:rsid w:val="00F87304"/>
    <w:rsid w:val="00F90C2E"/>
    <w:rsid w:val="00FA05D3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A6BE-BC4F-470E-91D1-8E8CFEA2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3</cp:revision>
  <cp:lastPrinted>2020-09-29T06:38:00Z</cp:lastPrinted>
  <dcterms:created xsi:type="dcterms:W3CDTF">2020-11-26T13:18:00Z</dcterms:created>
  <dcterms:modified xsi:type="dcterms:W3CDTF">2020-11-26T13:19:00Z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