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52" w:rsidRPr="003727F9" w:rsidRDefault="002D5318" w:rsidP="003727F9">
      <w:pPr>
        <w:spacing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>Piotrków Trybunalski, 23</w:t>
      </w:r>
      <w:r w:rsidR="00B47176" w:rsidRPr="003727F9">
        <w:rPr>
          <w:rFonts w:ascii="Arial" w:hAnsi="Arial" w:cs="Arial"/>
          <w:sz w:val="24"/>
          <w:szCs w:val="24"/>
        </w:rPr>
        <w:t>.11.2020</w:t>
      </w:r>
      <w:r w:rsidR="00296C52" w:rsidRPr="003727F9">
        <w:rPr>
          <w:rFonts w:ascii="Arial" w:hAnsi="Arial" w:cs="Arial"/>
          <w:sz w:val="24"/>
          <w:szCs w:val="24"/>
        </w:rPr>
        <w:t xml:space="preserve"> r.</w:t>
      </w:r>
    </w:p>
    <w:p w:rsidR="00296C52" w:rsidRPr="003727F9" w:rsidRDefault="00296C52" w:rsidP="003727F9">
      <w:pPr>
        <w:spacing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>OGŁOSZENIE</w:t>
      </w:r>
    </w:p>
    <w:p w:rsidR="00296C52" w:rsidRPr="003727F9" w:rsidRDefault="00296C52" w:rsidP="003727F9">
      <w:pPr>
        <w:spacing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 xml:space="preserve">Wyniki otwartego konkursu </w:t>
      </w:r>
      <w:r w:rsidR="00026A6B" w:rsidRPr="003727F9">
        <w:rPr>
          <w:rFonts w:ascii="Arial" w:eastAsia="Calibri" w:hAnsi="Arial" w:cs="Arial"/>
          <w:sz w:val="24"/>
          <w:szCs w:val="24"/>
        </w:rPr>
        <w:t xml:space="preserve">ofert </w:t>
      </w:r>
      <w:r w:rsidR="00B47176" w:rsidRPr="003727F9">
        <w:rPr>
          <w:rFonts w:ascii="Arial" w:hAnsi="Arial" w:cs="Arial"/>
          <w:sz w:val="24"/>
          <w:szCs w:val="24"/>
        </w:rPr>
        <w:t>na powierzenie realizacji zadania administracji rządowej z zakresu prowadzenia punktu nieodpłatnej pomocy prawnej lub świadczenia nieodpłatnego poradnictwa obywatelskiego oraz edukacji prawnej na terenie Miasta Piotrkowa Trybunalskiego w 2021 r.</w:t>
      </w:r>
    </w:p>
    <w:p w:rsidR="00296C52" w:rsidRPr="003727F9" w:rsidRDefault="00296C52" w:rsidP="003727F9">
      <w:pPr>
        <w:spacing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>Na podstawie art. 15 ust. 2h ustawy z dnia 24 kwietnia 2003 r. o działalności pożytku publicznego</w:t>
      </w:r>
      <w:r w:rsidR="003727F9">
        <w:rPr>
          <w:rFonts w:ascii="Arial" w:hAnsi="Arial" w:cs="Arial"/>
          <w:sz w:val="24"/>
          <w:szCs w:val="24"/>
        </w:rPr>
        <w:t xml:space="preserve">  </w:t>
      </w:r>
      <w:r w:rsidRPr="003727F9">
        <w:rPr>
          <w:rFonts w:ascii="Arial" w:hAnsi="Arial" w:cs="Arial"/>
          <w:sz w:val="24"/>
          <w:szCs w:val="24"/>
        </w:rPr>
        <w:t>i o wolontariaci</w:t>
      </w:r>
      <w:r w:rsidR="00857A96" w:rsidRPr="003727F9">
        <w:rPr>
          <w:rFonts w:ascii="Arial" w:hAnsi="Arial" w:cs="Arial"/>
          <w:sz w:val="24"/>
          <w:szCs w:val="24"/>
        </w:rPr>
        <w:t>e (</w:t>
      </w:r>
      <w:r w:rsidR="00B47176" w:rsidRPr="003727F9">
        <w:rPr>
          <w:rFonts w:ascii="Arial" w:hAnsi="Arial" w:cs="Arial"/>
          <w:sz w:val="24"/>
          <w:szCs w:val="24"/>
        </w:rPr>
        <w:t xml:space="preserve">Dz. U. z 2020 r. poz. 1057 </w:t>
      </w:r>
      <w:proofErr w:type="spellStart"/>
      <w:r w:rsidR="00C750C7" w:rsidRPr="003727F9">
        <w:rPr>
          <w:rFonts w:ascii="Arial" w:hAnsi="Arial" w:cs="Arial"/>
          <w:sz w:val="24"/>
          <w:szCs w:val="24"/>
        </w:rPr>
        <w:t>t.</w:t>
      </w:r>
      <w:r w:rsidR="00B47176" w:rsidRPr="003727F9">
        <w:rPr>
          <w:rFonts w:ascii="Arial" w:hAnsi="Arial" w:cs="Arial"/>
          <w:sz w:val="24"/>
          <w:szCs w:val="24"/>
        </w:rPr>
        <w:t>j</w:t>
      </w:r>
      <w:proofErr w:type="spellEnd"/>
      <w:r w:rsidR="00B47176" w:rsidRPr="003727F9">
        <w:rPr>
          <w:rFonts w:ascii="Arial" w:hAnsi="Arial" w:cs="Arial"/>
          <w:sz w:val="24"/>
          <w:szCs w:val="24"/>
        </w:rPr>
        <w:t>.</w:t>
      </w:r>
      <w:r w:rsidR="00A5508F" w:rsidRPr="003727F9">
        <w:rPr>
          <w:rFonts w:ascii="Arial" w:hAnsi="Arial" w:cs="Arial"/>
          <w:sz w:val="24"/>
          <w:szCs w:val="24"/>
        </w:rPr>
        <w:t>) ogłaszam co następuje:</w:t>
      </w:r>
    </w:p>
    <w:p w:rsidR="002D5318" w:rsidRPr="003727F9" w:rsidRDefault="002D5318" w:rsidP="003727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 xml:space="preserve">W wyniku przeprowadzonego otwartego konkursu ofert na powierzenie realizacji zadania administracji rządowej z zakresu prowadzenia punktu nieodpłatnej pomocy prawnej lub świadczenia nieodpłatnego poradnictwa obywatelskiego oraz edukacji prawnej na terenie Miasta Piotrkowa Trybunalskiego w 2020 r. po rozpatrzeniu ofert postanowiono zawrzeć umowę z Fundacją Młodzi Ludziom, Borysław 49, 96-130 Głuchów na realizację zadania dotyczącego prowadzenia punktu udzielania nieodpłatnej pomocy prawnej oraz punktu świadczenia nieodpłatnego poradnictwa obywatelskiego oraz edukacji prawnej na terenie Miasta Piotrkowa Trybunalskiego </w:t>
      </w:r>
      <w:r w:rsidRPr="003727F9">
        <w:rPr>
          <w:rFonts w:ascii="Arial" w:hAnsi="Arial" w:cs="Arial"/>
          <w:sz w:val="24"/>
          <w:szCs w:val="24"/>
        </w:rPr>
        <w:br/>
        <w:t>w 2021 roku.</w:t>
      </w:r>
    </w:p>
    <w:p w:rsidR="002D5318" w:rsidRPr="003727F9" w:rsidRDefault="002D5318" w:rsidP="003727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27F9">
        <w:rPr>
          <w:rFonts w:ascii="Arial" w:eastAsia="Times New Roman" w:hAnsi="Arial" w:cs="Arial"/>
          <w:sz w:val="24"/>
          <w:szCs w:val="24"/>
          <w:lang w:eastAsia="pl-PL"/>
        </w:rPr>
        <w:t>Oferta złożona przez Fundację Młodzi Ludziom spełniła wymogi for</w:t>
      </w:r>
      <w:r w:rsidR="003727F9">
        <w:rPr>
          <w:rFonts w:ascii="Arial" w:eastAsia="Times New Roman" w:hAnsi="Arial" w:cs="Arial"/>
          <w:sz w:val="24"/>
          <w:szCs w:val="24"/>
          <w:lang w:eastAsia="pl-PL"/>
        </w:rPr>
        <w:t xml:space="preserve">malne, postawione w ogłoszeniu </w:t>
      </w:r>
      <w:r w:rsidRPr="003727F9">
        <w:rPr>
          <w:rFonts w:ascii="Arial" w:eastAsia="Times New Roman" w:hAnsi="Arial" w:cs="Arial"/>
          <w:sz w:val="24"/>
          <w:szCs w:val="24"/>
          <w:lang w:eastAsia="pl-PL"/>
        </w:rPr>
        <w:t xml:space="preserve">o otwartym konkursie ofert oraz została najwyżej oceniona w części merytorycznej. </w:t>
      </w:r>
    </w:p>
    <w:p w:rsidR="00B47176" w:rsidRPr="003727F9" w:rsidRDefault="00B47176" w:rsidP="003727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96E" w:rsidRPr="003727F9" w:rsidRDefault="00CF496E" w:rsidP="003727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>Wysokość środków finansowych przeznaczanych na jego realizację:</w:t>
      </w:r>
    </w:p>
    <w:p w:rsidR="00CF496E" w:rsidRPr="003727F9" w:rsidRDefault="00CF496E" w:rsidP="003727F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>Udzielanie nieodpłatnej pomocy prawnej poprzez prowadzenie punktu nieodpłatnej pomocy prawnej w Urzędzie Miasta Piotrkowa Trybunalskiego przy ul. Szkolnej 28 oraz realizacja  zadania z zakresu edukacji prawnej - 63.030,00  zł (w tym 2.970,00  zł na zadanie z zakresu edukacji prawnej);</w:t>
      </w:r>
    </w:p>
    <w:p w:rsidR="00857A96" w:rsidRPr="003727F9" w:rsidRDefault="00CF496E" w:rsidP="003727F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 xml:space="preserve">Świadczenie nieodpłatnego poradnictwa obywatelskiego poprzez prowadzenie punktu nieodpłatnego poradnictwa obywatelskiego w Specjalnym Ośrodku Szkolno-Wychowawczym w Alejach 3 Maja </w:t>
      </w:r>
      <w:r w:rsidRPr="003727F9">
        <w:rPr>
          <w:rFonts w:ascii="Arial" w:hAnsi="Arial" w:cs="Arial"/>
        </w:rPr>
        <w:lastRenderedPageBreak/>
        <w:t>28/34 w Piotrkowie Trybunalskim oraz realizacja  zadania  z zakresu edukacji prawnej - 63.030,00 zł (w tym 2.970,00  zł na zadanie z zakresu edukacji prawnej).</w:t>
      </w:r>
    </w:p>
    <w:p w:rsidR="00CF496E" w:rsidRPr="003727F9" w:rsidRDefault="00CF496E" w:rsidP="003727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14D" w:rsidRPr="003727F9" w:rsidRDefault="0001114D" w:rsidP="003727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7F9">
        <w:rPr>
          <w:rFonts w:ascii="Arial" w:hAnsi="Arial" w:cs="Arial"/>
          <w:sz w:val="24"/>
          <w:szCs w:val="24"/>
        </w:rPr>
        <w:t>Wyniki oceny ofert poszczególnych oferentów:</w:t>
      </w:r>
    </w:p>
    <w:p w:rsidR="00026A6B" w:rsidRPr="003727F9" w:rsidRDefault="00026A6B" w:rsidP="003727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>Fundacja Młodzi Ludziom, Borysław 49, 96-130 Głuchów – 9</w:t>
      </w:r>
      <w:r w:rsidR="00B47176" w:rsidRPr="003727F9">
        <w:rPr>
          <w:rFonts w:ascii="Arial" w:hAnsi="Arial" w:cs="Arial"/>
        </w:rPr>
        <w:t>7,</w:t>
      </w:r>
      <w:r w:rsidRPr="003727F9">
        <w:rPr>
          <w:rFonts w:ascii="Arial" w:hAnsi="Arial" w:cs="Arial"/>
        </w:rPr>
        <w:t>5 punktów</w:t>
      </w:r>
      <w:r w:rsidR="007306BC" w:rsidRPr="003727F9">
        <w:rPr>
          <w:rFonts w:ascii="Arial" w:hAnsi="Arial" w:cs="Arial"/>
        </w:rPr>
        <w:t>,</w:t>
      </w:r>
    </w:p>
    <w:p w:rsidR="003C355B" w:rsidRPr="003727F9" w:rsidRDefault="005033C9" w:rsidP="003727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 xml:space="preserve">Fundacja </w:t>
      </w:r>
      <w:proofErr w:type="spellStart"/>
      <w:r w:rsidRPr="003727F9">
        <w:rPr>
          <w:rFonts w:ascii="Arial" w:hAnsi="Arial" w:cs="Arial"/>
        </w:rPr>
        <w:t>Experto</w:t>
      </w:r>
      <w:proofErr w:type="spellEnd"/>
      <w:r w:rsidRPr="003727F9">
        <w:rPr>
          <w:rFonts w:ascii="Arial" w:hAnsi="Arial" w:cs="Arial"/>
        </w:rPr>
        <w:t xml:space="preserve"> Pr</w:t>
      </w:r>
      <w:r w:rsidR="002D5318" w:rsidRPr="003727F9">
        <w:rPr>
          <w:rFonts w:ascii="Arial" w:hAnsi="Arial" w:cs="Arial"/>
        </w:rPr>
        <w:t xml:space="preserve">o Bono, ul. Legionów 10, 22-400 Zamość </w:t>
      </w:r>
      <w:r w:rsidR="00BD1EE3" w:rsidRPr="003727F9">
        <w:rPr>
          <w:rFonts w:ascii="Arial" w:hAnsi="Arial" w:cs="Arial"/>
        </w:rPr>
        <w:t>–</w:t>
      </w:r>
      <w:r w:rsidRPr="003727F9">
        <w:rPr>
          <w:rFonts w:ascii="Arial" w:hAnsi="Arial" w:cs="Arial"/>
        </w:rPr>
        <w:t xml:space="preserve"> </w:t>
      </w:r>
      <w:r w:rsidR="00BD1EE3" w:rsidRPr="003727F9">
        <w:rPr>
          <w:rFonts w:ascii="Arial" w:hAnsi="Arial" w:cs="Arial"/>
        </w:rPr>
        <w:t>oferta odrzucona z przyczyn formalnych</w:t>
      </w:r>
      <w:r w:rsidR="00CF496E" w:rsidRPr="003727F9">
        <w:rPr>
          <w:rFonts w:ascii="Arial" w:hAnsi="Arial" w:cs="Arial"/>
        </w:rPr>
        <w:t xml:space="preserve"> - brak wymaganego załącznika Nr 1 do ogłoszenia o konkursie, stanowiącego załącznik do Zarządzenia nr 334 Prezydenta Miasta Piotrkowa Trybunalskiego z dnia 22 października 2020 r.</w:t>
      </w:r>
      <w:r w:rsidR="007306BC" w:rsidRPr="003727F9">
        <w:rPr>
          <w:rFonts w:ascii="Arial" w:hAnsi="Arial" w:cs="Arial"/>
        </w:rPr>
        <w:t>,</w:t>
      </w:r>
    </w:p>
    <w:p w:rsidR="00BD1EE3" w:rsidRPr="003727F9" w:rsidRDefault="00BD1EE3" w:rsidP="003727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>Fundacja Gołębie Serce, ul. Litewska 33B, 35-302 Rzeszów – 70 punktów</w:t>
      </w:r>
      <w:r w:rsidR="007306BC" w:rsidRPr="003727F9">
        <w:rPr>
          <w:rFonts w:ascii="Arial" w:hAnsi="Arial" w:cs="Arial"/>
        </w:rPr>
        <w:t>,</w:t>
      </w:r>
    </w:p>
    <w:p w:rsidR="00BD1EE3" w:rsidRPr="003727F9" w:rsidRDefault="00BD1EE3" w:rsidP="003727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27F9">
        <w:rPr>
          <w:rFonts w:ascii="Arial" w:hAnsi="Arial" w:cs="Arial"/>
        </w:rPr>
        <w:t xml:space="preserve">Fundacja „Prawnik Domowy”, </w:t>
      </w:r>
      <w:proofErr w:type="spellStart"/>
      <w:r w:rsidRPr="003727F9">
        <w:rPr>
          <w:rFonts w:ascii="Arial" w:hAnsi="Arial" w:cs="Arial"/>
        </w:rPr>
        <w:t>Polków-Sagały</w:t>
      </w:r>
      <w:proofErr w:type="spellEnd"/>
      <w:r w:rsidRPr="003727F9">
        <w:rPr>
          <w:rFonts w:ascii="Arial" w:hAnsi="Arial" w:cs="Arial"/>
        </w:rPr>
        <w:t xml:space="preserve"> 96, 07-110 Grębków – 82,5 punktów</w:t>
      </w:r>
      <w:r w:rsidR="007306BC" w:rsidRPr="003727F9">
        <w:rPr>
          <w:rFonts w:ascii="Arial" w:hAnsi="Arial" w:cs="Arial"/>
        </w:rPr>
        <w:t>.</w:t>
      </w:r>
    </w:p>
    <w:p w:rsidR="00BD1EE3" w:rsidRDefault="00BD1EE3" w:rsidP="003727F9">
      <w:pPr>
        <w:pStyle w:val="Akapitzlist"/>
        <w:spacing w:line="360" w:lineRule="auto"/>
        <w:rPr>
          <w:rFonts w:ascii="Arial" w:hAnsi="Arial" w:cs="Arial"/>
        </w:rPr>
      </w:pPr>
    </w:p>
    <w:p w:rsidR="003727F9" w:rsidRPr="008945A0" w:rsidRDefault="003727F9" w:rsidP="003727F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Podpisał:</w:t>
      </w:r>
    </w:p>
    <w:p w:rsidR="003727F9" w:rsidRPr="008945A0" w:rsidRDefault="003727F9" w:rsidP="003727F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945A0">
        <w:rPr>
          <w:rFonts w:ascii="Arial" w:eastAsiaTheme="minorEastAsia" w:hAnsi="Arial" w:cs="Arial"/>
          <w:sz w:val="24"/>
          <w:szCs w:val="24"/>
          <w:lang w:eastAsia="pl-PL"/>
        </w:rPr>
        <w:t xml:space="preserve"> Prezydent </w:t>
      </w:r>
      <w:r>
        <w:rPr>
          <w:rFonts w:ascii="Arial" w:eastAsiaTheme="minorEastAsia" w:hAnsi="Arial" w:cs="Arial"/>
          <w:sz w:val="24"/>
          <w:szCs w:val="24"/>
          <w:lang w:eastAsia="pl-PL"/>
        </w:rPr>
        <w:t>Miasta Piotrkowa Trybunalskiego</w:t>
      </w:r>
    </w:p>
    <w:p w:rsidR="003727F9" w:rsidRPr="008945A0" w:rsidRDefault="003727F9" w:rsidP="003727F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bookmarkStart w:id="0" w:name="_GoBack"/>
      <w:bookmarkEnd w:id="0"/>
      <w:r w:rsidRPr="008945A0">
        <w:rPr>
          <w:rFonts w:ascii="Arial" w:eastAsiaTheme="minorEastAsia" w:hAnsi="Arial" w:cs="Arial"/>
          <w:sz w:val="24"/>
          <w:szCs w:val="24"/>
          <w:lang w:eastAsia="pl-PL"/>
        </w:rPr>
        <w:t xml:space="preserve"> Krzysztof Chojniak</w:t>
      </w:r>
    </w:p>
    <w:p w:rsidR="003727F9" w:rsidRPr="00A15B19" w:rsidRDefault="003727F9" w:rsidP="003727F9">
      <w:pPr>
        <w:spacing w:after="0" w:line="360" w:lineRule="auto"/>
        <w:jc w:val="both"/>
        <w:rPr>
          <w:rFonts w:eastAsiaTheme="minorEastAsia"/>
          <w:lang w:eastAsia="pl-PL"/>
        </w:rPr>
      </w:pPr>
    </w:p>
    <w:p w:rsidR="003727F9" w:rsidRPr="003727F9" w:rsidRDefault="003727F9" w:rsidP="003727F9">
      <w:pPr>
        <w:spacing w:line="360" w:lineRule="auto"/>
        <w:rPr>
          <w:rFonts w:ascii="Arial" w:hAnsi="Arial" w:cs="Arial"/>
        </w:rPr>
      </w:pPr>
    </w:p>
    <w:sectPr w:rsidR="003727F9" w:rsidRPr="003727F9" w:rsidSect="0037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C8E"/>
    <w:multiLevelType w:val="hybridMultilevel"/>
    <w:tmpl w:val="C4BC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473"/>
    <w:multiLevelType w:val="hybridMultilevel"/>
    <w:tmpl w:val="EEC0ED30"/>
    <w:lvl w:ilvl="0" w:tplc="DBA01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52"/>
    <w:rsid w:val="0001114D"/>
    <w:rsid w:val="00026A6B"/>
    <w:rsid w:val="00163878"/>
    <w:rsid w:val="001749B2"/>
    <w:rsid w:val="00213597"/>
    <w:rsid w:val="00296C52"/>
    <w:rsid w:val="002D5318"/>
    <w:rsid w:val="002F1CBB"/>
    <w:rsid w:val="003727F9"/>
    <w:rsid w:val="0037761F"/>
    <w:rsid w:val="003C355B"/>
    <w:rsid w:val="005033C9"/>
    <w:rsid w:val="005A42B7"/>
    <w:rsid w:val="006E4209"/>
    <w:rsid w:val="007140DD"/>
    <w:rsid w:val="007306BC"/>
    <w:rsid w:val="007559A5"/>
    <w:rsid w:val="007A1F51"/>
    <w:rsid w:val="007B6F03"/>
    <w:rsid w:val="00857A96"/>
    <w:rsid w:val="00862B98"/>
    <w:rsid w:val="00875E1E"/>
    <w:rsid w:val="00A5508F"/>
    <w:rsid w:val="00AF2434"/>
    <w:rsid w:val="00B47176"/>
    <w:rsid w:val="00BC7539"/>
    <w:rsid w:val="00BD1EE3"/>
    <w:rsid w:val="00C750C7"/>
    <w:rsid w:val="00C76196"/>
    <w:rsid w:val="00CF496E"/>
    <w:rsid w:val="00D45A47"/>
    <w:rsid w:val="00D97782"/>
    <w:rsid w:val="00DF2E59"/>
    <w:rsid w:val="00E975FF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31B7-57EE-46AB-AABE-E8D6F25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F803-B828-4272-A5DB-C1EFDCF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Szufel Eliza</dc:creator>
  <cp:lastModifiedBy>Stawarz Izabela</cp:lastModifiedBy>
  <cp:revision>2</cp:revision>
  <cp:lastPrinted>2020-11-23T08:12:00Z</cp:lastPrinted>
  <dcterms:created xsi:type="dcterms:W3CDTF">2020-11-25T12:22:00Z</dcterms:created>
  <dcterms:modified xsi:type="dcterms:W3CDTF">2020-11-25T12:22:00Z</dcterms:modified>
</cp:coreProperties>
</file>