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B0" w:rsidRDefault="00B730B0" w:rsidP="00B730B0">
      <w:pPr>
        <w:pStyle w:val="Tytu"/>
        <w:ind w:left="5664"/>
        <w:jc w:val="left"/>
        <w:rPr>
          <w:sz w:val="16"/>
          <w:szCs w:val="16"/>
        </w:rPr>
      </w:pPr>
    </w:p>
    <w:p w:rsidR="00B730B0" w:rsidRDefault="00B730B0" w:rsidP="00B730B0">
      <w:pPr>
        <w:pStyle w:val="Tytu"/>
        <w:ind w:left="5664"/>
        <w:jc w:val="left"/>
        <w:rPr>
          <w:sz w:val="16"/>
          <w:szCs w:val="16"/>
        </w:rPr>
      </w:pPr>
    </w:p>
    <w:p w:rsidR="00082488" w:rsidRDefault="00082488" w:rsidP="00082488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Nr 6  do Zarządzenia </w:t>
      </w:r>
    </w:p>
    <w:p w:rsidR="00082488" w:rsidRDefault="00082488" w:rsidP="00082488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082488" w:rsidRPr="00B730B0" w:rsidRDefault="00082488" w:rsidP="00082488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C5429D">
        <w:rPr>
          <w:sz w:val="16"/>
          <w:szCs w:val="16"/>
        </w:rPr>
        <w:t xml:space="preserve">330 </w:t>
      </w:r>
      <w:r>
        <w:rPr>
          <w:sz w:val="16"/>
          <w:szCs w:val="16"/>
        </w:rPr>
        <w:t xml:space="preserve">z dnia </w:t>
      </w:r>
      <w:r w:rsidR="00C5429D">
        <w:rPr>
          <w:sz w:val="16"/>
          <w:szCs w:val="16"/>
        </w:rPr>
        <w:t>09.10.2020 r.</w:t>
      </w:r>
    </w:p>
    <w:p w:rsidR="00B730B0" w:rsidRDefault="00B730B0" w:rsidP="00D73088">
      <w:pPr>
        <w:pStyle w:val="Tytu"/>
        <w:jc w:val="left"/>
        <w:rPr>
          <w:sz w:val="16"/>
          <w:szCs w:val="16"/>
        </w:rPr>
      </w:pPr>
    </w:p>
    <w:p w:rsidR="00082488" w:rsidRDefault="00082488" w:rsidP="00B730B0">
      <w:pPr>
        <w:pStyle w:val="Tytu"/>
        <w:ind w:left="5664"/>
        <w:jc w:val="left"/>
        <w:rPr>
          <w:sz w:val="16"/>
          <w:szCs w:val="16"/>
        </w:rPr>
      </w:pPr>
    </w:p>
    <w:p w:rsidR="00B730B0" w:rsidRDefault="00082488" w:rsidP="00082488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>„</w:t>
      </w:r>
      <w:r w:rsidR="00B730B0">
        <w:rPr>
          <w:sz w:val="16"/>
          <w:szCs w:val="16"/>
        </w:rPr>
        <w:t xml:space="preserve">Załącznik Nr 9 do Zarządzenia </w:t>
      </w:r>
    </w:p>
    <w:p w:rsidR="00B730B0" w:rsidRDefault="00B730B0" w:rsidP="00B730B0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B730B0" w:rsidRPr="00B730B0" w:rsidRDefault="00B730B0" w:rsidP="00B730B0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082488">
        <w:rPr>
          <w:sz w:val="16"/>
          <w:szCs w:val="16"/>
        </w:rPr>
        <w:t xml:space="preserve">434 </w:t>
      </w:r>
      <w:r>
        <w:rPr>
          <w:sz w:val="16"/>
          <w:szCs w:val="16"/>
        </w:rPr>
        <w:t xml:space="preserve">z dnia </w:t>
      </w:r>
      <w:r w:rsidR="00082488">
        <w:rPr>
          <w:sz w:val="16"/>
          <w:szCs w:val="16"/>
        </w:rPr>
        <w:t xml:space="preserve">25 listopada 2019 </w:t>
      </w:r>
      <w:r>
        <w:rPr>
          <w:sz w:val="16"/>
          <w:szCs w:val="16"/>
        </w:rPr>
        <w:t>roku</w:t>
      </w:r>
    </w:p>
    <w:p w:rsidR="00B730B0" w:rsidRPr="00B730B0" w:rsidRDefault="00B730B0" w:rsidP="00B730B0">
      <w:pPr>
        <w:pStyle w:val="Nagwek3"/>
        <w:jc w:val="center"/>
        <w:rPr>
          <w:sz w:val="24"/>
          <w:szCs w:val="24"/>
        </w:rPr>
      </w:pPr>
      <w:r w:rsidRPr="00B730B0">
        <w:rPr>
          <w:sz w:val="24"/>
          <w:szCs w:val="24"/>
        </w:rPr>
        <w:t>CENNIK OPŁAT</w:t>
      </w:r>
    </w:p>
    <w:p w:rsidR="00B730B0" w:rsidRPr="00B730B0" w:rsidRDefault="00B730B0" w:rsidP="00B730B0">
      <w:pPr>
        <w:pStyle w:val="Tekstpodstawowy"/>
        <w:rPr>
          <w:rFonts w:ascii="Arial" w:hAnsi="Arial" w:cs="Arial"/>
          <w:b/>
          <w:bCs/>
          <w:sz w:val="24"/>
        </w:rPr>
      </w:pPr>
      <w:r w:rsidRPr="00B730B0">
        <w:rPr>
          <w:rFonts w:ascii="Arial" w:hAnsi="Arial" w:cs="Arial"/>
          <w:sz w:val="24"/>
        </w:rPr>
        <w:t xml:space="preserve"> </w:t>
      </w:r>
      <w:r w:rsidRPr="00B730B0">
        <w:rPr>
          <w:rFonts w:ascii="Arial" w:hAnsi="Arial" w:cs="Arial"/>
          <w:b/>
          <w:bCs/>
          <w:sz w:val="24"/>
        </w:rPr>
        <w:t xml:space="preserve">KORTY TENISOWE </w:t>
      </w:r>
      <w:proofErr w:type="spellStart"/>
      <w:r w:rsidRPr="00B730B0">
        <w:rPr>
          <w:rFonts w:ascii="Arial" w:hAnsi="Arial" w:cs="Arial"/>
          <w:b/>
          <w:bCs/>
          <w:sz w:val="24"/>
        </w:rPr>
        <w:t>OSiR</w:t>
      </w:r>
      <w:proofErr w:type="spellEnd"/>
    </w:p>
    <w:p w:rsidR="00B730B0" w:rsidRPr="00B730B0" w:rsidRDefault="00B730B0" w:rsidP="00B730B0">
      <w:pPr>
        <w:tabs>
          <w:tab w:val="left" w:pos="9000"/>
        </w:tabs>
        <w:ind w:right="-157"/>
        <w:jc w:val="center"/>
        <w:rPr>
          <w:rFonts w:ascii="Arial" w:hAnsi="Arial" w:cs="Arial"/>
          <w:b/>
        </w:rPr>
      </w:pPr>
      <w:r w:rsidRPr="00B730B0">
        <w:rPr>
          <w:rFonts w:ascii="Arial" w:hAnsi="Arial" w:cs="Arial"/>
          <w:b/>
        </w:rPr>
        <w:t>ul. Żeromskiego 22</w:t>
      </w:r>
    </w:p>
    <w:p w:rsidR="00B730B0" w:rsidRDefault="00B730B0" w:rsidP="00B730B0">
      <w:pPr>
        <w:tabs>
          <w:tab w:val="left" w:pos="9000"/>
        </w:tabs>
        <w:ind w:right="-1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</w:p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186"/>
        <w:gridCol w:w="67"/>
        <w:gridCol w:w="1598"/>
        <w:gridCol w:w="1520"/>
      </w:tblGrid>
      <w:tr w:rsidR="00082488" w:rsidRPr="00DB46ED" w:rsidTr="007F6D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Rodzaj użytkowania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Stawka za</w:t>
            </w: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 godz. za 1 kort w zł.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7F6DD7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F6D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Stawka za 1 godz. za 1 kort w zł. za okazaniem  Piotrkowskiej Karty Mieszkańca </w:t>
            </w:r>
          </w:p>
        </w:tc>
      </w:tr>
      <w:tr w:rsidR="00082488" w:rsidTr="007F6DD7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C5429D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lang w:val="pl-PL"/>
              </w:rPr>
              <w:t>Od poniedziałku do piątku</w:t>
            </w:r>
          </w:p>
        </w:tc>
      </w:tr>
      <w:tr w:rsidR="00082488" w:rsidTr="007F6DD7"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</w:rPr>
              <w:t>9:00- 15:00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Dorośli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5B6F62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</w:t>
            </w:r>
            <w:r w:rsidR="005B6F62">
              <w:rPr>
                <w:rFonts w:ascii="Arial" w:hAnsi="Arial" w:cs="Arial"/>
                <w:color w:val="000000"/>
              </w:rPr>
              <w:t>6</w:t>
            </w:r>
            <w:r w:rsidRPr="00C173B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Dorosły + dziecko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5B6F62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</w:t>
            </w:r>
            <w:r w:rsidR="005B6F62">
              <w:rPr>
                <w:rFonts w:ascii="Arial" w:hAnsi="Arial" w:cs="Arial"/>
                <w:color w:val="000000"/>
              </w:rPr>
              <w:t>2</w:t>
            </w:r>
            <w:r w:rsidRPr="00C173B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5B6F62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082488" w:rsidRPr="00C173B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Dzieci i młodzież do lat 19-tu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8,00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8,00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Uczniowie szkół I przedszkoli z terenu miasta Piotrkowa Trybunalskiego w ramach zajęć w-f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082488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082488" w:rsidTr="007F6DD7"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</w:rPr>
              <w:t>15:00- 21:00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Dorośli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5B6F62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Dorosły + dziecko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5B6F62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</w:t>
            </w:r>
            <w:r w:rsidR="005B6F62">
              <w:rPr>
                <w:rFonts w:ascii="Arial" w:hAnsi="Arial" w:cs="Arial"/>
                <w:color w:val="000000"/>
              </w:rPr>
              <w:t>6</w:t>
            </w:r>
            <w:r w:rsidRPr="00C173B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Dzieci i młodzież do lat 19-tu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082488" w:rsidTr="007F6DD7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C5429D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lang w:val="pl-PL"/>
              </w:rPr>
              <w:t>W soboty i niedziele</w:t>
            </w:r>
          </w:p>
        </w:tc>
      </w:tr>
      <w:tr w:rsidR="00082488" w:rsidTr="007F6DD7"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 xml:space="preserve">              </w:t>
            </w:r>
          </w:p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 xml:space="preserve">    </w:t>
            </w:r>
            <w:r w:rsidRPr="00C173B0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 9:00- 21:00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Dorośli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5B6F62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2</w:t>
            </w:r>
            <w:r w:rsidR="005B6F62">
              <w:rPr>
                <w:rFonts w:ascii="Arial" w:hAnsi="Arial" w:cs="Arial"/>
                <w:color w:val="000000"/>
                <w:lang w:val="pl-PL"/>
              </w:rPr>
              <w:t>2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.00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5B6F62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16,</w:t>
            </w:r>
            <w:r w:rsidR="005B6F62">
              <w:rPr>
                <w:rFonts w:ascii="Arial" w:hAnsi="Arial" w:cs="Arial"/>
                <w:color w:val="000000"/>
                <w:lang w:val="pl-PL"/>
              </w:rPr>
              <w:t>5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Dorosły + dziecko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5B6F62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1</w:t>
            </w:r>
            <w:r w:rsidR="005B6F62">
              <w:rPr>
                <w:rFonts w:ascii="Arial" w:hAnsi="Arial" w:cs="Arial"/>
                <w:color w:val="000000"/>
                <w:lang w:val="pl-PL"/>
              </w:rPr>
              <w:t>2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5B6F62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9</w:t>
            </w:r>
            <w:r w:rsidR="00082488" w:rsidRPr="00C173B0">
              <w:rPr>
                <w:rFonts w:ascii="Arial" w:hAnsi="Arial" w:cs="Arial"/>
                <w:color w:val="000000"/>
                <w:lang w:val="pl-PL"/>
              </w:rPr>
              <w:t>,00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Dzieci i młodzież do lat 19-tu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8,00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8,00</w:t>
            </w:r>
          </w:p>
        </w:tc>
      </w:tr>
      <w:tr w:rsidR="00082488" w:rsidTr="007F6DD7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C5429D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b/>
                <w:color w:val="000000"/>
                <w:lang w:val="pl-PL"/>
              </w:rPr>
              <w:t>Karnety</w:t>
            </w:r>
          </w:p>
        </w:tc>
      </w:tr>
      <w:tr w:rsidR="00082488" w:rsidTr="007F6DD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10-wejściowy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200,00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150,00</w:t>
            </w:r>
          </w:p>
        </w:tc>
      </w:tr>
      <w:tr w:rsidR="00082488" w:rsidTr="007F6DD7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C5429D" w:rsidP="00BE01BE">
            <w:pPr>
              <w:pStyle w:val="TableContents"/>
              <w:jc w:val="center"/>
              <w:rPr>
                <w:rFonts w:ascii="Arial" w:hAnsi="Arial" w:cs="Aria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lang w:val="pl-PL"/>
              </w:rPr>
              <w:t>Oświetlenie kortu</w:t>
            </w:r>
          </w:p>
        </w:tc>
      </w:tr>
      <w:tr w:rsidR="00082488" w:rsidRPr="00DB46ED" w:rsidTr="007F6DD7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Cena za 1 godz./ za jeden kort z oświetleniem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= cena kortu + 8,00 zł za oświetlenie</w:t>
            </w:r>
          </w:p>
        </w:tc>
      </w:tr>
    </w:tbl>
    <w:p w:rsidR="00B730B0" w:rsidRDefault="00B730B0" w:rsidP="00082488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B730B0" w:rsidRDefault="00B730B0" w:rsidP="003303D2">
      <w:pPr>
        <w:rPr>
          <w:rFonts w:ascii="Arial" w:hAnsi="Arial" w:cs="Arial"/>
          <w:b/>
          <w:bCs/>
          <w:color w:val="212121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color w:val="212121"/>
          <w:sz w:val="22"/>
          <w:szCs w:val="22"/>
        </w:rPr>
        <w:t>W okresie od 1 lipca do 31 sierpnia wprowadza się sezonowe opłaty</w:t>
      </w:r>
    </w:p>
    <w:p w:rsidR="00B730B0" w:rsidRDefault="00B730B0" w:rsidP="003303D2">
      <w:pPr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dla dzieci i młodzieży do lat 19-tu:</w:t>
      </w:r>
    </w:p>
    <w:p w:rsidR="00B730B0" w:rsidRDefault="00B730B0" w:rsidP="003303D2">
      <w:pPr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w godzinach 9.00 – 15.00 – 2,00 zł/godz.</w:t>
      </w:r>
    </w:p>
    <w:p w:rsidR="00B730B0" w:rsidRDefault="00B730B0" w:rsidP="003303D2">
      <w:pPr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w godzinach 15.00 – 21.00 – 3,00 zł/godz.</w:t>
      </w:r>
    </w:p>
    <w:bookmarkEnd w:id="0"/>
    <w:p w:rsidR="00B730B0" w:rsidRDefault="00B730B0" w:rsidP="00B730B0">
      <w:pPr>
        <w:tabs>
          <w:tab w:val="left" w:pos="1160"/>
        </w:tabs>
        <w:rPr>
          <w:rFonts w:ascii="Arial" w:hAnsi="Arial" w:cs="Arial"/>
        </w:rPr>
      </w:pPr>
    </w:p>
    <w:p w:rsidR="001618F2" w:rsidRDefault="00B730B0" w:rsidP="0076596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Ceny zawierają podatek – VAT.”</w:t>
      </w:r>
    </w:p>
    <w:p w:rsidR="00C5429D" w:rsidRDefault="00C5429D">
      <w:pPr>
        <w:rPr>
          <w:rFonts w:ascii="Arial" w:hAnsi="Arial" w:cs="Arial"/>
          <w:b/>
          <w:sz w:val="18"/>
          <w:szCs w:val="18"/>
        </w:rPr>
      </w:pPr>
    </w:p>
    <w:p w:rsidR="00C5429D" w:rsidRDefault="00C5429D">
      <w:pPr>
        <w:rPr>
          <w:rFonts w:ascii="Arial" w:hAnsi="Arial" w:cs="Arial"/>
          <w:b/>
          <w:sz w:val="18"/>
          <w:szCs w:val="18"/>
        </w:rPr>
      </w:pPr>
    </w:p>
    <w:p w:rsidR="00C5429D" w:rsidRDefault="00C5429D">
      <w:pPr>
        <w:rPr>
          <w:rFonts w:ascii="Arial" w:hAnsi="Arial" w:cs="Arial"/>
          <w:b/>
          <w:sz w:val="18"/>
          <w:szCs w:val="18"/>
        </w:rPr>
      </w:pPr>
    </w:p>
    <w:p w:rsidR="00C5429D" w:rsidRDefault="00C5429D" w:rsidP="00C5429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up. Prezydenta Miasta</w:t>
      </w:r>
      <w:r>
        <w:rPr>
          <w:rFonts w:ascii="Arial" w:hAnsi="Arial" w:cs="Arial"/>
          <w:sz w:val="18"/>
          <w:szCs w:val="18"/>
        </w:rPr>
        <w:br/>
        <w:t xml:space="preserve">Andrzej Kacperek </w:t>
      </w:r>
      <w:r>
        <w:rPr>
          <w:rFonts w:ascii="Arial" w:hAnsi="Arial" w:cs="Arial"/>
          <w:sz w:val="18"/>
          <w:szCs w:val="18"/>
        </w:rPr>
        <w:br/>
        <w:t>Wiceprezydent Miasta</w:t>
      </w:r>
    </w:p>
    <w:p w:rsidR="00C5429D" w:rsidRPr="00B730B0" w:rsidRDefault="00C5429D">
      <w:pPr>
        <w:rPr>
          <w:rFonts w:ascii="Arial" w:hAnsi="Arial" w:cs="Arial"/>
          <w:sz w:val="18"/>
          <w:szCs w:val="18"/>
        </w:rPr>
      </w:pPr>
    </w:p>
    <w:sectPr w:rsidR="00C5429D" w:rsidRPr="00B730B0" w:rsidSect="00B730B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89"/>
    <w:rsid w:val="00082488"/>
    <w:rsid w:val="001618F2"/>
    <w:rsid w:val="003303D2"/>
    <w:rsid w:val="005B6F62"/>
    <w:rsid w:val="00765961"/>
    <w:rsid w:val="007F6DD7"/>
    <w:rsid w:val="00925589"/>
    <w:rsid w:val="00B730B0"/>
    <w:rsid w:val="00BE7072"/>
    <w:rsid w:val="00C5429D"/>
    <w:rsid w:val="00D73088"/>
    <w:rsid w:val="00E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9C65F-7572-40BE-90F4-54FC5013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30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30B0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730B0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730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730B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730B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B730B0"/>
    <w:pPr>
      <w:jc w:val="center"/>
    </w:pPr>
    <w:rPr>
      <w:rFonts w:ascii="Arial" w:hAnsi="Arial" w:cs="Arial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B730B0"/>
    <w:rPr>
      <w:rFonts w:ascii="Arial" w:eastAsia="Times New Roman" w:hAnsi="Arial" w:cs="Arial"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30B0"/>
    <w:pPr>
      <w:tabs>
        <w:tab w:val="left" w:pos="9000"/>
      </w:tabs>
      <w:ind w:right="-157"/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0B0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customStyle="1" w:styleId="TableContents">
    <w:name w:val="Table Contents"/>
    <w:basedOn w:val="Normalny"/>
    <w:rsid w:val="00082488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Dworzyńska Monika</cp:lastModifiedBy>
  <cp:revision>11</cp:revision>
  <cp:lastPrinted>2020-10-12T10:09:00Z</cp:lastPrinted>
  <dcterms:created xsi:type="dcterms:W3CDTF">2016-09-02T12:27:00Z</dcterms:created>
  <dcterms:modified xsi:type="dcterms:W3CDTF">2020-10-26T08:56:00Z</dcterms:modified>
</cp:coreProperties>
</file>