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A3430" w14:textId="77777777" w:rsidR="00493D9F" w:rsidRPr="00F06F5B" w:rsidRDefault="00493D9F" w:rsidP="00312F92">
      <w:pPr>
        <w:spacing w:line="276" w:lineRule="auto"/>
        <w:jc w:val="right"/>
        <w:rPr>
          <w:i/>
          <w:szCs w:val="24"/>
        </w:rPr>
      </w:pPr>
      <w:r w:rsidRPr="00F06F5B">
        <w:rPr>
          <w:i/>
          <w:szCs w:val="24"/>
        </w:rPr>
        <w:t>projekt</w:t>
      </w:r>
    </w:p>
    <w:p w14:paraId="568F0464" w14:textId="77777777" w:rsidR="00F61920" w:rsidRPr="00EB2648" w:rsidRDefault="00F61920" w:rsidP="003F1BD7">
      <w:pPr>
        <w:pStyle w:val="Nagwek1"/>
        <w:spacing w:line="360" w:lineRule="auto"/>
      </w:pPr>
      <w:r w:rsidRPr="00EB2648">
        <w:t xml:space="preserve">UCHWAŁA NR </w:t>
      </w:r>
      <w:r w:rsidR="00493D9F" w:rsidRPr="00EB2648">
        <w:t>…………</w:t>
      </w:r>
    </w:p>
    <w:p w14:paraId="47A85854" w14:textId="3E8AB74F" w:rsidR="00F61920" w:rsidRPr="00EB2648" w:rsidRDefault="00F61920" w:rsidP="003F1BD7">
      <w:pPr>
        <w:pStyle w:val="Nagwek1"/>
        <w:spacing w:line="360" w:lineRule="auto"/>
      </w:pPr>
      <w:r w:rsidRPr="00EB2648">
        <w:t>RADY MIASTA PIOTRKOWA TRYBUNALSKIEGO</w:t>
      </w:r>
    </w:p>
    <w:p w14:paraId="20516CDA" w14:textId="77777777" w:rsidR="00F61920" w:rsidRPr="00F06F5B" w:rsidRDefault="003919C0" w:rsidP="003F1BD7">
      <w:pPr>
        <w:pStyle w:val="Nagwek1"/>
        <w:spacing w:line="360" w:lineRule="auto"/>
        <w:rPr>
          <w:bCs/>
          <w:szCs w:val="24"/>
        </w:rPr>
      </w:pPr>
      <w:r w:rsidRPr="00F06F5B">
        <w:rPr>
          <w:bCs/>
          <w:szCs w:val="24"/>
        </w:rPr>
        <w:t xml:space="preserve">z dnia </w:t>
      </w:r>
      <w:r w:rsidR="00493D9F" w:rsidRPr="00F06F5B">
        <w:rPr>
          <w:bCs/>
          <w:szCs w:val="24"/>
        </w:rPr>
        <w:t>……………………….</w:t>
      </w:r>
    </w:p>
    <w:p w14:paraId="4B307CC3" w14:textId="2F4533FD" w:rsidR="00420661" w:rsidRPr="00F06F5B" w:rsidRDefault="00F61920" w:rsidP="00BC2802">
      <w:pPr>
        <w:pStyle w:val="Nagwek1"/>
        <w:spacing w:after="240" w:line="360" w:lineRule="auto"/>
        <w:rPr>
          <w:bCs/>
          <w:szCs w:val="24"/>
        </w:rPr>
      </w:pPr>
      <w:r w:rsidRPr="00F06F5B">
        <w:rPr>
          <w:bCs/>
          <w:szCs w:val="24"/>
        </w:rPr>
        <w:t>w sprawie przystąpienia do sporządzenia</w:t>
      </w:r>
      <w:r w:rsidR="001B6277" w:rsidRPr="00F06F5B">
        <w:rPr>
          <w:bCs/>
          <w:szCs w:val="24"/>
        </w:rPr>
        <w:t xml:space="preserve"> </w:t>
      </w:r>
      <w:r w:rsidRPr="00F06F5B">
        <w:rPr>
          <w:bCs/>
          <w:szCs w:val="24"/>
        </w:rPr>
        <w:t>miejscow</w:t>
      </w:r>
      <w:r w:rsidR="00996A40" w:rsidRPr="00F06F5B">
        <w:rPr>
          <w:bCs/>
          <w:szCs w:val="24"/>
        </w:rPr>
        <w:t>ego</w:t>
      </w:r>
      <w:r w:rsidRPr="00F06F5B">
        <w:rPr>
          <w:bCs/>
          <w:szCs w:val="24"/>
        </w:rPr>
        <w:t xml:space="preserve"> plan</w:t>
      </w:r>
      <w:r w:rsidR="00996A40" w:rsidRPr="00F06F5B">
        <w:rPr>
          <w:bCs/>
          <w:szCs w:val="24"/>
        </w:rPr>
        <w:t>u</w:t>
      </w:r>
      <w:r w:rsidRPr="00F06F5B">
        <w:rPr>
          <w:bCs/>
          <w:szCs w:val="24"/>
        </w:rPr>
        <w:t xml:space="preserve"> </w:t>
      </w:r>
      <w:r w:rsidR="00F90DF5" w:rsidRPr="00F06F5B">
        <w:rPr>
          <w:bCs/>
          <w:szCs w:val="24"/>
        </w:rPr>
        <w:t>zagospodarowania przestrzenneg</w:t>
      </w:r>
      <w:r w:rsidR="00BD3EE1" w:rsidRPr="00F06F5B">
        <w:rPr>
          <w:bCs/>
          <w:szCs w:val="24"/>
        </w:rPr>
        <w:t>o</w:t>
      </w:r>
      <w:r w:rsidR="00482F1A" w:rsidRPr="00F06F5B">
        <w:rPr>
          <w:bCs/>
          <w:szCs w:val="24"/>
        </w:rPr>
        <w:t xml:space="preserve"> </w:t>
      </w:r>
      <w:r w:rsidR="0010263D" w:rsidRPr="00F06F5B">
        <w:rPr>
          <w:bCs/>
          <w:szCs w:val="24"/>
        </w:rPr>
        <w:t>w rejonie ulic</w:t>
      </w:r>
      <w:r w:rsidR="00EA2F57" w:rsidRPr="00F06F5B">
        <w:rPr>
          <w:bCs/>
          <w:szCs w:val="24"/>
        </w:rPr>
        <w:t>y</w:t>
      </w:r>
      <w:r w:rsidR="00482F1A" w:rsidRPr="00F06F5B">
        <w:rPr>
          <w:bCs/>
          <w:szCs w:val="24"/>
        </w:rPr>
        <w:t xml:space="preserve"> </w:t>
      </w:r>
      <w:r w:rsidR="00E72AA9" w:rsidRPr="00F06F5B">
        <w:rPr>
          <w:bCs/>
          <w:szCs w:val="24"/>
        </w:rPr>
        <w:t>Życzliw</w:t>
      </w:r>
      <w:r w:rsidR="000614F2" w:rsidRPr="00F06F5B">
        <w:rPr>
          <w:bCs/>
          <w:szCs w:val="24"/>
        </w:rPr>
        <w:t>ej</w:t>
      </w:r>
      <w:r w:rsidR="00EA2F57" w:rsidRPr="00F06F5B">
        <w:rPr>
          <w:bCs/>
          <w:szCs w:val="24"/>
        </w:rPr>
        <w:t xml:space="preserve"> </w:t>
      </w:r>
      <w:r w:rsidR="007C0868" w:rsidRPr="00F06F5B">
        <w:rPr>
          <w:bCs/>
          <w:szCs w:val="24"/>
        </w:rPr>
        <w:t>oraz</w:t>
      </w:r>
      <w:r w:rsidR="000614F2" w:rsidRPr="00F06F5B">
        <w:rPr>
          <w:bCs/>
          <w:szCs w:val="24"/>
        </w:rPr>
        <w:t xml:space="preserve"> rzeki Wierzejki</w:t>
      </w:r>
      <w:r w:rsidR="00F24C6A" w:rsidRPr="00F06F5B">
        <w:rPr>
          <w:bCs/>
          <w:szCs w:val="24"/>
        </w:rPr>
        <w:t xml:space="preserve"> </w:t>
      </w:r>
      <w:r w:rsidR="00F24C6A" w:rsidRPr="00F06F5B">
        <w:rPr>
          <w:bCs/>
          <w:szCs w:val="24"/>
        </w:rPr>
        <w:br/>
      </w:r>
      <w:r w:rsidR="005B1EAC" w:rsidRPr="00F06F5B">
        <w:rPr>
          <w:bCs/>
          <w:szCs w:val="24"/>
        </w:rPr>
        <w:t>w Piotrkowie Trybunalskim.</w:t>
      </w:r>
    </w:p>
    <w:p w14:paraId="1000829B" w14:textId="22DFF0FF" w:rsidR="002530DD" w:rsidRPr="00F06F5B" w:rsidRDefault="002530DD" w:rsidP="00BC2802">
      <w:pPr>
        <w:spacing w:after="240" w:line="360" w:lineRule="auto"/>
        <w:rPr>
          <w:szCs w:val="24"/>
        </w:rPr>
      </w:pPr>
      <w:r w:rsidRPr="00F06F5B">
        <w:rPr>
          <w:szCs w:val="24"/>
        </w:rPr>
        <w:t xml:space="preserve">Na podstawie </w:t>
      </w:r>
      <w:r w:rsidR="005B1EAC" w:rsidRPr="00F06F5B">
        <w:rPr>
          <w:szCs w:val="24"/>
        </w:rPr>
        <w:t>art. 18 ust. 2 pkt. 15 ustawy z dnia 8 marca 1990 r. o samorządzie gminnym (tj. Dz. U. z 20</w:t>
      </w:r>
      <w:r w:rsidR="007C0868" w:rsidRPr="00F06F5B">
        <w:rPr>
          <w:szCs w:val="24"/>
        </w:rPr>
        <w:t>20</w:t>
      </w:r>
      <w:r w:rsidR="007047C9" w:rsidRPr="00F06F5B">
        <w:rPr>
          <w:szCs w:val="24"/>
        </w:rPr>
        <w:t xml:space="preserve"> r. poz. </w:t>
      </w:r>
      <w:r w:rsidR="007C0868" w:rsidRPr="00F06F5B">
        <w:rPr>
          <w:szCs w:val="24"/>
        </w:rPr>
        <w:t>713, 1378</w:t>
      </w:r>
      <w:r w:rsidR="005B1EAC" w:rsidRPr="00F06F5B">
        <w:rPr>
          <w:szCs w:val="24"/>
        </w:rPr>
        <w:t xml:space="preserve">), w związku z </w:t>
      </w:r>
      <w:r w:rsidRPr="00F06F5B">
        <w:rPr>
          <w:szCs w:val="24"/>
        </w:rPr>
        <w:t xml:space="preserve">art. 14 </w:t>
      </w:r>
      <w:r w:rsidR="00CB4D27" w:rsidRPr="00F06F5B">
        <w:rPr>
          <w:szCs w:val="24"/>
        </w:rPr>
        <w:t>ust. 1 U</w:t>
      </w:r>
      <w:r w:rsidRPr="00F06F5B">
        <w:rPr>
          <w:szCs w:val="24"/>
        </w:rPr>
        <w:t xml:space="preserve">stawy z dnia </w:t>
      </w:r>
      <w:r w:rsidR="00CB4D27" w:rsidRPr="00F06F5B">
        <w:rPr>
          <w:szCs w:val="24"/>
        </w:rPr>
        <w:t>27</w:t>
      </w:r>
      <w:r w:rsidR="00F06F5B">
        <w:rPr>
          <w:szCs w:val="24"/>
        </w:rPr>
        <w:t xml:space="preserve"> </w:t>
      </w:r>
      <w:r w:rsidR="00CB4D27" w:rsidRPr="00F06F5B">
        <w:rPr>
          <w:szCs w:val="24"/>
        </w:rPr>
        <w:t>marca 2003</w:t>
      </w:r>
      <w:r w:rsidR="00F06F5B">
        <w:rPr>
          <w:szCs w:val="24"/>
        </w:rPr>
        <w:t xml:space="preserve"> </w:t>
      </w:r>
      <w:r w:rsidR="00CB4D27" w:rsidRPr="00F06F5B">
        <w:rPr>
          <w:szCs w:val="24"/>
        </w:rPr>
        <w:t>r. o planowaniu i</w:t>
      </w:r>
      <w:r w:rsidR="00F06F5B">
        <w:rPr>
          <w:szCs w:val="24"/>
        </w:rPr>
        <w:t xml:space="preserve"> </w:t>
      </w:r>
      <w:r w:rsidRPr="00F06F5B">
        <w:rPr>
          <w:szCs w:val="24"/>
        </w:rPr>
        <w:t xml:space="preserve">zagospodarowaniu przestrzennym </w:t>
      </w:r>
      <w:r w:rsidR="00CB4D27" w:rsidRPr="00F06F5B">
        <w:rPr>
          <w:szCs w:val="24"/>
        </w:rPr>
        <w:t>(</w:t>
      </w:r>
      <w:r w:rsidR="005B1EAC" w:rsidRPr="00F06F5B">
        <w:rPr>
          <w:szCs w:val="24"/>
        </w:rPr>
        <w:t xml:space="preserve">tj. </w:t>
      </w:r>
      <w:r w:rsidR="00CB4D27" w:rsidRPr="00F06F5B">
        <w:rPr>
          <w:szCs w:val="24"/>
        </w:rPr>
        <w:t>Dz. U. z 20</w:t>
      </w:r>
      <w:r w:rsidR="007C0868" w:rsidRPr="00F06F5B">
        <w:rPr>
          <w:szCs w:val="24"/>
        </w:rPr>
        <w:t>20</w:t>
      </w:r>
      <w:r w:rsidR="00CB4D27" w:rsidRPr="00F06F5B">
        <w:rPr>
          <w:szCs w:val="24"/>
        </w:rPr>
        <w:t xml:space="preserve"> r. poz.</w:t>
      </w:r>
      <w:r w:rsidR="00E72EDD" w:rsidRPr="00F06F5B">
        <w:rPr>
          <w:szCs w:val="24"/>
        </w:rPr>
        <w:t> </w:t>
      </w:r>
      <w:r w:rsidR="007C0868" w:rsidRPr="00F06F5B">
        <w:rPr>
          <w:szCs w:val="24"/>
        </w:rPr>
        <w:t>293, 471, 782, 1086, 1378</w:t>
      </w:r>
      <w:r w:rsidR="00CB4D27" w:rsidRPr="00F06F5B">
        <w:rPr>
          <w:szCs w:val="24"/>
        </w:rPr>
        <w:t>)</w:t>
      </w:r>
      <w:r w:rsidRPr="00F06F5B">
        <w:rPr>
          <w:szCs w:val="24"/>
        </w:rPr>
        <w:t>, uchwala się co następuje:</w:t>
      </w:r>
    </w:p>
    <w:p w14:paraId="3C1957EF" w14:textId="542C9B3A" w:rsidR="000D15CE" w:rsidRPr="00F06F5B" w:rsidRDefault="000D15CE" w:rsidP="00EB2648">
      <w:pPr>
        <w:spacing w:line="360" w:lineRule="auto"/>
        <w:ind w:left="425" w:hanging="425"/>
        <w:rPr>
          <w:szCs w:val="24"/>
        </w:rPr>
      </w:pPr>
      <w:r w:rsidRPr="00F06F5B">
        <w:rPr>
          <w:b/>
          <w:szCs w:val="24"/>
        </w:rPr>
        <w:t>§1</w:t>
      </w:r>
      <w:r w:rsidR="007E0A18" w:rsidRPr="00F06F5B">
        <w:rPr>
          <w:szCs w:val="24"/>
        </w:rPr>
        <w:t>.</w:t>
      </w:r>
      <w:r w:rsidR="00D529D6" w:rsidRPr="00F06F5B">
        <w:rPr>
          <w:szCs w:val="24"/>
        </w:rPr>
        <w:tab/>
      </w:r>
      <w:r w:rsidRPr="00F06F5B">
        <w:rPr>
          <w:szCs w:val="24"/>
        </w:rPr>
        <w:t>Przystępuje się do sporządzenia miejscowego planu zagospodarowania przestrzennego</w:t>
      </w:r>
      <w:r w:rsidR="00312F92" w:rsidRPr="00F06F5B">
        <w:rPr>
          <w:b/>
          <w:szCs w:val="24"/>
        </w:rPr>
        <w:t xml:space="preserve"> </w:t>
      </w:r>
      <w:r w:rsidR="005B1EAC" w:rsidRPr="00F06F5B">
        <w:rPr>
          <w:szCs w:val="24"/>
        </w:rPr>
        <w:t>w</w:t>
      </w:r>
      <w:r w:rsidR="00F06F5B">
        <w:rPr>
          <w:szCs w:val="24"/>
        </w:rPr>
        <w:t> </w:t>
      </w:r>
      <w:r w:rsidR="005B1EAC" w:rsidRPr="00F06F5B">
        <w:rPr>
          <w:szCs w:val="24"/>
        </w:rPr>
        <w:t>rejonie ulic</w:t>
      </w:r>
      <w:r w:rsidR="00EA2F57" w:rsidRPr="00F06F5B">
        <w:rPr>
          <w:szCs w:val="24"/>
        </w:rPr>
        <w:t>y</w:t>
      </w:r>
      <w:r w:rsidR="005B1EAC" w:rsidRPr="00F06F5B">
        <w:rPr>
          <w:szCs w:val="24"/>
        </w:rPr>
        <w:t xml:space="preserve"> </w:t>
      </w:r>
      <w:r w:rsidR="00E72AA9" w:rsidRPr="00F06F5B">
        <w:rPr>
          <w:szCs w:val="24"/>
        </w:rPr>
        <w:t>Życzliw</w:t>
      </w:r>
      <w:r w:rsidR="000614F2" w:rsidRPr="00F06F5B">
        <w:rPr>
          <w:szCs w:val="24"/>
        </w:rPr>
        <w:t>ej</w:t>
      </w:r>
      <w:r w:rsidR="00E72AA9" w:rsidRPr="00F06F5B">
        <w:rPr>
          <w:szCs w:val="24"/>
        </w:rPr>
        <w:t xml:space="preserve"> </w:t>
      </w:r>
      <w:r w:rsidR="007C0868" w:rsidRPr="00F06F5B">
        <w:rPr>
          <w:szCs w:val="24"/>
        </w:rPr>
        <w:t>oraz</w:t>
      </w:r>
      <w:r w:rsidR="000614F2" w:rsidRPr="00F06F5B">
        <w:rPr>
          <w:szCs w:val="24"/>
        </w:rPr>
        <w:t xml:space="preserve"> rzeki Wierzejki</w:t>
      </w:r>
      <w:r w:rsidR="00E102BE" w:rsidRPr="00F06F5B">
        <w:rPr>
          <w:szCs w:val="24"/>
        </w:rPr>
        <w:t xml:space="preserve"> </w:t>
      </w:r>
      <w:r w:rsidR="005B1EAC" w:rsidRPr="00F06F5B">
        <w:rPr>
          <w:szCs w:val="24"/>
        </w:rPr>
        <w:t>w Piotrkowie Trybunalskim</w:t>
      </w:r>
      <w:r w:rsidRPr="00F06F5B">
        <w:rPr>
          <w:szCs w:val="24"/>
        </w:rPr>
        <w:t>, w</w:t>
      </w:r>
      <w:r w:rsidR="00CB4D27" w:rsidRPr="00F06F5B">
        <w:rPr>
          <w:szCs w:val="24"/>
        </w:rPr>
        <w:t xml:space="preserve"> </w:t>
      </w:r>
      <w:r w:rsidRPr="00F06F5B">
        <w:rPr>
          <w:szCs w:val="24"/>
        </w:rPr>
        <w:t>granicach określonych w</w:t>
      </w:r>
      <w:r w:rsidR="00CB4D27" w:rsidRPr="00F06F5B">
        <w:rPr>
          <w:szCs w:val="24"/>
        </w:rPr>
        <w:t xml:space="preserve"> </w:t>
      </w:r>
      <w:r w:rsidRPr="00F06F5B">
        <w:rPr>
          <w:szCs w:val="24"/>
        </w:rPr>
        <w:t>§2</w:t>
      </w:r>
      <w:r w:rsidR="00CB4D27" w:rsidRPr="00F06F5B">
        <w:rPr>
          <w:szCs w:val="24"/>
        </w:rPr>
        <w:t xml:space="preserve"> </w:t>
      </w:r>
      <w:r w:rsidRPr="00F06F5B">
        <w:rPr>
          <w:szCs w:val="24"/>
        </w:rPr>
        <w:t>niniejszej uchwały.</w:t>
      </w:r>
    </w:p>
    <w:p w14:paraId="016FF09C" w14:textId="77777777" w:rsidR="000D15CE" w:rsidRPr="00F06F5B" w:rsidRDefault="000D15CE" w:rsidP="00EB2648">
      <w:pPr>
        <w:tabs>
          <w:tab w:val="left" w:pos="9072"/>
        </w:tabs>
        <w:spacing w:line="360" w:lineRule="auto"/>
        <w:ind w:left="425" w:hanging="425"/>
        <w:rPr>
          <w:szCs w:val="24"/>
        </w:rPr>
      </w:pPr>
      <w:r w:rsidRPr="00F06F5B">
        <w:rPr>
          <w:b/>
          <w:szCs w:val="24"/>
        </w:rPr>
        <w:t>§2.</w:t>
      </w:r>
      <w:r w:rsidR="00CB4D27" w:rsidRPr="00F06F5B">
        <w:rPr>
          <w:szCs w:val="24"/>
        </w:rPr>
        <w:tab/>
      </w:r>
      <w:r w:rsidRPr="00F06F5B">
        <w:rPr>
          <w:szCs w:val="24"/>
        </w:rPr>
        <w:t>Granice obszaru objętego Uchwałą, przedstawione są na załączniku graficznym, stanowiącym integralną część Uchwały.</w:t>
      </w:r>
    </w:p>
    <w:p w14:paraId="25C3884B" w14:textId="77777777" w:rsidR="000D15CE" w:rsidRPr="00F06F5B" w:rsidRDefault="000D15CE" w:rsidP="00EB2648">
      <w:pPr>
        <w:tabs>
          <w:tab w:val="left" w:pos="9072"/>
        </w:tabs>
        <w:spacing w:line="360" w:lineRule="auto"/>
        <w:ind w:left="425" w:hanging="425"/>
        <w:rPr>
          <w:szCs w:val="24"/>
        </w:rPr>
      </w:pPr>
      <w:r w:rsidRPr="00F06F5B">
        <w:rPr>
          <w:b/>
          <w:szCs w:val="24"/>
        </w:rPr>
        <w:t>§</w:t>
      </w:r>
      <w:r w:rsidR="00490B6F" w:rsidRPr="00F06F5B">
        <w:rPr>
          <w:b/>
          <w:szCs w:val="24"/>
        </w:rPr>
        <w:t>3</w:t>
      </w:r>
      <w:r w:rsidRPr="00F06F5B">
        <w:rPr>
          <w:b/>
          <w:szCs w:val="24"/>
        </w:rPr>
        <w:t>.</w:t>
      </w:r>
      <w:r w:rsidR="00CB4D27" w:rsidRPr="00F06F5B">
        <w:rPr>
          <w:szCs w:val="24"/>
        </w:rPr>
        <w:tab/>
      </w:r>
      <w:r w:rsidR="003E0AC7" w:rsidRPr="00F06F5B">
        <w:rPr>
          <w:szCs w:val="24"/>
        </w:rPr>
        <w:t>Wykonanie uchwały powierza się Prezydentowi</w:t>
      </w:r>
      <w:r w:rsidR="00197B33" w:rsidRPr="00F06F5B">
        <w:rPr>
          <w:szCs w:val="24"/>
        </w:rPr>
        <w:t xml:space="preserve"> Miasta</w:t>
      </w:r>
      <w:r w:rsidR="003E0AC7" w:rsidRPr="00F06F5B">
        <w:rPr>
          <w:szCs w:val="24"/>
        </w:rPr>
        <w:t xml:space="preserve"> Piotrkowa Trybunalskiego. </w:t>
      </w:r>
    </w:p>
    <w:p w14:paraId="7BDB5231" w14:textId="77777777" w:rsidR="0034420A" w:rsidRPr="00F06F5B" w:rsidRDefault="000D15CE" w:rsidP="00EB2648">
      <w:pPr>
        <w:spacing w:line="360" w:lineRule="auto"/>
        <w:ind w:left="425" w:right="567" w:hanging="425"/>
        <w:rPr>
          <w:szCs w:val="24"/>
        </w:rPr>
      </w:pPr>
      <w:r w:rsidRPr="00F06F5B">
        <w:rPr>
          <w:b/>
          <w:szCs w:val="24"/>
        </w:rPr>
        <w:t>§</w:t>
      </w:r>
      <w:r w:rsidR="003E0AC7" w:rsidRPr="00F06F5B">
        <w:rPr>
          <w:b/>
          <w:szCs w:val="24"/>
        </w:rPr>
        <w:t>4</w:t>
      </w:r>
      <w:r w:rsidRPr="00F06F5B">
        <w:rPr>
          <w:b/>
          <w:szCs w:val="24"/>
        </w:rPr>
        <w:t>.</w:t>
      </w:r>
      <w:r w:rsidR="00CB4D27" w:rsidRPr="00F06F5B">
        <w:rPr>
          <w:szCs w:val="24"/>
        </w:rPr>
        <w:tab/>
      </w:r>
      <w:r w:rsidRPr="00F06F5B">
        <w:rPr>
          <w:szCs w:val="24"/>
        </w:rPr>
        <w:t>Uchwała wchodzi w życie z dniem podjęcia</w:t>
      </w:r>
      <w:r w:rsidR="00E1207D" w:rsidRPr="00F06F5B">
        <w:rPr>
          <w:szCs w:val="24"/>
        </w:rPr>
        <w:t>.</w:t>
      </w:r>
    </w:p>
    <w:p w14:paraId="27ED2706" w14:textId="77777777" w:rsidR="007567E9" w:rsidRPr="00312F92" w:rsidRDefault="007567E9" w:rsidP="00312F92">
      <w:pPr>
        <w:spacing w:line="276" w:lineRule="auto"/>
        <w:ind w:left="426" w:right="567" w:hanging="426"/>
        <w:jc w:val="both"/>
        <w:rPr>
          <w:rFonts w:ascii="Arial" w:hAnsi="Arial" w:cs="Arial"/>
          <w:szCs w:val="24"/>
        </w:rPr>
      </w:pPr>
    </w:p>
    <w:p w14:paraId="4FFEE985" w14:textId="77777777" w:rsidR="007567E9" w:rsidRPr="00C819A7" w:rsidRDefault="007567E9" w:rsidP="00312F92">
      <w:pPr>
        <w:spacing w:line="276" w:lineRule="auto"/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01517314" w14:textId="77777777" w:rsidR="007567E9" w:rsidRPr="00C819A7" w:rsidRDefault="007567E9" w:rsidP="00312F92">
      <w:pPr>
        <w:spacing w:line="276" w:lineRule="auto"/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2CB87EFD" w14:textId="77777777" w:rsidR="007567E9" w:rsidRPr="005B1EAC" w:rsidRDefault="007567E9" w:rsidP="00312F92">
      <w:pPr>
        <w:spacing w:line="276" w:lineRule="auto"/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3CEC76A5" w14:textId="77777777" w:rsidR="007567E9" w:rsidRPr="005B1EAC" w:rsidRDefault="007567E9" w:rsidP="00312F92">
      <w:pPr>
        <w:spacing w:line="276" w:lineRule="auto"/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569068E6" w14:textId="77777777" w:rsidR="007567E9" w:rsidRPr="005B1EAC" w:rsidRDefault="007567E9" w:rsidP="00E1207D">
      <w:pPr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7D1536B0" w14:textId="77777777" w:rsidR="007567E9" w:rsidRPr="005B1EAC" w:rsidRDefault="007567E9" w:rsidP="00E1207D">
      <w:pPr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31DFF6CC" w14:textId="77777777" w:rsidR="007567E9" w:rsidRPr="005B1EAC" w:rsidRDefault="007567E9" w:rsidP="00E1207D">
      <w:pPr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780BC97F" w14:textId="77777777" w:rsidR="007567E9" w:rsidRPr="005B1EAC" w:rsidRDefault="007567E9" w:rsidP="00E1207D">
      <w:pPr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773E01B9" w14:textId="77777777" w:rsidR="007567E9" w:rsidRPr="005B1EAC" w:rsidRDefault="007567E9" w:rsidP="00E1207D">
      <w:pPr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20D50853" w14:textId="6712E76F" w:rsidR="007567E9" w:rsidRDefault="007567E9" w:rsidP="00E1207D">
      <w:pPr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5B456A89" w14:textId="1114E21D" w:rsidR="00AA535A" w:rsidRDefault="00AA535A" w:rsidP="00E1207D">
      <w:pPr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69332BEE" w14:textId="6B29288B" w:rsidR="00AA535A" w:rsidRDefault="00AA535A" w:rsidP="00E1207D">
      <w:pPr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1FAA7ABE" w14:textId="360A0FA4" w:rsidR="00AA535A" w:rsidRDefault="00AA535A" w:rsidP="00E1207D">
      <w:pPr>
        <w:ind w:left="426" w:right="567" w:hanging="426"/>
        <w:jc w:val="both"/>
      </w:pPr>
    </w:p>
    <w:p w14:paraId="6D886845" w14:textId="1B39E395" w:rsidR="00AA535A" w:rsidRDefault="00110D80" w:rsidP="00E1207D">
      <w:pPr>
        <w:ind w:left="426" w:right="567" w:hanging="426"/>
        <w:jc w:val="both"/>
      </w:pPr>
      <w:r>
        <w:rPr>
          <w:noProof/>
        </w:rPr>
        <w:lastRenderedPageBreak/>
        <w:drawing>
          <wp:inline distT="0" distB="0" distL="0" distR="0" wp14:anchorId="31A6F396" wp14:editId="14EC2E33">
            <wp:extent cx="6267450" cy="9696450"/>
            <wp:effectExtent l="0" t="0" r="0" b="0"/>
            <wp:docPr id="17" name="Obraz 17" descr="Rysunek do uchwały o przystąpieniu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 descr="Rysunek do uchwały o przystąpieniu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350F6" w14:textId="77777777" w:rsidR="00AA535A" w:rsidRPr="00B70D38" w:rsidRDefault="00AA535A" w:rsidP="003F1BD7">
      <w:pPr>
        <w:pStyle w:val="Nagwek1"/>
        <w:spacing w:line="360" w:lineRule="auto"/>
        <w:rPr>
          <w:rFonts w:eastAsia="Calibri"/>
          <w:lang w:eastAsia="en-US"/>
        </w:rPr>
      </w:pPr>
      <w:r w:rsidRPr="00B70D38">
        <w:rPr>
          <w:rFonts w:eastAsia="Calibri"/>
          <w:lang w:eastAsia="en-US"/>
        </w:rPr>
        <w:lastRenderedPageBreak/>
        <w:t>UZASADNIENIE</w:t>
      </w:r>
    </w:p>
    <w:p w14:paraId="40D5C88E" w14:textId="77777777" w:rsidR="00AA535A" w:rsidRPr="00B70D38" w:rsidRDefault="00AA535A" w:rsidP="003F1BD7">
      <w:pPr>
        <w:pStyle w:val="Nagwek1"/>
        <w:spacing w:line="360" w:lineRule="auto"/>
        <w:rPr>
          <w:rFonts w:eastAsia="Calibri"/>
          <w:lang w:eastAsia="en-US"/>
        </w:rPr>
      </w:pPr>
      <w:r w:rsidRPr="00B70D38">
        <w:rPr>
          <w:rFonts w:eastAsia="Calibri"/>
          <w:lang w:eastAsia="en-US"/>
        </w:rPr>
        <w:t xml:space="preserve">do projektu uchwały Rady Miasta Piotrkowa Trybunalskiego w sprawie przystąpienia </w:t>
      </w:r>
      <w:r w:rsidRPr="00B70D38">
        <w:rPr>
          <w:rFonts w:eastAsia="Calibri"/>
          <w:lang w:eastAsia="en-US"/>
        </w:rPr>
        <w:br/>
        <w:t xml:space="preserve">do sporządzenia miejscowego planu zagospodarowania przestrzennego w rejonie ulicy </w:t>
      </w:r>
      <w:r w:rsidRPr="00B70D38">
        <w:rPr>
          <w:rFonts w:eastAsia="Calibri"/>
          <w:lang w:eastAsia="en-US"/>
        </w:rPr>
        <w:br/>
        <w:t>Życzliwej oraz rzeki Wierzejki w Piotrkowie Trybunalskim.</w:t>
      </w:r>
    </w:p>
    <w:p w14:paraId="647BCB99" w14:textId="77777777" w:rsidR="00AA535A" w:rsidRPr="00AA535A" w:rsidRDefault="00AA535A" w:rsidP="00AA535A">
      <w:pPr>
        <w:suppressAutoHyphens w:val="0"/>
        <w:jc w:val="both"/>
        <w:rPr>
          <w:rFonts w:eastAsia="Calibri"/>
          <w:color w:val="FF0000"/>
          <w:szCs w:val="24"/>
          <w:lang w:eastAsia="en-US"/>
        </w:rPr>
      </w:pPr>
    </w:p>
    <w:p w14:paraId="7C3E8884" w14:textId="77777777" w:rsidR="00AA535A" w:rsidRPr="003F1BD7" w:rsidRDefault="00AA535A" w:rsidP="003F1BD7">
      <w:pPr>
        <w:suppressAutoHyphens w:val="0"/>
        <w:spacing w:after="240"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B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Uchwałą o przystąpieniu objęty jest obszar o powierzchni ok. 23,8 ha położony w rejonie ulicy Życzliwej oraz rzeki Wierzejki w Piotrkowie Trybunalskim. </w:t>
      </w:r>
    </w:p>
    <w:p w14:paraId="06082B4A" w14:textId="77777777" w:rsidR="00AA535A" w:rsidRPr="003F1BD7" w:rsidRDefault="00AA535A" w:rsidP="003F1BD7">
      <w:pPr>
        <w:suppressAutoHyphens w:val="0"/>
        <w:spacing w:after="240"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BD7">
        <w:rPr>
          <w:rFonts w:asciiTheme="minorHAnsi" w:eastAsia="Calibri" w:hAnsiTheme="minorHAnsi" w:cstheme="minorHAnsi"/>
          <w:sz w:val="22"/>
          <w:szCs w:val="22"/>
          <w:lang w:eastAsia="en-US"/>
        </w:rPr>
        <w:t>Na obszarze objętym analizą wzdłuż ul. Wolborskiej i rzeki Wierzejki obowiązuje miejscowy plan zagospodarowania przestrzennego:</w:t>
      </w:r>
    </w:p>
    <w:p w14:paraId="027168C3" w14:textId="7AA68167" w:rsidR="00AA535A" w:rsidRPr="003F1BD7" w:rsidRDefault="00AA535A" w:rsidP="003F1BD7">
      <w:pPr>
        <w:pStyle w:val="Akapitzlist"/>
        <w:numPr>
          <w:ilvl w:val="0"/>
          <w:numId w:val="6"/>
        </w:numPr>
        <w:suppressAutoHyphens w:val="0"/>
        <w:spacing w:after="240" w:line="360" w:lineRule="auto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3F1BD7">
        <w:rPr>
          <w:rFonts w:asciiTheme="minorHAnsi" w:eastAsia="Calibri" w:hAnsiTheme="minorHAnsi" w:cstheme="minorHAnsi"/>
          <w:sz w:val="22"/>
          <w:szCs w:val="22"/>
          <w:lang w:eastAsia="en-US"/>
        </w:rPr>
        <w:t>Uchwała Nr XXXII/479/05 Rady Miasta w Piotrkowie Trybunalskim z dnia 26 stycznia 2005</w:t>
      </w:r>
      <w:r w:rsidR="00110D80" w:rsidRPr="003F1BD7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3F1BD7">
        <w:rPr>
          <w:rFonts w:asciiTheme="minorHAnsi" w:eastAsia="Calibri" w:hAnsiTheme="minorHAnsi" w:cstheme="minorHAnsi"/>
          <w:sz w:val="22"/>
          <w:szCs w:val="22"/>
          <w:lang w:eastAsia="en-US"/>
        </w:rPr>
        <w:t>r. (Dz. Urz. Woj. Łódzkiego z dnia 16 marca 2005 r., nr 75, poz. 752) w sprawie miejscowego planu zagospodarowania przestrzennego dla ustalenia przebiegu gazociągu wysokoprężnego DN 400 i DN 200 relacji Rawa Mazowiecka – Piotrków Trybunalski oraz urządzeń towarzyszących na terenie miasta Piotrkowa Trybunalskiego.</w:t>
      </w:r>
    </w:p>
    <w:p w14:paraId="53CCC121" w14:textId="6089392E" w:rsidR="00AA535A" w:rsidRPr="003F1BD7" w:rsidRDefault="00AA535A" w:rsidP="003F1BD7">
      <w:pPr>
        <w:suppressAutoHyphens w:val="0"/>
        <w:autoSpaceDE w:val="0"/>
        <w:autoSpaceDN w:val="0"/>
        <w:adjustRightInd w:val="0"/>
        <w:spacing w:after="240" w:line="360" w:lineRule="auto"/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pl-PL"/>
        </w:rPr>
      </w:pPr>
      <w:r w:rsidRPr="003F1BD7">
        <w:rPr>
          <w:rFonts w:asciiTheme="minorHAnsi" w:eastAsia="Calibri" w:hAnsiTheme="minorHAnsi" w:cstheme="minorHAnsi"/>
          <w:sz w:val="22"/>
          <w:szCs w:val="22"/>
          <w:lang w:eastAsia="pl-PL"/>
        </w:rPr>
        <w:t>Studium Uwarunkowań i Kierunków Zagospodarowania Przestrzennego Miasta Piotrkowa Trybunalskiego, przyjęte Uchwałą Nr XLIX/837/06 Rady Miasta Piotrkowa Trybunalskiego z</w:t>
      </w:r>
      <w:r w:rsidR="00110D80" w:rsidRPr="003F1BD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3F1BD7">
        <w:rPr>
          <w:rFonts w:asciiTheme="minorHAnsi" w:eastAsia="Calibri" w:hAnsiTheme="minorHAnsi" w:cstheme="minorHAnsi"/>
          <w:sz w:val="22"/>
          <w:szCs w:val="22"/>
          <w:lang w:eastAsia="pl-PL"/>
        </w:rPr>
        <w:t>dnia 29 marca 2006 roku z późniejszymi zmianami (Uchwała Nr</w:t>
      </w:r>
      <w:r w:rsidR="00110D80" w:rsidRPr="003F1BD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3F1BD7">
        <w:rPr>
          <w:rFonts w:asciiTheme="minorHAnsi" w:eastAsia="Calibri" w:hAnsiTheme="minorHAnsi" w:cstheme="minorHAnsi"/>
          <w:sz w:val="22"/>
          <w:szCs w:val="22"/>
          <w:lang w:eastAsia="pl-PL"/>
        </w:rPr>
        <w:t>XIV/297/11 Rady Miasta Piotrkowa Trybunalskiego z dnia 30.11.2011 r., Nr</w:t>
      </w:r>
      <w:r w:rsidR="00110D80" w:rsidRPr="003F1BD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3F1BD7">
        <w:rPr>
          <w:rFonts w:asciiTheme="minorHAnsi" w:eastAsia="Calibri" w:hAnsiTheme="minorHAnsi" w:cstheme="minorHAnsi"/>
          <w:sz w:val="22"/>
          <w:szCs w:val="22"/>
          <w:lang w:eastAsia="pl-PL"/>
        </w:rPr>
        <w:t>XXVII/359/16 z</w:t>
      </w:r>
      <w:r w:rsidR="00110D80" w:rsidRPr="003F1BD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3F1BD7">
        <w:rPr>
          <w:rFonts w:asciiTheme="minorHAnsi" w:eastAsia="Calibri" w:hAnsiTheme="minorHAnsi" w:cstheme="minorHAnsi"/>
          <w:sz w:val="22"/>
          <w:szCs w:val="22"/>
          <w:lang w:eastAsia="pl-PL"/>
        </w:rPr>
        <w:t>dnia 26.10.2016 r., Nr XLVII/566/17 z dnia 25.10.2017 r.) na</w:t>
      </w:r>
      <w:r w:rsidR="00110D80" w:rsidRPr="003F1BD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3F1BD7">
        <w:rPr>
          <w:rFonts w:asciiTheme="minorHAnsi" w:eastAsia="Calibri" w:hAnsiTheme="minorHAnsi" w:cstheme="minorHAnsi"/>
          <w:sz w:val="22"/>
          <w:szCs w:val="22"/>
          <w:lang w:eastAsia="pl-PL"/>
        </w:rPr>
        <w:t>wskazanym obszarze ustala funkcje RŁ, zgodnie z którą przedmiotowy obszar przeznacza się pod</w:t>
      </w:r>
      <w:r w:rsidRPr="003F1BD7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 łąki.</w:t>
      </w:r>
    </w:p>
    <w:p w14:paraId="7119E2FC" w14:textId="4F0CE258" w:rsidR="00AA535A" w:rsidRPr="003F1BD7" w:rsidRDefault="00AA535A" w:rsidP="003F1BD7">
      <w:pPr>
        <w:suppressAutoHyphens w:val="0"/>
        <w:spacing w:before="60" w:after="240"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3F1BD7">
        <w:rPr>
          <w:rFonts w:asciiTheme="minorHAnsi" w:hAnsiTheme="minorHAnsi" w:cstheme="minorHAnsi"/>
          <w:sz w:val="22"/>
          <w:szCs w:val="22"/>
          <w:lang w:eastAsia="pl-PL"/>
        </w:rPr>
        <w:t>Głównym celem opracowania dokumentu planistycznego stanowiącego akt prawa miejscowego jest wprowadzenie funkcji zgodnych z ustaleniami Studium jako wyraz realizacji przyjętej polityki, ze</w:t>
      </w:r>
      <w:r w:rsidR="00110D80" w:rsidRPr="003F1BD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F1BD7">
        <w:rPr>
          <w:rFonts w:asciiTheme="minorHAnsi" w:hAnsiTheme="minorHAnsi" w:cstheme="minorHAnsi"/>
          <w:sz w:val="22"/>
          <w:szCs w:val="22"/>
          <w:lang w:eastAsia="pl-PL"/>
        </w:rPr>
        <w:t>szczególnym uwzględnieniem zasad ochrony zasobów przyrodniczych, jak również zapobiegnięcie zjawisku niekontrolowanej zabudowy na terenach użytkowanych rolniczo, narażonych na</w:t>
      </w:r>
      <w:r w:rsidR="00110D80" w:rsidRPr="003F1BD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F1BD7">
        <w:rPr>
          <w:rFonts w:asciiTheme="minorHAnsi" w:hAnsiTheme="minorHAnsi" w:cstheme="minorHAnsi"/>
          <w:sz w:val="22"/>
          <w:szCs w:val="22"/>
          <w:lang w:eastAsia="pl-PL"/>
        </w:rPr>
        <w:t>podtopienie i zalewanie. Daje to możliwość wprowadzenia racjonalnej polityki przestrzennej opartej na</w:t>
      </w:r>
      <w:r w:rsidR="00110D80" w:rsidRPr="003F1BD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F1BD7">
        <w:rPr>
          <w:rFonts w:asciiTheme="minorHAnsi" w:hAnsiTheme="minorHAnsi" w:cstheme="minorHAnsi"/>
          <w:sz w:val="22"/>
          <w:szCs w:val="22"/>
          <w:lang w:eastAsia="pl-PL"/>
        </w:rPr>
        <w:t>zasadach zrównoważonego rozwoju i ładu przestrzennego.</w:t>
      </w:r>
    </w:p>
    <w:p w14:paraId="0925BFC8" w14:textId="0215879A" w:rsidR="00AA535A" w:rsidRPr="003F1BD7" w:rsidRDefault="00AA535A" w:rsidP="003F1BD7">
      <w:pPr>
        <w:suppressAutoHyphens w:val="0"/>
        <w:spacing w:after="240"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BD7">
        <w:rPr>
          <w:rFonts w:asciiTheme="minorHAnsi" w:eastAsia="Calibri" w:hAnsiTheme="minorHAnsi" w:cstheme="minorHAnsi"/>
          <w:sz w:val="22"/>
          <w:szCs w:val="22"/>
          <w:lang w:eastAsia="en-US"/>
        </w:rPr>
        <w:t>Przedmiotem miejscowego planu zagospodarowania przestrzennego będzie określenie funkcji terenu w zgodności z kierunkiem wskazanym w Studium, poprzez dopuszczenia, nakazy i</w:t>
      </w:r>
      <w:r w:rsidR="00110D80" w:rsidRPr="003F1B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3F1B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zakazy. </w:t>
      </w:r>
    </w:p>
    <w:p w14:paraId="5822F492" w14:textId="77777777" w:rsidR="00AA535A" w:rsidRDefault="00AA535A" w:rsidP="00E1207D">
      <w:pPr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sectPr w:rsidR="00AA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6710D" w14:textId="77777777" w:rsidR="002E2D90" w:rsidRDefault="002E2D90">
      <w:r>
        <w:separator/>
      </w:r>
    </w:p>
  </w:endnote>
  <w:endnote w:type="continuationSeparator" w:id="0">
    <w:p w14:paraId="2610C1B6" w14:textId="77777777" w:rsidR="002E2D90" w:rsidRDefault="002E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869D2" w14:textId="77777777" w:rsidR="002E2D90" w:rsidRDefault="002E2D90">
      <w:r>
        <w:separator/>
      </w:r>
    </w:p>
  </w:footnote>
  <w:footnote w:type="continuationSeparator" w:id="0">
    <w:p w14:paraId="18EE3FD8" w14:textId="77777777" w:rsidR="002E2D90" w:rsidRDefault="002E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04327"/>
    <w:multiLevelType w:val="hybridMultilevel"/>
    <w:tmpl w:val="E1F6499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F2537D"/>
    <w:multiLevelType w:val="hybridMultilevel"/>
    <w:tmpl w:val="2C32EA58"/>
    <w:lvl w:ilvl="0" w:tplc="C810BAFA">
      <w:start w:val="1"/>
      <w:numFmt w:val="decimal"/>
      <w:lvlText w:val="%1)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FD1F13"/>
    <w:multiLevelType w:val="hybridMultilevel"/>
    <w:tmpl w:val="CBCE55A8"/>
    <w:lvl w:ilvl="0" w:tplc="C810BAFA">
      <w:start w:val="1"/>
      <w:numFmt w:val="decimal"/>
      <w:lvlText w:val="%1)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BE275A"/>
    <w:multiLevelType w:val="hybridMultilevel"/>
    <w:tmpl w:val="E0E2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12BA5"/>
    <w:multiLevelType w:val="hybridMultilevel"/>
    <w:tmpl w:val="2702BC3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EB"/>
    <w:rsid w:val="00011DEA"/>
    <w:rsid w:val="000122D6"/>
    <w:rsid w:val="0003628E"/>
    <w:rsid w:val="000421DF"/>
    <w:rsid w:val="00044796"/>
    <w:rsid w:val="00057AB9"/>
    <w:rsid w:val="00060988"/>
    <w:rsid w:val="000614F2"/>
    <w:rsid w:val="00066BD2"/>
    <w:rsid w:val="00071063"/>
    <w:rsid w:val="000920D0"/>
    <w:rsid w:val="00092892"/>
    <w:rsid w:val="000B4FC9"/>
    <w:rsid w:val="000B76C1"/>
    <w:rsid w:val="000C1F73"/>
    <w:rsid w:val="000C7F28"/>
    <w:rsid w:val="000D0309"/>
    <w:rsid w:val="000D15CE"/>
    <w:rsid w:val="000D3A80"/>
    <w:rsid w:val="000E3597"/>
    <w:rsid w:val="000E6369"/>
    <w:rsid w:val="000F3BD6"/>
    <w:rsid w:val="0010263D"/>
    <w:rsid w:val="0010690D"/>
    <w:rsid w:val="00110D80"/>
    <w:rsid w:val="001175D5"/>
    <w:rsid w:val="00121805"/>
    <w:rsid w:val="00156045"/>
    <w:rsid w:val="00197B33"/>
    <w:rsid w:val="001A2BDA"/>
    <w:rsid w:val="001A3D4A"/>
    <w:rsid w:val="001B6277"/>
    <w:rsid w:val="001C79A1"/>
    <w:rsid w:val="002133D5"/>
    <w:rsid w:val="00213C95"/>
    <w:rsid w:val="00217E8B"/>
    <w:rsid w:val="00223ADC"/>
    <w:rsid w:val="00226DE7"/>
    <w:rsid w:val="002312D1"/>
    <w:rsid w:val="0023137D"/>
    <w:rsid w:val="002530DD"/>
    <w:rsid w:val="00262F5A"/>
    <w:rsid w:val="0026500E"/>
    <w:rsid w:val="00277880"/>
    <w:rsid w:val="002808ED"/>
    <w:rsid w:val="00295F5B"/>
    <w:rsid w:val="002B1820"/>
    <w:rsid w:val="002C1F23"/>
    <w:rsid w:val="002C5000"/>
    <w:rsid w:val="002E14CF"/>
    <w:rsid w:val="002E2D90"/>
    <w:rsid w:val="002E5A4D"/>
    <w:rsid w:val="002E60A5"/>
    <w:rsid w:val="002E7431"/>
    <w:rsid w:val="00303359"/>
    <w:rsid w:val="00305264"/>
    <w:rsid w:val="00311C27"/>
    <w:rsid w:val="00312F92"/>
    <w:rsid w:val="00342FC1"/>
    <w:rsid w:val="0034420A"/>
    <w:rsid w:val="0034759D"/>
    <w:rsid w:val="00364C73"/>
    <w:rsid w:val="003733F1"/>
    <w:rsid w:val="00377F90"/>
    <w:rsid w:val="003919C0"/>
    <w:rsid w:val="00392B8E"/>
    <w:rsid w:val="00397DD4"/>
    <w:rsid w:val="003B19A7"/>
    <w:rsid w:val="003B46B8"/>
    <w:rsid w:val="003C2FF7"/>
    <w:rsid w:val="003C4FFF"/>
    <w:rsid w:val="003C6BEB"/>
    <w:rsid w:val="003E0AC7"/>
    <w:rsid w:val="003F1BD7"/>
    <w:rsid w:val="003F7D6D"/>
    <w:rsid w:val="00420661"/>
    <w:rsid w:val="0042681C"/>
    <w:rsid w:val="00443115"/>
    <w:rsid w:val="004557C0"/>
    <w:rsid w:val="00463ADB"/>
    <w:rsid w:val="00466E95"/>
    <w:rsid w:val="004670A6"/>
    <w:rsid w:val="00467498"/>
    <w:rsid w:val="004807BA"/>
    <w:rsid w:val="00482F1A"/>
    <w:rsid w:val="00490B6F"/>
    <w:rsid w:val="00491EFE"/>
    <w:rsid w:val="00493D9F"/>
    <w:rsid w:val="004B3058"/>
    <w:rsid w:val="004C355A"/>
    <w:rsid w:val="004C5F92"/>
    <w:rsid w:val="004D6DB7"/>
    <w:rsid w:val="004E19D6"/>
    <w:rsid w:val="00541A15"/>
    <w:rsid w:val="005721FC"/>
    <w:rsid w:val="00572792"/>
    <w:rsid w:val="00583369"/>
    <w:rsid w:val="0059370A"/>
    <w:rsid w:val="005A60D7"/>
    <w:rsid w:val="005B1EAC"/>
    <w:rsid w:val="005B4996"/>
    <w:rsid w:val="005D2262"/>
    <w:rsid w:val="005D55C3"/>
    <w:rsid w:val="005E4554"/>
    <w:rsid w:val="005F60A4"/>
    <w:rsid w:val="00620B07"/>
    <w:rsid w:val="00631826"/>
    <w:rsid w:val="00665CB9"/>
    <w:rsid w:val="00671A7B"/>
    <w:rsid w:val="006828AA"/>
    <w:rsid w:val="006A321D"/>
    <w:rsid w:val="006C1BAA"/>
    <w:rsid w:val="006D15EB"/>
    <w:rsid w:val="006D3CCC"/>
    <w:rsid w:val="006F640E"/>
    <w:rsid w:val="007047C9"/>
    <w:rsid w:val="007430D2"/>
    <w:rsid w:val="007453B8"/>
    <w:rsid w:val="00753EC1"/>
    <w:rsid w:val="007567E9"/>
    <w:rsid w:val="00767225"/>
    <w:rsid w:val="00774239"/>
    <w:rsid w:val="00774D45"/>
    <w:rsid w:val="00781BB0"/>
    <w:rsid w:val="007940F1"/>
    <w:rsid w:val="007C0868"/>
    <w:rsid w:val="007E0A18"/>
    <w:rsid w:val="007F7B6F"/>
    <w:rsid w:val="00803378"/>
    <w:rsid w:val="00820775"/>
    <w:rsid w:val="008322C5"/>
    <w:rsid w:val="00863641"/>
    <w:rsid w:val="00865203"/>
    <w:rsid w:val="0086666F"/>
    <w:rsid w:val="008763A1"/>
    <w:rsid w:val="008769AA"/>
    <w:rsid w:val="00883F10"/>
    <w:rsid w:val="00883FA8"/>
    <w:rsid w:val="008968BE"/>
    <w:rsid w:val="008B6E86"/>
    <w:rsid w:val="008D5389"/>
    <w:rsid w:val="008D5D59"/>
    <w:rsid w:val="008D5DA8"/>
    <w:rsid w:val="008E52E8"/>
    <w:rsid w:val="008E73CE"/>
    <w:rsid w:val="008F24DC"/>
    <w:rsid w:val="00904BF4"/>
    <w:rsid w:val="00906839"/>
    <w:rsid w:val="00907E28"/>
    <w:rsid w:val="009178A7"/>
    <w:rsid w:val="009337BB"/>
    <w:rsid w:val="0094016B"/>
    <w:rsid w:val="00941D99"/>
    <w:rsid w:val="0094690B"/>
    <w:rsid w:val="00972C7B"/>
    <w:rsid w:val="009834DF"/>
    <w:rsid w:val="00996A40"/>
    <w:rsid w:val="009B1273"/>
    <w:rsid w:val="009C19AA"/>
    <w:rsid w:val="009C75E8"/>
    <w:rsid w:val="00A06699"/>
    <w:rsid w:val="00A135A2"/>
    <w:rsid w:val="00A32CF4"/>
    <w:rsid w:val="00A37FCF"/>
    <w:rsid w:val="00A55410"/>
    <w:rsid w:val="00A57B74"/>
    <w:rsid w:val="00A57C5D"/>
    <w:rsid w:val="00A65BBF"/>
    <w:rsid w:val="00A65C8F"/>
    <w:rsid w:val="00A802D5"/>
    <w:rsid w:val="00A80FBF"/>
    <w:rsid w:val="00A90201"/>
    <w:rsid w:val="00A90325"/>
    <w:rsid w:val="00AA535A"/>
    <w:rsid w:val="00AA6773"/>
    <w:rsid w:val="00AB355B"/>
    <w:rsid w:val="00AB6AEB"/>
    <w:rsid w:val="00AD21BB"/>
    <w:rsid w:val="00AD5DEB"/>
    <w:rsid w:val="00AE71A3"/>
    <w:rsid w:val="00B021A1"/>
    <w:rsid w:val="00B11496"/>
    <w:rsid w:val="00B21D6F"/>
    <w:rsid w:val="00B42073"/>
    <w:rsid w:val="00B60AD8"/>
    <w:rsid w:val="00B70D38"/>
    <w:rsid w:val="00B75EF0"/>
    <w:rsid w:val="00B828E4"/>
    <w:rsid w:val="00B84F7C"/>
    <w:rsid w:val="00BB56C6"/>
    <w:rsid w:val="00BC02D2"/>
    <w:rsid w:val="00BC09C4"/>
    <w:rsid w:val="00BC1AE0"/>
    <w:rsid w:val="00BC2802"/>
    <w:rsid w:val="00BC3B54"/>
    <w:rsid w:val="00BC6104"/>
    <w:rsid w:val="00BC63D9"/>
    <w:rsid w:val="00BC7B25"/>
    <w:rsid w:val="00BD3EE1"/>
    <w:rsid w:val="00BD5EA3"/>
    <w:rsid w:val="00BE2C48"/>
    <w:rsid w:val="00C0333B"/>
    <w:rsid w:val="00C03D54"/>
    <w:rsid w:val="00C07634"/>
    <w:rsid w:val="00C819A7"/>
    <w:rsid w:val="00C844B4"/>
    <w:rsid w:val="00C924BB"/>
    <w:rsid w:val="00CA7F68"/>
    <w:rsid w:val="00CB4D27"/>
    <w:rsid w:val="00CB724D"/>
    <w:rsid w:val="00CC08C1"/>
    <w:rsid w:val="00CC44AB"/>
    <w:rsid w:val="00CC65F1"/>
    <w:rsid w:val="00CD0247"/>
    <w:rsid w:val="00CE1063"/>
    <w:rsid w:val="00D242C2"/>
    <w:rsid w:val="00D2564C"/>
    <w:rsid w:val="00D34BAD"/>
    <w:rsid w:val="00D529D6"/>
    <w:rsid w:val="00D53094"/>
    <w:rsid w:val="00D54A5B"/>
    <w:rsid w:val="00D5715E"/>
    <w:rsid w:val="00D573BA"/>
    <w:rsid w:val="00D721C9"/>
    <w:rsid w:val="00D84089"/>
    <w:rsid w:val="00DB18F9"/>
    <w:rsid w:val="00DB2427"/>
    <w:rsid w:val="00DC32D3"/>
    <w:rsid w:val="00DD1280"/>
    <w:rsid w:val="00DE0234"/>
    <w:rsid w:val="00DE7A5A"/>
    <w:rsid w:val="00DF07A6"/>
    <w:rsid w:val="00DF44FA"/>
    <w:rsid w:val="00E02221"/>
    <w:rsid w:val="00E03F94"/>
    <w:rsid w:val="00E102BE"/>
    <w:rsid w:val="00E1207D"/>
    <w:rsid w:val="00E1475D"/>
    <w:rsid w:val="00E150E6"/>
    <w:rsid w:val="00E3541E"/>
    <w:rsid w:val="00E4681F"/>
    <w:rsid w:val="00E61151"/>
    <w:rsid w:val="00E62D13"/>
    <w:rsid w:val="00E665D5"/>
    <w:rsid w:val="00E72AA9"/>
    <w:rsid w:val="00E72EDD"/>
    <w:rsid w:val="00E81F7E"/>
    <w:rsid w:val="00E8515C"/>
    <w:rsid w:val="00E862B7"/>
    <w:rsid w:val="00EA242A"/>
    <w:rsid w:val="00EA2F57"/>
    <w:rsid w:val="00EA53FC"/>
    <w:rsid w:val="00EA621B"/>
    <w:rsid w:val="00EA7E89"/>
    <w:rsid w:val="00EB2648"/>
    <w:rsid w:val="00EB4A68"/>
    <w:rsid w:val="00EB4B8D"/>
    <w:rsid w:val="00EB7B87"/>
    <w:rsid w:val="00EC02E9"/>
    <w:rsid w:val="00ED3878"/>
    <w:rsid w:val="00EE7A36"/>
    <w:rsid w:val="00EF11F6"/>
    <w:rsid w:val="00F02F53"/>
    <w:rsid w:val="00F06F5B"/>
    <w:rsid w:val="00F154C0"/>
    <w:rsid w:val="00F20EBB"/>
    <w:rsid w:val="00F242CB"/>
    <w:rsid w:val="00F24C6A"/>
    <w:rsid w:val="00F52BE5"/>
    <w:rsid w:val="00F5433C"/>
    <w:rsid w:val="00F61920"/>
    <w:rsid w:val="00F65B5E"/>
    <w:rsid w:val="00F871DD"/>
    <w:rsid w:val="00F90DF5"/>
    <w:rsid w:val="00F947C1"/>
    <w:rsid w:val="00FD103D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4A9BA1"/>
  <w15:chartTrackingRefBased/>
  <w15:docId w15:val="{31002463-154F-44CC-A689-1FE27C09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2648"/>
    <w:pPr>
      <w:keepNext/>
      <w:numPr>
        <w:numId w:val="1"/>
      </w:numPr>
      <w:ind w:left="0" w:right="567" w:firstLine="0"/>
      <w:outlineLvl w:val="0"/>
    </w:pPr>
    <w:rPr>
      <w:rFonts w:asciiTheme="majorHAnsi" w:hAnsiTheme="majorHAnsi"/>
      <w:b/>
    </w:rPr>
  </w:style>
  <w:style w:type="paragraph" w:styleId="Nagwek5">
    <w:name w:val="heading 5"/>
    <w:basedOn w:val="Normalny"/>
    <w:next w:val="Normalny"/>
    <w:link w:val="Nagwek5Znak"/>
    <w:qFormat/>
    <w:rsid w:val="0003628E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">
    <w:name w:val="Znak Znak"/>
    <w:basedOn w:val="Domylnaczcionkaakapitu1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</w:rPr>
  </w:style>
  <w:style w:type="character" w:customStyle="1" w:styleId="Nagwek1Znak">
    <w:name w:val="Nagłówek 1 Znak"/>
    <w:link w:val="Nagwek1"/>
    <w:rsid w:val="00EB2648"/>
    <w:rPr>
      <w:rFonts w:asciiTheme="majorHAnsi" w:hAnsiTheme="majorHAnsi"/>
      <w:b/>
      <w:sz w:val="24"/>
      <w:lang w:eastAsia="ar-SA"/>
    </w:rPr>
  </w:style>
  <w:style w:type="character" w:customStyle="1" w:styleId="Nagwek5Znak">
    <w:name w:val="Nagłówek 5 Znak"/>
    <w:link w:val="Nagwek5"/>
    <w:rsid w:val="0003628E"/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Tekstpodstawowywcity3">
    <w:name w:val="Body Text Indent 3"/>
    <w:basedOn w:val="Normalny"/>
    <w:link w:val="Tekstpodstawowywcity3Znak"/>
    <w:rsid w:val="004206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20661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B2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Jarosław Burchard</dc:creator>
  <cp:keywords/>
  <dc:description/>
  <cp:lastModifiedBy>StebKa</cp:lastModifiedBy>
  <cp:revision>7</cp:revision>
  <cp:lastPrinted>2020-10-12T06:54:00Z</cp:lastPrinted>
  <dcterms:created xsi:type="dcterms:W3CDTF">2020-10-19T07:26:00Z</dcterms:created>
  <dcterms:modified xsi:type="dcterms:W3CDTF">2020-10-19T08:44:00Z</dcterms:modified>
</cp:coreProperties>
</file>