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33" w:rsidRPr="004C7533" w:rsidRDefault="00FE0D5B" w:rsidP="00AE54DD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</w:t>
      </w:r>
      <w:r w:rsidR="004C7533">
        <w:rPr>
          <w:rFonts w:ascii="Arial" w:hAnsi="Arial" w:cs="Arial"/>
          <w:sz w:val="24"/>
          <w:szCs w:val="24"/>
        </w:rPr>
        <w:t>nak</w:t>
      </w:r>
      <w:r>
        <w:rPr>
          <w:rFonts w:ascii="Arial" w:hAnsi="Arial" w:cs="Arial"/>
          <w:sz w:val="24"/>
          <w:szCs w:val="24"/>
        </w:rPr>
        <w:t xml:space="preserve"> sprawy</w:t>
      </w:r>
      <w:r w:rsidR="004C753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C7533" w:rsidRPr="004C7533">
        <w:rPr>
          <w:rFonts w:ascii="Arial" w:hAnsi="Arial" w:cs="Arial"/>
          <w:sz w:val="24"/>
          <w:szCs w:val="24"/>
        </w:rPr>
        <w:t xml:space="preserve">DRM.0012.6.11.2020        </w:t>
      </w:r>
    </w:p>
    <w:p w:rsidR="004C7533" w:rsidRDefault="00FE0D5B" w:rsidP="00AE54D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Trybunalski, dnia</w:t>
      </w:r>
      <w:r w:rsidR="004C7533" w:rsidRPr="004C7533">
        <w:rPr>
          <w:rFonts w:ascii="Arial" w:hAnsi="Arial" w:cs="Arial"/>
          <w:sz w:val="24"/>
          <w:szCs w:val="24"/>
        </w:rPr>
        <w:t xml:space="preserve"> 20.10.2020 r.</w:t>
      </w:r>
    </w:p>
    <w:p w:rsidR="004D16C1" w:rsidRPr="003C467E" w:rsidRDefault="004D16C1" w:rsidP="00AE54DD">
      <w:pPr>
        <w:spacing w:line="276" w:lineRule="auto"/>
        <w:rPr>
          <w:rFonts w:ascii="Arial" w:hAnsi="Arial" w:cs="Arial"/>
          <w:sz w:val="24"/>
          <w:szCs w:val="24"/>
        </w:rPr>
      </w:pPr>
      <w:r w:rsidRPr="003C467E">
        <w:rPr>
          <w:rFonts w:ascii="Arial" w:hAnsi="Arial" w:cs="Arial"/>
          <w:sz w:val="24"/>
          <w:szCs w:val="24"/>
        </w:rPr>
        <w:t xml:space="preserve">Komisja ds. Rodziny, </w:t>
      </w:r>
      <w:r w:rsidR="004C7533">
        <w:rPr>
          <w:rFonts w:ascii="Arial" w:hAnsi="Arial" w:cs="Arial"/>
          <w:sz w:val="24"/>
          <w:szCs w:val="24"/>
        </w:rPr>
        <w:t xml:space="preserve">Zdrowia, Spraw </w:t>
      </w:r>
      <w:r w:rsidRPr="003C467E">
        <w:rPr>
          <w:rFonts w:ascii="Arial" w:hAnsi="Arial" w:cs="Arial"/>
          <w:sz w:val="24"/>
          <w:szCs w:val="24"/>
        </w:rPr>
        <w:t>Społecznych</w:t>
      </w:r>
      <w:r w:rsidR="004C7533">
        <w:rPr>
          <w:rFonts w:ascii="Arial" w:hAnsi="Arial" w:cs="Arial"/>
          <w:sz w:val="24"/>
          <w:szCs w:val="24"/>
        </w:rPr>
        <w:t xml:space="preserve"> </w:t>
      </w:r>
      <w:r w:rsidRPr="003C467E">
        <w:rPr>
          <w:rFonts w:ascii="Arial" w:hAnsi="Arial" w:cs="Arial"/>
          <w:sz w:val="24"/>
          <w:szCs w:val="24"/>
        </w:rPr>
        <w:t>i Osób Niepełnosprawnych</w:t>
      </w:r>
    </w:p>
    <w:p w:rsidR="004D16C1" w:rsidRPr="003C467E" w:rsidRDefault="004D16C1" w:rsidP="00AE54DD">
      <w:pPr>
        <w:spacing w:line="276" w:lineRule="auto"/>
        <w:rPr>
          <w:rFonts w:ascii="Arial" w:hAnsi="Arial" w:cs="Arial"/>
          <w:sz w:val="24"/>
          <w:szCs w:val="24"/>
        </w:rPr>
      </w:pPr>
      <w:r w:rsidRPr="003C467E">
        <w:rPr>
          <w:rFonts w:ascii="Arial" w:hAnsi="Arial" w:cs="Arial"/>
          <w:sz w:val="24"/>
          <w:szCs w:val="24"/>
        </w:rPr>
        <w:t>Rady Miasta Piotrkowa Trybunalskiego</w:t>
      </w:r>
    </w:p>
    <w:p w:rsidR="004D16C1" w:rsidRPr="003C467E" w:rsidRDefault="004D16C1" w:rsidP="00AE54DD">
      <w:pPr>
        <w:rPr>
          <w:rFonts w:ascii="Arial" w:hAnsi="Arial" w:cs="Arial"/>
          <w:sz w:val="24"/>
          <w:szCs w:val="24"/>
        </w:rPr>
      </w:pPr>
      <w:r w:rsidRPr="003C467E">
        <w:rPr>
          <w:rFonts w:ascii="Arial" w:hAnsi="Arial" w:cs="Arial"/>
          <w:sz w:val="24"/>
          <w:szCs w:val="24"/>
        </w:rPr>
        <w:t xml:space="preserve">Pani/Pan </w:t>
      </w:r>
    </w:p>
    <w:p w:rsidR="004D16C1" w:rsidRDefault="004D16C1" w:rsidP="00AE54DD">
      <w:pPr>
        <w:rPr>
          <w:rFonts w:ascii="Arial" w:hAnsi="Arial" w:cs="Arial"/>
          <w:sz w:val="24"/>
          <w:szCs w:val="24"/>
        </w:rPr>
      </w:pPr>
      <w:r w:rsidRPr="003C467E">
        <w:rPr>
          <w:rFonts w:ascii="Arial" w:hAnsi="Arial" w:cs="Arial"/>
          <w:sz w:val="24"/>
          <w:szCs w:val="24"/>
        </w:rPr>
        <w:t>….…………………………..</w:t>
      </w:r>
    </w:p>
    <w:p w:rsidR="004D16C1" w:rsidRPr="008D658E" w:rsidRDefault="004D16C1" w:rsidP="00AE54DD">
      <w:pPr>
        <w:spacing w:line="360" w:lineRule="auto"/>
        <w:ind w:right="45"/>
        <w:rPr>
          <w:rFonts w:ascii="Arial" w:eastAsia="Calibri" w:hAnsi="Arial" w:cs="Arial"/>
          <w:sz w:val="24"/>
          <w:szCs w:val="24"/>
        </w:rPr>
      </w:pPr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Zarządzam posiedzenie Komisji ds. Rodziny, Zdrowia, Spraw Społecznych i Osób Niepełnosprawnych na podstawie art.15 zzx. ust.3 ustawy z dnia 2 marca 2020 r.</w:t>
      </w:r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br/>
        <w:t xml:space="preserve"> o szczególnych rozwiązaniach związanych z zapobieganiem, przeciwdziałaniem</w:t>
      </w:r>
      <w:r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br/>
        <w:t xml:space="preserve"> i zwalczaniem COVID-19, innych chorób zakaźnych oraz wywołanych nimi sytuacji kryzysowych (Dz. U. z 2020 r. poz. 374, poz. 567, poz. 568, poz. 695, poz. 875, poz. 1086 i poz. 1106, poz. 1423, poz. 1478 i poz. 1493</w:t>
      </w:r>
      <w:r w:rsidR="003C467E" w:rsidRPr="003C467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,</w:t>
      </w:r>
      <w:r w:rsidR="00587F92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poz.1639, poz. 1747</w:t>
      </w:r>
      <w:r w:rsidR="004C7533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) na dzie</w:t>
      </w:r>
      <w:r w:rsidR="008D658E" w:rsidRPr="008D658E">
        <w:rPr>
          <w:rFonts w:ascii="Arial" w:eastAsia="Calibri" w:hAnsi="Arial" w:cs="Arial"/>
          <w:sz w:val="24"/>
          <w:szCs w:val="24"/>
        </w:rPr>
        <w:t>ń</w:t>
      </w:r>
      <w:r w:rsidRPr="003C467E">
        <w:rPr>
          <w:rFonts w:ascii="Arial" w:eastAsia="Calibri" w:hAnsi="Arial" w:cs="Arial"/>
          <w:b/>
          <w:color w:val="FF0000"/>
          <w:sz w:val="24"/>
          <w:szCs w:val="24"/>
        </w:rPr>
        <w:t xml:space="preserve">   </w:t>
      </w:r>
      <w:r w:rsidRPr="003C46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658E">
        <w:rPr>
          <w:rFonts w:ascii="Arial" w:eastAsia="Calibri" w:hAnsi="Arial" w:cs="Arial"/>
          <w:sz w:val="24"/>
          <w:szCs w:val="24"/>
        </w:rPr>
        <w:t xml:space="preserve">28 października (środa) 2020 r. o </w:t>
      </w:r>
      <w:r w:rsidRPr="008D658E">
        <w:rPr>
          <w:rFonts w:ascii="Arial" w:eastAsia="Calibri" w:hAnsi="Arial" w:cs="Arial"/>
          <w:sz w:val="24"/>
          <w:szCs w:val="24"/>
          <w:lang w:bidi="pl-PL"/>
        </w:rPr>
        <w:t>godzinie 8</w:t>
      </w:r>
      <w:r w:rsidR="00152D1D" w:rsidRPr="008D658E">
        <w:rPr>
          <w:rFonts w:ascii="Arial" w:eastAsia="Calibri" w:hAnsi="Arial" w:cs="Arial"/>
          <w:sz w:val="24"/>
          <w:szCs w:val="24"/>
          <w:lang w:bidi="pl-PL"/>
        </w:rPr>
        <w:t>:3</w:t>
      </w:r>
      <w:r w:rsidRPr="008D658E">
        <w:rPr>
          <w:rFonts w:ascii="Arial" w:eastAsia="Calibri" w:hAnsi="Arial" w:cs="Arial"/>
          <w:sz w:val="24"/>
          <w:szCs w:val="24"/>
          <w:lang w:bidi="pl-PL"/>
        </w:rPr>
        <w:t>0</w:t>
      </w:r>
      <w:r w:rsidR="008D658E">
        <w:rPr>
          <w:rFonts w:ascii="Arial" w:eastAsia="Calibri" w:hAnsi="Arial" w:cs="Arial"/>
          <w:sz w:val="24"/>
          <w:szCs w:val="24"/>
          <w:lang w:bidi="pl-PL"/>
        </w:rPr>
        <w:t xml:space="preserve"> </w:t>
      </w:r>
      <w:r w:rsidRPr="008D658E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:rsidR="00E1145E" w:rsidRPr="00FE0D5B" w:rsidRDefault="004D16C1" w:rsidP="00AE54D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C467E">
        <w:rPr>
          <w:rFonts w:ascii="Arial" w:hAnsi="Arial" w:cs="Arial"/>
          <w:color w:val="000000"/>
          <w:sz w:val="24"/>
          <w:szCs w:val="24"/>
        </w:rPr>
        <w:t xml:space="preserve">Osobisty odbiór imiennych wykazów głosowań jest możliwy od dnia </w:t>
      </w:r>
      <w:r w:rsidRPr="003C467E">
        <w:rPr>
          <w:rFonts w:ascii="Arial" w:hAnsi="Arial" w:cs="Arial"/>
          <w:sz w:val="24"/>
          <w:szCs w:val="24"/>
        </w:rPr>
        <w:t xml:space="preserve">20 października </w:t>
      </w:r>
      <w:r w:rsidRPr="003C467E">
        <w:rPr>
          <w:rFonts w:ascii="Arial" w:hAnsi="Arial" w:cs="Arial"/>
          <w:color w:val="000000"/>
          <w:sz w:val="24"/>
          <w:szCs w:val="24"/>
        </w:rPr>
        <w:t>2020 r., za pośrednictwem Biura Rady Miasta, w Urzędzie Miasta, Pasaż Karola Rudowskiego 10.</w:t>
      </w:r>
      <w:r w:rsidR="00FE0D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467E">
        <w:rPr>
          <w:rFonts w:ascii="Arial" w:hAnsi="Arial" w:cs="Arial"/>
          <w:color w:val="000000"/>
          <w:sz w:val="24"/>
          <w:szCs w:val="24"/>
        </w:rPr>
        <w:t xml:space="preserve">Zwrotne koperty z imiennymi wykazami </w:t>
      </w:r>
      <w:r w:rsidR="00FE0D5B">
        <w:rPr>
          <w:rFonts w:ascii="Arial" w:hAnsi="Arial" w:cs="Arial"/>
          <w:color w:val="000000"/>
          <w:sz w:val="24"/>
          <w:szCs w:val="24"/>
        </w:rPr>
        <w:t xml:space="preserve">głosowań należy złożyć do dnia </w:t>
      </w:r>
      <w:r w:rsidRPr="003C467E">
        <w:rPr>
          <w:rFonts w:ascii="Arial" w:hAnsi="Arial" w:cs="Arial"/>
          <w:sz w:val="24"/>
          <w:szCs w:val="24"/>
        </w:rPr>
        <w:t xml:space="preserve">27 października </w:t>
      </w:r>
      <w:r w:rsidRPr="003C467E">
        <w:rPr>
          <w:rFonts w:ascii="Arial" w:hAnsi="Arial" w:cs="Arial"/>
          <w:color w:val="000000"/>
          <w:sz w:val="24"/>
          <w:szCs w:val="24"/>
        </w:rPr>
        <w:t xml:space="preserve">2020 r. </w:t>
      </w:r>
      <w:r w:rsidRPr="003C467E">
        <w:rPr>
          <w:rFonts w:ascii="Arial" w:hAnsi="Arial" w:cs="Arial"/>
          <w:color w:val="000000"/>
          <w:sz w:val="24"/>
          <w:szCs w:val="24"/>
          <w:u w:color="000000"/>
        </w:rPr>
        <w:t>za pośrednictwem Biura Rady Miasta,</w:t>
      </w:r>
      <w:r w:rsidRPr="003C46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467E">
        <w:rPr>
          <w:rFonts w:ascii="Arial" w:hAnsi="Arial" w:cs="Arial"/>
          <w:color w:val="000000"/>
          <w:sz w:val="24"/>
          <w:szCs w:val="24"/>
          <w:u w:color="000000"/>
        </w:rPr>
        <w:t xml:space="preserve">w Urzędzie Miasta Piotrkowa Trybunalskiego. Złożenie przez radnych, w wyznaczonym terminie do dnia </w:t>
      </w:r>
      <w:r w:rsidRPr="003C467E">
        <w:rPr>
          <w:rFonts w:ascii="Arial" w:hAnsi="Arial" w:cs="Arial"/>
          <w:sz w:val="24"/>
          <w:szCs w:val="24"/>
          <w:u w:color="000000"/>
        </w:rPr>
        <w:t xml:space="preserve">27 października </w:t>
      </w:r>
      <w:r w:rsidRPr="003C467E">
        <w:rPr>
          <w:rFonts w:ascii="Arial" w:hAnsi="Arial" w:cs="Arial"/>
          <w:color w:val="000000"/>
          <w:sz w:val="24"/>
          <w:szCs w:val="24"/>
          <w:u w:color="000000"/>
        </w:rPr>
        <w:t xml:space="preserve">2020 r., zwrotnych kopert z imiennymi wykazami głosowań będzie stanowiło potwierdzenie obecności </w:t>
      </w:r>
      <w:r w:rsidRPr="003C467E">
        <w:rPr>
          <w:rFonts w:ascii="Arial" w:hAnsi="Arial" w:cs="Arial"/>
          <w:color w:val="000000"/>
          <w:sz w:val="24"/>
          <w:szCs w:val="24"/>
          <w:u w:color="000000"/>
          <w:lang w:bidi="pl-PL"/>
        </w:rPr>
        <w:t>na posiedzeniu komisji w dniu 28 października 2020 r., zwołanym w trybie korespondencyjnym.</w:t>
      </w:r>
    </w:p>
    <w:p w:rsidR="004D16C1" w:rsidRPr="008D658E" w:rsidRDefault="004D16C1" w:rsidP="00AE54DD">
      <w:pPr>
        <w:pStyle w:val="Akapitzlist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8D658E">
        <w:rPr>
          <w:rFonts w:ascii="Arial" w:hAnsi="Arial" w:cs="Arial"/>
        </w:rPr>
        <w:t>Stwierdzenie prawomocności posiedzenia.</w:t>
      </w:r>
    </w:p>
    <w:p w:rsidR="004D16C1" w:rsidRPr="008D658E" w:rsidRDefault="004D16C1" w:rsidP="00AE54DD">
      <w:pPr>
        <w:pStyle w:val="Akapitzlist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8D658E">
        <w:rPr>
          <w:rFonts w:ascii="Arial" w:hAnsi="Arial" w:cs="Arial"/>
        </w:rPr>
        <w:t>Proponowany porządek dzienny posiedzenia:</w:t>
      </w:r>
    </w:p>
    <w:p w:rsidR="004D16C1" w:rsidRPr="003C467E" w:rsidRDefault="004D16C1" w:rsidP="00AE54D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467E">
        <w:rPr>
          <w:rFonts w:ascii="Arial" w:hAnsi="Arial" w:cs="Arial"/>
          <w:sz w:val="24"/>
          <w:szCs w:val="24"/>
        </w:rPr>
        <w:t xml:space="preserve">1. Przyjęcie protokołu z Komisji </w:t>
      </w:r>
      <w:r w:rsidRPr="004D16C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ds. Rodziny, Zdrowia, Spraw Społecznych i Osób Niep</w:t>
      </w:r>
      <w:r w:rsidR="00152D1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ełnosprawnych z dnia 29</w:t>
      </w:r>
      <w:r w:rsidRPr="004D16C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3C467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września</w:t>
      </w:r>
      <w:r w:rsidRPr="004D16C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2020 r.;</w:t>
      </w:r>
    </w:p>
    <w:p w:rsidR="003C467E" w:rsidRPr="003C467E" w:rsidRDefault="003C467E" w:rsidP="00AE54D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467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2.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Zaopiniowanie projektu uchwały </w:t>
      </w:r>
      <w:r w:rsidRPr="003C467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zmieniającej uchwałę Nr XV/253/19 Rady Miasta Piotrkowa Trybunalskiego z dnia 18 grudnia 2019 roku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3C467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lastRenderedPageBreak/>
        <w:t>w sprawie uchwalenia Miejskiego Programu Profilaktyki i Rozwiązywania Problemów Alkoholowych dla Miasta Piotrkowa Trybunalskiego na 2020 rok, zmienioną uchwałą Nr XVIII/291/20 Rady Miasta Piotrkowa Trybunals</w:t>
      </w:r>
      <w:r w:rsidR="00587F9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kiego z dnia 18 marca 2020 roku. </w:t>
      </w:r>
    </w:p>
    <w:p w:rsidR="00E1145E" w:rsidRPr="00FE0D5B" w:rsidRDefault="008D658E" w:rsidP="00FE0D5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Podpisał: Wiceprzewodniczący Komisji (-) Sławomir Dajcz</w:t>
      </w:r>
    </w:p>
    <w:p w:rsidR="003C467E" w:rsidRPr="003C467E" w:rsidRDefault="003C467E" w:rsidP="003C467E">
      <w:pPr>
        <w:rPr>
          <w:rFonts w:ascii="Arial" w:hAnsi="Arial" w:cs="Arial"/>
          <w:i/>
          <w:sz w:val="24"/>
          <w:szCs w:val="24"/>
        </w:rPr>
      </w:pPr>
    </w:p>
    <w:sectPr w:rsidR="003C467E" w:rsidRPr="003C467E" w:rsidSect="00152D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D72463"/>
    <w:multiLevelType w:val="multilevel"/>
    <w:tmpl w:val="FF7281AA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C3C576B"/>
    <w:multiLevelType w:val="multilevel"/>
    <w:tmpl w:val="E43A2A5A"/>
    <w:lvl w:ilvl="0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C1"/>
    <w:rsid w:val="00152D1D"/>
    <w:rsid w:val="003C467E"/>
    <w:rsid w:val="004A25A2"/>
    <w:rsid w:val="004C7533"/>
    <w:rsid w:val="004D16C1"/>
    <w:rsid w:val="00587F92"/>
    <w:rsid w:val="008D658E"/>
    <w:rsid w:val="00917356"/>
    <w:rsid w:val="00AE54DD"/>
    <w:rsid w:val="00B231B8"/>
    <w:rsid w:val="00B76BC7"/>
    <w:rsid w:val="00E1145E"/>
    <w:rsid w:val="00F74D50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D7D7-1C3E-4DE0-8365-F2D180E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Stawarz Izabela</cp:lastModifiedBy>
  <cp:revision>2</cp:revision>
  <cp:lastPrinted>2020-10-20T10:52:00Z</cp:lastPrinted>
  <dcterms:created xsi:type="dcterms:W3CDTF">2020-10-22T05:54:00Z</dcterms:created>
  <dcterms:modified xsi:type="dcterms:W3CDTF">2020-10-22T05:54:00Z</dcterms:modified>
</cp:coreProperties>
</file>