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A5" w:rsidRPr="00D837EF" w:rsidRDefault="0023059F" w:rsidP="00384FA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Znak sprawy: </w:t>
      </w:r>
      <w:r w:rsidR="000B2BB4" w:rsidRPr="00D837EF">
        <w:rPr>
          <w:rFonts w:ascii="Arial" w:hAnsi="Arial" w:cs="Arial"/>
          <w:color w:val="000000" w:themeColor="text1"/>
          <w:sz w:val="24"/>
          <w:szCs w:val="24"/>
        </w:rPr>
        <w:t>DRM.0012.8.9</w:t>
      </w:r>
      <w:r w:rsidR="00384FA5" w:rsidRPr="00D837EF">
        <w:rPr>
          <w:rFonts w:ascii="Arial" w:hAnsi="Arial" w:cs="Arial"/>
          <w:color w:val="000000" w:themeColor="text1"/>
          <w:sz w:val="24"/>
          <w:szCs w:val="24"/>
        </w:rPr>
        <w:t>.2020</w:t>
      </w:r>
    </w:p>
    <w:p w:rsidR="0023059F" w:rsidRDefault="0023059F" w:rsidP="0023059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84FA5" w:rsidRPr="0023059F" w:rsidRDefault="0023059F" w:rsidP="0023059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23059F">
        <w:rPr>
          <w:rFonts w:ascii="Arial" w:hAnsi="Arial" w:cs="Arial"/>
          <w:color w:val="000000" w:themeColor="text1"/>
          <w:sz w:val="24"/>
          <w:szCs w:val="24"/>
        </w:rPr>
        <w:t xml:space="preserve">rotokół nr </w:t>
      </w:r>
      <w:r w:rsidR="00384FA5" w:rsidRPr="0023059F">
        <w:rPr>
          <w:rFonts w:ascii="Arial" w:hAnsi="Arial" w:cs="Arial"/>
          <w:color w:val="000000" w:themeColor="text1"/>
          <w:sz w:val="24"/>
          <w:szCs w:val="24"/>
        </w:rPr>
        <w:t>2</w:t>
      </w:r>
      <w:r w:rsidR="000B2BB4" w:rsidRPr="0023059F">
        <w:rPr>
          <w:rFonts w:ascii="Arial" w:hAnsi="Arial" w:cs="Arial"/>
          <w:color w:val="000000" w:themeColor="text1"/>
          <w:sz w:val="24"/>
          <w:szCs w:val="24"/>
        </w:rPr>
        <w:t>7</w:t>
      </w:r>
      <w:r w:rsidR="00384FA5" w:rsidRPr="0023059F">
        <w:rPr>
          <w:rFonts w:ascii="Arial" w:hAnsi="Arial" w:cs="Arial"/>
          <w:color w:val="000000" w:themeColor="text1"/>
          <w:sz w:val="24"/>
          <w:szCs w:val="24"/>
        </w:rPr>
        <w:t>/20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4FA5" w:rsidRPr="00230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posiedzenia Komisj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Polityki Gospodarczej i Spraw Mieszkaniowych </w:t>
      </w:r>
      <w:r w:rsidR="00384FA5" w:rsidRPr="00230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Rady Miasta Piotrkowa Trybunalskiego w dniu </w:t>
      </w:r>
    </w:p>
    <w:p w:rsidR="00384FA5" w:rsidRPr="0023059F" w:rsidRDefault="000B2BB4" w:rsidP="0023059F">
      <w:pPr>
        <w:spacing w:after="0"/>
        <w:ind w:right="7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30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25</w:t>
      </w:r>
      <w:r w:rsidR="00384FA5" w:rsidRPr="00230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30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sierpnia</w:t>
      </w:r>
      <w:r w:rsidR="00384FA5" w:rsidRPr="00230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2020 roku w trybie korespondencyjnym. </w:t>
      </w:r>
    </w:p>
    <w:p w:rsidR="00384FA5" w:rsidRPr="00DB058E" w:rsidRDefault="00384FA5" w:rsidP="00384FA5">
      <w:pPr>
        <w:spacing w:after="0"/>
        <w:ind w:right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84FA5" w:rsidRPr="00DB058E" w:rsidRDefault="00384FA5" w:rsidP="00384FA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DB058E">
        <w:rPr>
          <w:rFonts w:ascii="Arial" w:hAnsi="Arial" w:cs="Arial"/>
          <w:color w:val="000000" w:themeColor="text1"/>
          <w:sz w:val="24"/>
          <w:szCs w:val="24"/>
        </w:rPr>
        <w:t>Przewodnicząca Komisji otworzyła posiedzenie</w:t>
      </w:r>
      <w:r w:rsidRPr="00DB05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DB05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Komisji Polityki Gospodarczej i Spraw Mieszkaniowych</w:t>
      </w:r>
      <w:r w:rsidRPr="00DB058E">
        <w:rPr>
          <w:rFonts w:ascii="Arial" w:hAnsi="Arial" w:cs="Arial"/>
          <w:color w:val="000000" w:themeColor="text1"/>
          <w:sz w:val="24"/>
          <w:szCs w:val="24"/>
        </w:rPr>
        <w:t xml:space="preserve"> zwołane w trybie korespondencyjnym, n</w:t>
      </w:r>
      <w:r w:rsidRPr="00DB058E">
        <w:rPr>
          <w:rStyle w:val="Teksttreci2"/>
          <w:rFonts w:ascii="Arial" w:eastAsiaTheme="minorHAnsi" w:hAnsi="Arial" w:cs="Arial"/>
          <w:color w:val="000000" w:themeColor="text1"/>
        </w:rPr>
        <w:t xml:space="preserve">a podstawie art.15 </w:t>
      </w:r>
      <w:proofErr w:type="spellStart"/>
      <w:r w:rsidRPr="00DB058E">
        <w:rPr>
          <w:rStyle w:val="Teksttreci2"/>
          <w:rFonts w:ascii="Arial" w:eastAsiaTheme="minorHAnsi" w:hAnsi="Arial" w:cs="Arial"/>
          <w:color w:val="000000" w:themeColor="text1"/>
        </w:rPr>
        <w:t>zzx</w:t>
      </w:r>
      <w:proofErr w:type="spellEnd"/>
      <w:r w:rsidRPr="00DB058E">
        <w:rPr>
          <w:rStyle w:val="Teksttreci2"/>
          <w:rFonts w:ascii="Arial" w:eastAsiaTheme="minorHAnsi" w:hAnsi="Arial" w:cs="Arial"/>
          <w:color w:val="000000" w:themeColor="text1"/>
        </w:rPr>
        <w:t xml:space="preserve">. ust. 3 ustawy z dnia 2 marca 2020 r. o szczególnych rozwiązaniach związanych z zapobieganiem, przeciwdziałaniem i zwalczaniem COVID-19, innych chorób zakaźnych oraz wywołanych nimi sytuacji kryzysowych. </w:t>
      </w:r>
    </w:p>
    <w:p w:rsidR="00384FA5" w:rsidRPr="00DB058E" w:rsidRDefault="00384FA5" w:rsidP="00384F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058E">
        <w:rPr>
          <w:rFonts w:ascii="Arial" w:hAnsi="Arial" w:cs="Arial"/>
          <w:sz w:val="24"/>
          <w:szCs w:val="24"/>
        </w:rPr>
        <w:t xml:space="preserve">Jednocześnie powiedziała, że zawiadomienie wraz z projektami uchwał zostało członkom Komisji </w:t>
      </w:r>
      <w:r w:rsidR="00695AA4" w:rsidRPr="00DB058E">
        <w:rPr>
          <w:rFonts w:ascii="Arial" w:hAnsi="Arial" w:cs="Arial"/>
          <w:sz w:val="24"/>
          <w:szCs w:val="24"/>
        </w:rPr>
        <w:t>wysłane elektronicznie w dniu 17</w:t>
      </w:r>
      <w:r w:rsidR="001820C0" w:rsidRPr="00DB058E">
        <w:rPr>
          <w:rFonts w:ascii="Arial" w:hAnsi="Arial" w:cs="Arial"/>
          <w:sz w:val="24"/>
          <w:szCs w:val="24"/>
        </w:rPr>
        <w:t xml:space="preserve"> </w:t>
      </w:r>
      <w:r w:rsidR="00695AA4" w:rsidRPr="00DB058E">
        <w:rPr>
          <w:rFonts w:ascii="Arial" w:hAnsi="Arial" w:cs="Arial"/>
          <w:sz w:val="24"/>
          <w:szCs w:val="24"/>
        </w:rPr>
        <w:t>sierpnia</w:t>
      </w:r>
      <w:r w:rsidRPr="00DB058E">
        <w:rPr>
          <w:rFonts w:ascii="Arial" w:hAnsi="Arial" w:cs="Arial"/>
          <w:sz w:val="24"/>
          <w:szCs w:val="24"/>
        </w:rPr>
        <w:t xml:space="preserve"> 2020 roku. Od dnia </w:t>
      </w:r>
      <w:r w:rsidR="00DB058E">
        <w:rPr>
          <w:rFonts w:ascii="Arial" w:hAnsi="Arial" w:cs="Arial"/>
          <w:sz w:val="24"/>
          <w:szCs w:val="24"/>
        </w:rPr>
        <w:br/>
      </w:r>
      <w:r w:rsidR="00695AA4" w:rsidRPr="00DB058E">
        <w:rPr>
          <w:rFonts w:ascii="Arial" w:hAnsi="Arial" w:cs="Arial"/>
          <w:sz w:val="24"/>
          <w:szCs w:val="24"/>
        </w:rPr>
        <w:t>17</w:t>
      </w:r>
      <w:r w:rsidR="001820C0" w:rsidRPr="00DB058E">
        <w:rPr>
          <w:rFonts w:ascii="Arial" w:hAnsi="Arial" w:cs="Arial"/>
          <w:sz w:val="24"/>
          <w:szCs w:val="24"/>
        </w:rPr>
        <w:t xml:space="preserve"> </w:t>
      </w:r>
      <w:r w:rsidR="00695AA4" w:rsidRPr="00DB058E">
        <w:rPr>
          <w:rFonts w:ascii="Arial" w:hAnsi="Arial" w:cs="Arial"/>
          <w:sz w:val="24"/>
          <w:szCs w:val="24"/>
        </w:rPr>
        <w:t>sierpnia</w:t>
      </w:r>
      <w:r w:rsidRPr="00DB058E">
        <w:rPr>
          <w:rFonts w:ascii="Arial" w:hAnsi="Arial" w:cs="Arial"/>
          <w:sz w:val="24"/>
          <w:szCs w:val="24"/>
        </w:rPr>
        <w:t xml:space="preserve"> 2020 roku radni mogli odbierać wykazy imiennego głosowania.</w:t>
      </w:r>
    </w:p>
    <w:p w:rsidR="00384FA5" w:rsidRPr="00DB058E" w:rsidRDefault="00384FA5" w:rsidP="00384F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058E">
        <w:rPr>
          <w:rFonts w:ascii="Arial" w:hAnsi="Arial" w:cs="Arial"/>
          <w:sz w:val="24"/>
          <w:szCs w:val="24"/>
        </w:rPr>
        <w:t xml:space="preserve">Pani Jadwiga Wójcik stwierdziła, że 10 radnych, członków </w:t>
      </w:r>
      <w:r w:rsidR="00DB05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Komisji Polityki Gospodarczej </w:t>
      </w:r>
      <w:r w:rsidRPr="00DB058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Spraw Mieszkaniowych</w:t>
      </w:r>
      <w:r w:rsidRPr="00DB05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DB058E">
        <w:rPr>
          <w:rFonts w:ascii="Arial" w:hAnsi="Arial" w:cs="Arial"/>
          <w:sz w:val="24"/>
          <w:szCs w:val="24"/>
        </w:rPr>
        <w:t xml:space="preserve">w określonym terminie tj. do </w:t>
      </w:r>
      <w:r w:rsidR="00695AA4" w:rsidRPr="00DB058E">
        <w:rPr>
          <w:rFonts w:ascii="Arial" w:hAnsi="Arial" w:cs="Arial"/>
          <w:sz w:val="24"/>
          <w:szCs w:val="24"/>
        </w:rPr>
        <w:t>24</w:t>
      </w:r>
      <w:r w:rsidR="00D71CF7" w:rsidRPr="00DB058E">
        <w:rPr>
          <w:rFonts w:ascii="Arial" w:hAnsi="Arial" w:cs="Arial"/>
          <w:sz w:val="24"/>
          <w:szCs w:val="24"/>
        </w:rPr>
        <w:t xml:space="preserve"> </w:t>
      </w:r>
      <w:r w:rsidR="00695AA4" w:rsidRPr="00DB058E">
        <w:rPr>
          <w:rFonts w:ascii="Arial" w:hAnsi="Arial" w:cs="Arial"/>
          <w:sz w:val="24"/>
          <w:szCs w:val="24"/>
        </w:rPr>
        <w:t>sierpnia</w:t>
      </w:r>
      <w:r w:rsidRPr="00DB058E">
        <w:rPr>
          <w:rFonts w:ascii="Arial" w:hAnsi="Arial" w:cs="Arial"/>
          <w:sz w:val="24"/>
          <w:szCs w:val="24"/>
        </w:rPr>
        <w:t xml:space="preserve"> 2020 roku złożył</w:t>
      </w:r>
      <w:r w:rsidR="0023059F">
        <w:rPr>
          <w:rFonts w:ascii="Arial" w:hAnsi="Arial" w:cs="Arial"/>
          <w:sz w:val="24"/>
          <w:szCs w:val="24"/>
        </w:rPr>
        <w:t>o imienne wykazy głosowań, tj.:</w:t>
      </w:r>
    </w:p>
    <w:p w:rsidR="00384FA5" w:rsidRPr="00DB058E" w:rsidRDefault="00384FA5" w:rsidP="00384FA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58E">
        <w:rPr>
          <w:rFonts w:ascii="Arial" w:hAnsi="Arial" w:cs="Arial"/>
          <w:color w:val="000000" w:themeColor="text1"/>
          <w:sz w:val="24"/>
          <w:szCs w:val="24"/>
        </w:rPr>
        <w:t>Czechowska Krystyna</w:t>
      </w:r>
    </w:p>
    <w:p w:rsidR="00384FA5" w:rsidRPr="00DB058E" w:rsidRDefault="00384FA5" w:rsidP="00384FA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B058E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DB058E">
        <w:rPr>
          <w:rFonts w:ascii="Arial" w:hAnsi="Arial" w:cs="Arial"/>
          <w:color w:val="000000" w:themeColor="text1"/>
          <w:sz w:val="24"/>
          <w:szCs w:val="24"/>
        </w:rPr>
        <w:t xml:space="preserve"> Jan </w:t>
      </w:r>
    </w:p>
    <w:p w:rsidR="00384FA5" w:rsidRPr="00DB058E" w:rsidRDefault="00384FA5" w:rsidP="00384FA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58E">
        <w:rPr>
          <w:rFonts w:ascii="Arial" w:hAnsi="Arial" w:cs="Arial"/>
          <w:color w:val="000000" w:themeColor="text1"/>
          <w:sz w:val="24"/>
          <w:szCs w:val="24"/>
        </w:rPr>
        <w:t>Gajda Piotr</w:t>
      </w:r>
    </w:p>
    <w:p w:rsidR="00384FA5" w:rsidRPr="00DB058E" w:rsidRDefault="00384FA5" w:rsidP="00384FA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58E">
        <w:rPr>
          <w:rFonts w:ascii="Arial" w:hAnsi="Arial" w:cs="Arial"/>
          <w:color w:val="000000" w:themeColor="text1"/>
          <w:sz w:val="24"/>
          <w:szCs w:val="24"/>
        </w:rPr>
        <w:t>Kaźmierczak Lech</w:t>
      </w:r>
    </w:p>
    <w:p w:rsidR="00384FA5" w:rsidRPr="00DB058E" w:rsidRDefault="00384FA5" w:rsidP="00384FA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58E">
        <w:rPr>
          <w:rFonts w:ascii="Arial" w:hAnsi="Arial" w:cs="Arial"/>
          <w:color w:val="000000" w:themeColor="text1"/>
          <w:sz w:val="24"/>
          <w:szCs w:val="24"/>
        </w:rPr>
        <w:t>Olejnik Wiesława</w:t>
      </w:r>
    </w:p>
    <w:p w:rsidR="00384FA5" w:rsidRPr="00DB058E" w:rsidRDefault="00384FA5" w:rsidP="00384FA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58E">
        <w:rPr>
          <w:rFonts w:ascii="Arial" w:hAnsi="Arial" w:cs="Arial"/>
          <w:color w:val="000000" w:themeColor="text1"/>
          <w:sz w:val="24"/>
          <w:szCs w:val="24"/>
        </w:rPr>
        <w:t>Piekarski Andrzej</w:t>
      </w:r>
    </w:p>
    <w:p w:rsidR="00384FA5" w:rsidRPr="00DB058E" w:rsidRDefault="00384FA5" w:rsidP="00384FA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B058E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DB058E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:rsidR="00384FA5" w:rsidRPr="00DB058E" w:rsidRDefault="00384FA5" w:rsidP="00384FA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58E">
        <w:rPr>
          <w:rFonts w:ascii="Arial" w:hAnsi="Arial" w:cs="Arial"/>
          <w:color w:val="000000" w:themeColor="text1"/>
          <w:sz w:val="24"/>
          <w:szCs w:val="24"/>
        </w:rPr>
        <w:t>Staszek Mariusz</w:t>
      </w:r>
    </w:p>
    <w:p w:rsidR="00384FA5" w:rsidRPr="00DB058E" w:rsidRDefault="00384FA5" w:rsidP="00384FA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58E">
        <w:rPr>
          <w:rFonts w:ascii="Arial" w:hAnsi="Arial" w:cs="Arial"/>
          <w:color w:val="000000" w:themeColor="text1"/>
          <w:sz w:val="24"/>
          <w:szCs w:val="24"/>
        </w:rPr>
        <w:t xml:space="preserve">Więcławska Sylwia </w:t>
      </w:r>
    </w:p>
    <w:p w:rsidR="00384FA5" w:rsidRPr="00DB058E" w:rsidRDefault="00384FA5" w:rsidP="00384FA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058E">
        <w:rPr>
          <w:rFonts w:ascii="Arial" w:hAnsi="Arial" w:cs="Arial"/>
          <w:color w:val="000000" w:themeColor="text1"/>
          <w:sz w:val="24"/>
          <w:szCs w:val="24"/>
        </w:rPr>
        <w:t>Wójcik Jadwiga</w:t>
      </w:r>
    </w:p>
    <w:p w:rsidR="0023059F" w:rsidRDefault="00384FA5" w:rsidP="0023059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DB058E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Przewodnicząca Komisji poinformowała, że złożenie przez radnych zwrotnych kopert </w:t>
      </w:r>
      <w:r w:rsidRPr="00DB058E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br/>
        <w:t>z imiennymi wykazami głosowań stanowi potwierdzenie ob</w:t>
      </w:r>
      <w:r w:rsidR="00DB058E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ecności na posiedzeniu Komisji </w:t>
      </w:r>
      <w:r w:rsidR="00695AA4" w:rsidRPr="00DB058E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w dniu 2</w:t>
      </w:r>
      <w:r w:rsidR="00D837EF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5</w:t>
      </w:r>
      <w:r w:rsidRPr="00DB058E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</w:t>
      </w:r>
      <w:r w:rsidR="00695AA4" w:rsidRPr="00DB058E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sierpnia </w:t>
      </w:r>
      <w:r w:rsidRPr="00DB058E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2020 r., zwołanej w trybie korespondencyjnym.</w:t>
      </w:r>
    </w:p>
    <w:p w:rsidR="0023059F" w:rsidRDefault="0023059F" w:rsidP="0023059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</w:p>
    <w:p w:rsidR="001820C0" w:rsidRPr="0023059F" w:rsidRDefault="001820C0" w:rsidP="0023059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23059F">
        <w:rPr>
          <w:rFonts w:ascii="Arial" w:hAnsi="Arial" w:cs="Arial"/>
          <w:color w:val="000000" w:themeColor="text1"/>
          <w:sz w:val="24"/>
          <w:szCs w:val="24"/>
        </w:rPr>
        <w:lastRenderedPageBreak/>
        <w:t>Punkt 1</w:t>
      </w:r>
      <w:r w:rsidR="0023059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820C0" w:rsidRPr="0023059F" w:rsidRDefault="001820C0" w:rsidP="00160AE0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23059F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Przyjęcie protokołu z posiedzenia Komisji Polityki Gospodarczej </w:t>
      </w:r>
      <w:r w:rsidR="00695AA4" w:rsidRPr="0023059F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i Spraw Mieszkaniowych z dnia 14</w:t>
      </w:r>
      <w:r w:rsidRPr="0023059F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 </w:t>
      </w:r>
      <w:r w:rsidR="00695AA4" w:rsidRPr="0023059F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lipca</w:t>
      </w:r>
      <w:r w:rsidRPr="0023059F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 2020 roku</w:t>
      </w:r>
    </w:p>
    <w:p w:rsidR="001820C0" w:rsidRPr="0023059F" w:rsidRDefault="0023059F" w:rsidP="001820C0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P</w:t>
      </w:r>
      <w:r w:rsidRPr="0023059F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rotokół został przyjęty</w:t>
      </w:r>
    </w:p>
    <w:p w:rsidR="001820C0" w:rsidRPr="0023059F" w:rsidRDefault="001820C0" w:rsidP="001820C0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23059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>Wynik głosowania korespondencyjnego:</w:t>
      </w:r>
    </w:p>
    <w:p w:rsidR="001820C0" w:rsidRPr="0023059F" w:rsidRDefault="001820C0" w:rsidP="001820C0">
      <w:pPr>
        <w:spacing w:after="0" w:line="240" w:lineRule="auto"/>
        <w:ind w:left="142" w:right="-850" w:hanging="142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059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- 7 głosów za:</w:t>
      </w:r>
      <w:r w:rsidR="000C7BBE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</w:t>
      </w:r>
      <w:r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Czechowska Krystyna, </w:t>
      </w:r>
      <w:proofErr w:type="spellStart"/>
      <w:r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Wiesława, Staszek Mariusz, Więcławska Sylwia, Wójcik Jadwiga,</w:t>
      </w:r>
    </w:p>
    <w:p w:rsidR="001820C0" w:rsidRPr="0023059F" w:rsidRDefault="001820C0" w:rsidP="001820C0">
      <w:pPr>
        <w:spacing w:after="0" w:line="240" w:lineRule="auto"/>
        <w:ind w:left="142" w:right="-142" w:hanging="142"/>
        <w:rPr>
          <w:rFonts w:ascii="Arial" w:hAnsi="Arial" w:cs="Arial"/>
          <w:color w:val="auto"/>
          <w:sz w:val="24"/>
          <w:szCs w:val="24"/>
          <w:lang w:eastAsia="pl-PL"/>
        </w:rPr>
      </w:pPr>
      <w:r w:rsidRPr="0023059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- 0 głosów przeciw, </w:t>
      </w:r>
    </w:p>
    <w:p w:rsidR="001820C0" w:rsidRPr="0023059F" w:rsidRDefault="001820C0" w:rsidP="001820C0">
      <w:pPr>
        <w:spacing w:after="0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059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- 1 głos wstrzymujący:</w:t>
      </w:r>
      <w:r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Piekarski Andrzej, </w:t>
      </w:r>
    </w:p>
    <w:p w:rsidR="0023059F" w:rsidRDefault="001820C0" w:rsidP="0023059F">
      <w:pPr>
        <w:widowControl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059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Gajda Piotr, </w:t>
      </w:r>
      <w:proofErr w:type="spellStart"/>
      <w:r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Stachaczyk</w:t>
      </w:r>
      <w:proofErr w:type="spellEnd"/>
      <w:r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Sergiusz</w:t>
      </w:r>
      <w:r w:rsidR="00160AE0"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>.</w:t>
      </w:r>
    </w:p>
    <w:p w:rsidR="0023059F" w:rsidRDefault="0023059F" w:rsidP="0023059F">
      <w:pPr>
        <w:widowControl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1820C0" w:rsidRPr="0023059F" w:rsidRDefault="001820C0" w:rsidP="0023059F">
      <w:pPr>
        <w:widowControl w:val="0"/>
        <w:spacing w:after="0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059F">
        <w:rPr>
          <w:rFonts w:ascii="Arial" w:hAnsi="Arial" w:cs="Arial"/>
          <w:color w:val="000000" w:themeColor="text1"/>
          <w:sz w:val="24"/>
          <w:szCs w:val="24"/>
        </w:rPr>
        <w:t>Punkt 2</w:t>
      </w:r>
      <w:r w:rsidR="0023059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820C0" w:rsidRPr="0023059F" w:rsidRDefault="001820C0" w:rsidP="00160AE0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</w:pPr>
      <w:r w:rsidRPr="0023059F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 xml:space="preserve">Zaopiniowanie projektu uchwały w sprawie zmiany Wieloletniej Prognozy Finansowej </w:t>
      </w:r>
    </w:p>
    <w:p w:rsidR="001820C0" w:rsidRPr="0023059F" w:rsidRDefault="0023059F" w:rsidP="001820C0">
      <w:pPr>
        <w:widowControl w:val="0"/>
        <w:spacing w:after="0" w:line="259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O</w:t>
      </w:r>
      <w:r w:rsidRPr="0023059F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pinia pozytywna</w:t>
      </w:r>
    </w:p>
    <w:p w:rsidR="001820C0" w:rsidRPr="0023059F" w:rsidRDefault="001820C0" w:rsidP="001820C0">
      <w:pPr>
        <w:widowControl w:val="0"/>
        <w:spacing w:after="0" w:line="360" w:lineRule="auto"/>
        <w:ind w:left="1843" w:hanging="1843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23059F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Wynik głosowania korespondencyjnego: </w:t>
      </w:r>
    </w:p>
    <w:p w:rsidR="00EC1D27" w:rsidRPr="0023059F" w:rsidRDefault="00EC1D27" w:rsidP="00EC1D27">
      <w:pPr>
        <w:spacing w:after="0" w:line="240" w:lineRule="auto"/>
        <w:ind w:left="142" w:right="-850" w:hanging="142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059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- 7 głosów za:</w:t>
      </w:r>
      <w:r w:rsidR="000C7BBE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</w:t>
      </w:r>
      <w:r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Czechowska Krystyna, </w:t>
      </w:r>
      <w:proofErr w:type="spellStart"/>
      <w:r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Wiesława, Staszek Mariusz, Więcławska Sylwia, Wójcik Jadwiga,</w:t>
      </w:r>
    </w:p>
    <w:p w:rsidR="00EC1D27" w:rsidRPr="0023059F" w:rsidRDefault="0023059F" w:rsidP="00EC1D27">
      <w:pPr>
        <w:spacing w:after="0" w:line="240" w:lineRule="auto"/>
        <w:ind w:left="142" w:right="-142" w:hanging="142"/>
        <w:rPr>
          <w:rFonts w:ascii="Arial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głosów przeciw,</w:t>
      </w:r>
    </w:p>
    <w:p w:rsidR="00EC1D27" w:rsidRPr="0023059F" w:rsidRDefault="00EC1D27" w:rsidP="00EC1D27">
      <w:pPr>
        <w:spacing w:after="0" w:line="240" w:lineRule="auto"/>
        <w:ind w:left="142" w:right="-142" w:hanging="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059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- 1 głos wstrzymujący:</w:t>
      </w:r>
      <w:r w:rsid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Piekarski Andrzej,</w:t>
      </w:r>
    </w:p>
    <w:p w:rsidR="00EC1D27" w:rsidRPr="0023059F" w:rsidRDefault="00EC1D27" w:rsidP="00EC1D27">
      <w:pPr>
        <w:widowControl w:val="0"/>
        <w:spacing w:after="0" w:line="240" w:lineRule="auto"/>
        <w:ind w:left="142" w:hanging="142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059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Gajda Piotr, </w:t>
      </w:r>
      <w:proofErr w:type="spellStart"/>
      <w:r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Stachaczyk</w:t>
      </w:r>
      <w:proofErr w:type="spellEnd"/>
      <w:r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Sergiusz.</w:t>
      </w:r>
    </w:p>
    <w:p w:rsidR="002A2D4F" w:rsidRPr="0023059F" w:rsidRDefault="002A2D4F" w:rsidP="002A2D4F">
      <w:pPr>
        <w:tabs>
          <w:tab w:val="left" w:pos="2977"/>
          <w:tab w:val="left" w:pos="3119"/>
          <w:tab w:val="left" w:pos="3544"/>
        </w:tabs>
        <w:spacing w:after="0"/>
        <w:ind w:left="360" w:hanging="36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A2D4F" w:rsidRPr="0023059F" w:rsidRDefault="002A2D4F" w:rsidP="0049074C">
      <w:pPr>
        <w:tabs>
          <w:tab w:val="left" w:pos="2977"/>
          <w:tab w:val="left" w:pos="3119"/>
          <w:tab w:val="left" w:pos="3544"/>
        </w:tabs>
        <w:spacing w:after="0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23059F">
        <w:rPr>
          <w:rFonts w:ascii="Arial" w:hAnsi="Arial" w:cs="Arial"/>
          <w:color w:val="000000" w:themeColor="text1"/>
          <w:sz w:val="24"/>
          <w:szCs w:val="24"/>
        </w:rPr>
        <w:t>Punkt 3</w:t>
      </w:r>
      <w:r w:rsidR="0023059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A2D4F" w:rsidRPr="0023059F" w:rsidRDefault="001820C0" w:rsidP="0049074C">
      <w:pPr>
        <w:widowControl w:val="0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</w:pPr>
      <w:r w:rsidRPr="0023059F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Zaopiniowanie projektu uchwały w sprawie zmiany budżetu miasta na 2020 rok </w:t>
      </w:r>
    </w:p>
    <w:p w:rsidR="001820C0" w:rsidRPr="0023059F" w:rsidRDefault="0023059F" w:rsidP="002A2D4F">
      <w:pPr>
        <w:widowControl w:val="0"/>
        <w:spacing w:after="0" w:line="259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O</w:t>
      </w:r>
      <w:r w:rsidRPr="0023059F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pinia pozytywna</w:t>
      </w:r>
    </w:p>
    <w:p w:rsidR="001820C0" w:rsidRPr="0023059F" w:rsidRDefault="001820C0" w:rsidP="001820C0">
      <w:pPr>
        <w:widowControl w:val="0"/>
        <w:spacing w:after="0"/>
        <w:ind w:left="1418" w:hanging="1418"/>
        <w:jc w:val="both"/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</w:pPr>
      <w:r w:rsidRPr="0023059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Wynik głosowania korespondencyjnego: </w:t>
      </w:r>
    </w:p>
    <w:p w:rsidR="00EC1D27" w:rsidRPr="0023059F" w:rsidRDefault="0023059F" w:rsidP="00EC1D27">
      <w:pPr>
        <w:spacing w:after="0" w:line="240" w:lineRule="auto"/>
        <w:ind w:left="142" w:right="-850" w:hanging="142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</w:t>
      </w:r>
      <w:r w:rsidR="00EC1D27" w:rsidRPr="0023059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7 głosów za:</w:t>
      </w:r>
      <w:r w:rsidR="000C7BBE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</w:t>
      </w:r>
      <w:r w:rsidR="00EC1D27"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Czechowska Krystyna, </w:t>
      </w:r>
      <w:proofErr w:type="spellStart"/>
      <w:r w:rsidR="00EC1D27"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="00EC1D27"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rczak Lech, Olejnik Wiesława,</w:t>
      </w:r>
      <w:r w:rsidR="000C7BB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EC1D27"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Staszek Mariusz, Więcławska Sylwia, Wójcik Jadwiga,</w:t>
      </w:r>
    </w:p>
    <w:p w:rsidR="00EC1D27" w:rsidRPr="0023059F" w:rsidRDefault="0023059F" w:rsidP="00EC1D27">
      <w:pPr>
        <w:spacing w:after="0" w:line="24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</w:t>
      </w:r>
      <w:r w:rsidR="00EC1D27" w:rsidRPr="0023059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0 głosów przeciw, </w:t>
      </w:r>
    </w:p>
    <w:p w:rsidR="00EC1D27" w:rsidRPr="0023059F" w:rsidRDefault="00EC1D27" w:rsidP="00EC1D27">
      <w:pPr>
        <w:spacing w:after="0" w:line="24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059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- 1 głos wstrzymujący:</w:t>
      </w:r>
      <w:r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Piekarski Andrzej, </w:t>
      </w:r>
    </w:p>
    <w:p w:rsidR="00EC1D27" w:rsidRPr="0023059F" w:rsidRDefault="00EC1D27" w:rsidP="00EC1D27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059F">
        <w:rPr>
          <w:rFonts w:ascii="Arial" w:eastAsia="Arial Unicode MS" w:hAnsi="Arial" w:cs="Arial"/>
          <w:color w:val="auto"/>
          <w:sz w:val="24"/>
          <w:szCs w:val="24"/>
          <w:lang w:eastAsia="pl-PL" w:bidi="pl-PL"/>
        </w:rPr>
        <w:t xml:space="preserve">- brak głosu - 2 osoby: </w:t>
      </w:r>
      <w:r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Gajda Piotr, </w:t>
      </w:r>
      <w:proofErr w:type="spellStart"/>
      <w:r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Stachaczyk</w:t>
      </w:r>
      <w:proofErr w:type="spellEnd"/>
      <w:r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Sergiusz.</w:t>
      </w:r>
    </w:p>
    <w:p w:rsidR="00EC1D27" w:rsidRPr="0023059F" w:rsidRDefault="00EC1D27" w:rsidP="002A2D4F">
      <w:pPr>
        <w:tabs>
          <w:tab w:val="left" w:pos="2977"/>
          <w:tab w:val="left" w:pos="3119"/>
          <w:tab w:val="left" w:pos="3544"/>
        </w:tabs>
        <w:spacing w:after="0"/>
        <w:ind w:left="360" w:hanging="36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A2D4F" w:rsidRPr="0023059F" w:rsidRDefault="002A2D4F" w:rsidP="0049074C">
      <w:pPr>
        <w:tabs>
          <w:tab w:val="left" w:pos="2977"/>
          <w:tab w:val="left" w:pos="3119"/>
          <w:tab w:val="left" w:pos="3544"/>
        </w:tabs>
        <w:spacing w:after="0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  <w:r w:rsidRPr="0023059F">
        <w:rPr>
          <w:rFonts w:ascii="Arial" w:hAnsi="Arial" w:cs="Arial"/>
          <w:color w:val="000000" w:themeColor="text1"/>
          <w:sz w:val="24"/>
          <w:szCs w:val="24"/>
        </w:rPr>
        <w:t>Punkt 4</w:t>
      </w:r>
    </w:p>
    <w:p w:rsidR="00EC1D27" w:rsidRPr="0023059F" w:rsidRDefault="00EC1D27" w:rsidP="00EC1D27">
      <w:pPr>
        <w:tabs>
          <w:tab w:val="left" w:pos="284"/>
        </w:tabs>
        <w:spacing w:after="0" w:line="259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30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Korespondencja kierowana do komisji:</w:t>
      </w:r>
    </w:p>
    <w:p w:rsidR="00EC1D27" w:rsidRPr="00DB058E" w:rsidRDefault="00EC1D27" w:rsidP="00DB058E">
      <w:pPr>
        <w:tabs>
          <w:tab w:val="left" w:pos="851"/>
        </w:tabs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B05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Na podstawie głosowania korespondencyjnego stwierdza się, że członkowie Komisji:</w:t>
      </w:r>
    </w:p>
    <w:p w:rsidR="00EC1D27" w:rsidRPr="00DB058E" w:rsidRDefault="00EC1D27" w:rsidP="00EC1D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B058E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Krystyna Czechowska</w:t>
      </w:r>
    </w:p>
    <w:p w:rsidR="00EC1D27" w:rsidRPr="00DB058E" w:rsidRDefault="00EC1D27" w:rsidP="00EC1D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B058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Jan </w:t>
      </w:r>
      <w:proofErr w:type="spellStart"/>
      <w:r w:rsidRPr="00DB05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</w:p>
    <w:p w:rsidR="00EC1D27" w:rsidRPr="00DB058E" w:rsidRDefault="00EC1D27" w:rsidP="00EC1D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B05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Piotr Gajda</w:t>
      </w:r>
    </w:p>
    <w:p w:rsidR="00EC1D27" w:rsidRPr="00DB058E" w:rsidRDefault="00EC1D27" w:rsidP="00EC1D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B058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Lech Kaźmierczak </w:t>
      </w:r>
    </w:p>
    <w:p w:rsidR="00EC1D27" w:rsidRPr="00DB058E" w:rsidRDefault="00EC1D27" w:rsidP="00EC1D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B05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Wiesława Olejnik</w:t>
      </w:r>
    </w:p>
    <w:p w:rsidR="00EC1D27" w:rsidRPr="00DB058E" w:rsidRDefault="00EC1D27" w:rsidP="00EC1D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B058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Andrzej Piekarski </w:t>
      </w:r>
    </w:p>
    <w:p w:rsidR="00EC1D27" w:rsidRPr="00DB058E" w:rsidRDefault="00EC1D27" w:rsidP="00EC1D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B058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Sergiusz </w:t>
      </w:r>
      <w:proofErr w:type="spellStart"/>
      <w:r w:rsidRPr="00DB05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Stachaczyk</w:t>
      </w:r>
      <w:proofErr w:type="spellEnd"/>
      <w:r w:rsidRPr="00DB05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,</w:t>
      </w:r>
    </w:p>
    <w:p w:rsidR="00EC1D27" w:rsidRPr="00DB058E" w:rsidRDefault="00EC1D27" w:rsidP="00EC1D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B05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Mariusz Staszek</w:t>
      </w:r>
    </w:p>
    <w:p w:rsidR="00EC1D27" w:rsidRPr="00DB058E" w:rsidRDefault="00EC1D27" w:rsidP="00EC1D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B05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Sylwia Więcławska</w:t>
      </w:r>
    </w:p>
    <w:p w:rsidR="00EC1D27" w:rsidRPr="00DB058E" w:rsidRDefault="00EC1D27" w:rsidP="00EC1D2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B05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Jadwiga Wójcik</w:t>
      </w:r>
    </w:p>
    <w:p w:rsidR="00952378" w:rsidRPr="00DB058E" w:rsidRDefault="00EC1D27" w:rsidP="00EC1D27">
      <w:pPr>
        <w:autoSpaceDE w:val="0"/>
        <w:autoSpaceDN w:val="0"/>
        <w:adjustRightInd w:val="0"/>
        <w:spacing w:after="0"/>
        <w:ind w:right="-142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B058E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zapoznali się z informacją Towarzystwa Budownictwa Społecznego o zawartych umowach najmu na lokalne mieszkalne w gminnym zasobie mieszkaniowym </w:t>
      </w:r>
      <w:r w:rsidR="00DB058E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DB058E">
        <w:rPr>
          <w:rFonts w:ascii="Arial" w:eastAsia="Times New Roman" w:hAnsi="Arial" w:cs="Arial"/>
          <w:color w:val="auto"/>
          <w:sz w:val="24"/>
          <w:szCs w:val="24"/>
          <w:lang w:eastAsia="pl-PL"/>
        </w:rPr>
        <w:t>w II kwartale 2020 roku</w:t>
      </w:r>
    </w:p>
    <w:p w:rsidR="0023059F" w:rsidRDefault="0023059F" w:rsidP="0023059F">
      <w:pPr>
        <w:widowControl w:val="0"/>
        <w:spacing w:after="0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:rsidR="0023059F" w:rsidRDefault="001820C0" w:rsidP="0023059F">
      <w:pPr>
        <w:widowControl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B058E">
        <w:rPr>
          <w:rFonts w:ascii="Arial" w:hAnsi="Arial" w:cs="Arial"/>
          <w:sz w:val="24"/>
          <w:szCs w:val="24"/>
        </w:rPr>
        <w:t>Na tym protokół zakończono.</w:t>
      </w:r>
    </w:p>
    <w:p w:rsidR="0023059F" w:rsidRDefault="0023059F" w:rsidP="0023059F">
      <w:pPr>
        <w:widowControl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EC1D27" w:rsidRPr="0023059F" w:rsidRDefault="001820C0" w:rsidP="0023059F">
      <w:pPr>
        <w:widowControl w:val="0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B058E">
        <w:rPr>
          <w:rFonts w:ascii="Arial" w:hAnsi="Arial" w:cs="Arial"/>
          <w:sz w:val="24"/>
          <w:szCs w:val="24"/>
        </w:rPr>
        <w:t>Przewodnicząca</w:t>
      </w:r>
      <w:r w:rsidR="0023059F">
        <w:rPr>
          <w:rFonts w:ascii="Arial" w:hAnsi="Arial" w:cs="Arial"/>
          <w:b/>
          <w:sz w:val="24"/>
          <w:szCs w:val="24"/>
        </w:rPr>
        <w:t xml:space="preserve">: </w:t>
      </w:r>
      <w:r w:rsidRPr="0023059F">
        <w:rPr>
          <w:rFonts w:ascii="Arial" w:hAnsi="Arial" w:cs="Arial"/>
          <w:sz w:val="24"/>
          <w:szCs w:val="24"/>
        </w:rPr>
        <w:t>Jadwiga Wójcik</w:t>
      </w:r>
    </w:p>
    <w:p w:rsidR="0023059F" w:rsidRDefault="0023059F" w:rsidP="00EC1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41FB" w:rsidRPr="0023059F" w:rsidRDefault="0023059F" w:rsidP="00DB058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Sporządziła: </w:t>
      </w:r>
      <w:r w:rsidR="001820C0" w:rsidRPr="00DB058E">
        <w:rPr>
          <w:rFonts w:ascii="Arial" w:hAnsi="Arial" w:cs="Arial"/>
          <w:sz w:val="24"/>
          <w:szCs w:val="24"/>
        </w:rPr>
        <w:t xml:space="preserve">Zdzisława Łągwa-Plich  </w:t>
      </w:r>
    </w:p>
    <w:sectPr w:rsidR="002041FB" w:rsidRPr="0023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5C2"/>
    <w:multiLevelType w:val="multilevel"/>
    <w:tmpl w:val="5DA0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B04B86"/>
    <w:multiLevelType w:val="hybridMultilevel"/>
    <w:tmpl w:val="32346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6D21"/>
    <w:multiLevelType w:val="hybridMultilevel"/>
    <w:tmpl w:val="BC2C7EF0"/>
    <w:lvl w:ilvl="0" w:tplc="D728D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6B07A8"/>
    <w:multiLevelType w:val="hybridMultilevel"/>
    <w:tmpl w:val="BC2C7EF0"/>
    <w:lvl w:ilvl="0" w:tplc="D728D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953873"/>
    <w:multiLevelType w:val="hybridMultilevel"/>
    <w:tmpl w:val="1CDC7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23531"/>
    <w:multiLevelType w:val="hybridMultilevel"/>
    <w:tmpl w:val="998E4A16"/>
    <w:lvl w:ilvl="0" w:tplc="D87820BE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6" w15:restartNumberingAfterBreak="0">
    <w:nsid w:val="30097EF7"/>
    <w:multiLevelType w:val="hybridMultilevel"/>
    <w:tmpl w:val="19A89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E3915"/>
    <w:multiLevelType w:val="hybridMultilevel"/>
    <w:tmpl w:val="BC2C7EF0"/>
    <w:lvl w:ilvl="0" w:tplc="D728D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3B708A"/>
    <w:multiLevelType w:val="multilevel"/>
    <w:tmpl w:val="748EF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DF2C48"/>
    <w:multiLevelType w:val="hybridMultilevel"/>
    <w:tmpl w:val="690C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306F"/>
    <w:multiLevelType w:val="hybridMultilevel"/>
    <w:tmpl w:val="8DAA38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A5"/>
    <w:rsid w:val="000B2BB4"/>
    <w:rsid w:val="000C7BBE"/>
    <w:rsid w:val="00160AE0"/>
    <w:rsid w:val="001820C0"/>
    <w:rsid w:val="002041FB"/>
    <w:rsid w:val="0023059F"/>
    <w:rsid w:val="002A2D4F"/>
    <w:rsid w:val="002E3FF9"/>
    <w:rsid w:val="00312D49"/>
    <w:rsid w:val="00384FA5"/>
    <w:rsid w:val="0049074C"/>
    <w:rsid w:val="00695AA4"/>
    <w:rsid w:val="007B635D"/>
    <w:rsid w:val="00952378"/>
    <w:rsid w:val="00D71CF7"/>
    <w:rsid w:val="00D837EF"/>
    <w:rsid w:val="00DB058E"/>
    <w:rsid w:val="00EC1D27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63E76-85B4-4B79-B7CE-6E6F6FB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FA5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FA5"/>
    <w:pPr>
      <w:ind w:left="720"/>
      <w:contextualSpacing/>
    </w:pPr>
  </w:style>
  <w:style w:type="character" w:customStyle="1" w:styleId="Teksttreci2">
    <w:name w:val="Tekst treści (2)"/>
    <w:rsid w:val="00384F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dcterms:created xsi:type="dcterms:W3CDTF">2020-10-21T12:32:00Z</dcterms:created>
  <dcterms:modified xsi:type="dcterms:W3CDTF">2020-10-21T12:32:00Z</dcterms:modified>
</cp:coreProperties>
</file>