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85" w:rsidRDefault="00152F04">
      <w:hyperlink r:id="rId4" w:history="1">
        <w:r w:rsidRPr="00907A7D">
          <w:rPr>
            <w:rStyle w:val="Hipercze"/>
          </w:rPr>
          <w:t>https://piotrkow-trybunalski.kbw.gov.pl/wybory-i-referenda/wybory-prezydenta-rzeczypospolitej-polskiej/wybory-prezydenta-rp-w-2020ampnbspr/informacje-komisarza-wyborczego-dotyczace-terminu-przyjmowania-dodatkowych-zgloszen-kandydatow-na-cz</w:t>
        </w:r>
      </w:hyperlink>
    </w:p>
    <w:p w:rsidR="00152F04" w:rsidRDefault="00152F04">
      <w:bookmarkStart w:id="0" w:name="_GoBack"/>
      <w:bookmarkEnd w:id="0"/>
    </w:p>
    <w:sectPr w:rsidR="0015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4"/>
    <w:rsid w:val="00152F04"/>
    <w:rsid w:val="00A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00F10-CBBD-4599-B08C-9D15E33E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otrkow-trybunalski.kbw.gov.pl/wybory-i-referenda/wybory-prezydenta-rzeczypospolitej-polskiej/wybory-prezydenta-rp-w-2020ampnbspr/informacje-komisarza-wyborczego-dotyczace-terminu-przyjmowania-dodatkowych-zgloszen-kandydatow-na-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Grabowiecka Beata</dc:creator>
  <cp:keywords/>
  <dc:description/>
  <cp:lastModifiedBy>Grabowiecka Beata</cp:lastModifiedBy>
  <cp:revision>1</cp:revision>
  <dcterms:created xsi:type="dcterms:W3CDTF">2020-04-15T09:56:00Z</dcterms:created>
  <dcterms:modified xsi:type="dcterms:W3CDTF">2020-04-15T09:58:00Z</dcterms:modified>
</cp:coreProperties>
</file>