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0C30E9">
        <w:rPr>
          <w:rFonts w:ascii="Arial" w:eastAsia="Times New Roman" w:hAnsi="Arial" w:cs="Arial"/>
          <w:sz w:val="21"/>
          <w:szCs w:val="21"/>
        </w:rPr>
        <w:t>10.04.</w:t>
      </w:r>
      <w:r w:rsidRPr="001022F8">
        <w:rPr>
          <w:rFonts w:ascii="Arial" w:eastAsia="Times New Roman" w:hAnsi="Arial" w:cs="Arial"/>
          <w:sz w:val="21"/>
          <w:szCs w:val="21"/>
        </w:rPr>
        <w:t>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0C30E9">
        <w:rPr>
          <w:rFonts w:ascii="Arial" w:eastAsia="Times New Roman" w:hAnsi="Arial" w:cs="Arial"/>
          <w:b/>
          <w:sz w:val="21"/>
          <w:szCs w:val="21"/>
        </w:rPr>
        <w:t>5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1" w:name="_Hlk524599257"/>
    </w:p>
    <w:p w:rsidR="00572751" w:rsidRPr="00572751" w:rsidRDefault="0057275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1"/>
    <w:p w:rsidR="000C30E9" w:rsidRPr="000C30E9" w:rsidRDefault="000C30E9" w:rsidP="000C30E9">
      <w:pPr>
        <w:jc w:val="both"/>
        <w:rPr>
          <w:rFonts w:ascii="Arial" w:hAnsi="Arial" w:cs="Arial"/>
          <w:b/>
          <w:sz w:val="20"/>
          <w:szCs w:val="20"/>
        </w:rPr>
      </w:pPr>
      <w:r w:rsidRPr="000C30E9">
        <w:rPr>
          <w:rFonts w:ascii="Arial" w:hAnsi="Arial" w:cs="Arial"/>
          <w:b/>
          <w:sz w:val="20"/>
          <w:szCs w:val="20"/>
        </w:rPr>
        <w:t xml:space="preserve">BUDOWĘ KANALIZACJI SANITARNEJ W ULICY 9KDL W RAMACH ZADANIA: </w:t>
      </w:r>
      <w:r w:rsidRPr="000C30E9">
        <w:rPr>
          <w:rFonts w:ascii="Arial" w:hAnsi="Arial" w:cs="Arial"/>
          <w:b/>
          <w:sz w:val="20"/>
          <w:szCs w:val="20"/>
        </w:rPr>
        <w:br/>
        <w:t>„BUDOWA INFRASTRUKTURY W REJONIE ULICY  BR</w:t>
      </w:r>
      <w:r>
        <w:rPr>
          <w:rFonts w:ascii="Arial" w:hAnsi="Arial" w:cs="Arial"/>
          <w:b/>
          <w:sz w:val="20"/>
          <w:szCs w:val="20"/>
        </w:rPr>
        <w:t>ONIEWSKIEGO / UL. WIERZEJSKIEJ”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3261"/>
        <w:gridCol w:w="1842"/>
      </w:tblGrid>
      <w:tr w:rsidR="000C30E9" w:rsidRPr="00D00304" w:rsidTr="000C30E9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C30E9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0C30E9" w:rsidRPr="00D00304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PROSPOL S.C.</w:t>
            </w:r>
          </w:p>
          <w:p w:rsidR="001B227E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Majków Duży 60 a</w:t>
            </w:r>
          </w:p>
          <w:p w:rsidR="001B227E" w:rsidRPr="001753CC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97-371 Wola Krzysztoporska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1B227E" w:rsidP="00175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354 062,15 </w:t>
            </w:r>
            <w:r w:rsidR="000C30E9" w:rsidRPr="001753CC"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KAŹMIERCZAK Przedsiębiorstwo Robót Instalacyjno-Inżynieryjnych</w:t>
            </w:r>
          </w:p>
          <w:p w:rsidR="0091484A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Kosów ul. Główna 92</w:t>
            </w:r>
          </w:p>
          <w:p w:rsidR="0091484A" w:rsidRPr="001753CC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97-310 Moszczenica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BE0BE6" w:rsidP="001753CC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252 150,00 </w:t>
            </w:r>
            <w:r w:rsidR="000C30E9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Przedsiębiorstwo</w:t>
            </w:r>
            <w:r w:rsidR="002F4930">
              <w:rPr>
                <w:rFonts w:ascii="Arial" w:eastAsia="Times New Roman" w:hAnsi="Arial" w:cs="Arial"/>
                <w:bCs/>
                <w:lang w:eastAsia="pl-PL"/>
              </w:rPr>
              <w:t xml:space="preserve"> Produkcyjno-Handlowe EKOINŻBUD </w:t>
            </w:r>
          </w:p>
          <w:p w:rsidR="002F4930" w:rsidRDefault="002F4930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Trybunalska 3 Kolonia Gomulin</w:t>
            </w:r>
          </w:p>
          <w:p w:rsidR="002F4930" w:rsidRPr="001753CC" w:rsidRDefault="002F4930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97-371 Wola Krzysztoporska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3A3C22" w:rsidP="001753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209 100,00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3A3C22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bookmarkEnd w:id="2"/>
    </w:tbl>
    <w:p w:rsidR="00572751" w:rsidRDefault="0057275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0C30E9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467 871,09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A821B5" w:rsidRPr="008F2F8C" w:rsidRDefault="000C30E9" w:rsidP="008F2F8C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 miesiące</w:t>
      </w:r>
      <w:r w:rsidR="00FB45B7">
        <w:rPr>
          <w:rFonts w:ascii="Arial" w:hAnsi="Arial" w:cs="Arial"/>
          <w:b/>
          <w:sz w:val="21"/>
          <w:szCs w:val="21"/>
        </w:rPr>
        <w:t xml:space="preserve">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73C0F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i faktury VAT końcowej.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będą realizowane w terminie nie dłuższym niż 21 dni kalendarzowych od daty otrzymania przez Zamawiającego prawidłowo </w:t>
      </w:r>
      <w:r w:rsidRPr="00291920">
        <w:rPr>
          <w:rFonts w:ascii="Arial" w:hAnsi="Arial" w:cs="Arial"/>
          <w:b/>
          <w:bCs/>
        </w:rPr>
        <w:lastRenderedPageBreak/>
        <w:t>wystawionej przez Wykonawcę faktury. Przez dzień zapłaty rozumie się datę polecenia przez Zamawiającego przelewu należnej kwoty wynagrodzenia.</w:t>
      </w:r>
    </w:p>
    <w:p w:rsidR="00291920" w:rsidRPr="00291920" w:rsidRDefault="00291920" w:rsidP="008F2F8C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 xml:space="preserve">Płatności za faktury dokonywane będą z zastosowaniem mechanizmu podzielonej płatności tzw. </w:t>
      </w:r>
      <w:proofErr w:type="spellStart"/>
      <w:r w:rsidRPr="00291920">
        <w:rPr>
          <w:rFonts w:ascii="Arial" w:hAnsi="Arial" w:cs="Arial"/>
          <w:b/>
          <w:bCs/>
        </w:rPr>
        <w:t>split</w:t>
      </w:r>
      <w:proofErr w:type="spellEnd"/>
      <w:r w:rsidRPr="00291920">
        <w:rPr>
          <w:rFonts w:ascii="Arial" w:hAnsi="Arial" w:cs="Arial"/>
          <w:b/>
          <w:bCs/>
        </w:rPr>
        <w:t xml:space="preserve"> </w:t>
      </w:r>
      <w:proofErr w:type="spellStart"/>
      <w:r w:rsidRPr="00291920">
        <w:rPr>
          <w:rFonts w:ascii="Arial" w:hAnsi="Arial" w:cs="Arial"/>
          <w:b/>
          <w:bCs/>
        </w:rPr>
        <w:t>payment</w:t>
      </w:r>
      <w:proofErr w:type="spellEnd"/>
      <w:r w:rsidRPr="00291920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8E6100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Sekretarz</w:t>
      </w:r>
    </w:p>
    <w:p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:rsidR="008E6100" w:rsidRPr="00447071" w:rsidRDefault="008E6100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Joanna Dyguda</w:t>
      </w:r>
    </w:p>
    <w:sectPr w:rsidR="008E6100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1B" w:rsidRDefault="00984C1B" w:rsidP="00D27378">
      <w:pPr>
        <w:spacing w:after="0" w:line="240" w:lineRule="auto"/>
      </w:pPr>
      <w:r>
        <w:separator/>
      </w:r>
    </w:p>
  </w:endnote>
  <w:endnote w:type="continuationSeparator" w:id="0">
    <w:p w:rsidR="00984C1B" w:rsidRDefault="00984C1B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3B685C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3B685C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1B" w:rsidRDefault="00984C1B" w:rsidP="00D27378">
      <w:pPr>
        <w:spacing w:after="0" w:line="240" w:lineRule="auto"/>
      </w:pPr>
      <w:r>
        <w:separator/>
      </w:r>
    </w:p>
  </w:footnote>
  <w:footnote w:type="continuationSeparator" w:id="0">
    <w:p w:rsidR="00984C1B" w:rsidRDefault="00984C1B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C30E9"/>
    <w:rsid w:val="000C59F2"/>
    <w:rsid w:val="000D1866"/>
    <w:rsid w:val="000F3215"/>
    <w:rsid w:val="001022F8"/>
    <w:rsid w:val="00117DF9"/>
    <w:rsid w:val="001753CC"/>
    <w:rsid w:val="001B227E"/>
    <w:rsid w:val="001B44F7"/>
    <w:rsid w:val="001E582B"/>
    <w:rsid w:val="00211346"/>
    <w:rsid w:val="00230AD4"/>
    <w:rsid w:val="00236110"/>
    <w:rsid w:val="00273C0F"/>
    <w:rsid w:val="00291920"/>
    <w:rsid w:val="002C1B40"/>
    <w:rsid w:val="002D7B85"/>
    <w:rsid w:val="002F3443"/>
    <w:rsid w:val="002F3F66"/>
    <w:rsid w:val="002F4930"/>
    <w:rsid w:val="002F4F7A"/>
    <w:rsid w:val="003343DD"/>
    <w:rsid w:val="00354EA0"/>
    <w:rsid w:val="00380D2D"/>
    <w:rsid w:val="00386D9E"/>
    <w:rsid w:val="00387CF0"/>
    <w:rsid w:val="003908E8"/>
    <w:rsid w:val="003A3C22"/>
    <w:rsid w:val="003B02F7"/>
    <w:rsid w:val="003B685C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D49D2"/>
    <w:rsid w:val="004E7E9B"/>
    <w:rsid w:val="00504847"/>
    <w:rsid w:val="005137DB"/>
    <w:rsid w:val="00552B1B"/>
    <w:rsid w:val="005608B0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816661"/>
    <w:rsid w:val="00871FE1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472B7"/>
    <w:rsid w:val="00955564"/>
    <w:rsid w:val="00975437"/>
    <w:rsid w:val="00984C1B"/>
    <w:rsid w:val="009951E1"/>
    <w:rsid w:val="009D3363"/>
    <w:rsid w:val="009E4F5D"/>
    <w:rsid w:val="009F448E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0BE6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F23980"/>
    <w:rsid w:val="00F317E8"/>
    <w:rsid w:val="00F36633"/>
    <w:rsid w:val="00F4156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Stawarz Izabela</cp:lastModifiedBy>
  <cp:revision>2</cp:revision>
  <cp:lastPrinted>2020-01-08T08:51:00Z</cp:lastPrinted>
  <dcterms:created xsi:type="dcterms:W3CDTF">2020-04-10T09:09:00Z</dcterms:created>
  <dcterms:modified xsi:type="dcterms:W3CDTF">2020-04-10T09:09:00Z</dcterms:modified>
</cp:coreProperties>
</file>