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71" w:rsidRPr="001022F8" w:rsidRDefault="00447071" w:rsidP="00447071">
      <w:pPr>
        <w:suppressAutoHyphens/>
        <w:spacing w:after="0" w:line="240" w:lineRule="auto"/>
        <w:ind w:left="6372"/>
        <w:rPr>
          <w:rFonts w:ascii="Arial" w:eastAsia="Times New Roman" w:hAnsi="Arial" w:cs="Arial"/>
          <w:sz w:val="21"/>
          <w:szCs w:val="21"/>
        </w:rPr>
      </w:pPr>
      <w:bookmarkStart w:id="0" w:name="_GoBack"/>
      <w:bookmarkEnd w:id="0"/>
      <w:r w:rsidRPr="001022F8">
        <w:rPr>
          <w:rFonts w:ascii="Arial" w:eastAsia="Times New Roman" w:hAnsi="Arial" w:cs="Arial"/>
          <w:sz w:val="21"/>
          <w:szCs w:val="21"/>
        </w:rPr>
        <w:t>Data i miejsce otwarcia ofert:</w:t>
      </w:r>
    </w:p>
    <w:p w:rsidR="00447071" w:rsidRPr="001022F8" w:rsidRDefault="00447071" w:rsidP="00447071">
      <w:pPr>
        <w:suppressAutoHyphens/>
        <w:spacing w:after="0" w:line="240" w:lineRule="auto"/>
        <w:ind w:left="6372"/>
        <w:rPr>
          <w:rFonts w:ascii="Arial" w:eastAsia="Times New Roman" w:hAnsi="Arial" w:cs="Arial"/>
          <w:sz w:val="21"/>
          <w:szCs w:val="21"/>
        </w:rPr>
      </w:pPr>
      <w:r w:rsidRPr="001022F8">
        <w:rPr>
          <w:rFonts w:ascii="Arial" w:eastAsia="Times New Roman" w:hAnsi="Arial" w:cs="Arial"/>
          <w:sz w:val="21"/>
          <w:szCs w:val="21"/>
        </w:rPr>
        <w:t xml:space="preserve">Piotrków Tryb., </w:t>
      </w:r>
      <w:r w:rsidR="008F2F8C">
        <w:rPr>
          <w:rFonts w:ascii="Arial" w:eastAsia="Times New Roman" w:hAnsi="Arial" w:cs="Arial"/>
          <w:sz w:val="21"/>
          <w:szCs w:val="21"/>
        </w:rPr>
        <w:t>28.01</w:t>
      </w:r>
      <w:r w:rsidRPr="001022F8">
        <w:rPr>
          <w:rFonts w:ascii="Arial" w:eastAsia="Times New Roman" w:hAnsi="Arial" w:cs="Arial"/>
          <w:sz w:val="21"/>
          <w:szCs w:val="21"/>
        </w:rPr>
        <w:t>.20</w:t>
      </w:r>
      <w:r w:rsidR="00C73AA5">
        <w:rPr>
          <w:rFonts w:ascii="Arial" w:eastAsia="Times New Roman" w:hAnsi="Arial" w:cs="Arial"/>
          <w:sz w:val="21"/>
          <w:szCs w:val="21"/>
        </w:rPr>
        <w:t>20</w:t>
      </w:r>
      <w:r w:rsidRPr="001022F8">
        <w:rPr>
          <w:rFonts w:ascii="Arial" w:eastAsia="Times New Roman" w:hAnsi="Arial" w:cs="Arial"/>
          <w:sz w:val="21"/>
          <w:szCs w:val="21"/>
        </w:rPr>
        <w:t xml:space="preserve"> r. godz.: 1</w:t>
      </w:r>
      <w:r w:rsidR="00572751">
        <w:rPr>
          <w:rFonts w:ascii="Arial" w:eastAsia="Times New Roman" w:hAnsi="Arial" w:cs="Arial"/>
          <w:sz w:val="21"/>
          <w:szCs w:val="21"/>
        </w:rPr>
        <w:t>0</w:t>
      </w:r>
      <w:r w:rsidRPr="001022F8">
        <w:rPr>
          <w:rFonts w:ascii="Arial" w:eastAsia="Times New Roman" w:hAnsi="Arial" w:cs="Arial"/>
          <w:sz w:val="21"/>
          <w:szCs w:val="21"/>
        </w:rPr>
        <w:t>:00</w:t>
      </w:r>
    </w:p>
    <w:p w:rsidR="00447071" w:rsidRPr="001022F8" w:rsidRDefault="00447071" w:rsidP="00447071">
      <w:pPr>
        <w:suppressAutoHyphens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1022F8">
        <w:rPr>
          <w:rFonts w:ascii="Arial" w:eastAsia="Times New Roman" w:hAnsi="Arial" w:cs="Arial"/>
          <w:b/>
          <w:sz w:val="21"/>
          <w:szCs w:val="21"/>
        </w:rPr>
        <w:t>SPZ.271.</w:t>
      </w:r>
      <w:r w:rsidR="005F44BA">
        <w:rPr>
          <w:rFonts w:ascii="Arial" w:eastAsia="Times New Roman" w:hAnsi="Arial" w:cs="Arial"/>
          <w:b/>
          <w:sz w:val="21"/>
          <w:szCs w:val="21"/>
        </w:rPr>
        <w:t>1.2020</w:t>
      </w:r>
    </w:p>
    <w:p w:rsidR="00447071" w:rsidRPr="00C71212" w:rsidRDefault="00447071" w:rsidP="0044707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:rsidR="00447071" w:rsidRPr="00C71212" w:rsidRDefault="00447071" w:rsidP="0044707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C71212">
        <w:rPr>
          <w:rFonts w:ascii="Arial" w:eastAsia="Times New Roman" w:hAnsi="Arial" w:cs="Arial"/>
          <w:b/>
          <w:sz w:val="21"/>
          <w:szCs w:val="21"/>
          <w:lang w:eastAsia="ar-SA"/>
        </w:rPr>
        <w:t>Zamawiający:</w:t>
      </w:r>
    </w:p>
    <w:p w:rsidR="00447071" w:rsidRPr="00C71212" w:rsidRDefault="00447071" w:rsidP="0044707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71212">
        <w:rPr>
          <w:rFonts w:ascii="Arial" w:eastAsia="Times New Roman" w:hAnsi="Arial" w:cs="Arial"/>
          <w:sz w:val="21"/>
          <w:szCs w:val="21"/>
          <w:lang w:eastAsia="ar-SA"/>
        </w:rPr>
        <w:t>Miasto Piotrków Trybunalski</w:t>
      </w:r>
      <w:r w:rsidRPr="00C7121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:rsidR="00447071" w:rsidRPr="00C71212" w:rsidRDefault="00447071" w:rsidP="0044707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71212">
        <w:rPr>
          <w:rFonts w:ascii="Arial" w:eastAsia="Times New Roman" w:hAnsi="Arial" w:cs="Arial"/>
          <w:sz w:val="21"/>
          <w:szCs w:val="21"/>
          <w:lang w:eastAsia="ar-SA"/>
        </w:rPr>
        <w:t xml:space="preserve">Pasaż Karola Rudowskiego 10 </w:t>
      </w:r>
    </w:p>
    <w:p w:rsidR="00447071" w:rsidRPr="00C71212" w:rsidRDefault="00447071" w:rsidP="00447071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C71212">
        <w:rPr>
          <w:rFonts w:ascii="Arial" w:eastAsia="Times New Roman" w:hAnsi="Arial" w:cs="Arial"/>
          <w:sz w:val="21"/>
          <w:szCs w:val="21"/>
          <w:lang w:eastAsia="ar-SA"/>
        </w:rPr>
        <w:t>97 – 300 Piotrków Trybunalski</w:t>
      </w:r>
    </w:p>
    <w:p w:rsidR="00447071" w:rsidRPr="00C71212" w:rsidRDefault="00447071" w:rsidP="00447071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447071" w:rsidRPr="00C71212" w:rsidRDefault="00447071" w:rsidP="00447071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447071" w:rsidRPr="00616D7E" w:rsidRDefault="00447071" w:rsidP="00975437">
      <w:pPr>
        <w:suppressAutoHyphens/>
        <w:spacing w:before="240" w:after="12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616D7E">
        <w:rPr>
          <w:rFonts w:ascii="Arial" w:eastAsia="Times New Roman" w:hAnsi="Arial" w:cs="Arial"/>
          <w:b/>
          <w:color w:val="000000"/>
        </w:rPr>
        <w:t>INFORMACJA Z OTWARCIA OFERT</w:t>
      </w:r>
    </w:p>
    <w:p w:rsidR="00572751" w:rsidRDefault="00447071" w:rsidP="0057275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16D7E">
        <w:rPr>
          <w:rFonts w:ascii="Arial" w:eastAsia="Times New Roman" w:hAnsi="Arial" w:cs="Arial"/>
          <w:color w:val="000000"/>
          <w:sz w:val="21"/>
          <w:szCs w:val="21"/>
        </w:rPr>
        <w:t>w post</w:t>
      </w:r>
      <w:r w:rsidRPr="00616D7E">
        <w:rPr>
          <w:rFonts w:ascii="Arial" w:eastAsia="Times New Roman" w:hAnsi="Arial" w:cs="Arial" w:hint="cs"/>
          <w:color w:val="000000"/>
          <w:sz w:val="21"/>
          <w:szCs w:val="21"/>
        </w:rPr>
        <w:t>ę</w:t>
      </w:r>
      <w:r w:rsidRPr="00616D7E">
        <w:rPr>
          <w:rFonts w:ascii="Arial" w:eastAsia="Times New Roman" w:hAnsi="Arial" w:cs="Arial"/>
          <w:color w:val="000000"/>
          <w:sz w:val="21"/>
          <w:szCs w:val="21"/>
        </w:rPr>
        <w:t>powaniu o udzielenie zam</w:t>
      </w:r>
      <w:r w:rsidRPr="00616D7E">
        <w:rPr>
          <w:rFonts w:ascii="Arial" w:eastAsia="Times New Roman" w:hAnsi="Arial" w:cs="Arial" w:hint="cs"/>
          <w:color w:val="000000"/>
          <w:sz w:val="21"/>
          <w:szCs w:val="21"/>
        </w:rPr>
        <w:t>ó</w:t>
      </w:r>
      <w:r w:rsidRPr="00616D7E">
        <w:rPr>
          <w:rFonts w:ascii="Arial" w:eastAsia="Times New Roman" w:hAnsi="Arial" w:cs="Arial"/>
          <w:color w:val="000000"/>
          <w:sz w:val="21"/>
          <w:szCs w:val="21"/>
        </w:rPr>
        <w:t>wienia prowadzonego w trybie przetargu nieograniczonego prowadzonego na podstawie ustawy z dnia 29 stycznia 2004 r. Prawo zam</w:t>
      </w:r>
      <w:r w:rsidRPr="00616D7E">
        <w:rPr>
          <w:rFonts w:ascii="Arial" w:eastAsia="Times New Roman" w:hAnsi="Arial" w:cs="Arial" w:hint="cs"/>
          <w:color w:val="000000"/>
          <w:sz w:val="21"/>
          <w:szCs w:val="21"/>
        </w:rPr>
        <w:t>ó</w:t>
      </w:r>
      <w:r w:rsidRPr="00616D7E">
        <w:rPr>
          <w:rFonts w:ascii="Arial" w:eastAsia="Times New Roman" w:hAnsi="Arial" w:cs="Arial"/>
          <w:color w:val="000000"/>
          <w:sz w:val="21"/>
          <w:szCs w:val="21"/>
        </w:rPr>
        <w:t>wie</w:t>
      </w:r>
      <w:r w:rsidRPr="00616D7E">
        <w:rPr>
          <w:rFonts w:ascii="Arial" w:eastAsia="Times New Roman" w:hAnsi="Arial" w:cs="Arial" w:hint="cs"/>
          <w:color w:val="000000"/>
          <w:sz w:val="21"/>
          <w:szCs w:val="21"/>
        </w:rPr>
        <w:t>ń</w:t>
      </w:r>
      <w:r w:rsidRPr="00616D7E">
        <w:rPr>
          <w:rFonts w:ascii="Arial" w:eastAsia="Times New Roman" w:hAnsi="Arial" w:cs="Arial"/>
          <w:color w:val="000000"/>
          <w:sz w:val="21"/>
          <w:szCs w:val="21"/>
        </w:rPr>
        <w:t xml:space="preserve"> publicznych </w:t>
      </w:r>
      <w:r w:rsidR="003B6B4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16D7E">
        <w:rPr>
          <w:rFonts w:ascii="Arial" w:eastAsia="Times New Roman" w:hAnsi="Arial" w:cs="Arial"/>
          <w:color w:val="000000"/>
          <w:sz w:val="21"/>
          <w:szCs w:val="21"/>
        </w:rPr>
        <w:t>(t.j. Dz. U. z 201</w:t>
      </w:r>
      <w:r w:rsidR="00B362C1" w:rsidRPr="00616D7E">
        <w:rPr>
          <w:rFonts w:ascii="Arial" w:eastAsia="Times New Roman" w:hAnsi="Arial" w:cs="Arial"/>
          <w:color w:val="000000"/>
          <w:sz w:val="21"/>
          <w:szCs w:val="21"/>
        </w:rPr>
        <w:t>9</w:t>
      </w:r>
      <w:r w:rsidRPr="00616D7E">
        <w:rPr>
          <w:rFonts w:ascii="Arial" w:eastAsia="Times New Roman" w:hAnsi="Arial" w:cs="Arial"/>
          <w:color w:val="000000"/>
          <w:sz w:val="21"/>
          <w:szCs w:val="21"/>
        </w:rPr>
        <w:t xml:space="preserve"> r. poz. 1</w:t>
      </w:r>
      <w:r w:rsidR="00B362C1" w:rsidRPr="00616D7E">
        <w:rPr>
          <w:rFonts w:ascii="Arial" w:eastAsia="Times New Roman" w:hAnsi="Arial" w:cs="Arial"/>
          <w:color w:val="000000"/>
          <w:sz w:val="21"/>
          <w:szCs w:val="21"/>
        </w:rPr>
        <w:t>843</w:t>
      </w:r>
      <w:r w:rsidRPr="00616D7E">
        <w:rPr>
          <w:rFonts w:ascii="Arial" w:eastAsia="Times New Roman" w:hAnsi="Arial" w:cs="Arial"/>
          <w:color w:val="000000"/>
          <w:sz w:val="21"/>
          <w:szCs w:val="21"/>
        </w:rPr>
        <w:t>) na:</w:t>
      </w:r>
      <w:bookmarkStart w:id="1" w:name="_Hlk524599257"/>
    </w:p>
    <w:p w:rsidR="00572751" w:rsidRPr="00572751" w:rsidRDefault="00572751" w:rsidP="00572751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bookmarkEnd w:id="1"/>
    <w:p w:rsidR="005F44BA" w:rsidRPr="00EA59B4" w:rsidRDefault="00EA59B4" w:rsidP="00EA59B4">
      <w:pPr>
        <w:jc w:val="center"/>
        <w:rPr>
          <w:rFonts w:ascii="Arial" w:hAnsi="Arial" w:cs="Arial"/>
          <w:b/>
        </w:rPr>
      </w:pPr>
      <w:r w:rsidRPr="00EA59B4">
        <w:rPr>
          <w:rFonts w:ascii="Arial" w:hAnsi="Arial" w:cs="Arial"/>
          <w:b/>
        </w:rPr>
        <w:t>BUDOWĘ POŁĄCZENIA UL. ŁÓDZKIEJ (STAREGO FRAGMENTU) Z RONDEM SOLIDAR</w:t>
      </w:r>
      <w:r>
        <w:rPr>
          <w:rFonts w:ascii="Arial" w:hAnsi="Arial" w:cs="Arial"/>
          <w:b/>
        </w:rPr>
        <w:t>NOŚCI W PIOTRKOWIE TRYBUNALSKIM</w:t>
      </w:r>
    </w:p>
    <w:p w:rsidR="00447071" w:rsidRPr="00616D7E" w:rsidRDefault="00447071" w:rsidP="00447071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16D7E">
        <w:rPr>
          <w:rFonts w:ascii="Arial" w:eastAsia="HG Mincho Light J" w:hAnsi="Arial" w:cs="Arial"/>
          <w:sz w:val="21"/>
          <w:szCs w:val="21"/>
        </w:rPr>
        <w:t>Działając n</w:t>
      </w:r>
      <w:r w:rsidRPr="00616D7E">
        <w:rPr>
          <w:rFonts w:ascii="Arial" w:eastAsia="Times New Roman" w:hAnsi="Arial" w:cs="Arial"/>
          <w:sz w:val="21"/>
          <w:szCs w:val="21"/>
        </w:rPr>
        <w:t xml:space="preserve">a podstawie art. 86 ust. 5 ww. ustawy zamawiający przekazuje informacje, o których mowa </w:t>
      </w:r>
      <w:r w:rsidRPr="00616D7E">
        <w:rPr>
          <w:rFonts w:ascii="Arial" w:eastAsia="Times New Roman" w:hAnsi="Arial" w:cs="Arial"/>
          <w:sz w:val="21"/>
          <w:szCs w:val="21"/>
        </w:rPr>
        <w:br/>
        <w:t>w art. 86 ust. 3 i 4:</w:t>
      </w: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126"/>
        <w:gridCol w:w="1418"/>
        <w:gridCol w:w="2409"/>
      </w:tblGrid>
      <w:tr w:rsidR="007C2167" w:rsidRPr="00D00304" w:rsidTr="00CE1D36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C2167" w:rsidRPr="00D00304" w:rsidRDefault="007C2167" w:rsidP="006F74C5">
            <w:pPr>
              <w:suppressAutoHyphens/>
              <w:ind w:left="-105" w:right="-102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2" w:name="_Hlk23759940"/>
            <w:r w:rsidRPr="00D00304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2167" w:rsidRPr="00D00304" w:rsidRDefault="007C2167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0304">
              <w:rPr>
                <w:rFonts w:ascii="Arial" w:eastAsia="Times New Roman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C2167" w:rsidRPr="00D00304" w:rsidRDefault="007C2167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0304">
              <w:rPr>
                <w:rFonts w:ascii="Arial" w:eastAsia="Times New Roman" w:hAnsi="Arial" w:cs="Arial"/>
                <w:b/>
                <w:sz w:val="20"/>
                <w:szCs w:val="20"/>
              </w:rPr>
              <w:t>Cena oferty</w:t>
            </w:r>
          </w:p>
          <w:p w:rsidR="007C2167" w:rsidRPr="00D00304" w:rsidRDefault="007C2167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0304">
              <w:rPr>
                <w:rFonts w:ascii="Arial" w:eastAsia="Times New Roman" w:hAnsi="Arial" w:cs="Arial"/>
                <w:b/>
                <w:sz w:val="20"/>
                <w:szCs w:val="20"/>
              </w:rPr>
              <w:t>(w zł brutto)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C2167" w:rsidRDefault="007C2167" w:rsidP="001022F8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0304">
              <w:rPr>
                <w:rFonts w:ascii="Arial" w:eastAsia="Times New Roman" w:hAnsi="Arial" w:cs="Arial"/>
                <w:b/>
                <w:sz w:val="20"/>
                <w:szCs w:val="20"/>
              </w:rPr>
              <w:t>Wydłużona rękojmia</w:t>
            </w:r>
          </w:p>
          <w:p w:rsidR="00433D37" w:rsidRPr="00D00304" w:rsidRDefault="00433D37" w:rsidP="001022F8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(min. 5 lat)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572751" w:rsidRDefault="00572751" w:rsidP="00572751">
            <w:pPr>
              <w:jc w:val="center"/>
              <w:rPr>
                <w:rFonts w:cs="Arial"/>
                <w:b/>
              </w:rPr>
            </w:pPr>
            <w:r w:rsidRPr="00C74355">
              <w:rPr>
                <w:rFonts w:cs="Arial"/>
                <w:b/>
              </w:rPr>
              <w:t>Doświadczenie zawodowe kierownika budowy</w:t>
            </w:r>
            <w:r>
              <w:rPr>
                <w:rFonts w:cs="Arial"/>
                <w:b/>
              </w:rPr>
              <w:t xml:space="preserve"> </w:t>
            </w:r>
          </w:p>
          <w:p w:rsidR="007C2167" w:rsidRPr="00D00304" w:rsidRDefault="00572751" w:rsidP="00572751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74355">
              <w:rPr>
                <w:rFonts w:cs="Arial"/>
                <w:b/>
              </w:rPr>
              <w:t>(ilość kontraktów</w:t>
            </w:r>
            <w:r>
              <w:rPr>
                <w:rFonts w:cs="Arial"/>
                <w:b/>
              </w:rPr>
              <w:t xml:space="preserve"> </w:t>
            </w:r>
            <w:r w:rsidRPr="00C74355">
              <w:rPr>
                <w:rFonts w:cs="Arial"/>
                <w:b/>
              </w:rPr>
              <w:t>/zadań)*</w:t>
            </w:r>
          </w:p>
        </w:tc>
      </w:tr>
      <w:tr w:rsidR="002F3F66" w:rsidRPr="00D00304" w:rsidTr="00273C0F">
        <w:trPr>
          <w:trHeight w:val="1242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F3F66" w:rsidRPr="00D00304" w:rsidRDefault="002F3F66" w:rsidP="002F3F66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751" w:rsidRDefault="00572751" w:rsidP="002F3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Przedsiębiorstwo Robót Drogowych „PEUK” S.A. </w:t>
            </w:r>
          </w:p>
          <w:p w:rsidR="00572751" w:rsidRDefault="00572751" w:rsidP="002F3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Roosevelta 39 </w:t>
            </w:r>
          </w:p>
          <w:p w:rsidR="00572751" w:rsidRDefault="00572751" w:rsidP="002F3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97-300 Piotrków Tryb.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66" w:rsidRDefault="00EA59B4" w:rsidP="00572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376.995,00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66" w:rsidRPr="009D3363" w:rsidRDefault="00EA59B4" w:rsidP="002F3F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84 miesiące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66" w:rsidRPr="00D00304" w:rsidRDefault="00EA59B4" w:rsidP="002F3F6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</w:tr>
      <w:bookmarkEnd w:id="2"/>
    </w:tbl>
    <w:p w:rsidR="00572751" w:rsidRDefault="00572751" w:rsidP="00B362C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447071" w:rsidRPr="00616D7E" w:rsidRDefault="00447071" w:rsidP="00B362C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616D7E">
        <w:rPr>
          <w:rFonts w:ascii="Arial" w:eastAsia="Times New Roman" w:hAnsi="Arial" w:cs="Arial"/>
          <w:sz w:val="21"/>
          <w:szCs w:val="21"/>
        </w:rPr>
        <w:t>Kwota jaką Zamawiający zamierza przeznaczyć na sfinansowanie zamówienia wynosi:</w:t>
      </w:r>
      <w:r w:rsidRPr="00616D7E"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:rsidR="00447071" w:rsidRPr="00616D7E" w:rsidRDefault="00EA59B4" w:rsidP="00B362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3</w:t>
      </w:r>
      <w:r w:rsidR="005727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00.000,00</w:t>
      </w:r>
      <w:r w:rsidR="007C2167" w:rsidRPr="007C216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F41567" w:rsidRPr="00616D7E">
        <w:rPr>
          <w:rFonts w:ascii="Arial" w:hAnsi="Arial" w:cs="Arial"/>
          <w:b/>
          <w:sz w:val="21"/>
          <w:szCs w:val="21"/>
        </w:rPr>
        <w:t>zł brutto</w:t>
      </w:r>
      <w:r w:rsidR="00447071" w:rsidRPr="00616D7E">
        <w:rPr>
          <w:rFonts w:ascii="Arial" w:eastAsia="Times New Roman" w:hAnsi="Arial" w:cs="Arial"/>
          <w:b/>
          <w:sz w:val="21"/>
          <w:szCs w:val="21"/>
        </w:rPr>
        <w:t>.</w:t>
      </w:r>
    </w:p>
    <w:p w:rsidR="00F41567" w:rsidRPr="00616D7E" w:rsidRDefault="00447071" w:rsidP="00B362C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16D7E">
        <w:rPr>
          <w:rFonts w:ascii="Arial" w:eastAsia="Times New Roman" w:hAnsi="Arial" w:cs="Arial"/>
          <w:bCs/>
          <w:sz w:val="21"/>
          <w:szCs w:val="21"/>
        </w:rPr>
        <w:t>Termin realizacji zamówienia:</w:t>
      </w:r>
      <w:r w:rsidRPr="00616D7E">
        <w:rPr>
          <w:rFonts w:ascii="Arial" w:eastAsia="Times New Roman" w:hAnsi="Arial" w:cs="Arial"/>
          <w:sz w:val="21"/>
          <w:szCs w:val="21"/>
        </w:rPr>
        <w:t xml:space="preserve"> </w:t>
      </w:r>
    </w:p>
    <w:p w:rsidR="00A821B5" w:rsidRPr="008F2F8C" w:rsidRDefault="00EA59B4" w:rsidP="008F2F8C">
      <w:pPr>
        <w:suppressAutoHyphens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15.05.2020r.</w:t>
      </w:r>
    </w:p>
    <w:p w:rsidR="00447071" w:rsidRPr="00616D7E" w:rsidRDefault="00447071" w:rsidP="00B362C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21"/>
          <w:szCs w:val="21"/>
        </w:rPr>
      </w:pPr>
      <w:r w:rsidRPr="00616D7E">
        <w:rPr>
          <w:rFonts w:ascii="Arial" w:eastAsia="Times New Roman" w:hAnsi="Arial" w:cs="Arial"/>
          <w:bCs/>
          <w:sz w:val="21"/>
          <w:szCs w:val="21"/>
        </w:rPr>
        <w:t xml:space="preserve">Warunki płatności: </w:t>
      </w:r>
    </w:p>
    <w:p w:rsidR="00273C0F" w:rsidRDefault="00291920" w:rsidP="00291920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291920">
        <w:rPr>
          <w:rFonts w:ascii="Arial" w:hAnsi="Arial" w:cs="Arial"/>
          <w:b/>
          <w:bCs/>
        </w:rPr>
        <w:t>Rozliczenie za wykonanie przedmiotu umowy będą dokonywane na podstawie faktur VAT częściowych i faktury VAT końcowej.</w:t>
      </w:r>
    </w:p>
    <w:p w:rsidR="00291920" w:rsidRPr="00291920" w:rsidRDefault="00291920" w:rsidP="00291920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291920">
        <w:rPr>
          <w:rFonts w:ascii="Arial" w:hAnsi="Arial" w:cs="Arial"/>
          <w:b/>
          <w:bCs/>
        </w:rPr>
        <w:t xml:space="preserve">Płatności będą realizowane w terminie nie dłuższym niż 21 dni kalendarzowych od daty </w:t>
      </w:r>
      <w:r w:rsidRPr="00291920">
        <w:rPr>
          <w:rFonts w:ascii="Arial" w:hAnsi="Arial" w:cs="Arial"/>
          <w:b/>
          <w:bCs/>
        </w:rPr>
        <w:lastRenderedPageBreak/>
        <w:t>otrzymania przez Zamawiającego prawidłowo wystawionej przez Wykonawcę faktury. Przez dzień zapłaty rozumie się datę polecenia przez Zamawiającego przelewu należnej kwoty wynagrodzenia.</w:t>
      </w:r>
    </w:p>
    <w:p w:rsidR="00291920" w:rsidRPr="00291920" w:rsidRDefault="00291920" w:rsidP="008F2F8C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291920">
        <w:rPr>
          <w:rFonts w:ascii="Arial" w:hAnsi="Arial" w:cs="Arial"/>
          <w:b/>
          <w:bCs/>
        </w:rPr>
        <w:t xml:space="preserve">Płatności za faktury dokonywane będą z zastosowaniem mechanizmu podzielonej płatności tzw. split payment (mechanizm ten nie obejmuje ewentualnych kar umownych lub odszkodowania). </w:t>
      </w:r>
      <w:r w:rsidRPr="00291920">
        <w:rPr>
          <w:rFonts w:ascii="Arial" w:hAnsi="Arial" w:cs="Arial"/>
          <w:b/>
          <w:bCs/>
          <w:u w:val="single"/>
        </w:rPr>
        <w:t>Wykonawca oświadcza, że wskazane w ust. 4 konto bankowe jest kontem VAT w rozumieniu art. 62a Prawa bankowego.</w:t>
      </w:r>
      <w:r w:rsidRPr="00291920">
        <w:rPr>
          <w:rFonts w:ascii="Arial" w:hAnsi="Arial" w:cs="Arial"/>
          <w:b/>
          <w:bCs/>
        </w:rPr>
        <w:t xml:space="preserve"> Prawidłowo wystawiona faktura musi zawierać sformułowanie „płatność podzielona”.</w:t>
      </w:r>
    </w:p>
    <w:p w:rsidR="00447071" w:rsidRPr="00C71212" w:rsidRDefault="00447071" w:rsidP="00B362C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C71212">
        <w:rPr>
          <w:rFonts w:ascii="Arial" w:eastAsia="Times New Roman" w:hAnsi="Arial" w:cs="Arial"/>
          <w:sz w:val="21"/>
          <w:szCs w:val="21"/>
        </w:rPr>
        <w:t xml:space="preserve">W celu wykazania spełniania przez Wykonawcę warunków, o których mowa w art. 24 ust. 1 pkt 23 ustawy Prawo zamówień publicznych, na podstawie art. 24 ust. 11 ww. ustawy, wykonawca zobowiązany jest przedłożyć </w:t>
      </w:r>
      <w:r w:rsidRPr="00C71212">
        <w:rPr>
          <w:rFonts w:ascii="Arial" w:eastAsia="Times New Roman" w:hAnsi="Arial" w:cs="Arial"/>
          <w:b/>
          <w:i/>
          <w:sz w:val="21"/>
          <w:szCs w:val="21"/>
        </w:rPr>
        <w:t>Oświadczenie o przynależności lub braku przynależności do grupy kapitałowej</w:t>
      </w:r>
      <w:r w:rsidRPr="00C71212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br/>
      </w:r>
      <w:r w:rsidRPr="00C71212">
        <w:rPr>
          <w:rFonts w:ascii="Arial" w:eastAsia="Times New Roman" w:hAnsi="Arial" w:cs="Arial"/>
          <w:b/>
          <w:sz w:val="21"/>
          <w:szCs w:val="21"/>
        </w:rPr>
        <w:t xml:space="preserve">w terminie 3 dni od daty zamieszczenia na stronie internetowej Zamawiającego niniejszej informacji. </w:t>
      </w:r>
      <w:r w:rsidRPr="00C71212">
        <w:rPr>
          <w:rFonts w:ascii="Arial" w:eastAsia="Times New Roman" w:hAnsi="Arial" w:cs="Arial"/>
          <w:sz w:val="21"/>
          <w:szCs w:val="21"/>
        </w:rPr>
        <w:t xml:space="preserve">Wzór oświadczenia stanowi załącznik nr </w:t>
      </w:r>
      <w:r w:rsidR="00871FE1">
        <w:rPr>
          <w:rFonts w:ascii="Arial" w:eastAsia="Times New Roman" w:hAnsi="Arial" w:cs="Arial"/>
          <w:sz w:val="21"/>
          <w:szCs w:val="21"/>
        </w:rPr>
        <w:t>4</w:t>
      </w:r>
      <w:r w:rsidRPr="00C71212">
        <w:rPr>
          <w:rFonts w:ascii="Arial" w:eastAsia="Times New Roman" w:hAnsi="Arial" w:cs="Arial"/>
          <w:sz w:val="21"/>
          <w:szCs w:val="21"/>
        </w:rPr>
        <w:t xml:space="preserve"> do Specyfikacji Istotnych Warunków Zamówienia.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C71212">
        <w:rPr>
          <w:rFonts w:ascii="Arial" w:eastAsia="Times New Roman" w:hAnsi="Arial" w:cs="Arial"/>
          <w:sz w:val="21"/>
          <w:szCs w:val="21"/>
        </w:rPr>
        <w:t>Wraz ze złożeniem tego oświadczenia, wykonawca może przedstawić dowody, że powiązania                          z innym wykonawcą nie prowadzą do zakłócenia konkurencji w postępowaniu o udzielenie zamówienia.</w:t>
      </w:r>
    </w:p>
    <w:p w:rsidR="00447071" w:rsidRDefault="00447071" w:rsidP="00447071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21"/>
          <w:szCs w:val="21"/>
        </w:rPr>
      </w:pPr>
    </w:p>
    <w:p w:rsidR="00E4681F" w:rsidRDefault="00E4681F" w:rsidP="00447071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21"/>
          <w:szCs w:val="21"/>
        </w:rPr>
      </w:pPr>
    </w:p>
    <w:p w:rsidR="00447071" w:rsidRPr="00C71212" w:rsidRDefault="00447071" w:rsidP="00447071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21"/>
          <w:szCs w:val="21"/>
        </w:rPr>
      </w:pPr>
      <w:r w:rsidRPr="00C71212">
        <w:rPr>
          <w:rFonts w:ascii="Arial" w:eastAsia="Times New Roman" w:hAnsi="Arial" w:cs="Arial"/>
          <w:sz w:val="21"/>
          <w:szCs w:val="21"/>
        </w:rPr>
        <w:t>Przewodniczący</w:t>
      </w:r>
    </w:p>
    <w:p w:rsidR="0047665C" w:rsidRPr="00447071" w:rsidRDefault="00447071" w:rsidP="00447071">
      <w:pPr>
        <w:suppressAutoHyphens/>
        <w:spacing w:after="0" w:line="240" w:lineRule="auto"/>
        <w:ind w:left="1552" w:firstLine="4820"/>
      </w:pPr>
      <w:r w:rsidRPr="00C71212">
        <w:rPr>
          <w:rFonts w:ascii="Arial" w:eastAsia="Times New Roman" w:hAnsi="Arial" w:cs="Arial"/>
          <w:sz w:val="21"/>
          <w:szCs w:val="21"/>
        </w:rPr>
        <w:t>Komisji przetargowej</w:t>
      </w:r>
    </w:p>
    <w:sectPr w:rsidR="0047665C" w:rsidRPr="00447071" w:rsidSect="00B362C1">
      <w:footerReference w:type="default" r:id="rId7"/>
      <w:headerReference w:type="first" r:id="rId8"/>
      <w:footerReference w:type="first" r:id="rId9"/>
      <w:pgSz w:w="11906" w:h="16838" w:code="9"/>
      <w:pgMar w:top="851" w:right="1134" w:bottom="851" w:left="1134" w:header="284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9DF" w:rsidRDefault="00FA19DF" w:rsidP="00D27378">
      <w:pPr>
        <w:spacing w:after="0" w:line="240" w:lineRule="auto"/>
      </w:pPr>
      <w:r>
        <w:separator/>
      </w:r>
    </w:p>
  </w:endnote>
  <w:endnote w:type="continuationSeparator" w:id="0">
    <w:p w:rsidR="00FA19DF" w:rsidRDefault="00FA19DF" w:rsidP="00D2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168307"/>
      <w:docPartObj>
        <w:docPartGallery w:val="Page Numbers (Bottom of Page)"/>
        <w:docPartUnique/>
      </w:docPartObj>
    </w:sdtPr>
    <w:sdtEndPr>
      <w:rPr>
        <w:rFonts w:ascii="Calibri Light" w:hAnsi="Calibri Light"/>
        <w:sz w:val="28"/>
        <w:szCs w:val="28"/>
      </w:rPr>
    </w:sdtEndPr>
    <w:sdtContent>
      <w:p w:rsidR="00B5272C" w:rsidRPr="005F55F8" w:rsidRDefault="001B44F7" w:rsidP="00B5272C">
        <w:pPr>
          <w:pStyle w:val="Stopka"/>
          <w:rPr>
            <w:rFonts w:ascii="Calibri Light" w:hAnsi="Calibri Light"/>
            <w:sz w:val="28"/>
            <w:szCs w:val="28"/>
          </w:rPr>
        </w:pPr>
        <w:r>
          <w:t>Strona</w:t>
        </w:r>
        <w:r w:rsidR="00B5272C" w:rsidRPr="00B5272C">
          <w:t xml:space="preserve"> </w:t>
        </w:r>
        <w:r w:rsidR="00B5272C" w:rsidRPr="001B44F7">
          <w:rPr>
            <w:b/>
          </w:rPr>
          <w:fldChar w:fldCharType="begin"/>
        </w:r>
        <w:r w:rsidR="00B5272C" w:rsidRPr="001B44F7">
          <w:rPr>
            <w:b/>
          </w:rPr>
          <w:instrText>PAGE    \* MERGEFORMAT</w:instrText>
        </w:r>
        <w:r w:rsidR="00B5272C" w:rsidRPr="001B44F7">
          <w:rPr>
            <w:b/>
          </w:rPr>
          <w:fldChar w:fldCharType="separate"/>
        </w:r>
        <w:r w:rsidR="00230AD4">
          <w:rPr>
            <w:b/>
            <w:noProof/>
          </w:rPr>
          <w:t>2</w:t>
        </w:r>
        <w:r w:rsidR="00B5272C" w:rsidRPr="001B44F7">
          <w:rPr>
            <w:b/>
          </w:rPr>
          <w:fldChar w:fldCharType="end"/>
        </w:r>
        <w:r w:rsidRPr="001B44F7">
          <w:t xml:space="preserve"> </w:t>
        </w:r>
        <w:r>
          <w:t xml:space="preserve">z </w:t>
        </w:r>
        <w:r w:rsidRPr="001B44F7">
          <w:rPr>
            <w:b/>
          </w:rPr>
          <w:fldChar w:fldCharType="begin"/>
        </w:r>
        <w:r w:rsidRPr="001B44F7">
          <w:rPr>
            <w:b/>
          </w:rPr>
          <w:instrText xml:space="preserve"> NUMPAGES   \* MERGEFORMAT </w:instrText>
        </w:r>
        <w:r w:rsidRPr="001B44F7">
          <w:rPr>
            <w:b/>
          </w:rPr>
          <w:fldChar w:fldCharType="separate"/>
        </w:r>
        <w:r w:rsidR="00230AD4">
          <w:rPr>
            <w:b/>
            <w:noProof/>
          </w:rPr>
          <w:t>2</w:t>
        </w:r>
        <w:r w:rsidRPr="001B44F7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78" w:rsidRDefault="00D2737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9DF" w:rsidRDefault="00FA19DF" w:rsidP="00D27378">
      <w:pPr>
        <w:spacing w:after="0" w:line="240" w:lineRule="auto"/>
      </w:pPr>
      <w:r>
        <w:separator/>
      </w:r>
    </w:p>
  </w:footnote>
  <w:footnote w:type="continuationSeparator" w:id="0">
    <w:p w:rsidR="00FA19DF" w:rsidRDefault="00FA19DF" w:rsidP="00D2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8" w:rsidRDefault="004778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538"/>
    <w:multiLevelType w:val="hybridMultilevel"/>
    <w:tmpl w:val="85A6BC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578E1"/>
    <w:multiLevelType w:val="hybridMultilevel"/>
    <w:tmpl w:val="5CEAEF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E33D32"/>
    <w:multiLevelType w:val="hybridMultilevel"/>
    <w:tmpl w:val="A3E059E8"/>
    <w:lvl w:ilvl="0" w:tplc="7798690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A722F"/>
    <w:multiLevelType w:val="hybridMultilevel"/>
    <w:tmpl w:val="25FE09B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9EA"/>
    <w:multiLevelType w:val="hybridMultilevel"/>
    <w:tmpl w:val="26F26A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3E2D38"/>
    <w:multiLevelType w:val="hybridMultilevel"/>
    <w:tmpl w:val="FF4CC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419E1"/>
    <w:multiLevelType w:val="hybridMultilevel"/>
    <w:tmpl w:val="E7E003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6433B1"/>
    <w:multiLevelType w:val="hybridMultilevel"/>
    <w:tmpl w:val="3104C55C"/>
    <w:lvl w:ilvl="0" w:tplc="0F663FA6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B0458C"/>
    <w:multiLevelType w:val="hybridMultilevel"/>
    <w:tmpl w:val="829E6D14"/>
    <w:lvl w:ilvl="0" w:tplc="7EAC0A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2385F"/>
    <w:rsid w:val="000663D5"/>
    <w:rsid w:val="0006708F"/>
    <w:rsid w:val="00087CD5"/>
    <w:rsid w:val="000C59F2"/>
    <w:rsid w:val="000D1866"/>
    <w:rsid w:val="000F3215"/>
    <w:rsid w:val="001022F8"/>
    <w:rsid w:val="00117DF9"/>
    <w:rsid w:val="001B44F7"/>
    <w:rsid w:val="001E582B"/>
    <w:rsid w:val="00211346"/>
    <w:rsid w:val="00230AD4"/>
    <w:rsid w:val="00236110"/>
    <w:rsid w:val="00273C0F"/>
    <w:rsid w:val="00291920"/>
    <w:rsid w:val="002C1B40"/>
    <w:rsid w:val="002D7B85"/>
    <w:rsid w:val="002F3443"/>
    <w:rsid w:val="002F3F66"/>
    <w:rsid w:val="003343DD"/>
    <w:rsid w:val="00354EA0"/>
    <w:rsid w:val="00380D2D"/>
    <w:rsid w:val="00386D9E"/>
    <w:rsid w:val="00387CF0"/>
    <w:rsid w:val="003908E8"/>
    <w:rsid w:val="003B02F7"/>
    <w:rsid w:val="003B6B40"/>
    <w:rsid w:val="003B6EB3"/>
    <w:rsid w:val="00423587"/>
    <w:rsid w:val="004310A6"/>
    <w:rsid w:val="004319B3"/>
    <w:rsid w:val="00433D37"/>
    <w:rsid w:val="004413A6"/>
    <w:rsid w:val="00444EC3"/>
    <w:rsid w:val="00447071"/>
    <w:rsid w:val="0047665C"/>
    <w:rsid w:val="00477897"/>
    <w:rsid w:val="004E7E9B"/>
    <w:rsid w:val="00504847"/>
    <w:rsid w:val="005137DB"/>
    <w:rsid w:val="00552B1B"/>
    <w:rsid w:val="00572751"/>
    <w:rsid w:val="00592F68"/>
    <w:rsid w:val="005A13D9"/>
    <w:rsid w:val="005F44BA"/>
    <w:rsid w:val="005F48E4"/>
    <w:rsid w:val="005F55F8"/>
    <w:rsid w:val="00616D7E"/>
    <w:rsid w:val="0066346A"/>
    <w:rsid w:val="006656B0"/>
    <w:rsid w:val="00680093"/>
    <w:rsid w:val="006A447E"/>
    <w:rsid w:val="006E3728"/>
    <w:rsid w:val="0070291F"/>
    <w:rsid w:val="00722C03"/>
    <w:rsid w:val="007239D1"/>
    <w:rsid w:val="00772FAF"/>
    <w:rsid w:val="007915F6"/>
    <w:rsid w:val="007C2167"/>
    <w:rsid w:val="007C781E"/>
    <w:rsid w:val="007D43CC"/>
    <w:rsid w:val="00816661"/>
    <w:rsid w:val="00871FE1"/>
    <w:rsid w:val="008A5421"/>
    <w:rsid w:val="008B7C45"/>
    <w:rsid w:val="008B7F21"/>
    <w:rsid w:val="008C0F7A"/>
    <w:rsid w:val="008C2E59"/>
    <w:rsid w:val="008D1C6E"/>
    <w:rsid w:val="008E27C4"/>
    <w:rsid w:val="008F2F8C"/>
    <w:rsid w:val="00916D13"/>
    <w:rsid w:val="0092357B"/>
    <w:rsid w:val="009472B7"/>
    <w:rsid w:val="00955564"/>
    <w:rsid w:val="00975437"/>
    <w:rsid w:val="009951E1"/>
    <w:rsid w:val="009D3363"/>
    <w:rsid w:val="009E4F5D"/>
    <w:rsid w:val="009F448E"/>
    <w:rsid w:val="00A34052"/>
    <w:rsid w:val="00A46455"/>
    <w:rsid w:val="00A657A9"/>
    <w:rsid w:val="00A65DD0"/>
    <w:rsid w:val="00A821B5"/>
    <w:rsid w:val="00AD7199"/>
    <w:rsid w:val="00AE5D9A"/>
    <w:rsid w:val="00B277EC"/>
    <w:rsid w:val="00B362C1"/>
    <w:rsid w:val="00B517DD"/>
    <w:rsid w:val="00B51815"/>
    <w:rsid w:val="00B5272C"/>
    <w:rsid w:val="00BB0A1F"/>
    <w:rsid w:val="00BC53C0"/>
    <w:rsid w:val="00BD190E"/>
    <w:rsid w:val="00BE18E5"/>
    <w:rsid w:val="00C16785"/>
    <w:rsid w:val="00C26564"/>
    <w:rsid w:val="00C30C1A"/>
    <w:rsid w:val="00C3705F"/>
    <w:rsid w:val="00C510DE"/>
    <w:rsid w:val="00C63F64"/>
    <w:rsid w:val="00C73AA5"/>
    <w:rsid w:val="00CA6629"/>
    <w:rsid w:val="00CC227E"/>
    <w:rsid w:val="00CD5ADD"/>
    <w:rsid w:val="00CE1D36"/>
    <w:rsid w:val="00D000FD"/>
    <w:rsid w:val="00D00304"/>
    <w:rsid w:val="00D040F0"/>
    <w:rsid w:val="00D27378"/>
    <w:rsid w:val="00D416DA"/>
    <w:rsid w:val="00DA06D0"/>
    <w:rsid w:val="00DC2EF1"/>
    <w:rsid w:val="00E10D69"/>
    <w:rsid w:val="00E4681F"/>
    <w:rsid w:val="00E54034"/>
    <w:rsid w:val="00E7499F"/>
    <w:rsid w:val="00EA021D"/>
    <w:rsid w:val="00EA59B4"/>
    <w:rsid w:val="00EA7284"/>
    <w:rsid w:val="00F23980"/>
    <w:rsid w:val="00F36633"/>
    <w:rsid w:val="00F41567"/>
    <w:rsid w:val="00F9107C"/>
    <w:rsid w:val="00FA19DF"/>
    <w:rsid w:val="00FA3748"/>
    <w:rsid w:val="00FB0A9B"/>
    <w:rsid w:val="00FB3003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 w:line="240" w:lineRule="auto"/>
      <w:jc w:val="right"/>
    </w:pPr>
    <w:rPr>
      <w:rFonts w:ascii="Arial" w:hAnsi="Arial"/>
      <w:sz w:val="24"/>
    </w:r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spacing w:after="0" w:line="240" w:lineRule="auto"/>
      <w:jc w:val="center"/>
    </w:pPr>
    <w:rPr>
      <w:rFonts w:ascii="Arial Black" w:hAnsi="Arial Black" w:cs="Aharoni"/>
      <w:b/>
      <w:szCs w:val="20"/>
    </w:rPr>
  </w:style>
  <w:style w:type="paragraph" w:customStyle="1" w:styleId="Piecztka2">
    <w:name w:val="Pieczątka 2"/>
    <w:basedOn w:val="Normalny"/>
    <w:qFormat/>
    <w:rsid w:val="00B5272C"/>
    <w:pPr>
      <w:spacing w:after="0" w:line="240" w:lineRule="auto"/>
      <w:jc w:val="center"/>
    </w:pPr>
    <w:rPr>
      <w:rFonts w:ascii="Arial" w:hAnsi="Arial"/>
      <w:i/>
      <w:szCs w:val="20"/>
    </w:rPr>
  </w:style>
  <w:style w:type="paragraph" w:customStyle="1" w:styleId="Piecztka3">
    <w:name w:val="Pieczątka 3"/>
    <w:basedOn w:val="Normalny"/>
    <w:qFormat/>
    <w:rsid w:val="000F3215"/>
    <w:pPr>
      <w:spacing w:after="0" w:line="240" w:lineRule="auto"/>
      <w:jc w:val="center"/>
    </w:pPr>
    <w:rPr>
      <w:rFonts w:ascii="Arial" w:hAnsi="Arial"/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 w:line="240" w:lineRule="auto"/>
      <w:ind w:left="4820"/>
      <w:contextualSpacing/>
    </w:pPr>
    <w:rPr>
      <w:rFonts w:ascii="Arial" w:hAnsi="Arial"/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 w:line="240" w:lineRule="auto"/>
      <w:ind w:left="567"/>
      <w:contextualSpacing/>
      <w:jc w:val="both"/>
    </w:pPr>
    <w:rPr>
      <w:rFonts w:ascii="Arial" w:hAnsi="Arial"/>
      <w:sz w:val="24"/>
    </w:rPr>
  </w:style>
  <w:style w:type="paragraph" w:customStyle="1" w:styleId="Stanowisko">
    <w:name w:val="Stanowisko"/>
    <w:basedOn w:val="Normalny"/>
    <w:qFormat/>
    <w:rsid w:val="00236110"/>
    <w:pPr>
      <w:spacing w:before="600" w:after="600" w:line="240" w:lineRule="auto"/>
      <w:ind w:left="5103"/>
      <w:jc w:val="center"/>
    </w:pPr>
    <w:rPr>
      <w:rFonts w:ascii="Arial" w:hAnsi="Arial"/>
      <w:sz w:val="24"/>
    </w:r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  <w:rPr>
      <w:rFonts w:ascii="Arial" w:hAnsi="Arial"/>
      <w:sz w:val="24"/>
    </w:rPr>
  </w:style>
  <w:style w:type="paragraph" w:customStyle="1" w:styleId="Zaczniki">
    <w:name w:val="Załączniki"/>
    <w:basedOn w:val="Normalny"/>
    <w:qFormat/>
    <w:rsid w:val="00955564"/>
    <w:pPr>
      <w:spacing w:before="360" w:after="120" w:line="240" w:lineRule="auto"/>
      <w:contextualSpacing/>
    </w:pPr>
    <w:rPr>
      <w:rFonts w:ascii="Arial" w:hAnsi="Arial"/>
      <w:sz w:val="24"/>
    </w:rPr>
  </w:style>
  <w:style w:type="paragraph" w:customStyle="1" w:styleId="Informacjedodatkowe">
    <w:name w:val="Informacje dodatkowe"/>
    <w:basedOn w:val="Normalny"/>
    <w:qFormat/>
    <w:rsid w:val="00955564"/>
    <w:pPr>
      <w:spacing w:before="240" w:after="0" w:line="240" w:lineRule="auto"/>
      <w:contextualSpacing/>
    </w:pPr>
    <w:rPr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 w:after="0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D2737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spacing w:after="0" w:line="240" w:lineRule="auto"/>
      <w:jc w:val="right"/>
    </w:pPr>
    <w:rPr>
      <w:rFonts w:eastAsiaTheme="majorEastAsia" w:cstheme="maj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uiPriority w:val="22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spacing w:after="0" w:line="240" w:lineRule="auto"/>
      <w:jc w:val="center"/>
    </w:pPr>
    <w:rPr>
      <w:rFonts w:ascii="Calibri" w:hAnsi="Calibri"/>
    </w:rPr>
  </w:style>
  <w:style w:type="paragraph" w:customStyle="1" w:styleId="Kocwka">
    <w:name w:val="Końcówka"/>
    <w:basedOn w:val="Normalny"/>
    <w:qFormat/>
    <w:rsid w:val="008B7C45"/>
    <w:rPr>
      <w:rFonts w:ascii="Arial" w:hAnsi="Arial"/>
      <w:sz w:val="2"/>
    </w:rPr>
  </w:style>
  <w:style w:type="paragraph" w:customStyle="1" w:styleId="Zwykytekst2">
    <w:name w:val="Zwykły tekst2"/>
    <w:basedOn w:val="Normalny"/>
    <w:rsid w:val="004235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8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91920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91920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Jarzębska Monika</cp:lastModifiedBy>
  <cp:revision>2</cp:revision>
  <cp:lastPrinted>2020-01-08T08:51:00Z</cp:lastPrinted>
  <dcterms:created xsi:type="dcterms:W3CDTF">2020-01-29T09:00:00Z</dcterms:created>
  <dcterms:modified xsi:type="dcterms:W3CDTF">2020-01-29T09:00:00Z</dcterms:modified>
</cp:coreProperties>
</file>