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CB3106" w:rsidP="00CB3106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  <w:b/>
        </w:rPr>
        <w:t>baner</w:t>
      </w:r>
      <w:r w:rsidR="000E3ED8">
        <w:rPr>
          <w:rFonts w:ascii="Calibri" w:hAnsi="Calibri" w:cs="Arial"/>
        </w:rPr>
        <w:t xml:space="preserve">  o wym. 2,0 x 1,0 m </w:t>
      </w:r>
      <w:r w:rsidR="000E3ED8">
        <w:rPr>
          <w:rFonts w:ascii="Calibri" w:hAnsi="Calibri" w:cs="Arial"/>
        </w:rPr>
        <w:br/>
        <w:t>wg załączonego wzoru:</w:t>
      </w:r>
    </w:p>
    <w:p w:rsidR="00CB3106" w:rsidRDefault="00CB3106" w:rsidP="00CB3106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</w:rPr>
      </w:pP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5646D5"/>
    <w:rsid w:val="00C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Jarzębska Monika</cp:lastModifiedBy>
  <cp:revision>2</cp:revision>
  <dcterms:created xsi:type="dcterms:W3CDTF">2019-12-18T13:49:00Z</dcterms:created>
  <dcterms:modified xsi:type="dcterms:W3CDTF">2019-12-18T13:49:00Z</dcterms:modified>
</cp:coreProperties>
</file>