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26" w:rsidRPr="00261826" w:rsidRDefault="00261826" w:rsidP="00261826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61826" w:rsidRPr="00261826" w:rsidRDefault="00261826" w:rsidP="00261826">
      <w:pPr>
        <w:spacing w:after="0"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261826">
        <w:rPr>
          <w:rFonts w:ascii="Arial" w:hAnsi="Arial" w:cs="Arial"/>
          <w:b/>
          <w:sz w:val="24"/>
          <w:szCs w:val="24"/>
        </w:rPr>
        <w:t xml:space="preserve">UCHWAŁA NR </w:t>
      </w:r>
      <w:r>
        <w:rPr>
          <w:rFonts w:ascii="Arial" w:hAnsi="Arial" w:cs="Arial"/>
          <w:b/>
          <w:sz w:val="24"/>
          <w:szCs w:val="24"/>
        </w:rPr>
        <w:t>……………….</w:t>
      </w:r>
    </w:p>
    <w:p w:rsidR="00261826" w:rsidRPr="00261826" w:rsidRDefault="00261826" w:rsidP="002618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1826">
        <w:rPr>
          <w:rFonts w:ascii="Arial" w:hAnsi="Arial" w:cs="Arial"/>
          <w:b/>
          <w:sz w:val="24"/>
          <w:szCs w:val="24"/>
        </w:rPr>
        <w:t>RADY MIASTA PIOTRKOWA TRYBUNALSKIEGO</w:t>
      </w:r>
    </w:p>
    <w:p w:rsidR="00261826" w:rsidRPr="00261826" w:rsidRDefault="00261826" w:rsidP="002618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1826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>……………….</w:t>
      </w:r>
      <w:r w:rsidRPr="00261826">
        <w:rPr>
          <w:rFonts w:ascii="Arial" w:hAnsi="Arial" w:cs="Arial"/>
          <w:b/>
          <w:sz w:val="24"/>
          <w:szCs w:val="24"/>
        </w:rPr>
        <w:t>201</w:t>
      </w:r>
      <w:r w:rsidR="004A1483">
        <w:rPr>
          <w:rFonts w:ascii="Arial" w:hAnsi="Arial" w:cs="Arial"/>
          <w:b/>
          <w:sz w:val="24"/>
          <w:szCs w:val="24"/>
        </w:rPr>
        <w:t>9</w:t>
      </w:r>
      <w:r w:rsidRPr="00261826">
        <w:rPr>
          <w:rFonts w:ascii="Arial" w:hAnsi="Arial" w:cs="Arial"/>
          <w:b/>
          <w:sz w:val="24"/>
          <w:szCs w:val="24"/>
        </w:rPr>
        <w:t xml:space="preserve"> roku</w:t>
      </w:r>
    </w:p>
    <w:p w:rsidR="00261826" w:rsidRPr="00261826" w:rsidRDefault="00261826" w:rsidP="002618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3008" w:rsidRDefault="00261826" w:rsidP="009E3008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61826">
        <w:rPr>
          <w:rFonts w:ascii="Arial" w:eastAsia="Times New Roman" w:hAnsi="Arial" w:cs="Arial"/>
          <w:b/>
          <w:sz w:val="24"/>
          <w:szCs w:val="24"/>
          <w:lang w:eastAsia="pl-PL"/>
        </w:rPr>
        <w:t>w sprawie</w:t>
      </w:r>
      <w:r w:rsidRPr="0026182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2618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wniesienia prz</w:t>
      </w:r>
      <w:r w:rsidR="009E3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ez Miasto Piotrków Trybunalski </w:t>
      </w:r>
      <w:r w:rsidRPr="002618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wkładu pieniężnego do </w:t>
      </w:r>
      <w:r w:rsidR="009625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Piotrkowskich Wodociągów i Kanalizacja</w:t>
      </w:r>
      <w:r w:rsidRPr="002618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Sp. z o.o. </w:t>
      </w:r>
      <w:r w:rsidR="0052746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618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Piotrkowie </w:t>
      </w:r>
      <w:r w:rsidR="009E30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Trybunalskim</w:t>
      </w:r>
    </w:p>
    <w:p w:rsidR="00261826" w:rsidRPr="00261826" w:rsidRDefault="009E3008" w:rsidP="009E3008">
      <w:pPr>
        <w:spacing w:before="100" w:beforeAutospacing="1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1826">
        <w:rPr>
          <w:rFonts w:ascii="Arial" w:hAnsi="Arial" w:cs="Arial"/>
          <w:b/>
          <w:sz w:val="24"/>
          <w:szCs w:val="24"/>
        </w:rPr>
        <w:t xml:space="preserve"> </w:t>
      </w:r>
    </w:p>
    <w:p w:rsidR="00261826" w:rsidRPr="00261826" w:rsidRDefault="00261826" w:rsidP="002618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1826" w:rsidRPr="00261826" w:rsidRDefault="00261826" w:rsidP="002618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826">
        <w:rPr>
          <w:rFonts w:ascii="Arial" w:hAnsi="Arial" w:cs="Arial"/>
          <w:sz w:val="24"/>
          <w:szCs w:val="24"/>
        </w:rPr>
        <w:t>Na podstawie: art. 18 ust.2 pkt. 9 lit. „g” ustawy z dnia 8 marca 1990 r. o samor</w:t>
      </w:r>
      <w:r w:rsidR="009E3008">
        <w:rPr>
          <w:rFonts w:ascii="Arial" w:hAnsi="Arial" w:cs="Arial"/>
          <w:sz w:val="24"/>
          <w:szCs w:val="24"/>
        </w:rPr>
        <w:t>ządzie gminnym (</w:t>
      </w:r>
      <w:r w:rsidRPr="0052746F">
        <w:rPr>
          <w:rFonts w:ascii="Arial" w:hAnsi="Arial" w:cs="Arial"/>
          <w:sz w:val="24"/>
          <w:szCs w:val="24"/>
        </w:rPr>
        <w:t xml:space="preserve">Dz. U. </w:t>
      </w:r>
      <w:r w:rsidR="004A1483">
        <w:rPr>
          <w:rFonts w:ascii="Arial" w:hAnsi="Arial" w:cs="Arial"/>
          <w:sz w:val="24"/>
          <w:szCs w:val="24"/>
        </w:rPr>
        <w:t>2019.506 t.j.</w:t>
      </w:r>
      <w:r w:rsidR="009E3008">
        <w:rPr>
          <w:rFonts w:ascii="Arial" w:hAnsi="Arial" w:cs="Arial"/>
          <w:sz w:val="24"/>
          <w:szCs w:val="24"/>
        </w:rPr>
        <w:t>)</w:t>
      </w:r>
      <w:r w:rsidRPr="00261826">
        <w:rPr>
          <w:rFonts w:ascii="Arial" w:hAnsi="Arial" w:cs="Arial"/>
          <w:sz w:val="24"/>
          <w:szCs w:val="24"/>
        </w:rPr>
        <w:t xml:space="preserve"> uchwala</w:t>
      </w:r>
      <w:r w:rsidR="009E3008">
        <w:rPr>
          <w:rFonts w:ascii="Arial" w:hAnsi="Arial" w:cs="Arial"/>
          <w:sz w:val="24"/>
          <w:szCs w:val="24"/>
        </w:rPr>
        <w:t xml:space="preserve"> się</w:t>
      </w:r>
      <w:r w:rsidRPr="00261826">
        <w:rPr>
          <w:rFonts w:ascii="Arial" w:hAnsi="Arial" w:cs="Arial"/>
          <w:sz w:val="24"/>
          <w:szCs w:val="24"/>
        </w:rPr>
        <w:t>, co następuje.</w:t>
      </w:r>
    </w:p>
    <w:p w:rsidR="00261826" w:rsidRPr="00261826" w:rsidRDefault="00261826" w:rsidP="00261826">
      <w:pPr>
        <w:spacing w:after="0" w:line="240" w:lineRule="auto"/>
        <w:jc w:val="both"/>
      </w:pPr>
    </w:p>
    <w:p w:rsidR="00261826" w:rsidRPr="00261826" w:rsidRDefault="00261826" w:rsidP="00261826">
      <w:pPr>
        <w:spacing w:after="0" w:line="240" w:lineRule="auto"/>
        <w:jc w:val="both"/>
      </w:pPr>
    </w:p>
    <w:p w:rsidR="00261826" w:rsidRPr="00261826" w:rsidRDefault="00261826" w:rsidP="00261826">
      <w:pPr>
        <w:spacing w:after="200" w:line="276" w:lineRule="auto"/>
        <w:ind w:left="426" w:hanging="426"/>
        <w:jc w:val="center"/>
        <w:rPr>
          <w:rFonts w:ascii="Arial" w:hAnsi="Arial" w:cs="Arial"/>
        </w:rPr>
      </w:pPr>
      <w:r w:rsidRPr="00261826">
        <w:rPr>
          <w:rFonts w:ascii="Arial" w:hAnsi="Arial" w:cs="Arial"/>
        </w:rPr>
        <w:t>§1</w:t>
      </w:r>
    </w:p>
    <w:p w:rsidR="00261826" w:rsidRPr="00261826" w:rsidRDefault="00296AA7" w:rsidP="0026182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Miasta w Piotrkowie Trybunalskim wyraża zgodę na wniesienie przez Miasto Piotrków Trybunalski </w:t>
      </w:r>
      <w:r w:rsidR="00261826" w:rsidRPr="0052746F">
        <w:rPr>
          <w:rFonts w:ascii="Arial" w:hAnsi="Arial" w:cs="Arial"/>
          <w:sz w:val="24"/>
          <w:szCs w:val="24"/>
        </w:rPr>
        <w:t xml:space="preserve">wkładu </w:t>
      </w:r>
      <w:r w:rsidR="00261826" w:rsidRPr="00261826">
        <w:rPr>
          <w:rFonts w:ascii="Arial" w:hAnsi="Arial" w:cs="Arial"/>
          <w:sz w:val="24"/>
          <w:szCs w:val="24"/>
        </w:rPr>
        <w:t>pieniężnego</w:t>
      </w:r>
      <w:r w:rsidRPr="00296AA7">
        <w:rPr>
          <w:rFonts w:ascii="Arial" w:hAnsi="Arial" w:cs="Arial"/>
          <w:sz w:val="24"/>
          <w:szCs w:val="24"/>
        </w:rPr>
        <w:t xml:space="preserve"> </w:t>
      </w:r>
      <w:r w:rsidRPr="0052746F">
        <w:rPr>
          <w:rFonts w:ascii="Arial" w:hAnsi="Arial" w:cs="Arial"/>
          <w:sz w:val="24"/>
          <w:szCs w:val="24"/>
        </w:rPr>
        <w:t>do s</w:t>
      </w:r>
      <w:r w:rsidRPr="00261826">
        <w:rPr>
          <w:rFonts w:ascii="Arial" w:hAnsi="Arial" w:cs="Arial"/>
          <w:sz w:val="24"/>
          <w:szCs w:val="24"/>
        </w:rPr>
        <w:t>półki</w:t>
      </w:r>
      <w:r w:rsidRPr="0052746F">
        <w:rPr>
          <w:rFonts w:ascii="Arial" w:hAnsi="Arial" w:cs="Arial"/>
          <w:sz w:val="24"/>
          <w:szCs w:val="24"/>
        </w:rPr>
        <w:t xml:space="preserve"> </w:t>
      </w:r>
      <w:r w:rsidR="00962529">
        <w:rPr>
          <w:rFonts w:ascii="Arial" w:hAnsi="Arial" w:cs="Arial"/>
          <w:sz w:val="24"/>
          <w:szCs w:val="24"/>
        </w:rPr>
        <w:t xml:space="preserve">Piotrkowskie Wodociągi </w:t>
      </w:r>
      <w:r w:rsidR="00962529">
        <w:rPr>
          <w:rFonts w:ascii="Arial" w:hAnsi="Arial" w:cs="Arial"/>
          <w:sz w:val="24"/>
          <w:szCs w:val="24"/>
        </w:rPr>
        <w:br/>
        <w:t xml:space="preserve">i Kanalizacja </w:t>
      </w:r>
      <w:r w:rsidRPr="0052746F">
        <w:rPr>
          <w:rFonts w:ascii="Arial" w:hAnsi="Arial" w:cs="Arial"/>
          <w:sz w:val="24"/>
          <w:szCs w:val="24"/>
        </w:rPr>
        <w:t>Sp. z o.o.</w:t>
      </w:r>
      <w:r>
        <w:rPr>
          <w:rFonts w:ascii="Arial" w:hAnsi="Arial" w:cs="Arial"/>
          <w:sz w:val="24"/>
          <w:szCs w:val="24"/>
        </w:rPr>
        <w:t xml:space="preserve"> z siedzibą w Piotrkowie Trybunalskim </w:t>
      </w:r>
      <w:r w:rsidR="00F562BE">
        <w:rPr>
          <w:rFonts w:ascii="Arial" w:hAnsi="Arial" w:cs="Arial"/>
          <w:sz w:val="24"/>
          <w:szCs w:val="24"/>
        </w:rPr>
        <w:t>ul. Przemysłowa 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w wysokości </w:t>
      </w:r>
      <w:r w:rsidR="00F562BE">
        <w:rPr>
          <w:rFonts w:ascii="Arial" w:hAnsi="Arial" w:cs="Arial"/>
          <w:sz w:val="24"/>
          <w:szCs w:val="24"/>
        </w:rPr>
        <w:t>2.132.000</w:t>
      </w:r>
      <w:r w:rsidRPr="00296AA7">
        <w:rPr>
          <w:rFonts w:ascii="Arial" w:hAnsi="Arial" w:cs="Arial"/>
          <w:sz w:val="24"/>
          <w:szCs w:val="24"/>
        </w:rPr>
        <w:t xml:space="preserve"> zł (słownie: </w:t>
      </w:r>
      <w:r w:rsidR="00F562BE">
        <w:rPr>
          <w:rFonts w:ascii="Arial" w:hAnsi="Arial" w:cs="Arial"/>
          <w:sz w:val="24"/>
          <w:szCs w:val="24"/>
        </w:rPr>
        <w:t>dwa miliony sto trzydzieści dwa tysiące zł</w:t>
      </w:r>
      <w:r w:rsidRPr="00296AA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z przeznaczeniem na podwyższenie kapitału zakładowego.</w:t>
      </w:r>
    </w:p>
    <w:p w:rsidR="00261826" w:rsidRDefault="00442BD4" w:rsidP="00442BD4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§2 </w:t>
      </w:r>
    </w:p>
    <w:p w:rsidR="00442BD4" w:rsidRPr="00F562BE" w:rsidRDefault="00442BD4" w:rsidP="00442BD4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2BE">
        <w:rPr>
          <w:rFonts w:ascii="Arial" w:hAnsi="Arial" w:cs="Arial"/>
          <w:color w:val="000000" w:themeColor="text1"/>
          <w:sz w:val="24"/>
          <w:szCs w:val="24"/>
        </w:rPr>
        <w:t>W zamian za wniesiony wkład pieniężny, o którym mowa w §1 Miasto</w:t>
      </w:r>
      <w:r w:rsidR="004A1483" w:rsidRPr="00F562BE">
        <w:rPr>
          <w:rFonts w:ascii="Arial" w:hAnsi="Arial" w:cs="Arial"/>
          <w:color w:val="000000" w:themeColor="text1"/>
          <w:sz w:val="24"/>
          <w:szCs w:val="24"/>
        </w:rPr>
        <w:t xml:space="preserve"> Piotrków Trybunalski obejmuje </w:t>
      </w:r>
      <w:r w:rsidR="00F562BE">
        <w:rPr>
          <w:rFonts w:ascii="Arial" w:hAnsi="Arial" w:cs="Arial"/>
          <w:color w:val="000000" w:themeColor="text1"/>
          <w:sz w:val="24"/>
          <w:szCs w:val="24"/>
        </w:rPr>
        <w:t>2132</w:t>
      </w:r>
      <w:r w:rsidRPr="00F562BE">
        <w:rPr>
          <w:rFonts w:ascii="Arial" w:hAnsi="Arial" w:cs="Arial"/>
          <w:color w:val="000000" w:themeColor="text1"/>
          <w:sz w:val="24"/>
          <w:szCs w:val="24"/>
        </w:rPr>
        <w:t xml:space="preserve"> nowych udziałów po </w:t>
      </w:r>
      <w:r w:rsidR="00962529" w:rsidRPr="00F562BE">
        <w:rPr>
          <w:rFonts w:ascii="Arial" w:hAnsi="Arial" w:cs="Arial"/>
          <w:color w:val="000000" w:themeColor="text1"/>
          <w:sz w:val="24"/>
          <w:szCs w:val="24"/>
        </w:rPr>
        <w:t>1 000</w:t>
      </w:r>
      <w:r w:rsidRPr="00F562BE">
        <w:rPr>
          <w:rFonts w:ascii="Arial" w:hAnsi="Arial" w:cs="Arial"/>
          <w:color w:val="000000" w:themeColor="text1"/>
          <w:sz w:val="24"/>
          <w:szCs w:val="24"/>
        </w:rPr>
        <w:t xml:space="preserve">,00 złotych każdy o łącznej wartości </w:t>
      </w:r>
      <w:r w:rsidR="00F562BE">
        <w:rPr>
          <w:rFonts w:ascii="Arial" w:hAnsi="Arial" w:cs="Arial"/>
          <w:color w:val="000000" w:themeColor="text1"/>
          <w:sz w:val="24"/>
          <w:szCs w:val="24"/>
        </w:rPr>
        <w:t>2.132.000</w:t>
      </w:r>
      <w:r w:rsidR="004A1483" w:rsidRPr="00F562BE">
        <w:rPr>
          <w:rFonts w:ascii="Arial" w:hAnsi="Arial" w:cs="Arial"/>
          <w:color w:val="000000" w:themeColor="text1"/>
          <w:sz w:val="24"/>
          <w:szCs w:val="24"/>
        </w:rPr>
        <w:t xml:space="preserve"> zł (słownie: </w:t>
      </w:r>
      <w:r w:rsidR="00F562BE">
        <w:rPr>
          <w:rFonts w:ascii="Arial" w:hAnsi="Arial" w:cs="Arial"/>
          <w:color w:val="000000" w:themeColor="text1"/>
          <w:sz w:val="24"/>
          <w:szCs w:val="24"/>
        </w:rPr>
        <w:t>dwa miliony sto trzydzieści dwa tysiące zł)</w:t>
      </w:r>
      <w:r w:rsidRPr="00F562B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61826" w:rsidRPr="00261826" w:rsidRDefault="00442BD4" w:rsidP="0026182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§3</w:t>
      </w:r>
    </w:p>
    <w:p w:rsidR="00261826" w:rsidRPr="00261826" w:rsidRDefault="00261826" w:rsidP="002618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61826">
        <w:rPr>
          <w:rFonts w:ascii="Arial" w:eastAsia="Times New Roman" w:hAnsi="Arial" w:cs="Arial"/>
          <w:sz w:val="24"/>
          <w:szCs w:val="24"/>
          <w:lang w:eastAsia="ar-SA"/>
        </w:rPr>
        <w:t>Wykonanie uchwały powierza się Prezydentowi Miasta Piotrkowa Trybunalskiego.</w:t>
      </w:r>
    </w:p>
    <w:p w:rsidR="00261826" w:rsidRPr="00261826" w:rsidRDefault="00261826" w:rsidP="00261826">
      <w:pPr>
        <w:spacing w:after="200" w:line="276" w:lineRule="auto"/>
        <w:jc w:val="center"/>
        <w:rPr>
          <w:rFonts w:ascii="Arial" w:hAnsi="Arial" w:cs="Arial"/>
        </w:rPr>
      </w:pPr>
    </w:p>
    <w:p w:rsidR="00261826" w:rsidRPr="00261826" w:rsidRDefault="00442BD4" w:rsidP="00442BD4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§4</w:t>
      </w:r>
      <w:r w:rsidR="00261826" w:rsidRPr="0026182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61826" w:rsidRPr="00261826" w:rsidRDefault="00261826" w:rsidP="002618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826">
        <w:rPr>
          <w:rFonts w:ascii="Arial" w:eastAsia="Times New Roman" w:hAnsi="Arial" w:cs="Arial"/>
          <w:sz w:val="24"/>
          <w:szCs w:val="24"/>
          <w:lang w:eastAsia="ar-SA"/>
        </w:rPr>
        <w:t>Uchwała wchodzi w życie z dniem podjęcia.</w:t>
      </w:r>
    </w:p>
    <w:p w:rsidR="00261826" w:rsidRPr="00261826" w:rsidRDefault="00261826" w:rsidP="00261826">
      <w:pPr>
        <w:spacing w:after="200" w:line="276" w:lineRule="auto"/>
      </w:pPr>
    </w:p>
    <w:p w:rsidR="00261826" w:rsidRPr="00261826" w:rsidRDefault="00261826" w:rsidP="00261826">
      <w:pPr>
        <w:spacing w:after="0" w:line="240" w:lineRule="auto"/>
        <w:jc w:val="both"/>
      </w:pPr>
    </w:p>
    <w:p w:rsidR="00261826" w:rsidRPr="00261826" w:rsidRDefault="00261826" w:rsidP="00261826">
      <w:pPr>
        <w:spacing w:after="0" w:line="240" w:lineRule="auto"/>
        <w:jc w:val="both"/>
      </w:pPr>
    </w:p>
    <w:p w:rsidR="00261826" w:rsidRPr="00261826" w:rsidRDefault="00261826" w:rsidP="00261826">
      <w:pPr>
        <w:spacing w:after="0" w:line="240" w:lineRule="auto"/>
        <w:jc w:val="both"/>
      </w:pPr>
    </w:p>
    <w:p w:rsidR="00261826" w:rsidRPr="00261826" w:rsidRDefault="00261826" w:rsidP="00261826">
      <w:pPr>
        <w:spacing w:after="0" w:line="240" w:lineRule="auto"/>
        <w:jc w:val="both"/>
      </w:pPr>
    </w:p>
    <w:p w:rsidR="00261826" w:rsidRPr="00261826" w:rsidRDefault="00261826" w:rsidP="00261826">
      <w:pPr>
        <w:spacing w:after="0" w:line="240" w:lineRule="auto"/>
        <w:jc w:val="both"/>
      </w:pPr>
    </w:p>
    <w:p w:rsidR="00261826" w:rsidRPr="00261826" w:rsidRDefault="00261826" w:rsidP="002618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1826" w:rsidRPr="00261826" w:rsidRDefault="00261826" w:rsidP="002618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1826" w:rsidRDefault="00261826" w:rsidP="002618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1826" w:rsidRDefault="00261826" w:rsidP="002618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36A4" w:rsidRDefault="00FF36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61826" w:rsidRDefault="00FF36A4" w:rsidP="002618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FF36A4" w:rsidRDefault="00FF36A4" w:rsidP="002618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36A4" w:rsidRDefault="00FF36A4" w:rsidP="00FF36A4">
      <w:pPr>
        <w:spacing w:line="360" w:lineRule="auto"/>
        <w:jc w:val="both"/>
        <w:rPr>
          <w:rFonts w:ascii="Arial" w:hAnsi="Arial" w:cs="Arial"/>
        </w:rPr>
      </w:pPr>
      <w:r w:rsidRPr="00B52F1F">
        <w:rPr>
          <w:rFonts w:ascii="Arial" w:hAnsi="Arial" w:cs="Arial"/>
        </w:rPr>
        <w:t>W l</w:t>
      </w:r>
      <w:r>
        <w:rPr>
          <w:rFonts w:ascii="Arial" w:hAnsi="Arial" w:cs="Arial"/>
        </w:rPr>
        <w:t>atach 2009-2016 Miasto realizowało projekt „Modernizacja i rozbudowa Oczyszczalni Ścieków w Piotrkowie Trybunalskim” Po kilkuletnich staraniach na realizację tej inwestycji Miasto uzyskało dofinansowanie z POIŚ w ramach działania 1.1. Gospodarka wodno-ściekowa w aglomeracji powyżej 15 tyś. RLM priorytet I „Gospodarka wodno-ściekowa Programu Operacyjnego Infrastruktura i Środowisko 2007-2013” w wysokości ponad 128 milionów złotych. W dokumentach aplikacyjnych (Studium Wykonalności) zapisano, iż majątek wytworzony w ramach Projektu będzie eksploatowany na podstawie umowy dzierżawy przez spółkę w której 100% udziałów w kapitale zakładowym będą należały do Miasta.</w:t>
      </w:r>
    </w:p>
    <w:p w:rsidR="00FF36A4" w:rsidRDefault="00FF36A4" w:rsidP="00FF36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czynszu dzierżawnego będzie równa rocznym odpisom amortyzacyjnym, oraz odsetki od pożyczki zaciągniętej na realizację projektu.</w:t>
      </w:r>
    </w:p>
    <w:p w:rsidR="00FF36A4" w:rsidRDefault="00FF36A4" w:rsidP="00FF36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Spółka, która dzierżawi ten majątek to Piotrkowskie Wodociągi i Kanalizacja Sp. z o.o.</w:t>
      </w:r>
    </w:p>
    <w:p w:rsidR="00FF36A4" w:rsidRDefault="00FF36A4" w:rsidP="00FF36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wysokość czynszu dzierżawnego podlega również kontroli Urzędu Skarbowego, czy wydzierżawienie przez Miasto Spółce inwestycji nie ma sztucznego charakteru. O sztuczności takiego przedsięwzięcia może świadczyć fakt zaniżenia czynszu dzierżawnego co uniemożliwi Miastu zwrot poniesionych nakładów inwestycyjnych i co z kolei uzasadnia przypuszczenie, że celem takiej transakcji jest uzyskanie prawa do pełnego odliczenia podatku naliczonego (VAT) związanego z realizacją wysokonakładowej inwestycji, przy jednoczesnym wykorzystaniu podatku należnego od dzierżawy inwestycji, której cena została ustalona na nieznajdującym ekonomicznego uzasadnienia poziomie. Może to rodzić konsekwencje finansowe i nie tylko dla Miasta wobec ostatecznego rozliczenia ww. inwestycji i wzrost czynszu dzierżawnego określonego w aneksach do umowy dzierżawy. Czynsz dzierżawny wzrósł o 8 531 792,66 zł. </w:t>
      </w:r>
    </w:p>
    <w:p w:rsidR="00FF36A4" w:rsidRDefault="00FF36A4" w:rsidP="00FF36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tym Piotrkowskie Wodociągi i Kanalizacja Sp. z o.o. wniosły o zmianę taryfy za wodę i ścieki do Wód Polskich w miesiącu listopadzie 2018r. </w:t>
      </w:r>
      <w:r>
        <w:rPr>
          <w:rFonts w:ascii="Arial" w:hAnsi="Arial" w:cs="Arial"/>
        </w:rPr>
        <w:lastRenderedPageBreak/>
        <w:t>Do tej pory taryfa ta nie została ustalona. Po zatwierdzeniu zwiększonej taryfy zostanie przedstawiona Radzie Miasta propozycja podjęcia uchwały dotyczącej dopłat do wody i ścieków dla poszczególnych grup odbiorców.</w:t>
      </w:r>
    </w:p>
    <w:p w:rsidR="00FF36A4" w:rsidRDefault="00FF36A4" w:rsidP="00FF36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Ponieważ wzrost kosztów działalności Piotrkowskich Wodociągów i Kanalizacji Sp. z o.o. wystąpił od 01.01.2019r. oraz brak zatwierdzonych taryf uniemożliwia wprowadzenie w życie dopłat, o których mowa wyżej. </w:t>
      </w:r>
    </w:p>
    <w:p w:rsidR="00AB3793" w:rsidRDefault="00FF36A4" w:rsidP="00FF36A4">
      <w:pPr>
        <w:spacing w:line="360" w:lineRule="auto"/>
        <w:jc w:val="both"/>
      </w:pPr>
      <w:r>
        <w:rPr>
          <w:rFonts w:ascii="Arial" w:hAnsi="Arial" w:cs="Arial"/>
        </w:rPr>
        <w:t xml:space="preserve">Jedyną formą rekompensaty wzrostu kosztów jest podwyższenie kapitału zakładowego Spółki przez wniesienie wkładu pieniężnego w wysokości 8 531 000,00 zł (słownie osiem milionów pięćset trzydzieści jeden tysięcy złotych 00/100) w zamian za objęcie 8 5531 szt. udziałów po 1 000zł każdy. </w:t>
      </w:r>
    </w:p>
    <w:sectPr w:rsidR="00AB3793" w:rsidSect="000F34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77"/>
    <w:rsid w:val="00004B5B"/>
    <w:rsid w:val="00016B3A"/>
    <w:rsid w:val="000F34F5"/>
    <w:rsid w:val="00135E67"/>
    <w:rsid w:val="00261826"/>
    <w:rsid w:val="00296AA7"/>
    <w:rsid w:val="002B5D3E"/>
    <w:rsid w:val="00442BD4"/>
    <w:rsid w:val="004A1483"/>
    <w:rsid w:val="004A7177"/>
    <w:rsid w:val="0052746F"/>
    <w:rsid w:val="005C624F"/>
    <w:rsid w:val="006E5504"/>
    <w:rsid w:val="00765A4D"/>
    <w:rsid w:val="0088391B"/>
    <w:rsid w:val="00931B7D"/>
    <w:rsid w:val="00962529"/>
    <w:rsid w:val="009E3008"/>
    <w:rsid w:val="00AB3793"/>
    <w:rsid w:val="00E21EB5"/>
    <w:rsid w:val="00F562BE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8C357-6B4A-4520-B307-2B193788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34F5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F34F5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Barbara</dc:creator>
  <cp:keywords/>
  <dc:description/>
  <cp:lastModifiedBy>Jarzębska Monika</cp:lastModifiedBy>
  <cp:revision>2</cp:revision>
  <cp:lastPrinted>2019-04-05T06:25:00Z</cp:lastPrinted>
  <dcterms:created xsi:type="dcterms:W3CDTF">2019-05-23T12:25:00Z</dcterms:created>
  <dcterms:modified xsi:type="dcterms:W3CDTF">2019-05-23T12:25:00Z</dcterms:modified>
</cp:coreProperties>
</file>