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B962" w14:textId="77777777" w:rsidR="00783C56" w:rsidRPr="00D109BE" w:rsidRDefault="00783C56" w:rsidP="00783C56">
      <w:bookmarkStart w:id="0" w:name="_GoBack"/>
      <w:bookmarkEnd w:id="0"/>
    </w:p>
    <w:p w14:paraId="19B79B9A" w14:textId="77777777" w:rsidR="00783C56" w:rsidRPr="00D109BE" w:rsidRDefault="00783C56" w:rsidP="00783C56">
      <w:pPr>
        <w:rPr>
          <w:rFonts w:ascii="Times New Roman" w:hAnsi="Times New Roman" w:cs="Times New Roman"/>
          <w:sz w:val="24"/>
        </w:rPr>
      </w:pPr>
    </w:p>
    <w:p w14:paraId="2C1B2971" w14:textId="77777777" w:rsidR="00783C56" w:rsidRPr="00D109BE" w:rsidRDefault="00783C56" w:rsidP="00783C56">
      <w:pPr>
        <w:rPr>
          <w:rFonts w:ascii="Times New Roman" w:hAnsi="Times New Roman" w:cs="Times New Roman"/>
          <w:sz w:val="24"/>
        </w:rPr>
      </w:pPr>
    </w:p>
    <w:p w14:paraId="2CA6CD90" w14:textId="77777777" w:rsidR="00D109BE" w:rsidRPr="00D109BE" w:rsidRDefault="00D109BE" w:rsidP="00783C56"/>
    <w:p w14:paraId="29118D86" w14:textId="77777777" w:rsidR="00783C56" w:rsidRPr="00D109BE" w:rsidRDefault="00783C56" w:rsidP="00783C56"/>
    <w:p w14:paraId="216F0D5F" w14:textId="77777777" w:rsidR="00783C56" w:rsidRPr="00D109BE" w:rsidRDefault="00783C56" w:rsidP="00783C56"/>
    <w:p w14:paraId="3C60B820" w14:textId="77777777" w:rsidR="00783C56" w:rsidRPr="00D109BE" w:rsidRDefault="00783C56" w:rsidP="00783C56">
      <w:pPr>
        <w:rPr>
          <w:rFonts w:ascii="Times New Roman" w:hAnsi="Times New Roman" w:cs="Times New Roman"/>
          <w:sz w:val="24"/>
        </w:rPr>
      </w:pPr>
      <w:r w:rsidRPr="00D109BE">
        <w:rPr>
          <w:rFonts w:ascii="Times New Roman" w:hAnsi="Times New Roman" w:cs="Times New Roman"/>
          <w:sz w:val="24"/>
        </w:rPr>
        <w:t>Nazwa opracowania:</w:t>
      </w:r>
    </w:p>
    <w:p w14:paraId="65846975" w14:textId="77777777" w:rsidR="00783C56" w:rsidRPr="00D109BE" w:rsidRDefault="00783C56" w:rsidP="00783C56">
      <w:pPr>
        <w:rPr>
          <w:rStyle w:val="tekstpogrubiony"/>
        </w:rPr>
      </w:pPr>
      <w:r w:rsidRPr="00D109BE">
        <w:rPr>
          <w:rFonts w:ascii="Times New Roman" w:hAnsi="Times New Roman" w:cs="Times New Roman"/>
          <w:b/>
          <w:sz w:val="24"/>
        </w:rPr>
        <w:t xml:space="preserve">ANALIZA ZMIAN W ZAGOSPODAROWANIU PRZESTRZENNYM GMINY </w:t>
      </w:r>
      <w:r w:rsidRPr="00D109BE">
        <w:rPr>
          <w:rFonts w:ascii="Times New Roman" w:hAnsi="Times New Roman" w:cs="Times New Roman"/>
          <w:b/>
          <w:sz w:val="24"/>
        </w:rPr>
        <w:br/>
        <w:t>PIOTRKÓW TRYBUNALSKI W LATACH 2014 - 2018</w:t>
      </w:r>
    </w:p>
    <w:p w14:paraId="23CE926F" w14:textId="77777777" w:rsidR="00783C56" w:rsidRPr="00D109BE" w:rsidRDefault="00783C56" w:rsidP="00783C56">
      <w:pPr>
        <w:pStyle w:val="tekstpierwszastrpodpis"/>
      </w:pPr>
    </w:p>
    <w:p w14:paraId="46D47980" w14:textId="77777777" w:rsidR="00783C56" w:rsidRPr="00D109BE" w:rsidRDefault="00783C56" w:rsidP="00783C56">
      <w:pPr>
        <w:pStyle w:val="tekstpierwszastrpodpis"/>
      </w:pPr>
    </w:p>
    <w:p w14:paraId="604600C9" w14:textId="77777777" w:rsidR="00783C56" w:rsidRPr="00D109BE" w:rsidRDefault="00783C56" w:rsidP="00783C56">
      <w:pPr>
        <w:pStyle w:val="tekstpierwszastrpodpis"/>
        <w:spacing w:after="0" w:line="480" w:lineRule="auto"/>
        <w:rPr>
          <w:rStyle w:val="tekstpogrubiony"/>
          <w:rFonts w:ascii="Times New Roman" w:hAnsi="Times New Roman" w:cs="Times New Roman"/>
          <w:sz w:val="24"/>
        </w:rPr>
      </w:pPr>
      <w:r w:rsidRPr="00D109B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4BB841" wp14:editId="69E88F98">
                <wp:simplePos x="0" y="0"/>
                <wp:positionH relativeFrom="column">
                  <wp:posOffset>-513261</wp:posOffset>
                </wp:positionH>
                <wp:positionV relativeFrom="page">
                  <wp:posOffset>370114</wp:posOffset>
                </wp:positionV>
                <wp:extent cx="7133590" cy="9921875"/>
                <wp:effectExtent l="0" t="0" r="0" b="317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590" cy="9921875"/>
                          <a:chOff x="0" y="0"/>
                          <a:chExt cx="7133590" cy="9922394"/>
                        </a:xfrm>
                      </wpg:grpSpPr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54846"/>
                          <a:stretch/>
                        </pic:blipFill>
                        <pic:spPr bwMode="auto">
                          <a:xfrm>
                            <a:off x="90055" y="0"/>
                            <a:ext cx="693229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6909" y="817418"/>
                            <a:ext cx="204533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1F2E1" w14:textId="77777777" w:rsidR="00666CDB" w:rsidRDefault="00666CDB" w:rsidP="00783C56">
                              <w:pPr>
                                <w:pStyle w:val="stronawwwemail"/>
                              </w:pPr>
                              <w:r>
                                <w:t>90-006 Łódź, ul. Piotrkowska 116/49</w:t>
                              </w:r>
                            </w:p>
                            <w:p w14:paraId="6C1F5D61" w14:textId="77777777" w:rsidR="00666CDB" w:rsidRDefault="00666CDB" w:rsidP="00783C56">
                              <w:pPr>
                                <w:pStyle w:val="stronawwwemail"/>
                              </w:pPr>
                              <w:r>
                                <w:t>tel. (42) 632-80-38</w:t>
                              </w:r>
                            </w:p>
                            <w:p w14:paraId="0A4E428F" w14:textId="77777777" w:rsidR="00666CDB" w:rsidRDefault="00666CDB" w:rsidP="00783C56">
                              <w:pPr>
                                <w:pStyle w:val="stronawwwemail"/>
                              </w:pPr>
                              <w:r>
                                <w:t>fax (42) 634-07-00</w:t>
                              </w:r>
                            </w:p>
                            <w:p w14:paraId="775C2636" w14:textId="77777777" w:rsidR="00666CDB" w:rsidRPr="0075152E" w:rsidRDefault="00666CDB" w:rsidP="00783C56">
                              <w:pPr>
                                <w:pStyle w:val="stronawwwemail"/>
                              </w:pPr>
                              <w:r w:rsidRPr="0075152E">
                                <w:t>www.wmwprojekt.pl</w:t>
                              </w:r>
                            </w:p>
                            <w:p w14:paraId="2532E3A6" w14:textId="77777777" w:rsidR="00666CDB" w:rsidRDefault="00666CDB" w:rsidP="00783C56">
                              <w:pPr>
                                <w:pStyle w:val="stronawwwemail"/>
                              </w:pPr>
                              <w:r w:rsidRPr="0075152E">
                                <w:t>e-mail: pracownia@wmwprojekt.pl</w:t>
                              </w:r>
                            </w:p>
                            <w:p w14:paraId="2C541EDD" w14:textId="77777777" w:rsidR="00666CDB" w:rsidRDefault="00666CDB" w:rsidP="00783C56">
                              <w:pPr>
                                <w:pStyle w:val="stronawwwemail"/>
                              </w:pPr>
                              <w:r>
                                <w:t>ING Bank Śląski S.A. Konto Nr</w:t>
                              </w:r>
                            </w:p>
                            <w:p w14:paraId="3230C9AC" w14:textId="77777777" w:rsidR="00666CDB" w:rsidRPr="0075152E" w:rsidRDefault="00666CDB" w:rsidP="00783C56">
                              <w:pPr>
                                <w:pStyle w:val="stronawwwemail"/>
                              </w:pPr>
                              <w:r>
                                <w:t>77</w:t>
                              </w:r>
                              <w:r>
                                <w:rPr>
                                  <w:rStyle w:val="przerwa"/>
                                  <w:rFonts w:eastAsiaTheme="majorEastAsia"/>
                                </w:rPr>
                                <w:t xml:space="preserve"> </w:t>
                              </w:r>
                              <w:r>
                                <w:t>1050</w:t>
                              </w:r>
                              <w:r>
                                <w:rPr>
                                  <w:rStyle w:val="przerwa"/>
                                  <w:rFonts w:eastAsiaTheme="majorEastAsia"/>
                                </w:rPr>
                                <w:t xml:space="preserve"> </w:t>
                              </w:r>
                              <w:r>
                                <w:t>1461</w:t>
                              </w:r>
                              <w:r>
                                <w:rPr>
                                  <w:rStyle w:val="przerwa"/>
                                  <w:rFonts w:eastAsiaTheme="majorEastAsia"/>
                                </w:rPr>
                                <w:t xml:space="preserve"> </w:t>
                              </w:r>
                              <w:r>
                                <w:t>1000</w:t>
                              </w:r>
                              <w:r>
                                <w:rPr>
                                  <w:rStyle w:val="przerwa"/>
                                  <w:rFonts w:eastAsiaTheme="majorEastAsia"/>
                                </w:rPr>
                                <w:t xml:space="preserve"> </w:t>
                              </w:r>
                              <w:r>
                                <w:t>0092</w:t>
                              </w:r>
                              <w:r>
                                <w:rPr>
                                  <w:rStyle w:val="przerwa"/>
                                  <w:rFonts w:eastAsiaTheme="majorEastAsia"/>
                                </w:rPr>
                                <w:t xml:space="preserve"> </w:t>
                              </w:r>
                              <w:r>
                                <w:t>5321</w:t>
                              </w:r>
                              <w:r>
                                <w:rPr>
                                  <w:rStyle w:val="przerwa"/>
                                  <w:rFonts w:eastAsiaTheme="majorEastAsia"/>
                                </w:rPr>
                                <w:t xml:space="preserve"> </w:t>
                              </w:r>
                              <w:r>
                                <w:t>3921</w:t>
                              </w:r>
                            </w:p>
                            <w:p w14:paraId="14B5869B" w14:textId="77777777" w:rsidR="00666CDB" w:rsidRPr="0075152E" w:rsidRDefault="00666CDB" w:rsidP="00783C56">
                              <w:pPr>
                                <w:pStyle w:val="stronawwwemail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9615054"/>
                            <a:ext cx="7133590" cy="307340"/>
                            <a:chOff x="516" y="14320"/>
                            <a:chExt cx="11234" cy="484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" y="14378"/>
                              <a:ext cx="11234" cy="291"/>
                            </a:xfrm>
                            <a:prstGeom prst="rect">
                              <a:avLst/>
                            </a:prstGeom>
                            <a:solidFill>
                              <a:srgbClr val="8484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90AE0" w14:textId="77777777" w:rsidR="00666CDB" w:rsidRPr="00DC62D3" w:rsidRDefault="00666CDB" w:rsidP="00783C56">
                                <w:pPr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" y="14320"/>
                              <a:ext cx="10172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BBF2C" w14:textId="77777777" w:rsidR="00666CDB" w:rsidRPr="00D123BB" w:rsidRDefault="00666CDB" w:rsidP="00783C56">
                                <w:pPr>
                                  <w:pStyle w:val="tekststopka"/>
                                </w:pPr>
                                <w:r w:rsidRPr="00D123BB">
                                  <w:t>Planowanie przestrzenne – Urbanistyka – Ekspertyzy i opinie – Szkolenia – Doradztwo inwestycyjne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4BB841" id="Grupa 7" o:spid="_x0000_s1026" style="position:absolute;left:0;text-align:left;margin-left:-40.4pt;margin-top:29.15pt;width:561.7pt;height:781.25pt;z-index:251659264;mso-position-vertical-relative:page" coordsize="71335,992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QXJ5DBQAAqxMAAA4AAABkcnMvZTJvRG9jLnhtbORY227jNhB9L9B/&#10;IPTuWNTNlhFnkfgSLJB2g+4WfaYl2iIiiSpJx84W/ffOkLJ8SYomWTTdoAHi8M6ZwzNnJj7/sK1K&#10;cs+VFrIee/TM9wivM5mLejX2fv0y7w09og2rc1bKmo+9B669Dxc//nC+aUY8kIUsc64IHFLr0aYZ&#10;e4Uxzajf11nBK6bPZMNrmFxKVTEDXbXq54pt4PSq7Ae+n/Q3UuWNkhnXGkanbtK7sOcvlzwzn5ZL&#10;zQ0pxx7YZuynsp8L/OxfnLPRSrGmEFlrBnuFFRUTNVzaHTVlhpG1Eo+OqkSmpJZLc5bJqi+XS5Fx&#10;6wN4Q/0Tb66VXDfWl9Vos2o6mADaE5xefWz28/2tIiIfewOP1KyCJ7pW64aRAUKzaVYjWHGtms/N&#10;rWoHVq6H3m6XqsK/4AfZWlAfOlD51pAMBgc0DOMUsM9gLk0DOhzEDvasgLd5tC8rZn+zMwjTCHf2&#10;dxf30b7OnEZkI/htUYLWI5T+mU2wy6wV99pDqmedUTF1t2568KANM2IhSmEeLDnh6dCo+v5WZLfK&#10;dfaA0x3gMGsvBddwOa5w6xn6cyOzO01qOSlYveKXugFOQ6RZII6X97F7dNmiFM1clCVR0vwmTPG5&#10;YA28MLVUxcnWTwiIE0I9AZUj61Rm64rXxkWf4iW4LGtdiEZ7RI14teBAJvUxtxaykVbZL2AxRh44&#10;DDEXR8MocQTQRnGTFfikaPrOWgeDBsaRxeYnmYPFbG2kNfqEcanvx7FHHrMuScMgSGEKWTdMwsS3&#10;sd5RB6BV2lxzWRFsgMVgpL2B3d9o41i2W4IUryUCCeNsVNZHA3CmGwHGw1acQ+7b6P8jDpPIT4Ok&#10;d3k5HfSiaDrsXV1BazKZpVFIkyieTf7Ee2k00gXL5ebTQmdAwbx9Gph49DhPRnuri05HrB45J8AW&#10;GzI76yzUCG6LOiCPgQ7yq3d0gN7z7kTxfUq4LM/AKzx2T/iwI7wsOTH8Thu54SRAMrQrUWaI2V5J&#10;EA7HUt2cBIBSclNwloOJLggOtrpznsWc2I+T1E8td4Z0ENGh4yQ+HcpW4EcxCJcjEKVhksT/DYPA&#10;yNlwNox6UZDMepE/nfYu55Ool8zpIJ6G08lkSncMKkSe89pGvEup38Ae5LGWpcjxONvBnMwnpSL3&#10;DLLpYuUeqFxXEKNujPr444CEcZR3u3aHnE3reIRl5MHpfeT/3vodYY9jKaVB5F8FaW+eDCGW5lHc&#10;Swf+sOfT9CpN/CiNpvNjJG5Ezb89jsgGElccxBimbwcJG1XCQG1UigoU7ABYJP+szq0UGSZK1z5A&#10;EL3eIwjy1IU+hooLfWyZ7WLbht5C5g8QeZAmbBaHgg4ahVRfPbKB4mjs6d/XDPNi+bGGwEtpFGE1&#10;ZTtRPAigow5nFoczrM7gqLFnPOKaEwM92LJulFgVcJNjUi0vQeaXwqovGuisAlewA/KE4d0mfNfc&#10;a0u00xZbMxGbYI6rF3w8WytYPUFtPJ3vDn9G4gHrsZxJKOiILUqc6D8qeEJ/EAJU9rG6eiemid1O&#10;oxCQa+dmrfBQGoTgDeYtyJQ42yWt43qnBaXlN/T+Dc0GAXRV4RcURtBlYos3vBvAf0O53kM2OFHq&#10;A8CC1KWEXYH44ix/IElYuqwWndwN4TG65zha9pJy4DuUsEMnrcp0Yn0o/m+hRfbfEPuASK/3I0lv&#10;UDqBXpyEoVWGNw9DCrXsqXTtKibq0wFMPiVcL47DV1bb76lWiv9npdJ3pjPdfx3vRWf2yb8tXeAb&#10;IVsbtN9e4VdOh327av8d28Vf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CDzmOPi&#10;AAAADAEAAA8AAABkcnMvZG93bnJldi54bWxMj8FqwzAQRO+F/IPYQG+JZKcxxrUcQmh7CoUmhdKb&#10;Ym1sE2tlLMV2/r7KqbnNMsPM23wzmZYN2LvGkoRoKYAhlVY3VEn4Pr4vUmDOK9KqtYQSbuhgU8ye&#10;cpVpO9IXDgdfsVBCLlMSau+7jHNX1miUW9oOKXhn2xvlw9lXXPdqDOWm5bEQCTeqobBQqw53NZaX&#10;w9VI+BjVuF1Fb8P+ct7dfo/rz599hFI+z6ftKzCPk/8Pwx0/oEMRmE72StqxVsIiFQHdS1inK2D3&#10;gHiJE2CnoJI4eLzI+eMTxR8AAAD//wMAUEsDBBQABgAIAAAAIQBTcVIW7TUAAOaJAAAUAAAAZHJz&#10;L21lZGlhL2ltYWdlMS53bWas3AmUlcW16PHzHUKfg1PUaIx6MU7ROBE1KMjQjE130wgyqzFOiTEO&#10;KCIyyiCzRmUwmuu9DkEEG5ln2iGO4Ayi0tANzSDQbaOC7YCKqPdXH91Z3PXeemu99cla/1VVu3bt&#10;2ntXfadP1TmHKNUglar3RftUKpO6PUr59zPUi7Kp+sqD00ESaoeko1T0/+zbr3VX+ogG/3tkThTM&#10;ZrCPtauv/KNamOMc4qxyb7o+y/v/7ZdH8Yz7x43U0bR+OnV26ojUSzldo1exIqd7tDKnR/RaTs/o&#10;dbyJt7Tfxjv6VtFZldMFF0erc4r+zTs5nehcTL+zcZ3Z6Ry9QvZSTiE6oK12K7ZbRm/ktGCzJXu5&#10;xreO1uhbk5MXvUd3jXFrcrqRh/l60evN3qXG9Ta+V/QyefB1Ff1VOe3otKHTms1WfG5t3jbiaIcO&#10;KNDuSF6kv4heEf2OxhXE4/dnqDY9iv0ZSv87nz/++OO/pfXi3s8k8/+e7f8zu5fXZvdY2V1r1rU8&#10;KuXZOl6WiXyDDFTIxGblVmwj265vh2zsyGkfVebkoyM6a3fT1yP6UAa2yEYFymVkndUplY1gfz3K&#10;ci4h7852Tzo92e7JdnfjLmG/ozJPuw15a/2t6LWm38a4vHh8XQb2l///MR8m5lPr1U9V2yHVVv+L&#10;mFDvEiW1fWA+vxLLHvncI5/fiOFbuftODn+Qz1SmZZRGvUxu9LNM66h+pm2Uk2mPfHREZ3TT14NO&#10;ryjKXGrcpcb3Zqsnm12jYP/bmEuivfK3j/wHpDI92e5u3CXoiDztNuSt9bei15p+G2Pz4vE/ZcwH&#10;me+gTIfo4Ey76BDzHSa+w8V5ZKZFdJTylziG7Fh9x4n5ODEfL+bjjTtezMeJ+VgxHyPmo8V8JH6e&#10;6c1WT3a7omN0aMwl5N3Z7kmnJ9s92e5u3CXRr/QfI+Zfivko8xyZaUWvNf02xubF45PGPKj2uTkt&#10;9YvU78R6Ns4Sz5nmOMNcp5vzNJyqfgrZyfpPkpeT+HZypoA8X3+H6Lc4S/0cst9litAFXaNGYjlH&#10;TGeJ/Qw5OB2nqJ9E9mv9J9D9tdydxP6pcnq6/J6pPFtuG5EFn05m62T5OFlOT2HvVHk9zfjTcUZs&#10;uwf9buiCTuYqIi/UXxj9Bqdon0we7CTN18nxM/fzVG7m4qg5e83ZzZWLXD63icmP8uUv3/q0IW/D&#10;184xvekELk7sw2XxmtWzYkf4+9LVbusqyh5WoJdMXo4/4mrta8mvNeO1Mn2NzF0tW1fy4gqrcDl6&#10;qXcn6yp7wU6PmK7k3aPe5JfjinhM9+gqNq7Sf5WorrTKV1jty83RW9lLuwd5GH+p6C+3ilficvXQ&#10;Tpr1S2t36a9EfDufb+dTX2UfMdyEG9SvJ/sLv6/j53X8uM6q/4Vf1/PxBqtxk5z0wa3oi9vI+unr&#10;Z9UGxAS7vaO/GnsDGzeydTObt+BW3Kbdj/x2/f3Yvo3tW8Xeh42blDdq3yAHYXzSeM+tjfdw6zuY&#10;T4PNP9Yco3EXhsS0j+4Wx93mH8G3YXRG4C7cExPG9SZrG42yFuMwSj20k/p3Iv9OrXdY6n7277e7&#10;J8f0Vl6GP0STMleQ/xF/iJmYuTyaqG9SrN878fxt4/l/nZrL3lyxzlIW2wczMF19mlfdJ2J6RFPl&#10;Zqr9PdUryFT5ejKmi7Ir3W7oblyP6Cl2ivF0bK9HNJt8jv459OZY0znGLYgJcyaPoe6v91K2ltp/&#10;JTGh/tPZfoGtF8T2ckyoJ7fdoXZvHpk6LPUee+/xeyM2Yws+xHav3jv81aj0F6PSfquUt0rPx3bP&#10;x1avmBVek0pjwvje6oVkhcYX6i+Ittnf24zZ5tX/Q+O3srPFX4PNqEBpTGHifXRcbSz1PWc72dzJ&#10;910xoR7ojfZkgVBPnr/OtXOGV+8a++pzMX/pGf7aHHvxA6Jsh6hethAXo2uUznYn6xn9aP7v7fG9&#10;+Fr9S3v1c3s02Pkqpmu0x779hnwv9uEH7R/t4VS2s7KjdgF5vv4O9PLpFxjbMR6f9HUhN34uG6YO&#10;y/aIDsv2jg7NXhodgoPQQDub7VVLD2U35Ef1Y9qrB1pFB2dbor3xgXz1QDd0R49/c4h8HFpLmC+p&#10;741i349OHcHPI8x9VEx+dHTWOzD1Y/ArHIfjyY7LFkTH8u1XOAa/1D46ptDYIlyMYCv5njkh9u3Q&#10;VEO2GsrPSTGdot/y5Wz8xnzn6DsDp5j3pOwlCLrJ5z5wvzayh35nX55nfzY2bxM0R652a/LW5m5t&#10;v7ayVrnWpoX5m1n7Jmisfh7Z76xlsHN+TNfo93QvIG+Ci9BcuwUbLfW3yHbULiDP19+BXj79AmM7&#10;xuOTrvnZcV6PSuXzra048lCQ7RIV8qGQnx3VLya7BN3Ve5D3VF6mfQV6GdcNXbKdUBAVqQdbSf0a&#10;F/vVJvVHPlwtF9eY91p7/E/ycx2ux1+1byC/kc4NdG6w5tfjOv5dK3dX4yrrcSXfrrQ/rrQ+V/Lx&#10;Sjm8Si6vtoevEcO1+BOuw/W4ATfqu4nOzXRvNu6GmAJz5tPpQLeDMd5fal/D5jX699ORLFCkv4he&#10;J2M6sXcxe53Z6hL14WMfPvfh+83iuMlrwg1ydr09ch2uVb+a7ErxhfiT5rLu2bmN3ds8N/1jOkV3&#10;inMkBvFzpL47MYCf/fnXP9ZNvo4PWcdw59M4dVRqoljvF9e9bN8jzgkYpz6GbJS+UWIdZR1Hm3+0&#10;PI2Rr7H8GYcJcng37sNE/u6no7KQzXzy/Ohv1uNujFcfZ03GWYdRGK0+hnysNR0v3rvxN9yHiZhE&#10;Pln/FOOm0J3C5hRzTOHDFGv0AN8e4OMDfJ0U08u4nujMRmexdOFfF7YvMWegq7kC3dS7o4e+nubt&#10;ad6e4u/B5+7Gd0NXdIltJV3nE+Nn5rDUHD4+HdM2KhbfDPFNF9+0mHbaQd6aTm40K9simhOTfK3r&#10;5v+XuZ+NaRs9Y/7l5l9q7iUx7aJl5i8x/7Pmf87c/4pJPv+BJ/l12XbRBzFto/ezbaI15nvX39ZV&#10;eEf9bbK39L/Jpzftkbes+9vWf5X2u3hffS3ZOvtgvfVZZ53WWbO11u8Dsb1n776Lt9XfIHtN/0q6&#10;r4n3jdh+S/0t2GlpTG5UShZ8epOtN+2Rt6z92+y9Yy+sMn411uB97Q/0fUDvA3v9fTbX2I+r8Q7e&#10;1n6LPNhJul8Oi/dL/VSZOLbydTs2qod2UtunsR2e+0PcY+6Wo93ysz2mc/SZnHwR0zna4/nZQ/5F&#10;TNALdEbbqCouk58lR9b6Eu6d95rne/wg9z/KdapBzyhCPfysQY+oPnIadEfXKNOgCy5G0b/JadCJ&#10;jvekDTob15mdztE+67HX2nxr3+zl9z577AfxpRu0YLMlW7lRtkHr6KAGbZEXHdygUNkZ3cjDfL3o&#10;9WbvUj71Nr5X9B3fgq8Z+pkG7ei0odOazVZ8dvtn/35vP31vzu/t0x/s4RQ/0/gZchp0NK4gHp90&#10;LXPjfdIw9UbOWPftE9yPT3DHPcEd+QR33oHx7srHYSxGY2D0Yswd6oG+dG/BHe7FAwPVA6MxBmNj&#10;XlMGXq8lzJfU9x61a98wdVCqLGeUW+hR0UZ2y/m8ju8f5Nzt/n+C+/lxPk8Y7c5+hHKI9kDyO/T3&#10;d1N9B/2Bxg0xfjhGxKxWrmbvXTG8Z/wHKMU69teThflW5wxTBoaQDdY/iN5A+gONG6x/SKyTNM66&#10;Z3mrWLbm9HF7Hwj1CYlzWGd7J1s7xfVpTKgnt90o3ltHp37ImeRG/F632BPcio+Ovpbnb+Tm25wB&#10;5P3cdvdx691H2Tf6XnufNflOLr/LGeoGfLhyNNl4fffSm0RvUuK4D/wEoF5mqNv3gW7xb3fDf5sb&#10;/VujBplb3I73cQvdx430LW6mb3VDfRv6Rb/I3OHGeiCGqo/AaPKxdMa7SZ9g3N1RVlk/M47duzCU&#10;zcDIKJMZw/ZYOuPYHsv2GONGYiju0O5Hfpv+vvT6stPPuDvi8T/VPjrGfMdkhrmVDoT6yMT5PPBv&#10;wjliPyczyo10YISb7j7ReTEjosbajcnPiwl6gRG43W12KEck9qVXvO/OSBXIbwH7TWLGR03lvKl8&#10;NzN3czHnZoa7wR4atc8MjvKsZ5485/Gjvfy3lfvWyEUL7ebkzfU3xUXWpJn90NK+aC2u9soO2gXk&#10;BfoLMgMwyC35YPJgf5h5wnyjjBnN3hgE35K/BtY9Y108FxejS+Zed93jo27m6Sa+bubvypdL+NWF&#10;f53FczGfu6Cbdg++9swMwXCMdl8+gf69+pM/Ywe+Z7s909+9dH93yrfjNvfKfd0r93Wv3Ne98m3u&#10;sfu5z+6Pge62h2gPdtc8SP9A99QDjRnoTnqw++k7MQKj3FOPIRunbwJ7E9i725gJxo+L/qT/Wrp/&#10;Evd15virNbpZzLcob7NW/cwZfPqLdfmLZ/R6sV/P3l+tyY3G34Q+se0x/B6FkRhmrqHkQ/QP4Xfw&#10;c6jxw2I7SZ/PkK9T6zVLDeTPEAzl0538GcaPEbgLo/k4hnwMf8ZYs9HmvosPIzAcw2IGq+9npByO&#10;wmjrPFq8o+V5lNjvkpMRGIY7tYdalyFyNZDOIO0hcnSnXI2Qs7swWn0M2Th949gYR28cm+Osyxhz&#10;jZaLseYeJ+fj+TWBf+P5OpbPo6zJCGtzp3KwvTmQPMSYNF91z/kjcvQI23+LGa8cF91rjvus20R+&#10;TObPg3z7Bz//k78Pi/M/xfsPsTwk/r9jMiZpTyS/X//fcK847xfzJLH/XQ7+ofwv7f8mf0T/I+L/&#10;b7n9L3Yfju0PozcymmLeSdZoEh8mxr4lf87r/k4/zv7j1nxmTKgnf+2eHL+Pqpc6yXvoX6TmW8l5&#10;IpojU3NEOMdKz5GZeSJfIAOLZWKZ8hntZ2XiOf3P0ntWJkqMW278M7LxrJ3wnMw/b6Wfk4lnrMpy&#10;K7TYTlignKs9m3yWCGbTm0N/rnFh/vlszmdzAR8WsrsYS7FMezn5cv3LrdQyfi21couxEAu05/Mp&#10;jJ/H7jwrMc9KzDfPAiuxyJyLsTT2ZQx/R+MuDGdvGPlQ/UPZCn4MM3Z4bCfpTj3w3caLbL8ojpf4&#10;/zJ/X5XHlfL5ury+ibfVV5Gt1veuWN6109bQX2PcGq987/J5tVje8SS9JY+vy+cK5ctiekkswf4r&#10;eFX8K8S9ku7r+t5Uvq39Dvkq/e+w+zb7b5rndblbiRXar5KH8UljrtuxH5jvA7ncFBPqyXds3Svl&#10;FvFujxntE5ixUZU4q/ExPhXrLrnaZb5d1vFT838srmp8hKqYwcrB2oN9+jFI/yB6A9Af/aJP5Gan&#10;vFSjCpXaO6zbdjnaSudD7W3WqtKaVVu7j/Gp+i6y3fo+Y+Mzep+xudsa7jLPp/b3bnN/Zr/X8Otz&#10;/tXwdTefP7GO1dazUrnN+m4lDzEmXYv//YTv5cE3PPmaR3t4toeHe3j7Da/38v57UaSyt/hs5tbo&#10;Z9l+PsPojwHqg8gG+6xmiHIo2Z1RTnY47lIfo3+cvgnG383OBPbH+dxlDEZiuDnuNIf39Ob/1pzf&#10;mnsvH/bJ+vf4EansQDYG+Eyov9I33bK3kTsXYB/28vNbWQ3jv2H3G0/4t1b5W/N8ZwfsM+f3+BER&#10;n9LZ0Xy9Szlcexj5UP1D6QY/hhnvLMJO0gznxn+7G6Zez1nqDFzinFvi3FviO2MlztAlzsnLfd9s&#10;GZZiEYqdowMz1ANT6T6OGcYGitUDi7AkZqWxdbymHuYKJPW9R/z6n07tP0cvchZe5NtcS51rlzvv&#10;ljjTljjPlvi+2zJn6MWYh1naxeQzovdzptOb4RxdbNws4+dhfswq5Sr23hXDGjY/YGOtch3Wk5Xp&#10;W5UzRzlHexb5087RxWwW0w/2ZzpDz4p1ksZZ94q0RSxbch7zLbZAqJckzmGd7Wq2qsX1aUyo/3S2&#10;P2Praz7vxefqoZ00J83ifXt86nu2vpfvvTEz1APT8ITz9lQ8Hv1o3ijzmG+pPeas/JjzbWCq+lRn&#10;3KnkU/UHnnBOfxIz9AWK1QNhjuQ+P1S7X8PnDr/ILIuOyCx3di5x9i7xDbQS5+YS5+zlzsxL+bdY&#10;uRALyOY7T8/TP8831OY6Y8911p5r7Bxn+MDsmCMzTzvPzyQvZrOYzWK6M4152tjZbM1iayaKtZ8i&#10;n0FnurP7dL5MZ2OGu4EZvhn3FIp9w20mZmE2FmAJlmG5s3cJ3RJjlmMZ5pl3Pr/ms7nAvAvYX2ie&#10;wCIsxhKypfqW0VvGx2XGLDX3En4vZmMh5se2ku6P38b748jUsXw8kW/HiqshTpSLk8R0sphOVp6i&#10;fRr5mTiF3ln0T8cpfD5ZDA3Vg42k/jSK/TnaN9Rech5/3lm8xJl8sTP+POUs7afIn3DWfszZ/DHl&#10;VGfuac7bM8iLMdvZfZ5yMdly/c/Re0n5UmLfDnyX18487fjS3nOQx4cOmX9GhfwpwsXoknncmfyf&#10;zuBTMc25e7qzeDFmY772IvKldJY7s5cYV+K+oIStZewuxGw2AwvcMyxheymdZWwvZXuJcQswGzO0&#10;p5FP1T+V3lR2phk3Ix6fdD3qXvd6m6+3Z+mamFBfkDifp9U+5+FzhlvEfoucXBszX/0x5/jA/Kh/&#10;zCL1QNALBJ1pzv6hnJ/Yl7qz5gT5ncD+wJjlzsrLsMR5eZEz9ALn7nnOy7OdiWc6+z6F6XhS+wnn&#10;4KnRSAzHndpDyYdah0EYrD3EfhhmX4wU1xjlOO0JYpjAxgS2JrA53nM2LrY/1zxhvkXGLGZvCYJv&#10;yd8P1D1jEz0T92GiZ2SyfTjFPFPEN8X8k+3VSfyexL/7xXMfnydiijj+ztcHPYsP0n3QmAfkarJn&#10;NdhLut8OvFNaJC/zMY8P88w7hx+z8DRmaj9FPkP/DL5O589Tcles/jRmYx4WkC3y2r/IHlkklwvl&#10;cYE1nSfeOfyehWJMl9dpnrsnxD5N3NPNUWyNZot5LhZYq4XmDD7NYGsG3afE/hR7M419ms1ZmKM+&#10;j2y+uebTm+95mcfmHP7N4svM2M/Zxs+N7fwU+Qp3Ssv484z98iyfnjP/8/x4gT8vKV/RfpU/r+p/&#10;1Zq9Ih8v8ekF/AvPx8xU38+Lypfl7hXr/Ip4X5Hnl8X+kpy8gOfxnPaz5M/I1TI6y7WfkaPn5OoF&#10;vIRX5O9VspX6VtJ9jd5KNley/ao5XpGPFfLxGn9e49fr/HuN/yv4/bI1eQHPoUR7mRhCjEnzdeBr&#10;zlq218rLmzHzfS/vsagsxntba7eRvCwm6AXmY5qTdSiTv+bUvbZuFvdm+6E6JtSTv7Ye+LfqE+v7&#10;ibx/4vVol7XbbU1qxPkl9uAb6/Qt2V5934lvn3XaZ42+N26fOPfJwV776FvPzNfy8CVqsMu6fGJN&#10;gv3dMQucepc48S6ls4ztpWwvMW4BZmOG9jTyqfqn0ptKf5qxM+LxSde27r1MKuv9afYx310LTI1+&#10;nn3S9/iKfY9vju/oLcSSKJP1XiVmibPtAmfc0DfT9/Om+15eGP9E4r1Wt75HsX9Udm50Qkyo/7Tr&#10;e2J2tu/LPYUnfX9uanRq9p/RaWI/A2fhnOzjvrP2T99dmxqdm53me2zTUew7aLOV87FI31I6y30f&#10;r8S4EuO9t8suY3NhFOyfGrPAd/WWRKfTPUPfWcpztBuJp5H+RtkZ2tPIp+qfSm8q/WnGzojHJ13f&#10;A/f0Bea7QMwXirmJeS4SX3OxtkQrtBFzW7L2+vL4kCfmDmLuYFwHMeeJuT3/24q5tVhbohmaiOsC&#10;MQf7TWMWkC9heymdZWwvZXuJcQuidvrbiq0N+63M0xLN0Uy7KXkYnzTmHrXvkcLZfVXONp89b3du&#10;rnJmrvZZ9053ETvdGex0//CR37ptd9+wRblRu4x8nf5S5/h19Ncbt9H4LbVsdW8R2O7uodJn91V0&#10;q5z7q9itch7fgW36NykDG9kp119Gr4x+sF+uf2OskzTOumdlbc6H7g82RZtiQv3DxDm8Oj5TNEp9&#10;KE8fyseOmDK/llsfVclNtfbH+BS7tHeTfya+L9T3kH2Dverfke0T7z52vompUG7EBpQ7u5fRL/OL&#10;sDC2zBm+PKrR/5lYPqP/aUyFckP0ib6P6exENapQSVZJf0dOBbYg+LszcfwP1e6hcJ4+NFPlXFnt&#10;jLnTWXmns+5OZ/udzvTVzu9V7gB2KLfhQ7Ktzvxb9G92xt/srL3ZmXizs+km59KKf3NIZoOzbDl5&#10;GZtlbJbRLTNmg7Eb2QqUs7deex35OjqldEv5UmpsqTPuOufr9Shz1i3HBlTgQ+xAFaqdgXeaN1CN&#10;Kmwx71Z+bWXTXqmlnhjqZbZjByrJq/hURe8j81YZE/JQae7t2MbO1thW0n18XG2uw3fyj868735g&#10;tV/CBUI9sBOl2oFQT76+dc9OQ7YamuvEmFBPbvvAeE6zLqfx+8yYUA/sRCVZINSTz1n3veaWbDUx&#10;VzO0tK6tzNHKerZWb0fWAYXqHcmKlJ21u6LIuALk2aft7aPW6sFW0rWtex3pwVYP8/SOKfMbsfXR&#10;ZfbvH7SvwJW4Wvsa8mvt5z+r/5XsRtys3ofsFs/ELezcGFOh3IgNKPe5cxn9Mp89lznfhvHlPufe&#10;yNYm7PQbtkAFNpir3O/lysxb5vdqZfwI/pRjI/8qsAXB3+Tx163LALb6iuV2DJD3gdZlkDUYpD6U&#10;bARGqY8mG6Mcr30Pxhh3F4aLYxjfB6sHW0nX5YraZ+44n2/el6lxVi11bg2UOZeud2Zd54xa6qxa&#10;6jPeUp/lrvO5bpnPdzdEj8rRo3L0qNeAR/j7314XHvba8g9+PYgHMEV7MiZ57ZgU269RbsE28ko6&#10;VXSrjKnyuXOlz4u3YQsqtMvJy/Svpxf8KTeuIh6fNO5G4j613tGpqXycKq4nY8qcXdc7W65zNi11&#10;hi11Ni119lynLHf+LCMr01dGp5zuBmw0dhO2INhKviada9ck/E5oNrtzzDOPXwv5sgQleFb7eXP/&#10;S/+/5Ox5uXtWjp+R62V8WIIFmEc2x+t0sDMP8+kuoLtIvpdgGUq0nyF/Vv8z8lsitmViXIJFWKA9&#10;nzyMT5r382tjqy+2l72mv+z1dkVMqL8vlhrscn7d7dPa3c7CgV34VP/HKKUf+Bi7nIU/I6uh+7kx&#10;n8fjk/rYo9bHht43rpOXcvkrk6d1crtWTt/DKrwlt2/oe0Ne3rAWb8nVKnvlPf6tVa63RuXk5fr3&#10;s9WnyludgbfTq/RpdRXdquh9rEWpZyjM97b9tA6lxpbK/Qfsvod3Y/vlxm+MdZLGeUL8DBya2iSW&#10;TdZga8wmZ2nv51BpzXfp24ntYtjq9WhrrJt8j+fGczdMfS3ub9j8Gl/hS3whz5+jRn5r5KlGvmrE&#10;vjumVD2whu5qlBobKFMPbMcOVLIXqIrZowxzBZLmbU/t/rgqdWzq0GyV8/FHzsfeF2Z3Oht7X4if&#10;adcjT2crfba6Hd4TZjdrb9TnfV52nTNzqXHew+FQ7Z9n10eH6ztc+xc4IrtN3fs3NgJHxFRFR5rz&#10;F+pH4ZdsH8P2r9j+VbYC5drr/B5tLb332VzD/hpzvWfe9/lQ6nPeMvcTFdiKHdrV5B/r/5Tebvq7&#10;zbeb/U/Z+sRv3aqj/8DxdI4l+2Xc9xmdGrqfG1PjHqBGbLvZ+pTNj917VLsP2eHuY6uyQrtM3wd0&#10;1sjRauNWGb/aHO+a4312S9kvQ4Xf131IFuKrprNTDDv9HrA65lA53Y91pFdf/PXpZuQkiwY4SPtg&#10;HCJ3h8rhYfQOy25hZ5NyI1m5vjJ6ZfS970aGLCe7ARXsbWLba51xSffKYfE+r586UQwniveUmFBP&#10;/gx1rt2H4e/E6fw9nf9n2kNny+W5+D0u1G4q5qb6m8pFE3m5UA4by+f5fDgXZ+MMstPlMtg5M2Yb&#10;eaU7iSo6VXSrjKl0tt+GLajQLicv019Gr4x+ubEV8fikebu0Nrbwu/9C/hWavwOf26m3QSv1lmQt&#10;rHFzPjXnU3Nzt5CDlnxp5RloI/52yEMH7XwU6CuwBp1igt2dfq+4hf42dxmV7iSq3G1UGVNFv5Lu&#10;NjpblBXa5eRlbJaxXUa/3LiKeHzSeE+N98nhqS786WLuP7B/GXrjkphSv90LrPc7xB1+k1ilrNJf&#10;5TdzgTAu+Z6q269/ZuvP4r8+JtST2x4Xx9gmdbN9dqu83iqOvuz3439/DMBADCIbRGcQnYEY4Dns&#10;n93qN3xbjdkS3eK1ro9n9Ga5v9l632wd+sjRLXJzizW+FX3lqh9uxx0YSDYYQ+gMoT/UuEGei4Hq&#10;A4y9A/3RD31jytnZgI3agQrzV+ivoLfJuM3sbWZrC1tb8aHfEW5XVqJK30fsV7O9k/5OY3fyrZqf&#10;Vfzdnvh15eo4l41SI9gdIb5RMWXRaPGNFec47Qm4B3/Tvo/8PnFNUn+A7CH8p/rDZA+L72F2Hoqp&#10;UG7EhuhBufm7/sAUTMZEsvv13y8H99P/W0yFeTag3G/9yvzmr8z8Zfwo8/vDcj5tRAW2IPibfC/V&#10;7dPH2Xpczp+ICfXktg88ExX7u1YsV7NiyqLZ8jhH3uZpz8ciLNFeKtblcrBcnMvFudy+XWZ/L7Xe&#10;i637Qn7NxzzM0Z6NWfbIrNh+jXILtpFXRnONmY+F8dhK9rdhCyrYKicv07+eXvCn3LiKeHzS16C6&#10;nD7Hx+e8Pr4QE+rJczrCfm1av17quNThqSNTL+cUpV/OOTf9NlblnJd+F+/lnJ9+P6dx+oOcC9AE&#10;F2k3J2+RXpPTUj2XrFV6bU4btEMe8skK9BXS6chOEXtF7Ab7RekVxr6Fd7CKrdV4N6cZ3YvQFBdq&#10;X0DeWH9jeo3Tb2JFTAtlAVsF5AX6C+gV0M83LtCBb3loh7babfS1ptOKfivztjI+UJBOujIH3kJW&#10;inW7WLeJb2tOp/RmbFQvJyszVxm//D9jaE/WNr0BG/lWAf8fWXoL/P9n6Uq+Vcrpflqkd8jNdrnZ&#10;is3YpO3/TTM2l62WbDVnq5n2RfqastM0/aF12q6sRBX5R6imU21ctTHV5qiWn2r5qub3Tj7u5GsV&#10;/J9rKEQbNtqat51527HdzrztYzaKY6N4NhpfIbZN9LfgQ2zT3kG+Q38lvUrjgq2kuc6NX1kbpnbx&#10;cZe4amKap79Ufi3eb5V7sU+s+8T6vbx8L94fxOv/JkOR/kAr5KKFMYHm6W/o78FX6l+Qfa6/hs81&#10;8VxFiX0/Ifb90FS9TFG6XubcdE5M6/ShmabpI3FQppWyKH0Yspk2+tsj6Caf+8R47sNSDdlqmClI&#10;n5Vpkj47c0H6nEzj9K9jzk2fz5/z1U/JdEifROf8mKCffP4Dn5G2mcJ060zHdC67LTOd0v6vrnRT&#10;9QvJLjBnY/M3zuSptydrm26CpvJxEZplWqdboBXayFebTG4tLZTNyZux2YzNZnSbG9PC2Fy2WqI5&#10;e83Yu4i8KZ2mdJvwpamxTdPtyNvHNEvnGZdnTJ458jLtkI9CdEx34GvbmI7KQmPbmLctv9qx2Y7t&#10;QHvzBvLQAflkBXwqpFdo3kJjCsydb3wH5KFdbCvpM9I5XuvfpPyvY+nL2L3UPL353YPPXeW6s7LI&#10;/IXmLeR3oRg7irdIbi4Wfxe56CovPZS9tC+Vt8vksBd60uuh3Z1uV3RR70zWSV8ntjqZ72IxdWHf&#10;/35Gr5B+gbEd0D7xM9Qsju341BViuMJ+vSqmWfpavl7H5+uVN+BGft/Et5v4dpP4bqL/15hWypb0&#10;mqf/wv8/40+4Vvtqulfru4r+Vdb0qniO5Hs/rEf41Xk4Cd4qR33N0c+cd/BzEJ/vVA7XHkl+l3nv&#10;ksORcjhc7obxYQgGWbf+yn5kfeUy2OmH2+n2pzuAfBCG4E7tYeTD2RpmXe4U1xDxDTLHAGV/7dvJ&#10;w/ike+3Ak+Bk/k02/0Tlvfy9RznBvhtHNpZPY6z/GHOOkd8xfBjHn/HW6W7x3ysP9yknYhLZZH2T&#10;re3fY4LdIrptkcdmPtuFxhSm78ck7cnkk/VPFtcktu8X571s3KOcoD2ePIxPGm/d35+H+fMwXx+J&#10;aZ5+XPmEGJ5UTscMMTxl/mLzF5u/2NoWi7vYuOkxrZS5aGFMoHl6Gv2peFz9MbJH9T9iDR+J50q+&#10;D4+r3YfhE7w5XufnyO2CmFAPFKEpWSDUk8/ZNH5ej0utYOtf5noJK6zDSuu10uvCa/bE61733iFf&#10;g7ViLtVep28dnfV0N5Jvxno21mK1PK/2t2s1n1cpV2m/Th7mSLq+//ud8DYWt5n5E+zOnJeuwReZ&#10;89NfmvkrM39l5q+s9JdW7AsrVmOVvxDBV1Z6j5XbI5I9othjh34loi/t1s89ETXs7sansX3vtoz9&#10;BLuwm63PUGMn1LD9udWoyVyIC8gb629Mr3H6Y1TGtFAWsFVAXqC/gF4B/XxjAx34lId2aKvtHY2/&#10;np/xcRc+QWVM8nfCde9wvhPXd3L2Q0xu+uDsuenDUT/bPH1Etih9COplc/W3RdBNvnL3xzstL/Uf&#10;2XbpE7Nt0T59UrZD+uRsfvqUbEH6Nzg9W5g+Q3kWziY/R3+jbB7ao512W/I2+lvTa50+LdvK2Fx2&#10;WrLXIn0C/0/IXpRumG2ivCD962xj8vPNcV76VPGdjjNwtnYj8t/pPzd7Yfq8bFO2Axey3ZjO7+n+&#10;3pjfG9uY/QvRBE21LyJvpr853RbGtGQnl53W7LRFe3TQLiAv1F+UPhO/zXYyrsj4Ij4V8i+fn3np&#10;kI+kT8VhcW7rp5qw3cS8zWJCPfm6/bb2VamB/6u7JXv58leEXurd0IX/7dFGPfTnyUNnFMlTR3kr&#10;lMNCZYHchb6fKtbLzHWZOP8YE+rJY617Pvqw1UeMfWNy08OUozDQmo/SNxx3WPO+1rtvrJt87s61&#10;eQ7vQsawO9a+Gm+f3S1v99l7k5QPaD9I/pBn4EF75+/20AP20mQ++L+t6HWiX5QeR+b/roK/yDF5&#10;5P4qk98H//+VMfnpKWxMYWuKWCbbyxPFd5857lHerT2ePIxPuma58f5smHqYbw+L45EYf5WVT4jt&#10;SeV0PGXPFJu/2PwzzT9TrDM94zONmxHjrzKfpusLPElvGv0n8E/1x8ge1f+omB6N50q+LnW+L7HP&#10;lrC5GIvkeYFyPuZlO6IwPVf/XDmfy5fZMU3VA7+nex6aGh9oph7okF5oDRYaV8ci9cBihPmS5v3A&#10;PeX/z0ovk89nzP0cP16U91eUK7VfJ39dzl63H17j00rxvCq2l/GiWJ9TlpAt43Ow80xMHnl++nny&#10;F/FyPCY/vYKNFWytsA6vWo+XrcuL5nhe6f/tMjY3Hp80tvBu6dR6B6f8X1vpdZ7Ncnxk7o+UH8cU&#10;qbvZ8dpTHusk3wuN4jmPTtWwVyN3X8Y0T39l3+5R/xrfyOu3yu+wV8zf4ht8jT34Sg6+ku8v7esv&#10;5enL2FZy3y6JfTst9VLOHelXsSJnYHplzqD0azmD02/kDHGjNtjN2iA3cQNwO277H/bOPbqpKgvj&#10;uxe496bAqDwEBsG2vC2CvAdBCqKDgKI8xnk4S217kzZtmqRtaJM0UmiBgoiKrqla1LV0lAUWAYfl&#10;OL55M7wKg1UUGajAktcgbxGYgfmdS7PsHyydmP7n6Po8d++zzz7ft3NvcrNNE2wffi/zecTlEe9l&#10;nY/1fm21PWbQmVNwMudkzkNcLl2+HNbm0rHLY85HB6+QsQhb7REhX4T4iLaWfVezp+IU7+OtXoe6&#10;NmnFrxQ46Vxm0K1SsOh+ZdH9yqX75afLNZVuVxBE6LophOi8Bei8qTkP3a9sul9qvTNuPkk2n1+I&#10;GBE6WQpZ2iXyX9DddLpy6FTlgmy6Vi78TuYz6XSla2IoROLe/w/sr961ql9uMA0fHakczWFk0aVy&#10;ai2MTLpU6dr1oBVoY2RobfG1MyytveEC2VoHIxf4QCF2EXMhYkq01nC7HrQEiUaYvFOBT2tuI4A/&#10;SO4QMWFyh8gdZF1Au5H5toYb24XfYt4iziLexVq3vT7ec2B6vWb1nWyd4Jxko5huWEhLgU9X0A30&#10;wO4Jr55GsdaLmFvgd4tRAPz18OHPJ65A647+riCZ4874Ohle7SZq2QneneGfTO26UsMeoBfHqfh6&#10;M3crMbcSy/cLYRfhDzFfQlyE+AjrInTuSsgTAopDDvNZcHISY8HTopOn8rvQkU1sDmMethe/n3k/&#10;cX7ivazz2OvjrV/Dc+Y2Hq9+7NkPTgPgNJDzYzAah4Jh4A60jsCXBseRcBwFx1GcM3eybhSaR6Ep&#10;DW0j0DgcrUPBYDCA+vfjnFH5B9oI0NkL0tULERMmd4jcQdYFgA+4sV34LeYt4iziXax12+vj1ZzE&#10;OaO+c/0huP3ORhbdtmw6ZW66Xzl0wXJBNl0wFx0wJzGZdNPStYdsxH+dBu39bxe+L4iuVgAU0+EK&#10;0QELaR7q4WX0U4986pnPfD7noZ/H3UttPCAX5NjwMHqwPVoe8MLbD38/3P1w98E9j9p5QA7Ixs7C&#10;n4VOixgntgttbh5XD9q8wM9xPr4C5gqJLSSukJwF5M5nDz/nYwHnXyF8AvCaCr8A/Avg7aOWHuAG&#10;LmwLDUpjvI9Xw3M0iO4gfEKco2E4lsB1GryngzIwE/6z8FWgtwL+c+A/F+5zWTeXc3QONa2gvnx/&#10;kFYOz+ngMRCGbxCuKn+JjQD+ILlDxITJHSJ3kHUB4ANubBd+i3mLOIt4F2vd9vp4NXevf15Tf49a&#10;Cb9KeM+zUag9h84qG4V0nBSKsBVUnEIhcNFRU2Nho9a/Gu3V1H8p9X+T+i+j1ivgshK8Dd6h/n/D&#10;9y71eA8O71P/96n/B6x7Hy58ew/+EDEl2l/huhKsAG9S42rqr/IvsxHQllPvt4hdydzbjO9g8208&#10;wAfc2C78FvMWcRZ5XKx12+vjrX/Dc+5j9vsYzavQvBrNa9G3Hq0bwSawBc3b8NXAYTsctqN5B5p3&#10;sG4HmrejuQb+W9G8Ga0bwTqwBl2r0KzyrwFr0bYOjeuJ3cjcJsYt2Fvxb2N+K9q2kH8T+2wE68E6&#10;7LX41frG1PwJ+WrRXIvmT9G8C31foHUP2Avq0PwVvv1wOACHg2g+iOaDrDuI5gNo3g//r9C8F617&#10;wOfgM3TVolnl32UjgD+o7SZ2D3N7Geuw+cYb4ANubBd+i3mLOIt4F2vd9vrG1HyY/Q6j+Qiaj6L5&#10;GPq+QetJcBqcRfM5fN/C4TwcvkPzBTRfYN13aP4Ozefhfw7NZ9B6EhwHR9F1GM0q/zEbAXp4QXKH&#10;iAmTO0TuIOsCwAfc2C78FvMWcRZ5XKx12+sbU7Nu+jTdzNEMM0szTaeWaGbS60vXrgM3gFZmhtYG&#10;X1vT0m40XVo7MxvkAh8oxFfEXEhrbZYQH2FdhN5hRHOYYXJOJbePYx95A/iDWktir2PuBsZW2G3w&#10;t2G+jenGduG3mOceETTHTsSv1jem5l+SryOaO6K5E5o7oy8JrV1AN9ADzT3x9YLDLXBIRXMqmnuz&#10;LhXNqWjuBf+eaO6O1i4gCXRCV0c0q/ydbQToNwbpEYaI4T6UsQd2TzT3ZL4n2nqQvxv7dAHJ4Gbs&#10;zvjV+sbU3Jd8fdF8G5r7oXkA+gahdQgYCoah+Q58I+CQBoc0NI9E80jWjURzGppHwH84mm9H6xAw&#10;EPRDV180q/z9wQC0DUTjIGKHMDeUcRj2cPx3MD8cbcPIP5R9hoBBYCD2APxqfWNqHk2+0Wi+C813&#10;o3kM+sai9V4wAdyP5on4JsFhMhymoHkKmqewbgqaJ6N5EvwnonkCWu8F94Bfo+suNKv8Y2wE8Afp&#10;bYaICRMbIneQdQHgA25sF36LeYs4i3gXa932+ng1R+8nM+DkZE+XWaxlwSEb5MDHw+iFjw89PuZ9&#10;ZgG2Hz/3kcANsm14OL6KXMY8auGlfl7q4oVvHjX0wD0HZIMsbBd+JzoyiMnEdlLPLOqaQ309wMux&#10;D18+c/nEFhCXT858cvvZw2vmMXrx+7VCeBXCrwD+fnh7qXUOyAIWdiYalMZ469Xwtb0I3UXwKeYc&#10;CcIxDNcIvEvBDFAG/5n4ZqF3Nvwr4F8B9wrWVXCOzKams6hvOefIDHiWghIQgm8xXFX+EAijqwT+&#10;jxFbytwMxjLscvwzmS+nhmXkn8E+peAxUIIdxq/WN6bmx8k3D83z0DwfzU+i72m0Pgv+BJ5D8/P4&#10;XoBDFRwWonkhml9k3UI0L0TzC/B/Hs2VaH0WPA3mo2semlX+J20E6B8H6SOHiAmTO0TuIOsCwAfc&#10;2C78FvMWcRbx3LfiV+vj1Rx9n1cNt8U2sugZZ9MndtMjztFeQdMr2K+x5yLqsBjNS9BfbSP+93kP&#10;2u/zekkNumvY/0MbJYxh7SPq8DF1XE0t1nHeb0TvJq6HzfDaAqctPDab4fR3arIBrANrsFfjXw3/&#10;j2w46aNm0rPNIIZ7Ucat2DXoqWG+hlw15NzGNbbFzp9PnNqviDXF5KMPZ3MLxV3r6fXvV1QfZif5&#10;PwWfsccu8n+O3t3gS7AH+5/su5e5fcTsg08d+uu4/q/Chy+fmALiC7UvwGcc1+LbyfPETjTtRF8t&#10;9diF3t3o3gP2cVyHbz9zB4g5QOwB1u5njzr23Me5uof67wa7QC32J/gV133E76Oue6nvHnLsBp/b&#10;+V3oyAY5IA8eXvx+5v3E+Yn3ss5jr4/3XG34nPQ1j9XX7HkITofhdJTH9F9oPAFOgdNoPYvvHBy/&#10;Re95OJ7nXD7PuvNo/hZN59B2Bo2n0HoCHANHqP8hrk+V/wg4Su2P8VgcJ/YEc6cYT2OfwX+W+TOc&#10;Q6fJf4p9ToDj4Bj2Ufxqfbyao69bF+F0mT0vc05cgUOCI6Q1cYS1ZoyGI6iZjiIQAAXYfvw+5n2a&#10;BhJseBg92B6tKWjmyCWOe1pHNnBpuoPersNijUWcpQn2FXRcRsclavdvavwf6imODGLSWZ/Ougz2&#10;y9QcxCaSI5FcieR0kNtkD8ORx7EXn19rDq8W8GvuKMYXZr8IeSLki5A3zB5B+v4//ro1s6yMq+hq&#10;VaNjw989Vr/FrD7zO5x/R8ghPZlvpFMoBeX8hfdsaW/MkY7GXLmZMQW7K/5uxjSQLBNtTGMsl8nM&#10;PUjM74n9I+OjRoVkGDPpSE0HyfKUjTLGCnnSeELmGwtknlEpc40qmW28LOXGq1JqLJKgUc3no5aJ&#10;y1hBnrfIu0LGYd9pvCHDjNflV8ZiGcRxP2Op9MbfhfkOxPGtc2JgX9Gr5by+SM7or8pJ/WU5rlfJ&#10;Mb1SjujPyGF9PhrngDJb68Nmsjxuo1TmmeUy35zNLwHNkWfNuVLJWIX9Iv6XzGkgWTbZmMZYLpuZ&#10;20bMDmJrGXeZFfKFOVN2m9NBshgOhTJQIbrjCWnmWCBNHJWS4KiSy+bLcsl8Vc6bi/gFkmo5ZC6T&#10;veYK8rxF3hWyBvs98w1Zab4uK8zFspTjxeZSeQ3/QuYXEFfBOA27iPU+8uSSL5u8TrNKMs1KSTef&#10;kUfN+fII3B42y0Cy/NlYLjU2Jsp24z75hzFOao17ZJcxRr5k3ItdZ0yQr4zJYDl/OacwCdwn15nj&#10;5AbzHmlrjpH2jB2xO+PvbD4Alst4GxMYx8o48y7+IihNxpi3y93mYLnT7C9pZh8ZZqbKALO7pJop&#10;kmImkSeJvEmiY2tmV7lsdJeLRi/+4rC3nGU8iX3c6CqHjRTZZyTJp2ArWIv9HnMrjVRZbvSRpUZ/&#10;WWIMFj5rJa8bafKaMRqtY8EEW/MPP6twCdj/RK8SE+uiJvavhavr56q/qUTwd2sy/Gd3lUR1/9yu&#10;lun24z3i/1cNdbg1oYl9HZzkr6Kiv/re8LWlaf1V0vC1hf9ryf8TUZ8zPCEtHAofcaxwoj5aqx+/&#10;z/1j1+BPyRnl2/A37K/Ft4XNt6ksaaZ+tb2ZjNM7JKjjaz97RDMIn1j6/vlC7RF9vog1X5TnoVAH&#10;MkazXB2vVdff6M0S1sBvA/itnpCg7Fi4qn2iu0TrGkvOWPmm6ydlN1zrgFM/KsqOl28sOWPlm6d/&#10;KafhehEU6LWi7Hj5xpIzVr4hfYM4OG/bglL9Q1F2vHxjyRkr31n6XyQFrn3BE9yxKTtevrHkjJXv&#10;Av0lGQrXseAF/SlRdrx8Y8kZK9+XuNOdCNdMsEgPibLj5RtLzlj5LtELxQ3Xx8BKPUOUHS/fWHLG&#10;yvdt/RGZAdfnwCp9vCg7Xr6x5IyV71hez97guWwpGK+3T1B2vHxjyfm/8o2+bq7Rx9mvw1XUVx3/&#10;VK6x5ruJV99L2vYr7RhFPuCdAB+/Ei1lVIE73SMbikdiXzAS9XfWbyheBZJWbSoWua2eX1O5uv56&#10;+z6pfv03CZqWMjlUGHDmqWyJ/FbN4/bbDu4XrrQ43VreXb2h+Kq+6P1G9P6iWX2+H+bT2kw0r81H&#10;535LxKGpOxN11CehPf9VR1qCotAR9E88zHvjlhw9MOn+cXePn5KUNLnP6D7aQBksQ6UPv5A7RAZI&#10;S2ku3aWddOP9YkOuJxN0acJakf8KAAAA//8DAFBLAQItABQABgAIAAAAIQC/V5zlDAEAABUCAAAT&#10;AAAAAAAAAAAAAAAAAAAAAABbQ29udGVudF9UeXBlc10ueG1sUEsBAi0AFAAGAAgAAAAhADj9If/W&#10;AAAAlAEAAAsAAAAAAAAAAAAAAAAAPQEAAF9yZWxzLy5yZWxzUEsBAi0AFAAGAAgAAAAhAPLQXJ5D&#10;BQAAqxMAAA4AAAAAAAAAAAAAAAAAPAIAAGRycy9lMm9Eb2MueG1sUEsBAi0AFAAGAAgAAAAhAE+h&#10;rsW6AAAAIQEAABkAAAAAAAAAAAAAAAAAqwcAAGRycy9fcmVscy9lMm9Eb2MueG1sLnJlbHNQSwEC&#10;LQAUAAYACAAAACEAIPOY4+IAAAAMAQAADwAAAAAAAAAAAAAAAACcCAAAZHJzL2Rvd25yZXYueG1s&#10;UEsBAi0AFAAGAAgAAAAhAFNxUhbtNQAA5okAABQAAAAAAAAAAAAAAAAAqwkAAGRycy9tZWRpYS9p&#10;bWFnZTEud21mUEsFBgAAAAAGAAYAfAEAAMo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7" type="#_x0000_t75" style="position:absolute;left:900;width:69323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u3G/AAAA2gAAAA8AAABkcnMvZG93bnJldi54bWxET82KwjAQvi/4DmGEvYhN3YNobRQRRFkP&#10;stUHmDZjW20mpYnafXsjLOxp+Ph+J131phEP6lxtWcEkikEQF1bXXCo4n7bjGQjnkTU2lknBLzlY&#10;LQcfKSbaPvmHHpkvRQhhl6CCyvs2kdIVFRl0kW2JA3exnUEfYFdK3eEzhJtGfsXxVBqsOTRU2NKm&#10;ouKW3Y2Cue1no9rhIafr9zHfFZTJZqTU57BfL0B46v2/+M+912E+vF95X7l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NbtxvwAAANoAAAAPAAAAAAAAAAAAAAAAAJ8CAABk&#10;cnMvZG93bnJldi54bWxQSwUGAAAAAAQABAD3AAAAiwMAAAAA&#10;">
                  <v:imagedata r:id="rId9" o:title="" croptop="1f" cropbottom="3594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50569;top:8174;width:20453;height:1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0LMIA&#10;AADaAAAADwAAAGRycy9kb3ducmV2LnhtbESPT4vCMBTE78J+h/AEL4umKrhSjbKIiogH1z/3R/Ns&#10;i81LaaKtfnojLHgcZuY3zHTemELcqXK5ZQX9XgSCOLE651TB6bjqjkE4j6yxsEwKHuRgPvtqTTHW&#10;tuY/uh98KgKEXYwKMu/LWEqXZGTQ9WxJHLyLrQz6IKtU6grrADeFHETRSBrMOSxkWNIio+R6uBkF&#10;S1nvv587vY4eP88137bFylzOSnXaze8EhKfGf8L/7Y1WMIT3lX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DQswgAAANoAAAAPAAAAAAAAAAAAAAAAAJgCAABkcnMvZG93&#10;bnJldi54bWxQSwUGAAAAAAQABAD1AAAAhwMAAAAA&#10;" filled="f" fillcolor="white [3212]" stroked="f" strokecolor="white [3212]">
                  <v:textbox>
                    <w:txbxContent>
                      <w:p w14:paraId="1A91F2E1" w14:textId="77777777" w:rsidR="00666CDB" w:rsidRDefault="00666CDB" w:rsidP="00783C56">
                        <w:pPr>
                          <w:pStyle w:val="stronawwwemail"/>
                        </w:pPr>
                        <w:r>
                          <w:t>90-006 Łódź, ul. Piotrkowska 116/49</w:t>
                        </w:r>
                      </w:p>
                      <w:p w14:paraId="6C1F5D61" w14:textId="77777777" w:rsidR="00666CDB" w:rsidRDefault="00666CDB" w:rsidP="00783C56">
                        <w:pPr>
                          <w:pStyle w:val="stronawwwemail"/>
                        </w:pPr>
                        <w:r>
                          <w:t>tel. (42) 632-80-38</w:t>
                        </w:r>
                      </w:p>
                      <w:p w14:paraId="0A4E428F" w14:textId="77777777" w:rsidR="00666CDB" w:rsidRDefault="00666CDB" w:rsidP="00783C56">
                        <w:pPr>
                          <w:pStyle w:val="stronawwwemail"/>
                        </w:pPr>
                        <w:r>
                          <w:t>fax (42) 634-07-00</w:t>
                        </w:r>
                      </w:p>
                      <w:p w14:paraId="775C2636" w14:textId="77777777" w:rsidR="00666CDB" w:rsidRPr="0075152E" w:rsidRDefault="00666CDB" w:rsidP="00783C56">
                        <w:pPr>
                          <w:pStyle w:val="stronawwwemail"/>
                        </w:pPr>
                        <w:r w:rsidRPr="0075152E">
                          <w:t>www.wmwprojekt.pl</w:t>
                        </w:r>
                      </w:p>
                      <w:p w14:paraId="2532E3A6" w14:textId="77777777" w:rsidR="00666CDB" w:rsidRDefault="00666CDB" w:rsidP="00783C56">
                        <w:pPr>
                          <w:pStyle w:val="stronawwwemail"/>
                        </w:pPr>
                        <w:r w:rsidRPr="0075152E">
                          <w:t>e-mail: pracownia@wmwprojekt.pl</w:t>
                        </w:r>
                      </w:p>
                      <w:p w14:paraId="2C541EDD" w14:textId="77777777" w:rsidR="00666CDB" w:rsidRDefault="00666CDB" w:rsidP="00783C56">
                        <w:pPr>
                          <w:pStyle w:val="stronawwwemail"/>
                        </w:pPr>
                        <w:r>
                          <w:t>ING Bank Śląski S.A. Konto Nr</w:t>
                        </w:r>
                      </w:p>
                      <w:p w14:paraId="3230C9AC" w14:textId="77777777" w:rsidR="00666CDB" w:rsidRPr="0075152E" w:rsidRDefault="00666CDB" w:rsidP="00783C56">
                        <w:pPr>
                          <w:pStyle w:val="stronawwwemail"/>
                        </w:pPr>
                        <w:r>
                          <w:t>77</w:t>
                        </w:r>
                        <w:r>
                          <w:rPr>
                            <w:rStyle w:val="przerwa"/>
                            <w:rFonts w:eastAsiaTheme="majorEastAsia"/>
                          </w:rPr>
                          <w:t xml:space="preserve"> </w:t>
                        </w:r>
                        <w:r>
                          <w:t>1050</w:t>
                        </w:r>
                        <w:r>
                          <w:rPr>
                            <w:rStyle w:val="przerwa"/>
                            <w:rFonts w:eastAsiaTheme="majorEastAsia"/>
                          </w:rPr>
                          <w:t xml:space="preserve"> </w:t>
                        </w:r>
                        <w:r>
                          <w:t>1461</w:t>
                        </w:r>
                        <w:r>
                          <w:rPr>
                            <w:rStyle w:val="przerwa"/>
                            <w:rFonts w:eastAsiaTheme="majorEastAsia"/>
                          </w:rPr>
                          <w:t xml:space="preserve"> </w:t>
                        </w:r>
                        <w:r>
                          <w:t>1000</w:t>
                        </w:r>
                        <w:r>
                          <w:rPr>
                            <w:rStyle w:val="przerwa"/>
                            <w:rFonts w:eastAsiaTheme="majorEastAsia"/>
                          </w:rPr>
                          <w:t xml:space="preserve"> </w:t>
                        </w:r>
                        <w:r>
                          <w:t>0092</w:t>
                        </w:r>
                        <w:r>
                          <w:rPr>
                            <w:rStyle w:val="przerwa"/>
                            <w:rFonts w:eastAsiaTheme="majorEastAsia"/>
                          </w:rPr>
                          <w:t xml:space="preserve"> </w:t>
                        </w:r>
                        <w:r>
                          <w:t>5321</w:t>
                        </w:r>
                        <w:r>
                          <w:rPr>
                            <w:rStyle w:val="przerwa"/>
                            <w:rFonts w:eastAsiaTheme="majorEastAsia"/>
                          </w:rPr>
                          <w:t xml:space="preserve"> </w:t>
                        </w:r>
                        <w:r>
                          <w:t>3921</w:t>
                        </w:r>
                      </w:p>
                      <w:p w14:paraId="14B5869B" w14:textId="77777777" w:rsidR="00666CDB" w:rsidRPr="0075152E" w:rsidRDefault="00666CDB" w:rsidP="00783C56">
                        <w:pPr>
                          <w:pStyle w:val="stronawwwemail"/>
                        </w:pPr>
                      </w:p>
                    </w:txbxContent>
                  </v:textbox>
                </v:shape>
                <v:group id="Group 6" o:spid="_x0000_s1029" style="position:absolute;top:96150;width:71335;height:3073" coordorigin="516,14320" coordsize="11234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30" type="#_x0000_t202" style="position:absolute;left:516;top:14378;width:1123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lIsIA&#10;AADaAAAADwAAAGRycy9kb3ducmV2LnhtbESP0WrCQBRE3wX/YbmFvplNS5WSuooKSvMgaJoPuGRv&#10;k+Du3ZDdJunfu4WCj8PMnGHW28kaMVDvW8cKXpIUBHHldMu1gvLruHgH4QOyRuOYFPySh+1mPltj&#10;pt3IVxqKUIsIYZ+hgiaELpPSVw1Z9InriKP37XqLIcq+lrrHMcKtka9pupIWW44LDXZ0aKi6FT9W&#10;wdkY66rrfp8PQ9pd6K2kU14q9fw07T5ABJrCI/zf/tQKlvB3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aUiwgAAANoAAAAPAAAAAAAAAAAAAAAAAJgCAABkcnMvZG93&#10;bnJldi54bWxQSwUGAAAAAAQABAD1AAAAhwMAAAAA&#10;" fillcolor="#848484" stroked="f">
                    <v:textbox>
                      <w:txbxContent>
                        <w:p w14:paraId="0EA90AE0" w14:textId="77777777" w:rsidR="00666CDB" w:rsidRPr="00DC62D3" w:rsidRDefault="00666CDB" w:rsidP="00783C56">
                          <w:pPr>
                            <w:rPr>
                              <w:rFonts w:cs="Arial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Text Box 4" o:spid="_x0000_s1031" type="#_x0000_t202" style="position:absolute;left:1092;top:14320;width:10172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+ZMIA&#10;AADaAAAADwAAAGRycy9kb3ducmV2LnhtbESP3WrCQBSE7wu+w3IE7+qmQaREV5FCqxSKVH2AQ/Y0&#10;m5o9G7Kbn+bpu4Lg5TDzzTDr7WAr0VHjS8cKXuYJCOLc6ZILBZfz+/MrCB+QNVaOScEfedhuJk9r&#10;zLTr+Zu6UyhELGGfoQITQp1J6XNDFv3c1cTR+3GNxRBlU0jdYB/LbSXTJFlKiyXHBYM1vRnKr6fW&#10;Klimg7GLsf2g/WhM/3VEp38/lZpNh90KRKAhPMJ3+qAjB7c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b5kwgAAANoAAAAPAAAAAAAAAAAAAAAAAJgCAABkcnMvZG93&#10;bnJldi54bWxQSwUGAAAAAAQABAD1AAAAhwMAAAAA&#10;" filled="f" fillcolor="#7f7f7f [1612]" stroked="f">
                    <v:textbox>
                      <w:txbxContent>
                        <w:p w14:paraId="1C6BBF2C" w14:textId="77777777" w:rsidR="00666CDB" w:rsidRPr="00D123BB" w:rsidRDefault="00666CDB" w:rsidP="00783C56">
                          <w:pPr>
                            <w:pStyle w:val="tekststopka"/>
                          </w:pPr>
                          <w:r w:rsidRPr="00D123BB">
                            <w:t>Planowanie przestrzenne – Urbanistyka – Ekspertyzy i opinie – Szkolenia – Doradztwo inwestycyjne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Pr="00D109BE">
        <w:rPr>
          <w:rFonts w:ascii="Times New Roman" w:hAnsi="Times New Roman" w:cs="Times New Roman"/>
          <w:sz w:val="24"/>
        </w:rPr>
        <w:t>Zleceniodawca:</w:t>
      </w:r>
      <w:r w:rsidRPr="00D109BE">
        <w:t xml:space="preserve"> </w:t>
      </w:r>
      <w:r w:rsidRPr="00D109BE">
        <w:tab/>
      </w:r>
      <w:r w:rsidRPr="00D109BE">
        <w:rPr>
          <w:rStyle w:val="tekstpogrubiony"/>
          <w:rFonts w:ascii="Times New Roman" w:hAnsi="Times New Roman" w:cs="Times New Roman"/>
          <w:sz w:val="24"/>
        </w:rPr>
        <w:t xml:space="preserve">Pracownia Planowania Przestrzennego </w:t>
      </w:r>
    </w:p>
    <w:p w14:paraId="7898FE53" w14:textId="77777777" w:rsidR="00783C56" w:rsidRPr="00D109BE" w:rsidRDefault="00783C56" w:rsidP="00783C56">
      <w:pPr>
        <w:pStyle w:val="tekstpierwszastrpodpis"/>
        <w:spacing w:after="0" w:line="480" w:lineRule="auto"/>
        <w:ind w:left="0" w:firstLine="0"/>
      </w:pPr>
      <w:r w:rsidRPr="00D109BE">
        <w:rPr>
          <w:rFonts w:ascii="Times New Roman" w:hAnsi="Times New Roman" w:cs="Times New Roman"/>
          <w:sz w:val="24"/>
        </w:rPr>
        <w:tab/>
      </w:r>
      <w:r w:rsidRPr="00D109BE">
        <w:rPr>
          <w:rStyle w:val="tekstpogrubiony"/>
          <w:rFonts w:ascii="Times New Roman" w:hAnsi="Times New Roman" w:cs="Times New Roman"/>
          <w:sz w:val="24"/>
        </w:rPr>
        <w:t>w Piotrkowie Trybunalskim</w:t>
      </w:r>
    </w:p>
    <w:p w14:paraId="2061B828" w14:textId="77777777" w:rsidR="00783C56" w:rsidRPr="00D109BE" w:rsidRDefault="00783C56" w:rsidP="00783C56">
      <w:pPr>
        <w:pStyle w:val="tekstpierwszastrpodpis"/>
      </w:pPr>
    </w:p>
    <w:p w14:paraId="5FE28FB3" w14:textId="281B0AC6" w:rsidR="00783C56" w:rsidRPr="00D109BE" w:rsidRDefault="00783C56" w:rsidP="00783C56">
      <w:pPr>
        <w:pStyle w:val="tekstpierwszastrpodpis"/>
        <w:spacing w:after="0" w:line="480" w:lineRule="auto"/>
        <w:ind w:left="2126" w:hanging="2126"/>
        <w:rPr>
          <w:rStyle w:val="tekstpogrubiony"/>
          <w:rFonts w:ascii="Times New Roman" w:hAnsi="Times New Roman" w:cs="Times New Roman"/>
          <w:sz w:val="24"/>
        </w:rPr>
      </w:pPr>
      <w:r w:rsidRPr="00D109BE">
        <w:rPr>
          <w:rFonts w:ascii="Times New Roman" w:hAnsi="Times New Roman" w:cs="Times New Roman"/>
          <w:sz w:val="24"/>
        </w:rPr>
        <w:t>Autor</w:t>
      </w:r>
      <w:r w:rsidR="007E281F" w:rsidRPr="00D109BE">
        <w:rPr>
          <w:rFonts w:ascii="Times New Roman" w:hAnsi="Times New Roman" w:cs="Times New Roman"/>
          <w:sz w:val="24"/>
        </w:rPr>
        <w:t>zy</w:t>
      </w:r>
      <w:r w:rsidRPr="00D109BE">
        <w:rPr>
          <w:rFonts w:ascii="Times New Roman" w:hAnsi="Times New Roman" w:cs="Times New Roman"/>
          <w:sz w:val="24"/>
        </w:rPr>
        <w:t>:</w:t>
      </w:r>
      <w:r w:rsidRPr="00D109BE">
        <w:tab/>
      </w:r>
      <w:r w:rsidRPr="00D109BE">
        <w:rPr>
          <w:rStyle w:val="tekstpogrubiony"/>
          <w:rFonts w:ascii="Times New Roman" w:hAnsi="Times New Roman" w:cs="Times New Roman"/>
          <w:sz w:val="24"/>
        </w:rPr>
        <w:t xml:space="preserve">dr inż. arch. Danuta Mirowska-Walas </w:t>
      </w:r>
      <w:r w:rsidRPr="00D109BE">
        <w:rPr>
          <w:rStyle w:val="tekstpogrubiony"/>
          <w:rFonts w:ascii="Times New Roman" w:hAnsi="Times New Roman" w:cs="Times New Roman"/>
          <w:sz w:val="24"/>
        </w:rPr>
        <w:br/>
      </w:r>
      <w:r w:rsidRPr="00D109BE">
        <w:rPr>
          <w:rStyle w:val="tekstpogrubiony"/>
          <w:rFonts w:ascii="Times New Roman" w:hAnsi="Times New Roman" w:cs="Times New Roman"/>
          <w:sz w:val="24"/>
        </w:rPr>
        <w:tab/>
        <w:t>mgr inż. Małgorzata Szefer</w:t>
      </w:r>
    </w:p>
    <w:p w14:paraId="11AFB693" w14:textId="77777777" w:rsidR="00783C56" w:rsidRPr="00D109BE" w:rsidRDefault="00783C56" w:rsidP="00783C56">
      <w:pPr>
        <w:pStyle w:val="tekstpierwszastrpodpis"/>
        <w:spacing w:after="0" w:line="480" w:lineRule="auto"/>
        <w:ind w:left="2126" w:hanging="2126"/>
      </w:pPr>
      <w:r w:rsidRPr="00D109BE">
        <w:rPr>
          <w:rStyle w:val="tekstpogrubiony"/>
          <w:rFonts w:ascii="Times New Roman" w:hAnsi="Times New Roman" w:cs="Times New Roman"/>
          <w:sz w:val="24"/>
        </w:rPr>
        <w:tab/>
        <w:t>inż. Edyta Nowak</w:t>
      </w:r>
    </w:p>
    <w:p w14:paraId="1CFBD223" w14:textId="77777777" w:rsidR="00783C56" w:rsidRPr="00D109BE" w:rsidRDefault="00783C56" w:rsidP="00783C56">
      <w:pPr>
        <w:pStyle w:val="tekstpierwszastrpodpis"/>
      </w:pPr>
    </w:p>
    <w:p w14:paraId="03B94D0E" w14:textId="77777777" w:rsidR="00783C56" w:rsidRPr="00D109BE" w:rsidRDefault="00783C56" w:rsidP="00783C56"/>
    <w:p w14:paraId="76CDB85F" w14:textId="707EB204" w:rsidR="00783C56" w:rsidRPr="00921683" w:rsidRDefault="00921683" w:rsidP="00921683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921683">
        <w:rPr>
          <w:rFonts w:ascii="Times New Roman" w:hAnsi="Times New Roman" w:cs="Times New Roman"/>
        </w:rPr>
        <w:t>Załącznik</w:t>
      </w:r>
    </w:p>
    <w:p w14:paraId="19A1D540" w14:textId="7CD675E5" w:rsidR="00921683" w:rsidRPr="00921683" w:rsidRDefault="00921683" w:rsidP="00921683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921683">
        <w:rPr>
          <w:rFonts w:ascii="Times New Roman" w:hAnsi="Times New Roman" w:cs="Times New Roman"/>
        </w:rPr>
        <w:t>do Uchwały Nr</w:t>
      </w:r>
    </w:p>
    <w:p w14:paraId="5FDD028B" w14:textId="73776734" w:rsidR="00921683" w:rsidRPr="00921683" w:rsidRDefault="00921683" w:rsidP="00921683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921683">
        <w:rPr>
          <w:rFonts w:ascii="Times New Roman" w:hAnsi="Times New Roman" w:cs="Times New Roman"/>
        </w:rPr>
        <w:t>Rady Miasta Piotrkowa Trybunalskiego</w:t>
      </w:r>
    </w:p>
    <w:p w14:paraId="6629FA62" w14:textId="33F61DF0" w:rsidR="00921683" w:rsidRPr="00921683" w:rsidRDefault="00921683" w:rsidP="00921683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921683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30 stycznia 2019 r.</w:t>
      </w:r>
    </w:p>
    <w:p w14:paraId="4D270DBF" w14:textId="77777777" w:rsidR="00783C56" w:rsidRPr="00D109BE" w:rsidRDefault="00783C56" w:rsidP="00783C56"/>
    <w:p w14:paraId="6E472E54" w14:textId="77777777" w:rsidR="00783C56" w:rsidRPr="00D109BE" w:rsidRDefault="00783C56" w:rsidP="00783C56"/>
    <w:p w14:paraId="3BC93378" w14:textId="77777777" w:rsidR="00783C56" w:rsidRPr="00D109BE" w:rsidRDefault="00783C56" w:rsidP="00783C56"/>
    <w:p w14:paraId="0F21FBEF" w14:textId="77777777" w:rsidR="00783C56" w:rsidRPr="00D109BE" w:rsidRDefault="00783C56" w:rsidP="00783C56"/>
    <w:p w14:paraId="25CABAA5" w14:textId="77777777" w:rsidR="00783C56" w:rsidRPr="00D109BE" w:rsidRDefault="00F7400E" w:rsidP="00783C56">
      <w:pPr>
        <w:rPr>
          <w:rFonts w:ascii="Times New Roman" w:hAnsi="Times New Roman" w:cs="Times New Roman"/>
          <w:sz w:val="24"/>
        </w:rPr>
      </w:pPr>
      <w:r w:rsidRPr="00D109BE">
        <w:rPr>
          <w:rFonts w:ascii="Times New Roman" w:hAnsi="Times New Roman" w:cs="Times New Roman"/>
          <w:sz w:val="24"/>
        </w:rPr>
        <w:t>Łódź, październik</w:t>
      </w:r>
      <w:r w:rsidR="00783C56" w:rsidRPr="00D109BE">
        <w:rPr>
          <w:rFonts w:ascii="Times New Roman" w:hAnsi="Times New Roman" w:cs="Times New Roman"/>
          <w:sz w:val="24"/>
        </w:rPr>
        <w:t xml:space="preserve"> 2018 r.</w:t>
      </w:r>
    </w:p>
    <w:p w14:paraId="6D6715F8" w14:textId="77777777" w:rsidR="00783C56" w:rsidRPr="00D109BE" w:rsidRDefault="00783C56" w:rsidP="00783C56">
      <w:pPr>
        <w:pStyle w:val="tekstnormalny"/>
        <w:jc w:val="center"/>
        <w:rPr>
          <w:b/>
        </w:rPr>
      </w:pPr>
      <w:r w:rsidRPr="00D109BE">
        <w:rPr>
          <w:b/>
        </w:rPr>
        <w:t>ZAWARTOŚĆ OPRACOWANIA</w:t>
      </w:r>
    </w:p>
    <w:p w14:paraId="26C2B69E" w14:textId="77777777" w:rsidR="00783C56" w:rsidRPr="00D109BE" w:rsidRDefault="00783C56" w:rsidP="00F7400E">
      <w:pPr>
        <w:ind w:firstLine="708"/>
      </w:pPr>
    </w:p>
    <w:p w14:paraId="16E4980E" w14:textId="77777777" w:rsidR="00783C56" w:rsidRPr="00D109BE" w:rsidRDefault="00783C56" w:rsidP="00783C56">
      <w:pPr>
        <w:pStyle w:val="tekstlistakropkimyslniki"/>
        <w:rPr>
          <w:b/>
        </w:rPr>
      </w:pPr>
      <w:r w:rsidRPr="00D109BE">
        <w:rPr>
          <w:b/>
        </w:rPr>
        <w:t>Część tekstowa</w:t>
      </w:r>
    </w:p>
    <w:p w14:paraId="5AA9FD98" w14:textId="77777777" w:rsidR="00783C56" w:rsidRPr="00D109BE" w:rsidRDefault="00783C56" w:rsidP="00783C56">
      <w:pPr>
        <w:pStyle w:val="tekstlistamyslnikowa"/>
      </w:pPr>
      <w:r w:rsidRPr="00D109BE">
        <w:t>Opis</w:t>
      </w:r>
    </w:p>
    <w:p w14:paraId="46728603" w14:textId="77777777" w:rsidR="00783C56" w:rsidRPr="00D109BE" w:rsidRDefault="00783C56" w:rsidP="00783C56">
      <w:pPr>
        <w:pStyle w:val="tekstlistamyslnikowa"/>
      </w:pPr>
      <w:r w:rsidRPr="00D109BE">
        <w:t>Dokumenty formalne</w:t>
      </w:r>
    </w:p>
    <w:p w14:paraId="328BFA1B" w14:textId="10955302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uchwały Rady Miasta Piot</w:t>
      </w:r>
      <w:r w:rsidR="00F7400E" w:rsidRPr="00D109BE">
        <w:t xml:space="preserve">rkowa Trybunalskiego w sprawie </w:t>
      </w:r>
      <w:r w:rsidRPr="00D109BE">
        <w:t>przystąpienia do sporządzenia lub zmiany miejscowego planu za</w:t>
      </w:r>
      <w:r w:rsidR="00F7400E" w:rsidRPr="00D109BE">
        <w:t>gospod</w:t>
      </w:r>
      <w:r w:rsidR="00B563D3">
        <w:t>arowania przestrzennego;</w:t>
      </w:r>
    </w:p>
    <w:p w14:paraId="7E89BAF1" w14:textId="441CEEC7" w:rsidR="00783C56" w:rsidRPr="00D109BE" w:rsidRDefault="00783C56" w:rsidP="00B563D3">
      <w:pPr>
        <w:pStyle w:val="tekstlistamyslnikowa"/>
        <w:numPr>
          <w:ilvl w:val="1"/>
          <w:numId w:val="8"/>
        </w:numPr>
      </w:pPr>
      <w:r w:rsidRPr="00D109BE">
        <w:t>zbiór wniosków złożonych w latach 2014 – 2018 w sprawie dokonania zmiany Studium uwarunkowań i kierunków za</w:t>
      </w:r>
      <w:r w:rsidR="00B563D3">
        <w:t>gospodarowania przestrzennego</w:t>
      </w:r>
      <w:r w:rsidRPr="00D109BE">
        <w:t>;</w:t>
      </w:r>
    </w:p>
    <w:p w14:paraId="04D5A006" w14:textId="7751207C" w:rsidR="00783C56" w:rsidRPr="00D109BE" w:rsidRDefault="00783C56" w:rsidP="00CC5D7D">
      <w:pPr>
        <w:pStyle w:val="tekstlistamyslnikowa"/>
        <w:numPr>
          <w:ilvl w:val="1"/>
          <w:numId w:val="8"/>
        </w:numPr>
        <w:spacing w:after="240"/>
      </w:pPr>
      <w:r w:rsidRPr="00D109BE">
        <w:t>zbiór wniosków złożonych w latach 2014 – 2018 w sprawie sporządzenia bądź dokonania zmiany obowiązującego miejscowego planu z</w:t>
      </w:r>
      <w:r w:rsidR="00CC5D7D" w:rsidRPr="00D109BE">
        <w:t xml:space="preserve">agospodarowania przestrzennego </w:t>
      </w:r>
      <w:r w:rsidR="00CC5D7D" w:rsidRPr="00D109BE">
        <w:tab/>
      </w:r>
      <w:r w:rsidR="00CC5D7D" w:rsidRPr="00D109BE">
        <w:tab/>
      </w:r>
      <w:r w:rsidR="00CC5D7D" w:rsidRPr="00D109BE">
        <w:tab/>
      </w:r>
      <w:r w:rsidR="00CC5D7D" w:rsidRPr="00D109BE">
        <w:tab/>
      </w:r>
      <w:r w:rsidR="00CC5D7D" w:rsidRPr="00D109BE">
        <w:tab/>
      </w:r>
      <w:r w:rsidR="00CC5D7D" w:rsidRPr="00D109BE">
        <w:tab/>
      </w:r>
      <w:r w:rsidR="00CC5D7D" w:rsidRPr="00D109BE">
        <w:tab/>
      </w:r>
      <w:r w:rsidR="00CC5D7D" w:rsidRPr="00D109BE">
        <w:tab/>
        <w:t xml:space="preserve">      </w:t>
      </w:r>
      <w:r w:rsidR="007C648A" w:rsidRPr="00D109BE">
        <w:tab/>
      </w:r>
      <w:r w:rsidR="007C648A" w:rsidRPr="00D109BE">
        <w:tab/>
      </w:r>
      <w:r w:rsidR="007C648A" w:rsidRPr="00D109BE">
        <w:tab/>
        <w:t xml:space="preserve">      </w:t>
      </w:r>
      <w:r w:rsidR="00CC5D7D" w:rsidRPr="00D109BE">
        <w:t xml:space="preserve">  </w:t>
      </w:r>
    </w:p>
    <w:p w14:paraId="1268AC06" w14:textId="77777777" w:rsidR="00783C56" w:rsidRPr="00D109BE" w:rsidRDefault="00783C56" w:rsidP="00F7400E">
      <w:pPr>
        <w:pStyle w:val="tekstlistakropkimyslniki"/>
        <w:rPr>
          <w:b/>
        </w:rPr>
      </w:pPr>
      <w:r w:rsidRPr="00D109BE">
        <w:rPr>
          <w:b/>
        </w:rPr>
        <w:t>Część graficzna</w:t>
      </w:r>
    </w:p>
    <w:p w14:paraId="549C0B3D" w14:textId="77777777" w:rsidR="00783C56" w:rsidRPr="00D109BE" w:rsidRDefault="00783C56" w:rsidP="00F7400E">
      <w:pPr>
        <w:pStyle w:val="tekstlistamyslnikowa"/>
        <w:numPr>
          <w:ilvl w:val="0"/>
          <w:numId w:val="0"/>
        </w:numPr>
        <w:ind w:left="340"/>
      </w:pPr>
      <w:r w:rsidRPr="00D109BE">
        <w:t>Analiza zmian w zagospodarowaniu przestrzennym w latach 2014 – 2018:</w:t>
      </w:r>
    </w:p>
    <w:p w14:paraId="016811AF" w14:textId="77777777" w:rsidR="00783C56" w:rsidRPr="00D109BE" w:rsidRDefault="00783C56" w:rsidP="00783C56">
      <w:pPr>
        <w:pStyle w:val="tekstlistamyslnikowa"/>
      </w:pPr>
      <w:r w:rsidRPr="00D109BE">
        <w:t>miejscowe plany zagospod</w:t>
      </w:r>
      <w:r w:rsidR="00F7400E" w:rsidRPr="00D109BE">
        <w:t xml:space="preserve">arowania przestrzennego </w:t>
      </w:r>
      <w:r w:rsidR="00CC5D7D" w:rsidRPr="00D109BE">
        <w:tab/>
        <w:t xml:space="preserve">     </w:t>
      </w:r>
      <w:r w:rsidR="00F7400E" w:rsidRPr="00D109BE">
        <w:t xml:space="preserve">1:20000 </w:t>
      </w:r>
      <w:r w:rsidR="00CC5D7D" w:rsidRPr="00D109BE">
        <w:t xml:space="preserve">  </w:t>
      </w:r>
      <w:r w:rsidR="00CC5D7D" w:rsidRPr="00D109BE">
        <w:tab/>
      </w:r>
      <w:r w:rsidR="00CC5D7D" w:rsidRPr="00D109BE">
        <w:tab/>
        <w:t xml:space="preserve">        </w:t>
      </w:r>
      <w:r w:rsidRPr="00D109BE">
        <w:t xml:space="preserve">rys. nr </w:t>
      </w:r>
      <w:r w:rsidRPr="00D109BE">
        <w:rPr>
          <w:b/>
        </w:rPr>
        <w:t>1</w:t>
      </w:r>
      <w:r w:rsidRPr="00D109BE">
        <w:t xml:space="preserve">           </w:t>
      </w:r>
    </w:p>
    <w:p w14:paraId="107B16FB" w14:textId="77777777" w:rsidR="00783C56" w:rsidRPr="00D109BE" w:rsidRDefault="00783C56" w:rsidP="00783C56">
      <w:pPr>
        <w:pStyle w:val="tekstlistamyslnikowa"/>
      </w:pPr>
      <w:r w:rsidRPr="00D109BE">
        <w:t xml:space="preserve">decyzje o warunkach zabudowy, realizacja polityki </w:t>
      </w:r>
      <w:r w:rsidR="00CC5D7D" w:rsidRPr="00D109BE">
        <w:t xml:space="preserve">przestrzennej                      </w:t>
      </w:r>
      <w:r w:rsidR="00CC5D7D" w:rsidRPr="00D109BE">
        <w:tab/>
        <w:t xml:space="preserve">           – kolizje</w:t>
      </w:r>
      <w:r w:rsidR="00CC5D7D" w:rsidRPr="00D109BE">
        <w:tab/>
      </w:r>
      <w:r w:rsidR="00CC5D7D" w:rsidRPr="00D109BE">
        <w:tab/>
      </w:r>
      <w:r w:rsidR="00CC5D7D" w:rsidRPr="00D109BE">
        <w:tab/>
      </w:r>
      <w:r w:rsidR="00CC5D7D" w:rsidRPr="00D109BE">
        <w:tab/>
        <w:t xml:space="preserve"> </w:t>
      </w:r>
      <w:r w:rsidR="00CC5D7D" w:rsidRPr="00D109BE">
        <w:tab/>
      </w:r>
      <w:r w:rsidR="00CC5D7D" w:rsidRPr="00D109BE">
        <w:tab/>
      </w:r>
      <w:r w:rsidR="00CC5D7D" w:rsidRPr="00D109BE">
        <w:tab/>
        <w:t xml:space="preserve">      </w:t>
      </w:r>
      <w:r w:rsidR="00F7400E" w:rsidRPr="00D109BE">
        <w:t xml:space="preserve">1:20000 </w:t>
      </w:r>
      <w:r w:rsidR="00CC5D7D" w:rsidRPr="00D109BE">
        <w:tab/>
      </w:r>
      <w:r w:rsidR="00CC5D7D" w:rsidRPr="00D109BE">
        <w:tab/>
        <w:t xml:space="preserve">      </w:t>
      </w:r>
      <w:r w:rsidRPr="00D109BE">
        <w:t xml:space="preserve"> </w:t>
      </w:r>
      <w:r w:rsidR="00CC5D7D" w:rsidRPr="00D109BE">
        <w:t xml:space="preserve"> </w:t>
      </w:r>
      <w:r w:rsidRPr="00D109BE">
        <w:t>rys. nr </w:t>
      </w:r>
      <w:r w:rsidRPr="00D109BE">
        <w:rPr>
          <w:b/>
        </w:rPr>
        <w:t>2</w:t>
      </w:r>
    </w:p>
    <w:p w14:paraId="5D2D5BB2" w14:textId="146A7373" w:rsidR="00783C56" w:rsidRPr="00D109BE" w:rsidRDefault="00783C56" w:rsidP="00783C56">
      <w:pPr>
        <w:pStyle w:val="tekstlistamyslnikowa"/>
      </w:pPr>
      <w:r w:rsidRPr="00D109BE">
        <w:t xml:space="preserve">decyzje celu publicznego </w:t>
      </w:r>
      <w:r w:rsidR="00DA764D" w:rsidRPr="00D109BE">
        <w:tab/>
      </w:r>
      <w:r w:rsidR="00DA764D" w:rsidRPr="00D109BE">
        <w:tab/>
        <w:t xml:space="preserve"> </w:t>
      </w:r>
      <w:r w:rsidR="00DA764D" w:rsidRPr="00D109BE">
        <w:tab/>
      </w:r>
      <w:r w:rsidR="00DA764D" w:rsidRPr="00D109BE">
        <w:tab/>
        <w:t xml:space="preserve">     </w:t>
      </w:r>
      <w:r w:rsidR="00CC5D7D" w:rsidRPr="00D109BE">
        <w:t xml:space="preserve"> </w:t>
      </w:r>
      <w:r w:rsidRPr="00D109BE">
        <w:t>1</w:t>
      </w:r>
      <w:r w:rsidR="00CC5D7D" w:rsidRPr="00D109BE">
        <w:t xml:space="preserve">:20000 </w:t>
      </w:r>
      <w:r w:rsidR="00CC5D7D" w:rsidRPr="00D109BE">
        <w:tab/>
      </w:r>
      <w:r w:rsidR="00CC5D7D" w:rsidRPr="00D109BE">
        <w:tab/>
        <w:t xml:space="preserve">        </w:t>
      </w:r>
      <w:r w:rsidRPr="00D109BE">
        <w:t xml:space="preserve">rys. nr </w:t>
      </w:r>
      <w:r w:rsidRPr="00D109BE">
        <w:rPr>
          <w:b/>
        </w:rPr>
        <w:t>3</w:t>
      </w:r>
      <w:r w:rsidRPr="00D109BE">
        <w:t xml:space="preserve">                   </w:t>
      </w:r>
      <w:r w:rsidR="00F7400E" w:rsidRPr="00D109BE">
        <w:t xml:space="preserve">                             </w:t>
      </w:r>
      <w:r w:rsidRPr="00D109BE">
        <w:t xml:space="preserve">                                                                </w:t>
      </w:r>
    </w:p>
    <w:p w14:paraId="3023B011" w14:textId="77777777" w:rsidR="00CC5D7D" w:rsidRPr="00D109BE" w:rsidRDefault="00783C56" w:rsidP="00783C56">
      <w:pPr>
        <w:pStyle w:val="tekstlistamyslnikowa"/>
      </w:pPr>
      <w:r w:rsidRPr="00D109BE">
        <w:lastRenderedPageBreak/>
        <w:t xml:space="preserve">wnioski o sporządzenie zmian w zagospodarowaniu przestrzennym </w:t>
      </w:r>
    </w:p>
    <w:p w14:paraId="642649A6" w14:textId="48C5D154" w:rsidR="00783C56" w:rsidRPr="00D109BE" w:rsidRDefault="00CC5D7D" w:rsidP="00CC5D7D">
      <w:pPr>
        <w:pStyle w:val="tekstlistamyslnikowa"/>
        <w:numPr>
          <w:ilvl w:val="0"/>
          <w:numId w:val="0"/>
        </w:numPr>
        <w:ind w:left="340"/>
      </w:pPr>
      <w:r w:rsidRPr="00D109BE">
        <w:t>(studium uikzp, miejscowe plany</w:t>
      </w:r>
      <w:r w:rsidRPr="00D109BE">
        <w:tab/>
      </w:r>
      <w:r w:rsidR="00D041B9" w:rsidRPr="00D109BE">
        <w:t>)</w:t>
      </w:r>
      <w:r w:rsidRPr="00D109BE">
        <w:tab/>
      </w:r>
      <w:r w:rsidRPr="00D109BE">
        <w:tab/>
      </w:r>
      <w:r w:rsidRPr="00D109BE">
        <w:tab/>
        <w:t xml:space="preserve">      1:20000 </w:t>
      </w:r>
      <w:r w:rsidRPr="00D109BE">
        <w:tab/>
      </w:r>
      <w:r w:rsidRPr="00D109BE">
        <w:tab/>
        <w:t xml:space="preserve">        </w:t>
      </w:r>
      <w:r w:rsidR="00783C56" w:rsidRPr="00D109BE">
        <w:t xml:space="preserve">rys. nr </w:t>
      </w:r>
      <w:r w:rsidR="00783C56" w:rsidRPr="00D109BE">
        <w:rPr>
          <w:b/>
        </w:rPr>
        <w:t>4</w:t>
      </w:r>
    </w:p>
    <w:p w14:paraId="2BE45E77" w14:textId="77777777" w:rsidR="00CC5D7D" w:rsidRPr="00D109BE" w:rsidRDefault="00783C56" w:rsidP="00783C56">
      <w:pPr>
        <w:pStyle w:val="tekstlistamyslnikowa"/>
      </w:pPr>
      <w:r w:rsidRPr="00D109BE">
        <w:t xml:space="preserve">ocena aktualności zmiany studium i miejscowych planów, </w:t>
      </w:r>
    </w:p>
    <w:p w14:paraId="7308CA0D" w14:textId="77777777" w:rsidR="00783C56" w:rsidRPr="00D109BE" w:rsidRDefault="00783C56" w:rsidP="00CC5D7D">
      <w:pPr>
        <w:pStyle w:val="tekstlistamyslnikowa"/>
        <w:numPr>
          <w:ilvl w:val="0"/>
          <w:numId w:val="0"/>
        </w:numPr>
        <w:ind w:left="340"/>
      </w:pPr>
      <w:r w:rsidRPr="00D109BE">
        <w:t>program sporządzania miejscowych pl</w:t>
      </w:r>
      <w:r w:rsidR="00F7400E" w:rsidRPr="00D109BE">
        <w:t xml:space="preserve">anów </w:t>
      </w:r>
      <w:r w:rsidR="00CC5D7D" w:rsidRPr="00D109BE">
        <w:tab/>
      </w:r>
      <w:r w:rsidR="00CC5D7D" w:rsidRPr="00D109BE">
        <w:tab/>
        <w:t xml:space="preserve">      </w:t>
      </w:r>
      <w:r w:rsidR="00F7400E" w:rsidRPr="00D109BE">
        <w:t xml:space="preserve">1:20000 </w:t>
      </w:r>
      <w:r w:rsidR="00CC5D7D" w:rsidRPr="00D109BE">
        <w:tab/>
      </w:r>
      <w:r w:rsidR="00CC5D7D" w:rsidRPr="00D109BE">
        <w:tab/>
        <w:t xml:space="preserve">        </w:t>
      </w:r>
      <w:r w:rsidRPr="00D109BE">
        <w:t xml:space="preserve">rys. nr </w:t>
      </w:r>
      <w:r w:rsidRPr="00D109BE">
        <w:rPr>
          <w:b/>
        </w:rPr>
        <w:t>5</w:t>
      </w:r>
    </w:p>
    <w:p w14:paraId="333C5839" w14:textId="77777777" w:rsidR="00783C56" w:rsidRPr="00D109BE" w:rsidRDefault="00783C56" w:rsidP="00783C56">
      <w:pPr>
        <w:rPr>
          <w:rFonts w:ascii="Times New Roman" w:hAnsi="Times New Roman" w:cs="Times New Roman"/>
          <w:sz w:val="24"/>
        </w:rPr>
      </w:pPr>
    </w:p>
    <w:sdt>
      <w:sdtPr>
        <w:rPr>
          <w:rFonts w:eastAsiaTheme="minorHAnsi" w:cstheme="minorBidi"/>
          <w:b w:val="0"/>
          <w:caps w:val="0"/>
          <w:smallCaps/>
          <w:color w:val="auto"/>
          <w:sz w:val="22"/>
          <w:szCs w:val="22"/>
          <w:lang w:eastAsia="en-US"/>
        </w:rPr>
        <w:id w:val="887986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mallCaps w:val="0"/>
          <w:sz w:val="24"/>
          <w:szCs w:val="24"/>
        </w:rPr>
      </w:sdtEndPr>
      <w:sdtContent>
        <w:p w14:paraId="2D115428" w14:textId="77777777" w:rsidR="00783C56" w:rsidRPr="00D109BE" w:rsidRDefault="00783C56" w:rsidP="00783C56">
          <w:pPr>
            <w:pStyle w:val="Nagwekspisutreci"/>
            <w:spacing w:line="360" w:lineRule="auto"/>
            <w:rPr>
              <w:rFonts w:ascii="Times New Roman" w:hAnsi="Times New Roman" w:cs="Times New Roman"/>
              <w:color w:val="auto"/>
              <w:szCs w:val="24"/>
            </w:rPr>
          </w:pPr>
          <w:r w:rsidRPr="00D109BE">
            <w:rPr>
              <w:rFonts w:ascii="Times New Roman" w:hAnsi="Times New Roman" w:cs="Times New Roman"/>
              <w:color w:val="auto"/>
              <w:szCs w:val="24"/>
            </w:rPr>
            <w:t>Spis treści</w:t>
          </w:r>
        </w:p>
        <w:p w14:paraId="0CD64705" w14:textId="77777777" w:rsidR="00783C56" w:rsidRPr="00D109BE" w:rsidRDefault="00783C56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r w:rsidRPr="00D109BE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begin"/>
          </w:r>
          <w:r w:rsidRPr="00D109BE">
            <w:rPr>
              <w:rFonts w:ascii="Times New Roman" w:hAnsi="Times New Roman" w:cs="Times New Roman"/>
              <w:b w:val="0"/>
              <w:sz w:val="24"/>
              <w:szCs w:val="24"/>
            </w:rPr>
            <w:instrText xml:space="preserve"> TOC \o "1-4" \h \z \u </w:instrText>
          </w:r>
          <w:r w:rsidRPr="00D109BE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separate"/>
          </w:r>
          <w:hyperlink w:anchor="_Toc522602056" w:history="1">
            <w:r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Podstawa opracowania</w:t>
            </w:r>
            <w:r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_Toc522602056 \h </w:instrText>
            </w:r>
            <w:r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4</w:t>
            </w:r>
            <w:r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36F3F0B" w14:textId="77777777" w:rsidR="00783C56" w:rsidRPr="00D109BE" w:rsidRDefault="004D7FCF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hyperlink w:anchor="_Toc522602057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83C56"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Cel opracowania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_Toc522602057 \h </w:instrTex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4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2DD253A0" w14:textId="77777777" w:rsidR="00783C56" w:rsidRPr="00D109BE" w:rsidRDefault="004D7FCF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hyperlink w:anchor="_Toc522602058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783C56"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Materiały wejściowe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_Toc522602058 \h </w:instrTex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5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78DEF7AA" w14:textId="77777777" w:rsidR="00783C56" w:rsidRPr="00D109BE" w:rsidRDefault="004D7FCF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hyperlink w:anchor="_Toc522602059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783C56"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Synteza uwarunkowań formalno-prawnych zagospodarowania przestrzennego Piotrkowa Trybunalskiego w latach 2014 – 2018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_Toc522602059 \h </w:instrTex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6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CD02D18" w14:textId="77777777" w:rsidR="00783C56" w:rsidRPr="00D109BE" w:rsidRDefault="004D7FCF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hyperlink w:anchor="_Toc522602060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="00783C56"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Analiza zmian w zagospodarowaniu przestrzennym Piotrkowa Trybunalskiego w latach 2014 – 2018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_Toc522602060 \h </w:instrTex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8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795EC0C4" w14:textId="77777777" w:rsidR="00783C56" w:rsidRPr="00D109BE" w:rsidRDefault="004D7FCF" w:rsidP="00783C56">
          <w:pPr>
            <w:pStyle w:val="Spistreci3"/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2602061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  <w:r w:rsidR="00783C56" w:rsidRPr="00D109B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Miejscowe plany zagospodarowania przestrzennego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_Toc522602061 \h </w:instrTex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webHidden/>
                <w:sz w:val="24"/>
                <w:szCs w:val="24"/>
              </w:rPr>
              <w:t>8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316113E" w14:textId="77777777" w:rsidR="00783C56" w:rsidRPr="00D109BE" w:rsidRDefault="004D7FCF" w:rsidP="00783C56">
          <w:pPr>
            <w:pStyle w:val="Spistreci3"/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2602062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  <w:r w:rsidR="00783C56" w:rsidRPr="00D109B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Decyzje o warunkach zabudowy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_Toc522602062 \h </w:instrTex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webHidden/>
                <w:sz w:val="24"/>
                <w:szCs w:val="24"/>
              </w:rPr>
              <w:t>33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0A0630C" w14:textId="77777777" w:rsidR="00783C56" w:rsidRPr="00D109BE" w:rsidRDefault="004D7FCF" w:rsidP="00783C56">
          <w:pPr>
            <w:pStyle w:val="Spistreci3"/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2602063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  <w:r w:rsidR="00783C56" w:rsidRPr="00D109B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Decyzje celu publicznego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_Toc522602063 \h </w:instrTex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webHidden/>
                <w:sz w:val="24"/>
                <w:szCs w:val="24"/>
              </w:rPr>
              <w:t>34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4048FEF" w14:textId="77777777" w:rsidR="00783C56" w:rsidRPr="00D109BE" w:rsidRDefault="004D7FCF" w:rsidP="00783C56">
          <w:pPr>
            <w:pStyle w:val="Spistreci3"/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2602064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  <w:r w:rsidR="00783C56" w:rsidRPr="00D109B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Wnioski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_Toc522602064 \h </w:instrTex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webHidden/>
                <w:sz w:val="24"/>
                <w:szCs w:val="24"/>
              </w:rPr>
              <w:t>35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E12B618" w14:textId="77777777" w:rsidR="00783C56" w:rsidRPr="00D109BE" w:rsidRDefault="004D7FCF" w:rsidP="00783C56">
          <w:pPr>
            <w:pStyle w:val="Spistreci3"/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l-PL"/>
            </w:rPr>
          </w:pPr>
          <w:hyperlink w:anchor="_Toc522602065" w:history="1"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5.5.</w:t>
            </w:r>
            <w:r w:rsidR="00783C56" w:rsidRPr="00D109B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>Zmiany w zagospodarowaniu miasta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_Toc522602065 \h </w:instrTex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webHidden/>
                <w:sz w:val="24"/>
                <w:szCs w:val="24"/>
              </w:rPr>
              <w:t>63</w:t>
            </w:r>
            <w:r w:rsidR="00783C56" w:rsidRPr="00D109BE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EE06A45" w14:textId="77777777" w:rsidR="00783C56" w:rsidRPr="00D109BE" w:rsidRDefault="004D7FCF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hyperlink w:anchor="_Toc522602066" w:history="1"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  <w:r w:rsidR="00783C56"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Ocena aktualności obowiązującej zmiany studium z uwzględnieniem wniosków dotyczących zmiany studium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_Toc522602066 \h </w:instrTex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64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259B1B6" w14:textId="77777777" w:rsidR="00783C56" w:rsidRPr="00D109BE" w:rsidRDefault="004D7FCF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hyperlink w:anchor="_Toc522602067" w:history="1"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  <w:r w:rsidR="00783C56"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Ocena aktualności miejscowych planów zagospodarowania przestrzennego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_Toc522602067 \h </w:instrTex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69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6034206" w14:textId="77777777" w:rsidR="00783C56" w:rsidRPr="00D109BE" w:rsidRDefault="004D7FCF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hyperlink w:anchor="_Toc522602068" w:history="1"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  <w:r w:rsidR="00783C56"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Projekt wieloletniego programu sporządzania miejscowych planów zagospodarowania przestrzennego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_Toc522602068 \h </w:instrTex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71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608AEC8" w14:textId="77777777" w:rsidR="00783C56" w:rsidRPr="00D109BE" w:rsidRDefault="004D7FCF" w:rsidP="00783C56">
          <w:pPr>
            <w:pStyle w:val="Spistreci2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pl-PL"/>
            </w:rPr>
          </w:pPr>
          <w:hyperlink w:anchor="_Toc522602069" w:history="1"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  <w:r w:rsidR="00783C56" w:rsidRPr="00D109BE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pl-PL"/>
              </w:rPr>
              <w:tab/>
            </w:r>
            <w:r w:rsidR="00783C56" w:rsidRPr="00D109BE">
              <w:rPr>
                <w:rStyle w:val="Hipercz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Wnioski końcowe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_Toc522602069 \h </w:instrTex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591FC5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74</w:t>
            </w:r>
            <w:r w:rsidR="00783C56" w:rsidRPr="00D109BE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597D4033" w14:textId="77777777" w:rsidR="00783C56" w:rsidRPr="00D109BE" w:rsidRDefault="00783C56" w:rsidP="00783C56">
          <w:pPr>
            <w:pStyle w:val="Spistreci4"/>
            <w:spacing w:line="360" w:lineRule="auto"/>
            <w:ind w:left="0" w:firstLine="0"/>
            <w:rPr>
              <w:rFonts w:ascii="Times New Roman" w:hAnsi="Times New Roman" w:cs="Times New Roman"/>
              <w:sz w:val="24"/>
              <w:szCs w:val="24"/>
            </w:rPr>
          </w:pPr>
          <w:r w:rsidRPr="00D109B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3514C749" w14:textId="77777777" w:rsidR="00783C56" w:rsidRPr="00D109BE" w:rsidRDefault="00783C56" w:rsidP="00783C56">
      <w:pPr>
        <w:pStyle w:val="Nagwek2"/>
        <w:rPr>
          <w:color w:val="auto"/>
        </w:rPr>
      </w:pPr>
      <w:r w:rsidRPr="00D109BE">
        <w:rPr>
          <w:rFonts w:cs="Times New Roman"/>
          <w:b w:val="0"/>
          <w:color w:val="auto"/>
          <w:szCs w:val="24"/>
        </w:rPr>
        <w:br w:type="column"/>
      </w:r>
      <w:bookmarkStart w:id="1" w:name="_Toc522602056"/>
      <w:r w:rsidRPr="00D109BE">
        <w:rPr>
          <w:color w:val="auto"/>
        </w:rPr>
        <w:lastRenderedPageBreak/>
        <w:t>Podstawa opracowania</w:t>
      </w:r>
      <w:bookmarkEnd w:id="1"/>
    </w:p>
    <w:p w14:paraId="792DFE6D" w14:textId="77777777" w:rsidR="00783C56" w:rsidRPr="00D109BE" w:rsidRDefault="007C17D6" w:rsidP="00783C56">
      <w:pPr>
        <w:pStyle w:val="Standard"/>
        <w:spacing w:line="360" w:lineRule="auto"/>
        <w:jc w:val="both"/>
        <w:rPr>
          <w:rFonts w:cs="Times New Roman"/>
        </w:rPr>
      </w:pPr>
      <w:r w:rsidRPr="00D109BE">
        <w:rPr>
          <w:rFonts w:cs="Times New Roman"/>
        </w:rPr>
        <w:t>Podstawę opracowania stanowi</w:t>
      </w:r>
      <w:r w:rsidR="00783C56" w:rsidRPr="00D109BE">
        <w:rPr>
          <w:rFonts w:cs="Times New Roman"/>
        </w:rPr>
        <w:t xml:space="preserve"> umowa Nr </w:t>
      </w:r>
      <w:r w:rsidRPr="00D109BE">
        <w:rPr>
          <w:rFonts w:cs="Times New Roman"/>
        </w:rPr>
        <w:t>9/PP/2018 zawarta w dniu 18 czerwca 2018 roku</w:t>
      </w:r>
      <w:r w:rsidR="00783C56" w:rsidRPr="00D109BE">
        <w:rPr>
          <w:rFonts w:cs="Times New Roman"/>
        </w:rPr>
        <w:t xml:space="preserve"> pomiędzy Pracownią Planowania Przestrzennego w Piotrkowie Trybunalskim z siedzibą przy ul. Farnej 8 w Piotrkowie Trybunalskim a firmą „WMW – projekt” s.c. z siedzibą w Łodzi przy ul. Piotrkowskiej 116/49 na wykonanie opracowania „Analiza zmian w zagospodarowaniu przestrzennym Gminy Piotrków Trybunalski w latach 2014 – 2018”.</w:t>
      </w:r>
    </w:p>
    <w:p w14:paraId="7486A3AA" w14:textId="77777777" w:rsidR="00783C56" w:rsidRPr="00D109BE" w:rsidRDefault="00783C56" w:rsidP="00783C56">
      <w:pPr>
        <w:pStyle w:val="Nagwek2"/>
        <w:rPr>
          <w:color w:val="auto"/>
        </w:rPr>
      </w:pPr>
      <w:bookmarkStart w:id="2" w:name="_Toc522602057"/>
      <w:r w:rsidRPr="00D109BE">
        <w:rPr>
          <w:color w:val="auto"/>
        </w:rPr>
        <w:t>Cel opracowania</w:t>
      </w:r>
      <w:bookmarkEnd w:id="2"/>
    </w:p>
    <w:p w14:paraId="6C41AB90" w14:textId="14D78056" w:rsidR="007C17D6" w:rsidRPr="00D109BE" w:rsidRDefault="007C17D6" w:rsidP="00783C56">
      <w:pPr>
        <w:pStyle w:val="tekstnormalny"/>
      </w:pPr>
      <w:r w:rsidRPr="00D109BE">
        <w:rPr>
          <w:rFonts w:cs="Times New Roman"/>
          <w:szCs w:val="24"/>
        </w:rPr>
        <w:t xml:space="preserve">Potrzeba przeprowadzenia analizy zmian w zagospodarowaniu przestrzennym miasta Piotrkowa Trybunalskiego, w tym oceny aktualności obowiązującej zmiany Studium uwarunkowań i kierunków zagospodarowania przestrzennego, jest wymogiem formalnym wynikającym </w:t>
      </w:r>
      <w:r w:rsidR="00CA7F38" w:rsidRPr="00D109BE">
        <w:t>z </w:t>
      </w:r>
      <w:r w:rsidR="00783C56" w:rsidRPr="00D109BE">
        <w:t xml:space="preserve">przepisów Ustawy z dnia 27 marca 2003 r. o planowaniu i zagospodarowaniu przestrzennym. </w:t>
      </w:r>
    </w:p>
    <w:p w14:paraId="2E5FA86D" w14:textId="77777777" w:rsidR="00783C56" w:rsidRPr="00D109BE" w:rsidRDefault="00783C56" w:rsidP="00783C56">
      <w:pPr>
        <w:pStyle w:val="tekstnormalny"/>
      </w:pPr>
      <w:r w:rsidRPr="00D109BE">
        <w:t>Zgodnie z art. 32 ww. ustawy „w celu oceny aktualności studium i planów miejscowych (…) prezydent miasta dokonuje analizy zmian w zagospodarowaniu przestrzennym gminy, ocenia postępy w opracowywaniu planów miejscowych i opracowuje wieloletnie programy ich sporządzania w naw</w:t>
      </w:r>
      <w:r w:rsidR="007C17D6" w:rsidRPr="00D109BE">
        <w:t>iązaniu do ustaleń studium (…)”</w:t>
      </w:r>
      <w:r w:rsidRPr="00D109BE">
        <w:t>.</w:t>
      </w:r>
    </w:p>
    <w:p w14:paraId="26CD33D8" w14:textId="77777777" w:rsidR="007C17D6" w:rsidRPr="00D109BE" w:rsidRDefault="007C17D6" w:rsidP="00783C56">
      <w:pPr>
        <w:pStyle w:val="tekstnormalny"/>
      </w:pPr>
      <w:r w:rsidRPr="00D109BE">
        <w:t>Powyż</w:t>
      </w:r>
      <w:r w:rsidR="00D23EFF" w:rsidRPr="00D109BE">
        <w:t xml:space="preserve">szą ocenę należy wykonać </w:t>
      </w:r>
      <w:r w:rsidR="00783C56" w:rsidRPr="00D109BE">
        <w:t xml:space="preserve">co najmniej jeden raz w czasie kadencji rady gminy. </w:t>
      </w:r>
    </w:p>
    <w:p w14:paraId="294A9B92" w14:textId="77777777" w:rsidR="00783C56" w:rsidRPr="00D109BE" w:rsidRDefault="00783C56" w:rsidP="00783C56">
      <w:pPr>
        <w:pStyle w:val="tekstnormalny"/>
      </w:pPr>
      <w:r w:rsidRPr="00D109BE">
        <w:t>Po zapoznaniu się z wynikami przeprowadzonej analizy, rada gminy jest zobowiązana do podjęcia uchwały w sprawie aktualności studium i planów miejscowych, a w przypadku uznania ich za nieaktualne w całości lub części podejmuje uchwałę o przystąpieniu do sporządzenia zmiany studium lub planu miejscowego.</w:t>
      </w:r>
    </w:p>
    <w:p w14:paraId="2E3EE910" w14:textId="77777777" w:rsidR="00F626AB" w:rsidRPr="00D109BE" w:rsidRDefault="00F626AB" w:rsidP="00783C56">
      <w:pPr>
        <w:pStyle w:val="tekstnormalny"/>
      </w:pPr>
      <w:r w:rsidRPr="00D109BE">
        <w:t>Poprzednia analiza zmian w zagospodarowaniu przestrzennym gminy została sporządzona w maju 2014 r.</w:t>
      </w:r>
    </w:p>
    <w:p w14:paraId="3E7FC70E" w14:textId="77777777" w:rsidR="00783C56" w:rsidRPr="00D109BE" w:rsidRDefault="00783C56" w:rsidP="00783C56">
      <w:pPr>
        <w:pStyle w:val="tekstnormalny"/>
      </w:pPr>
      <w:r w:rsidRPr="00D109BE">
        <w:lastRenderedPageBreak/>
        <w:t xml:space="preserve">Obowiązująca </w:t>
      </w:r>
      <w:r w:rsidR="007C17D6" w:rsidRPr="00D109BE">
        <w:t>zmiana S</w:t>
      </w:r>
      <w:r w:rsidRPr="00D109BE">
        <w:t>tudium uwarunkowań i kierunków zagospodarowania przestrzennego miasta Piotrkowa Trybunalskiego została zatwierdzona uchwałą Nr XLVII/566/17 Rady Miasta Piotrkowa Trybunalskiego z dnia 25 października 2017 r.</w:t>
      </w:r>
    </w:p>
    <w:p w14:paraId="47043F6C" w14:textId="77777777" w:rsidR="00783C56" w:rsidRPr="00D109BE" w:rsidRDefault="00783C56" w:rsidP="00783C56">
      <w:pPr>
        <w:pStyle w:val="tekstnormalny"/>
      </w:pPr>
      <w:r w:rsidRPr="00D109BE">
        <w:t>Opracowanie to zmieniało wcześniejsze studium uwarunkowań i kierunków zagospodarowania przestrzennego miasta Piotrkowa Trybunalskiego zatwierdzone uchwałą Nr XLIX/837/06 Rady Miasta w Piotrkowie Trybunalskim z dn</w:t>
      </w:r>
      <w:r w:rsidR="007C17D6" w:rsidRPr="00D109BE">
        <w:t>ia 29 marca 2006 r., zmienione</w:t>
      </w:r>
      <w:r w:rsidRPr="00D109BE">
        <w:t xml:space="preserve"> uchwałą Nr</w:t>
      </w:r>
      <w:r w:rsidR="007C17D6" w:rsidRPr="00D109BE">
        <w:t> </w:t>
      </w:r>
      <w:r w:rsidRPr="00D109BE">
        <w:t>XIV/297/11 Rady Miasta Piotrkowa Trybunalskiego z dnia 30 listopada 2011 r. oraz uchwałą Nr XXVII/359/16 Rady Miasta Piotrkowa Trybunalskiego z dnia 26 października 2016 r.</w:t>
      </w:r>
    </w:p>
    <w:p w14:paraId="0901FC30" w14:textId="77777777" w:rsidR="007C17D6" w:rsidRPr="00D109BE" w:rsidRDefault="00783C56" w:rsidP="00783C56">
      <w:pPr>
        <w:pStyle w:val="tekstnormalny"/>
        <w:rPr>
          <w:rFonts w:cs="Times New Roman"/>
        </w:rPr>
      </w:pPr>
      <w:r w:rsidRPr="00D109BE">
        <w:rPr>
          <w:rFonts w:cs="Times New Roman"/>
        </w:rPr>
        <w:t>Zagospodarowanie przestrzenne dla części terenów miasta Piotrkowa Trybunalskiego zostało określone w wyniku uchwalenia miejscowych planów zagospodarowania przestrzennego</w:t>
      </w:r>
      <w:r w:rsidR="007C17D6" w:rsidRPr="00D109BE">
        <w:rPr>
          <w:rFonts w:cs="Times New Roman"/>
        </w:rPr>
        <w:t xml:space="preserve"> bądź zmian takich planów</w:t>
      </w:r>
      <w:r w:rsidRPr="00D109BE">
        <w:rPr>
          <w:rFonts w:cs="Times New Roman"/>
        </w:rPr>
        <w:t xml:space="preserve">. </w:t>
      </w:r>
    </w:p>
    <w:p w14:paraId="2C346AC5" w14:textId="77777777" w:rsidR="00D23EFF" w:rsidRPr="00D109BE" w:rsidRDefault="00D23EFF" w:rsidP="00783C56">
      <w:pPr>
        <w:pStyle w:val="tekstnormalny"/>
        <w:rPr>
          <w:rFonts w:cs="Times New Roman"/>
        </w:rPr>
      </w:pPr>
      <w:r w:rsidRPr="00D109BE">
        <w:rPr>
          <w:rFonts w:cs="Times New Roman"/>
          <w:szCs w:val="24"/>
        </w:rPr>
        <w:t xml:space="preserve">W czasie sporządzania niniejszego opracowania </w:t>
      </w:r>
      <w:r w:rsidR="00783C56" w:rsidRPr="00D109BE">
        <w:rPr>
          <w:rFonts w:cs="Times New Roman"/>
        </w:rPr>
        <w:t xml:space="preserve">na obszarze miasta obowiązuje </w:t>
      </w:r>
      <w:r w:rsidR="00783C56" w:rsidRPr="00D109BE">
        <w:rPr>
          <w:rFonts w:cs="Times New Roman"/>
          <w:b/>
        </w:rPr>
        <w:t xml:space="preserve">77 </w:t>
      </w:r>
      <w:r w:rsidR="00783C56" w:rsidRPr="00D109BE">
        <w:rPr>
          <w:rFonts w:cs="Times New Roman"/>
        </w:rPr>
        <w:t>miejscowych planów zagospodarowania przestrzennego</w:t>
      </w:r>
      <w:r w:rsidRPr="00D109BE">
        <w:rPr>
          <w:rFonts w:cs="Times New Roman"/>
        </w:rPr>
        <w:t xml:space="preserve"> bądź zmian takich planów</w:t>
      </w:r>
      <w:r w:rsidR="00783C56" w:rsidRPr="00D109BE">
        <w:rPr>
          <w:rFonts w:cs="Times New Roman"/>
        </w:rPr>
        <w:t xml:space="preserve">, obejmujących wybrane fragmenty miasta. </w:t>
      </w:r>
    </w:p>
    <w:p w14:paraId="71F0DD48" w14:textId="77777777" w:rsidR="00783C56" w:rsidRPr="00D109BE" w:rsidRDefault="00783C56" w:rsidP="00783C56">
      <w:pPr>
        <w:pStyle w:val="tekstnormalny"/>
        <w:rPr>
          <w:rFonts w:cs="Times New Roman"/>
        </w:rPr>
      </w:pPr>
      <w:r w:rsidRPr="00D109BE">
        <w:rPr>
          <w:rFonts w:cs="Times New Roman"/>
        </w:rPr>
        <w:t xml:space="preserve">W analizowanym okresie podjętych zostało </w:t>
      </w:r>
      <w:r w:rsidRPr="00D109BE">
        <w:rPr>
          <w:rFonts w:cs="Times New Roman"/>
          <w:b/>
        </w:rPr>
        <w:t>13 </w:t>
      </w:r>
      <w:r w:rsidRPr="00D109BE">
        <w:rPr>
          <w:rFonts w:cs="Times New Roman"/>
        </w:rPr>
        <w:t xml:space="preserve">uchwał Rady Miasta w sprawie przystąpienia do opracowania miejscowych planów dla kolejnych fragmentów miasta </w:t>
      </w:r>
      <w:r w:rsidR="00D23EFF" w:rsidRPr="00D109BE">
        <w:rPr>
          <w:rFonts w:cs="Times New Roman"/>
        </w:rPr>
        <w:t>bądź zmian już obowiązujących planów</w:t>
      </w:r>
      <w:r w:rsidRPr="00D109BE">
        <w:rPr>
          <w:rFonts w:cs="Times New Roman"/>
        </w:rPr>
        <w:t>, z których 3 zostały już uchwalone.</w:t>
      </w:r>
    </w:p>
    <w:p w14:paraId="40660B91" w14:textId="77777777" w:rsidR="00AF2E28" w:rsidRPr="00D109BE" w:rsidRDefault="00783C56" w:rsidP="00783C56">
      <w:pPr>
        <w:pStyle w:val="tekstnormalny"/>
        <w:rPr>
          <w:rFonts w:cs="Times New Roman"/>
        </w:rPr>
      </w:pPr>
      <w:r w:rsidRPr="00D109BE">
        <w:rPr>
          <w:rFonts w:cs="Times New Roman"/>
        </w:rPr>
        <w:t xml:space="preserve">Prace nad </w:t>
      </w:r>
      <w:r w:rsidR="00D23EFF" w:rsidRPr="00D109BE">
        <w:rPr>
          <w:rFonts w:cs="Times New Roman"/>
        </w:rPr>
        <w:t xml:space="preserve">pozostałymi </w:t>
      </w:r>
      <w:r w:rsidRPr="00D109BE">
        <w:rPr>
          <w:rFonts w:cs="Times New Roman"/>
        </w:rPr>
        <w:t>projektami planów znajdują się w różnym</w:t>
      </w:r>
      <w:r w:rsidR="00F626AB" w:rsidRPr="00D109BE">
        <w:rPr>
          <w:rFonts w:cs="Times New Roman"/>
        </w:rPr>
        <w:t xml:space="preserve"> stopniu zaawansowania.</w:t>
      </w:r>
    </w:p>
    <w:p w14:paraId="25D68F9F" w14:textId="77777777" w:rsidR="00D23EFF" w:rsidRPr="00D109BE" w:rsidRDefault="00783C56" w:rsidP="00783C56">
      <w:pPr>
        <w:pStyle w:val="tekstnormalny"/>
        <w:rPr>
          <w:rFonts w:cs="Times New Roman"/>
        </w:rPr>
      </w:pPr>
      <w:r w:rsidRPr="00D109BE">
        <w:rPr>
          <w:rFonts w:cs="Times New Roman"/>
        </w:rPr>
        <w:t xml:space="preserve">Niniejsza analiza zagospodarowania przestrzennego miasta Piotrkowa Trybunalskiego dotyczy lat 2014 – 2018. </w:t>
      </w:r>
    </w:p>
    <w:p w14:paraId="3350875A" w14:textId="77777777" w:rsidR="00783C56" w:rsidRPr="00D109BE" w:rsidRDefault="00783C56" w:rsidP="00783C56">
      <w:pPr>
        <w:pStyle w:val="tekstnormalny"/>
        <w:rPr>
          <w:rFonts w:cs="Times New Roman"/>
        </w:rPr>
      </w:pPr>
      <w:r w:rsidRPr="00D109BE">
        <w:t>Jej celem jest określenie:</w:t>
      </w:r>
    </w:p>
    <w:p w14:paraId="33655133" w14:textId="77777777" w:rsidR="00783C56" w:rsidRPr="00D109BE" w:rsidRDefault="00D23EFF" w:rsidP="00783C56">
      <w:pPr>
        <w:pStyle w:val="tekstlistakropkimyslniki"/>
      </w:pPr>
      <w:r w:rsidRPr="00D109BE">
        <w:t>aktualności obowiązującej zmiany S</w:t>
      </w:r>
      <w:r w:rsidR="00783C56" w:rsidRPr="00D109BE">
        <w:t>tudium, w tym:</w:t>
      </w:r>
    </w:p>
    <w:p w14:paraId="50E8F2A2" w14:textId="77777777" w:rsidR="00783C56" w:rsidRPr="00D109BE" w:rsidRDefault="00AF2E28" w:rsidP="00783C56">
      <w:pPr>
        <w:pStyle w:val="tekstlistamyslnikowa"/>
        <w:numPr>
          <w:ilvl w:val="1"/>
          <w:numId w:val="8"/>
        </w:numPr>
      </w:pPr>
      <w:r w:rsidRPr="00D109BE">
        <w:t xml:space="preserve">zakresu </w:t>
      </w:r>
      <w:r w:rsidR="00D23EFF" w:rsidRPr="00D109BE">
        <w:t xml:space="preserve">ustawowych </w:t>
      </w:r>
      <w:r w:rsidR="00783C56" w:rsidRPr="00D109BE">
        <w:t>zmian dotyczących problematyki studium i elementów procedury formalno-prawnej,</w:t>
      </w:r>
    </w:p>
    <w:p w14:paraId="13B11A47" w14:textId="77777777" w:rsidR="00783C56" w:rsidRPr="00D109BE" w:rsidRDefault="00AF2E28" w:rsidP="00783C56">
      <w:pPr>
        <w:pStyle w:val="tekstlistamyslnikowa"/>
        <w:numPr>
          <w:ilvl w:val="1"/>
          <w:numId w:val="8"/>
        </w:numPr>
      </w:pPr>
      <w:r w:rsidRPr="00D109BE">
        <w:rPr>
          <w:rFonts w:eastAsia="Times New Roman" w:cs="Times New Roman"/>
          <w:szCs w:val="24"/>
        </w:rPr>
        <w:lastRenderedPageBreak/>
        <w:t xml:space="preserve"> </w:t>
      </w:r>
      <w:r w:rsidRPr="00D109BE">
        <w:rPr>
          <w:rFonts w:cs="Times New Roman"/>
          <w:szCs w:val="24"/>
        </w:rPr>
        <w:t xml:space="preserve">w odniesieniu do </w:t>
      </w:r>
      <w:r w:rsidR="00783C56" w:rsidRPr="00D109BE">
        <w:t>zgłoszonych wniosków w sprawie przystąpienia do zmiany studium;</w:t>
      </w:r>
    </w:p>
    <w:p w14:paraId="0C49DF14" w14:textId="77777777" w:rsidR="00783C56" w:rsidRPr="00D109BE" w:rsidRDefault="00783C56" w:rsidP="00783C56">
      <w:pPr>
        <w:pStyle w:val="tekstlistakropkimyslniki"/>
      </w:pPr>
      <w:r w:rsidRPr="00D109BE">
        <w:t>aktualności obowiązujących miejscowych planów zagospodarowania przestrzennego, w tym:</w:t>
      </w:r>
    </w:p>
    <w:p w14:paraId="08FFA81C" w14:textId="77777777" w:rsidR="00783C56" w:rsidRPr="00D109BE" w:rsidRDefault="00AF2E28" w:rsidP="00783C56">
      <w:pPr>
        <w:pStyle w:val="tekstlistamyslnikowa"/>
        <w:numPr>
          <w:ilvl w:val="1"/>
          <w:numId w:val="8"/>
        </w:numPr>
      </w:pPr>
      <w:r w:rsidRPr="00D109BE">
        <w:rPr>
          <w:rFonts w:cs="Times New Roman"/>
          <w:szCs w:val="24"/>
        </w:rPr>
        <w:t xml:space="preserve">w odniesieniu do </w:t>
      </w:r>
      <w:r w:rsidR="00783C56" w:rsidRPr="00D109BE">
        <w:t>zgłoszonych wniosków w sprawie przystąpienia do zmiany lub sporządzenia nowych planów;</w:t>
      </w:r>
    </w:p>
    <w:p w14:paraId="52E0E33B" w14:textId="77777777" w:rsidR="00783C56" w:rsidRPr="00D109BE" w:rsidRDefault="00783C56" w:rsidP="00783C56">
      <w:pPr>
        <w:pStyle w:val="tekstlistakropkimyslniki"/>
      </w:pPr>
      <w:r w:rsidRPr="00D109BE">
        <w:t>postępu sporządzania miejscowych planów zagospodarowania przestrzennego będących w trakcie opracowania;</w:t>
      </w:r>
    </w:p>
    <w:p w14:paraId="187A3CF5" w14:textId="77777777" w:rsidR="00783C56" w:rsidRPr="00D109BE" w:rsidRDefault="00783C56" w:rsidP="00783C56">
      <w:pPr>
        <w:pStyle w:val="tekstlistakropkimyslniki"/>
      </w:pPr>
      <w:r w:rsidRPr="00D109BE">
        <w:t>propozycji wieloletniego programu sporządzania planów miejscowych;</w:t>
      </w:r>
    </w:p>
    <w:p w14:paraId="24813369" w14:textId="77777777" w:rsidR="00783C56" w:rsidRPr="00D109BE" w:rsidRDefault="00783C56" w:rsidP="00783C56">
      <w:pPr>
        <w:pStyle w:val="tekstlistakropkimyslniki"/>
      </w:pPr>
      <w:r w:rsidRPr="00D109BE">
        <w:t>projektu uchwały Rady Miasta w sprawie aktualności studium i planów miejscowych.</w:t>
      </w:r>
    </w:p>
    <w:p w14:paraId="0B9E03A9" w14:textId="77777777" w:rsidR="00783C56" w:rsidRPr="00D109BE" w:rsidRDefault="00783C56" w:rsidP="00783C56">
      <w:pPr>
        <w:pStyle w:val="Nagwek2"/>
        <w:rPr>
          <w:color w:val="auto"/>
        </w:rPr>
      </w:pPr>
      <w:bookmarkStart w:id="3" w:name="_Toc522602058"/>
      <w:r w:rsidRPr="00D109BE">
        <w:rPr>
          <w:color w:val="auto"/>
        </w:rPr>
        <w:t>Materiały wejściowe</w:t>
      </w:r>
      <w:bookmarkEnd w:id="3"/>
    </w:p>
    <w:p w14:paraId="47FF2CEE" w14:textId="77777777" w:rsidR="00783C56" w:rsidRPr="00D109BE" w:rsidRDefault="00783C56" w:rsidP="00783C56">
      <w:pPr>
        <w:pStyle w:val="tekstnormalny"/>
      </w:pPr>
      <w:r w:rsidRPr="00D109BE">
        <w:t>Materiały wejściowe do opracowania stanowią:</w:t>
      </w:r>
    </w:p>
    <w:p w14:paraId="6FDAC7FC" w14:textId="22912F1F" w:rsidR="00F626AB" w:rsidRPr="00D109BE" w:rsidRDefault="00F626AB" w:rsidP="00700FD6">
      <w:pPr>
        <w:pStyle w:val="tekstlistamyslnikowa"/>
      </w:pPr>
      <w:r w:rsidRPr="00D109BE">
        <w:t>Analiza zmian w zagospodarowaniu przestrzennym gminy Piotrków Trybunalski w latach: 2010 – 2014 – oprac. „WMW – projekt s.c. - maj 2014 r.</w:t>
      </w:r>
    </w:p>
    <w:p w14:paraId="373701B6" w14:textId="77777777" w:rsidR="00783C56" w:rsidRPr="00D109BE" w:rsidRDefault="00AF2E28" w:rsidP="00783C56">
      <w:pPr>
        <w:pStyle w:val="tekstlistamyslnikowa"/>
      </w:pPr>
      <w:r w:rsidRPr="00D109BE">
        <w:t>zmiana S</w:t>
      </w:r>
      <w:r w:rsidR="00783C56" w:rsidRPr="00D109BE">
        <w:t>tudium uwarunkowań i kierunków zagospodarowania przestrzennego miasta Piotrkowa Trybunalskiego – oprac. „WMW – projekt s.c. 2017 r.</w:t>
      </w:r>
    </w:p>
    <w:p w14:paraId="54498400" w14:textId="77777777" w:rsidR="00783C56" w:rsidRPr="00D109BE" w:rsidRDefault="00783C56" w:rsidP="00783C56">
      <w:pPr>
        <w:pStyle w:val="tekstlistamyslnikowa"/>
      </w:pPr>
      <w:r w:rsidRPr="00D109BE">
        <w:t>obowiązujące na terenie Piotrkowa Trybunalskiego miejscowe plany zagospodarowania przestrzennego (teksty i rysunki planów),</w:t>
      </w:r>
    </w:p>
    <w:p w14:paraId="2359C885" w14:textId="77777777" w:rsidR="00783C56" w:rsidRPr="00D109BE" w:rsidRDefault="00783C56" w:rsidP="00783C56">
      <w:pPr>
        <w:pStyle w:val="tekstlistamyslnikowa"/>
      </w:pPr>
      <w:r w:rsidRPr="00D109BE">
        <w:t>uchwały w sprawie przystąpienia do sporządzenia miejscowych planów zagospodarowania przestrzennego bądź zmiany obowiązujących miejscowych planów zagospodarowania przestrzennego,</w:t>
      </w:r>
    </w:p>
    <w:p w14:paraId="466E6BF6" w14:textId="77777777" w:rsidR="00783C56" w:rsidRPr="00D109BE" w:rsidRDefault="00783C56" w:rsidP="00783C56">
      <w:pPr>
        <w:pStyle w:val="tekstlistamyslnikowa"/>
      </w:pPr>
      <w:r w:rsidRPr="00D109BE">
        <w:t>materiały dotyczące decyzji o warun</w:t>
      </w:r>
      <w:r w:rsidR="00F626AB" w:rsidRPr="00D109BE">
        <w:t>kach zabudowy wydanych w latach</w:t>
      </w:r>
      <w:r w:rsidRPr="00D109BE">
        <w:t xml:space="preserve"> 2014 – 2018,</w:t>
      </w:r>
    </w:p>
    <w:p w14:paraId="15308773" w14:textId="77777777" w:rsidR="00783C56" w:rsidRPr="00D109BE" w:rsidRDefault="00783C56" w:rsidP="00783C56">
      <w:pPr>
        <w:pStyle w:val="tekstlistamyslnikowa"/>
      </w:pPr>
      <w:r w:rsidRPr="00D109BE">
        <w:t>materiały dotyczące decyzji cel</w:t>
      </w:r>
      <w:r w:rsidR="00F626AB" w:rsidRPr="00D109BE">
        <w:t>u publicznego wydanych w latach</w:t>
      </w:r>
      <w:r w:rsidRPr="00D109BE">
        <w:t xml:space="preserve"> 2014 – 2018,</w:t>
      </w:r>
    </w:p>
    <w:p w14:paraId="01C8FA68" w14:textId="77777777" w:rsidR="00783C56" w:rsidRPr="00D109BE" w:rsidRDefault="00783C56" w:rsidP="00783C56">
      <w:pPr>
        <w:pStyle w:val="tekstlistamyslnikowa"/>
      </w:pPr>
      <w:r w:rsidRPr="00D109BE">
        <w:t>wnioski dotycząc</w:t>
      </w:r>
      <w:r w:rsidR="00F626AB" w:rsidRPr="00D109BE">
        <w:t>e zmiany studium uikzp w latach</w:t>
      </w:r>
      <w:r w:rsidRPr="00D109BE">
        <w:t xml:space="preserve"> 2014 – 2018,</w:t>
      </w:r>
    </w:p>
    <w:p w14:paraId="163B2108" w14:textId="77777777" w:rsidR="00783C56" w:rsidRPr="00D109BE" w:rsidRDefault="00783C56" w:rsidP="00783C56">
      <w:pPr>
        <w:pStyle w:val="tekstlistamyslnikowa"/>
      </w:pPr>
      <w:r w:rsidRPr="00D109BE">
        <w:lastRenderedPageBreak/>
        <w:t>wnioski dotyczące opracowania bądź zmiany miejscowych planów zagospoda</w:t>
      </w:r>
      <w:r w:rsidR="00F626AB" w:rsidRPr="00D109BE">
        <w:t>rowania przestrzennego w latach</w:t>
      </w:r>
      <w:r w:rsidRPr="00D109BE">
        <w:t xml:space="preserve"> 2014 – 2018,</w:t>
      </w:r>
    </w:p>
    <w:p w14:paraId="756EDAB1" w14:textId="77777777" w:rsidR="00783C56" w:rsidRPr="00D109BE" w:rsidRDefault="00783C56" w:rsidP="00783C56">
      <w:pPr>
        <w:pStyle w:val="tekstlistamyslnikowa"/>
      </w:pPr>
      <w:r w:rsidRPr="00D109BE">
        <w:t>mapa sytuacyjno – wysokościowa, w wersji cyfrowej.</w:t>
      </w:r>
    </w:p>
    <w:p w14:paraId="38C89E47" w14:textId="77777777" w:rsidR="00783C56" w:rsidRPr="00D109BE" w:rsidRDefault="00783C56" w:rsidP="00783C56">
      <w:pPr>
        <w:pStyle w:val="Nagwek2"/>
        <w:rPr>
          <w:color w:val="auto"/>
        </w:rPr>
      </w:pPr>
      <w:bookmarkStart w:id="4" w:name="_Toc522602059"/>
      <w:r w:rsidRPr="00D109BE">
        <w:rPr>
          <w:color w:val="auto"/>
        </w:rPr>
        <w:t>Synteza uwarunkowań formalno-prawnych zagospodarowania przestrzennego Piotrkowa Trybunalskiego w latach 2014 – 2018</w:t>
      </w:r>
      <w:bookmarkEnd w:id="4"/>
    </w:p>
    <w:p w14:paraId="036CEBE1" w14:textId="77777777" w:rsidR="00783C56" w:rsidRPr="00D109BE" w:rsidRDefault="00F626AB" w:rsidP="00783C56">
      <w:pPr>
        <w:pStyle w:val="tekstnormalny"/>
      </w:pPr>
      <w:r w:rsidRPr="00D109BE">
        <w:t>Do 11 lipca 2003 r. </w:t>
      </w:r>
      <w:r w:rsidR="00783C56" w:rsidRPr="00D109BE">
        <w:t xml:space="preserve">czyli dnia wejścia w życie obowiązującej obecnie ustawy z dnia </w:t>
      </w:r>
      <w:r w:rsidR="00783C56" w:rsidRPr="00D109BE">
        <w:br/>
        <w:t>27 marca 2003 r. o zagospodarowaniu przestrzennym, zasady gospodarowania przestrzenią określała ustawa z dnia 7 lipca 1994 r. o zagospodarowaniu przestr</w:t>
      </w:r>
      <w:r w:rsidRPr="00D109BE">
        <w:t>zennym (Dz. U. z 1994, Nr </w:t>
      </w:r>
      <w:r w:rsidR="00783C56" w:rsidRPr="00D109BE">
        <w:t>89 poz. 415 z późn. zm.).</w:t>
      </w:r>
    </w:p>
    <w:p w14:paraId="04A1C14D" w14:textId="77777777" w:rsidR="00783C56" w:rsidRPr="00D109BE" w:rsidRDefault="00783C56" w:rsidP="00783C56">
      <w:pPr>
        <w:pStyle w:val="Standard"/>
        <w:spacing w:line="360" w:lineRule="auto"/>
        <w:jc w:val="both"/>
        <w:rPr>
          <w:rFonts w:cs="Times New Roman"/>
        </w:rPr>
      </w:pPr>
      <w:r w:rsidRPr="00D109BE">
        <w:rPr>
          <w:rFonts w:cs="Times New Roman"/>
        </w:rPr>
        <w:t xml:space="preserve">Od 11 lipca 2003 r. zaczęła obowiązywać ustawa z dnia 27 marca 2003 r. </w:t>
      </w:r>
      <w:r w:rsidRPr="00D109BE">
        <w:rPr>
          <w:rFonts w:cs="Times New Roman"/>
        </w:rPr>
        <w:br/>
        <w:t>o zagospodarowaniu przestrzennym (t.j. Dz. U. z 2017, poz. 1073 z późn. zm., zwana dalej „ustawą”) wprowadzająca znaczące zmiany w stosunku do poprzednio obowiązującej podstawy prawnej.</w:t>
      </w:r>
    </w:p>
    <w:p w14:paraId="4C81610B" w14:textId="77777777" w:rsidR="00783C56" w:rsidRPr="00D109BE" w:rsidRDefault="00783C56" w:rsidP="00783C56">
      <w:pPr>
        <w:pStyle w:val="tekstnormalny"/>
      </w:pPr>
      <w:r w:rsidRPr="00D109BE">
        <w:t>Obowiązująca ustawa w zakresie prowadzenia działalności decyzyjnej w gospod</w:t>
      </w:r>
      <w:r w:rsidR="00F626AB" w:rsidRPr="00D109BE">
        <w:t xml:space="preserve">arowaniu przestrzenią utrzymała </w:t>
      </w:r>
      <w:r w:rsidRPr="00D109BE">
        <w:t>jako podstawę wydawania decyzji o pozwoleniu na budowę plan miejscowy, a w sytuacji braku planu miejscowego daje możliwość wydawania „decyzji o warunkach zabudowy i zagospodarowania terenu”</w:t>
      </w:r>
    </w:p>
    <w:p w14:paraId="1A74B412" w14:textId="77777777" w:rsidR="00783C56" w:rsidRPr="00D109BE" w:rsidRDefault="00783C56" w:rsidP="00783C56">
      <w:pPr>
        <w:pStyle w:val="tekstnormalny"/>
      </w:pPr>
      <w:r w:rsidRPr="00D109BE">
        <w:t>Na mocy art. 87 ww. ustawy:</w:t>
      </w:r>
    </w:p>
    <w:p w14:paraId="0A2CDE8C" w14:textId="77777777" w:rsidR="00783C56" w:rsidRPr="00D109BE" w:rsidRDefault="00783C56" w:rsidP="00783C56">
      <w:pPr>
        <w:pStyle w:val="tekstlistamyslnikowa"/>
      </w:pPr>
      <w:r w:rsidRPr="00D109BE">
        <w:rPr>
          <w:rFonts w:eastAsia="Times New Roman"/>
        </w:rPr>
        <w:t>„</w:t>
      </w:r>
      <w:r w:rsidRPr="00D109BE">
        <w:t>studia uwarunkowań i kierunków zagospodarowania przestrzennego gmin oraz plany  miejscowe uchwalone po dniu 1 stycznia 1995r. zachowują moc”,</w:t>
      </w:r>
    </w:p>
    <w:p w14:paraId="766269B0" w14:textId="77777777" w:rsidR="00783C56" w:rsidRPr="00D109BE" w:rsidRDefault="00783C56" w:rsidP="00783C56">
      <w:pPr>
        <w:pStyle w:val="tekstlistamyslnikowa"/>
      </w:pPr>
      <w:r w:rsidRPr="00D109BE">
        <w:rPr>
          <w:rFonts w:eastAsia="Times New Roman"/>
        </w:rPr>
        <w:t>„</w:t>
      </w:r>
      <w:r w:rsidRPr="00D109BE">
        <w:t>obowiązujące w dniu wejścia w życie ustawy miejscowe plany zagospodarowania uchwalone przed dniem 1 stycznia 1995 r. zachowując moc do czasu uchwalenia nowych planów, jednak nie dłużej niż do dnia 31 grudnia 2003 r.”</w:t>
      </w:r>
    </w:p>
    <w:p w14:paraId="387D740F" w14:textId="77777777" w:rsidR="00783C56" w:rsidRPr="00D109BE" w:rsidRDefault="00783C56" w:rsidP="00783C56">
      <w:pPr>
        <w:pStyle w:val="tekstnormalny"/>
      </w:pPr>
      <w:r w:rsidRPr="00D109BE">
        <w:t>Ponadto ustawa określa dwa rodzaje decyzji administracyjnych o warunkach zabudowy i zagospodarowania terenu:</w:t>
      </w:r>
    </w:p>
    <w:p w14:paraId="3FDA2550" w14:textId="77777777" w:rsidR="00783C56" w:rsidRPr="00D109BE" w:rsidRDefault="00783C56" w:rsidP="00783C56">
      <w:pPr>
        <w:pStyle w:val="tekstlistamyslnikowa"/>
      </w:pPr>
      <w:r w:rsidRPr="00D109BE">
        <w:lastRenderedPageBreak/>
        <w:t xml:space="preserve">decyzja o warunkach zabudowy – podstawowy rodzaj decyzji wydawanej w sytuacji braku miejscowego planu zagospodarowania przestrzennego. Decyzje tego typu wydawane              </w:t>
      </w:r>
      <w:r w:rsidR="00F626AB" w:rsidRPr="00D109BE">
        <w:t xml:space="preserve">  są </w:t>
      </w:r>
      <w:r w:rsidRPr="00D109BE">
        <w:t>na podstawie art. 59 ustawy z uwzględnieniem przepisów wykonawczych                                tj. rozporządzenie Ministra Infrastruktury z dnia 26 sierpnia 2003 r. w sprawie sposobu ustalenia wymagań dotyczących nowej zabudowy i zagospodarowania terenu w przypadku braku miejscowego planu zagospodarowania przestrzennego (Dz. U. z 2003, Nr 164, poz. 1588), rozporządzenie Ministra Infrastruktury z dnia 26 sierpnia 2003 r. w spra</w:t>
      </w:r>
      <w:r w:rsidR="00F626AB" w:rsidRPr="00D109BE">
        <w:t>wie oznaczeń </w:t>
      </w:r>
      <w:r w:rsidRPr="00D109BE">
        <w:t>i nazewnictwa stosowanych w decyzji o ustaleniu lokalizacji inwestycji celu publicznego oraz decyzji o warunkach zabudowy (Dz. U. z 2003, Nr 164, poz. 1589),</w:t>
      </w:r>
    </w:p>
    <w:p w14:paraId="2ED63AF1" w14:textId="77777777" w:rsidR="00783C56" w:rsidRPr="00D109BE" w:rsidRDefault="00F626AB" w:rsidP="00783C56">
      <w:pPr>
        <w:pStyle w:val="tekstlistamyslnikowa"/>
      </w:pPr>
      <w:r w:rsidRPr="00D109BE">
        <w:t>decyzja </w:t>
      </w:r>
      <w:r w:rsidR="00783C56" w:rsidRPr="00D109BE">
        <w:t xml:space="preserve">o ustaleniu lokalizacji inwestycji celu publicznego – wyjątkowy rodzaj decyzji wydawanej w sytuacji braku miejscowego planu zagospodarowania przestrzennego dla inwestycji związanych ze szczególnym interesem publicznym. Decyzje tego </w:t>
      </w:r>
      <w:r w:rsidRPr="00D109BE">
        <w:t>typu wydaje się </w:t>
      </w:r>
      <w:r w:rsidR="00783C56" w:rsidRPr="00D109BE">
        <w:t>na podstawie art. 50 ustawy z uwzględnieniem przepisów wykonawczych tj. rozporządzenie Ministra Infrastruktury z dnia 26 sierpn</w:t>
      </w:r>
      <w:r w:rsidRPr="00D109BE">
        <w:t>ia 2003 r. w sprawie oznaczeń i </w:t>
      </w:r>
      <w:r w:rsidR="00783C56" w:rsidRPr="00D109BE">
        <w:t>nazewnictwa stosowanych w decyzji o ustaleniu lokalizacji in</w:t>
      </w:r>
      <w:r w:rsidR="00454EAB" w:rsidRPr="00D109BE">
        <w:t xml:space="preserve">westycji celu publicznego oraz </w:t>
      </w:r>
      <w:r w:rsidR="00783C56" w:rsidRPr="00D109BE">
        <w:t>w decyzji o warunkach zabudowy (Dz. U. z 2003, Nr 164, poz. 1589).</w:t>
      </w:r>
    </w:p>
    <w:p w14:paraId="6B9FF0F6" w14:textId="77777777" w:rsidR="00783C56" w:rsidRPr="00D109BE" w:rsidRDefault="00783C56" w:rsidP="00783C56">
      <w:pPr>
        <w:pStyle w:val="tekstnormalny"/>
      </w:pPr>
      <w:r w:rsidRPr="00D109BE">
        <w:t>Zgod</w:t>
      </w:r>
      <w:r w:rsidR="00D81466" w:rsidRPr="00D109BE">
        <w:t>nie z powyższym 31 </w:t>
      </w:r>
      <w:r w:rsidR="00F626AB" w:rsidRPr="00D109BE">
        <w:t>grudnia 2003 </w:t>
      </w:r>
      <w:r w:rsidRPr="00D109BE">
        <w:t>r. utracił moc miejscowy plan ogólny zagospodarowania przestrzennego obejmujący swoim zasięgiem całe miasto.</w:t>
      </w:r>
    </w:p>
    <w:p w14:paraId="71EBFD28" w14:textId="77777777" w:rsidR="00783C56" w:rsidRPr="00D109BE" w:rsidRDefault="00783C56" w:rsidP="00783C56">
      <w:pPr>
        <w:pStyle w:val="Standard"/>
        <w:tabs>
          <w:tab w:val="left" w:pos="0"/>
        </w:tabs>
        <w:spacing w:line="360" w:lineRule="auto"/>
        <w:jc w:val="both"/>
      </w:pPr>
      <w:r w:rsidRPr="00D109BE">
        <w:rPr>
          <w:rFonts w:cs="Times New Roman"/>
        </w:rPr>
        <w:t xml:space="preserve">Na podstawie obowiązujących przepisów na terenie miasta obecnie obowiązuje </w:t>
      </w:r>
      <w:r w:rsidRPr="00D109BE">
        <w:rPr>
          <w:rFonts w:cs="Times New Roman"/>
        </w:rPr>
        <w:br/>
        <w:t xml:space="preserve">77 miejscowych planów zagospodarowania przestrzennego i zmian planów, z których </w:t>
      </w:r>
      <w:r w:rsidR="00454EAB" w:rsidRPr="00D109BE">
        <w:rPr>
          <w:rFonts w:cs="Times New Roman"/>
        </w:rPr>
        <w:t xml:space="preserve">mniej niż połowa </w:t>
      </w:r>
      <w:r w:rsidRPr="00D109BE">
        <w:rPr>
          <w:rFonts w:cs="Times New Roman"/>
        </w:rPr>
        <w:t>została sporządzona wg poprzedniej ustawy tj.:</w:t>
      </w:r>
    </w:p>
    <w:p w14:paraId="055BE80A" w14:textId="77777777" w:rsidR="00783C56" w:rsidRPr="00D109BE" w:rsidRDefault="00783C56" w:rsidP="00783C56">
      <w:pPr>
        <w:pStyle w:val="tekstlistamyslnikowa"/>
      </w:pPr>
      <w:r w:rsidRPr="00D109BE">
        <w:lastRenderedPageBreak/>
        <w:t>część planów została uchwalona przed dniem wejścia w życie obecnej ustawy,</w:t>
      </w:r>
    </w:p>
    <w:p w14:paraId="31E16887" w14:textId="77777777" w:rsidR="00783C56" w:rsidRPr="00D109BE" w:rsidRDefault="00783C56" w:rsidP="00783C56">
      <w:pPr>
        <w:pStyle w:val="tekstlistamyslnikowa"/>
      </w:pPr>
      <w:r w:rsidRPr="00D109BE">
        <w:t>część planów zgodnie z art. 85 ust 2 obowiązującej ustawy tych, dla których przed dniem wejścia w życie nowej ustawy podjęto uchwałę o przystąpieniu do sporządzenia planów oraz zawiadomiono o terminie wyłożenia planu do publicznego wglądu, stosowano przepisy ustawy z 1994 r.</w:t>
      </w:r>
    </w:p>
    <w:p w14:paraId="2F73D2EB" w14:textId="77777777" w:rsidR="00783C56" w:rsidRPr="00D109BE" w:rsidRDefault="00783C56" w:rsidP="00783C56">
      <w:pPr>
        <w:pStyle w:val="Standard"/>
        <w:spacing w:line="360" w:lineRule="auto"/>
        <w:jc w:val="both"/>
        <w:rPr>
          <w:rFonts w:cs="Times New Roman"/>
        </w:rPr>
      </w:pPr>
      <w:r w:rsidRPr="00D109BE">
        <w:rPr>
          <w:rFonts w:cs="Times New Roman"/>
        </w:rPr>
        <w:t>Wśród ww. planów 11 stanowi zmiany wcześniej uchylonego miejscowego planu ogólnego zagospodarowania przestrzennego miasta.</w:t>
      </w:r>
    </w:p>
    <w:p w14:paraId="096F4CFA" w14:textId="77777777" w:rsidR="00783C56" w:rsidRPr="00D109BE" w:rsidRDefault="00783C56" w:rsidP="00783C56">
      <w:pPr>
        <w:pStyle w:val="Standard"/>
        <w:spacing w:line="360" w:lineRule="auto"/>
        <w:jc w:val="both"/>
        <w:rPr>
          <w:rFonts w:cs="Times New Roman"/>
        </w:rPr>
      </w:pPr>
      <w:r w:rsidRPr="00D109BE">
        <w:rPr>
          <w:rFonts w:cs="Times New Roman"/>
        </w:rPr>
        <w:t xml:space="preserve">Pozostałe miejscowe </w:t>
      </w:r>
      <w:r w:rsidR="00454EAB" w:rsidRPr="00D109BE">
        <w:rPr>
          <w:rFonts w:cs="Times New Roman"/>
        </w:rPr>
        <w:t xml:space="preserve">plany </w:t>
      </w:r>
      <w:r w:rsidRPr="00D109BE">
        <w:rPr>
          <w:rFonts w:cs="Times New Roman"/>
        </w:rPr>
        <w:t xml:space="preserve">były sporządzone w trybie obowiązującej ustawy z 2003 r. podobnie jak zmiana Studium uwarunkowań i kierunków zagospodarowania przestrzennego miasta Piotrkowa Trybunalskiego z 2017 r. </w:t>
      </w:r>
    </w:p>
    <w:p w14:paraId="0DE8D0DD" w14:textId="77777777" w:rsidR="00783C56" w:rsidRPr="00D109BE" w:rsidRDefault="00783C56" w:rsidP="00783C56">
      <w:pPr>
        <w:pStyle w:val="Nagwek2"/>
        <w:rPr>
          <w:color w:val="auto"/>
        </w:rPr>
      </w:pPr>
      <w:bookmarkStart w:id="5" w:name="_Toc522602060"/>
      <w:r w:rsidRPr="00D109BE">
        <w:rPr>
          <w:color w:val="auto"/>
        </w:rPr>
        <w:t>Analiza zmian w zagospodarowaniu przestrzennym Piotrkowa Trybunalskiego w latach 2014 – 2018</w:t>
      </w:r>
      <w:bookmarkEnd w:id="5"/>
    </w:p>
    <w:p w14:paraId="37A1710C" w14:textId="77777777" w:rsidR="00783C56" w:rsidRPr="00D109BE" w:rsidRDefault="00783C56" w:rsidP="00783C56">
      <w:pPr>
        <w:pStyle w:val="tekstnormalny"/>
      </w:pPr>
      <w:r w:rsidRPr="00D109BE">
        <w:t xml:space="preserve">Przedmiotową analizę przeprowadzono na </w:t>
      </w:r>
      <w:r w:rsidR="00454EAB" w:rsidRPr="00D109BE">
        <w:t>mapie</w:t>
      </w:r>
      <w:r w:rsidRPr="00D109BE">
        <w:t xml:space="preserve"> ewidencyjnej </w:t>
      </w:r>
      <w:r w:rsidR="00454EAB" w:rsidRPr="00D109BE">
        <w:rPr>
          <w:rFonts w:cs="Times New Roman"/>
          <w:szCs w:val="24"/>
        </w:rPr>
        <w:t xml:space="preserve">na tle podstawowych ustaleń </w:t>
      </w:r>
      <w:r w:rsidR="00454EAB" w:rsidRPr="00D109BE">
        <w:t>obowiązującej zmiany S</w:t>
      </w:r>
      <w:r w:rsidRPr="00D109BE">
        <w:t>tudium uwarunkowań i kierunków zagospo</w:t>
      </w:r>
      <w:r w:rsidR="00454EAB" w:rsidRPr="00D109BE">
        <w:t xml:space="preserve">darowania przestrzennego miasta Piotrkowa Trybunalskiego </w:t>
      </w:r>
      <w:r w:rsidRPr="00D109BE">
        <w:t>z 2017 r. obejmujących:</w:t>
      </w:r>
    </w:p>
    <w:p w14:paraId="477AAD21" w14:textId="77777777" w:rsidR="00783C56" w:rsidRPr="00D109BE" w:rsidRDefault="00783C56" w:rsidP="00783C56">
      <w:pPr>
        <w:pStyle w:val="tekstlistakropkimyslniki"/>
      </w:pPr>
      <w:r w:rsidRPr="00D109BE">
        <w:t>strefy zagospodarowania przestrzennego wyróżnione kolorami, w tym:</w:t>
      </w:r>
    </w:p>
    <w:p w14:paraId="4850A7AD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tereny zurbanizowane i przeznaczone do urbanizacji o różnych funkcjach,</w:t>
      </w:r>
    </w:p>
    <w:p w14:paraId="593D65C6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tereny komunikacji kolejowej,</w:t>
      </w:r>
    </w:p>
    <w:p w14:paraId="2376332D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zieleń urządzona (parki, ogrody działkowe, cmentarze) oraz usługi ze znaczącym udziałem zieleni w zagospodarowaniu terenu,</w:t>
      </w:r>
    </w:p>
    <w:p w14:paraId="0895FB73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lasy,</w:t>
      </w:r>
    </w:p>
    <w:p w14:paraId="7CDC23CB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dolesienia,</w:t>
      </w:r>
    </w:p>
    <w:p w14:paraId="24562BB8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łąki,</w:t>
      </w:r>
    </w:p>
    <w:p w14:paraId="18D7E6D2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grunty orne;</w:t>
      </w:r>
    </w:p>
    <w:p w14:paraId="2DBEC9E0" w14:textId="77777777" w:rsidR="00783C56" w:rsidRPr="00D109BE" w:rsidRDefault="00783C56" w:rsidP="00783C56">
      <w:pPr>
        <w:pStyle w:val="tekstlistakropkimyslniki"/>
      </w:pPr>
      <w:r w:rsidRPr="00D109BE">
        <w:lastRenderedPageBreak/>
        <w:t>podstawowe przeznaczenie terenów wyróżnionych liniami rozgraniczającymi oraz symbolami literowymi,</w:t>
      </w:r>
    </w:p>
    <w:p w14:paraId="0B536A13" w14:textId="77777777" w:rsidR="00783C56" w:rsidRPr="00D109BE" w:rsidRDefault="00783C56" w:rsidP="00783C56">
      <w:pPr>
        <w:pStyle w:val="tekstlistakropkimyslniki"/>
      </w:pPr>
      <w:r w:rsidRPr="00D109BE">
        <w:t>podstawowy układ komunikacyjny z wyróżnieniem klasyfikacji ulic,</w:t>
      </w:r>
    </w:p>
    <w:p w14:paraId="1A190A42" w14:textId="77777777" w:rsidR="00783C56" w:rsidRPr="00D109BE" w:rsidRDefault="00783C56" w:rsidP="00783C56">
      <w:pPr>
        <w:pStyle w:val="tekstlistakropkimyslniki"/>
      </w:pPr>
      <w:r w:rsidRPr="00D109BE">
        <w:t>wody otwarte, w tym cieki i zbiorniki wodne.</w:t>
      </w:r>
    </w:p>
    <w:p w14:paraId="4DAB5806" w14:textId="77777777" w:rsidR="00783C56" w:rsidRPr="00D109BE" w:rsidRDefault="00783C56" w:rsidP="00783C56">
      <w:pPr>
        <w:pStyle w:val="tekstnormalny"/>
      </w:pPr>
      <w:r w:rsidRPr="00D109BE">
        <w:t>Poniżej opisano poszczególne zagadnienia składające się na wykonaną analizę.</w:t>
      </w:r>
    </w:p>
    <w:p w14:paraId="415CB40C" w14:textId="77777777" w:rsidR="00783C56" w:rsidRPr="00D109BE" w:rsidRDefault="00783C56" w:rsidP="00783C56">
      <w:pPr>
        <w:pStyle w:val="Nagwek3"/>
        <w:rPr>
          <w:color w:val="auto"/>
        </w:rPr>
      </w:pPr>
      <w:bookmarkStart w:id="6" w:name="_Toc522602061"/>
      <w:r w:rsidRPr="00D109BE">
        <w:rPr>
          <w:color w:val="auto"/>
        </w:rPr>
        <w:t>Miejscowe plany zagospodarowania przestrzennego</w:t>
      </w:r>
      <w:bookmarkEnd w:id="6"/>
    </w:p>
    <w:p w14:paraId="1C741058" w14:textId="77777777" w:rsidR="00783C56" w:rsidRPr="00D109BE" w:rsidRDefault="00783C56" w:rsidP="00783C56">
      <w:pPr>
        <w:pStyle w:val="tekstnormalny"/>
      </w:pPr>
      <w:r w:rsidRPr="00D109BE">
        <w:t xml:space="preserve">Na rys. nr </w:t>
      </w:r>
      <w:r w:rsidRPr="00D109BE">
        <w:rPr>
          <w:b/>
        </w:rPr>
        <w:t>1</w:t>
      </w:r>
      <w:r w:rsidRPr="00D109BE">
        <w:t xml:space="preserve"> w skali 1: 20 000 oznaczono granice miejscowych planów zagospodarowania przestrzennego w podziale na:</w:t>
      </w:r>
    </w:p>
    <w:p w14:paraId="2BA3CD99" w14:textId="77777777" w:rsidR="00783C56" w:rsidRPr="00D109BE" w:rsidRDefault="00783C56" w:rsidP="00783C56">
      <w:pPr>
        <w:pStyle w:val="tekstlistamyslnikowa"/>
      </w:pPr>
      <w:r w:rsidRPr="00D109BE">
        <w:t>plany obowiązujące,</w:t>
      </w:r>
    </w:p>
    <w:p w14:paraId="461320F3" w14:textId="77777777" w:rsidR="00783C56" w:rsidRPr="00D109BE" w:rsidRDefault="00783C56" w:rsidP="00783C56">
      <w:pPr>
        <w:pStyle w:val="tekstlistamyslnikowa"/>
      </w:pPr>
      <w:r w:rsidRPr="00D109BE">
        <w:t>plany w trakcie opracowania.</w:t>
      </w:r>
    </w:p>
    <w:p w14:paraId="66E3F739" w14:textId="4F66896C" w:rsidR="00783C56" w:rsidRPr="00D109BE" w:rsidRDefault="00783C56" w:rsidP="00783C56">
      <w:pPr>
        <w:pStyle w:val="tekstnormalny"/>
      </w:pPr>
      <w:r w:rsidRPr="00D109BE">
        <w:t xml:space="preserve">Uchwały o przystąpieniu do sporządzenia planów, które </w:t>
      </w:r>
      <w:r w:rsidRPr="00141410">
        <w:t>s</w:t>
      </w:r>
      <w:r w:rsidR="00B563D3" w:rsidRPr="00141410">
        <w:t>ą w trakcie opracowania zostały zawarte w uzupełniających dokumentach formalnych</w:t>
      </w:r>
      <w:r w:rsidRPr="00141410">
        <w:t>.</w:t>
      </w:r>
    </w:p>
    <w:p w14:paraId="52902397" w14:textId="77777777" w:rsidR="00783C56" w:rsidRPr="00D109BE" w:rsidRDefault="00783C56" w:rsidP="00783C56">
      <w:pPr>
        <w:pStyle w:val="tekstnormalny"/>
      </w:pPr>
      <w:r w:rsidRPr="00D109BE">
        <w:t>Numeracja planów oznaczonych na rysunku nr</w:t>
      </w:r>
      <w:r w:rsidRPr="00D109BE">
        <w:rPr>
          <w:b/>
          <w:bCs/>
        </w:rPr>
        <w:t xml:space="preserve"> 1</w:t>
      </w:r>
      <w:r w:rsidRPr="00D109BE">
        <w:t xml:space="preserve"> odpowiada numerom porządkowym umieszczonym w poniższych zestawieniach</w:t>
      </w:r>
      <w:r w:rsidR="00097857" w:rsidRPr="00D109BE">
        <w:t xml:space="preserve"> tabelarycznych</w:t>
      </w:r>
      <w:r w:rsidRPr="00D109BE">
        <w:t>, w podziale na:</w:t>
      </w:r>
    </w:p>
    <w:p w14:paraId="2A6319B7" w14:textId="77777777" w:rsidR="00CA7F38" w:rsidRPr="00D109BE" w:rsidRDefault="00CA7F38" w:rsidP="00783C56">
      <w:pPr>
        <w:pStyle w:val="tekstnormalny"/>
      </w:pPr>
    </w:p>
    <w:p w14:paraId="7EB2488B" w14:textId="77777777" w:rsidR="00783C56" w:rsidRPr="00D109BE" w:rsidRDefault="00097857" w:rsidP="00783C56">
      <w:pPr>
        <w:pStyle w:val="tekstlistakropkimyslniki"/>
        <w:rPr>
          <w:u w:val="single"/>
        </w:rPr>
      </w:pPr>
      <w:r w:rsidRPr="00D109BE">
        <w:rPr>
          <w:u w:val="single"/>
        </w:rPr>
        <w:t>P</w:t>
      </w:r>
      <w:r w:rsidR="00783C56" w:rsidRPr="00D109BE">
        <w:rPr>
          <w:u w:val="single"/>
        </w:rPr>
        <w:t>lany obowiązujące</w:t>
      </w:r>
    </w:p>
    <w:p w14:paraId="189603E5" w14:textId="686CF623" w:rsidR="00097857" w:rsidRPr="00D109BE" w:rsidRDefault="00097857" w:rsidP="00783C56">
      <w:pPr>
        <w:pStyle w:val="tekstnormalny"/>
      </w:pPr>
      <w:r w:rsidRPr="00D109BE">
        <w:t>W zamieszczonej poniżej tabeli zawierającej wykaz planów:</w:t>
      </w:r>
    </w:p>
    <w:p w14:paraId="4E20245C" w14:textId="77777777" w:rsidR="00097857" w:rsidRPr="00D109BE" w:rsidRDefault="00097857" w:rsidP="00097857">
      <w:pPr>
        <w:pStyle w:val="tekstlistamyslnikowa"/>
        <w:tabs>
          <w:tab w:val="clear" w:pos="482"/>
          <w:tab w:val="num" w:pos="284"/>
        </w:tabs>
        <w:ind w:left="284" w:hanging="284"/>
      </w:pPr>
      <w:r w:rsidRPr="00D109BE">
        <w:t>dla celów porządkowych w pierwszej kolumnie tabeli podano numery planów wg wykazu prowadzonego w Pracowni Planowania Przestrzennego w Piotrkowie Trybunalskim,</w:t>
      </w:r>
    </w:p>
    <w:p w14:paraId="421FB1CB" w14:textId="77777777" w:rsidR="00097857" w:rsidRPr="00D109BE" w:rsidRDefault="00097857" w:rsidP="00097857">
      <w:pPr>
        <w:pStyle w:val="tekstlistamyslnikowa"/>
        <w:tabs>
          <w:tab w:val="clear" w:pos="482"/>
          <w:tab w:val="num" w:pos="284"/>
        </w:tabs>
        <w:ind w:left="284" w:hanging="284"/>
        <w:rPr>
          <w:b/>
        </w:rPr>
      </w:pPr>
      <w:r w:rsidRPr="00D109BE">
        <w:t>d</w:t>
      </w:r>
      <w:r w:rsidR="00783C56" w:rsidRPr="00D109BE">
        <w:t>la celów informacyjnych i porównawczych</w:t>
      </w:r>
      <w:r w:rsidRPr="00D109BE">
        <w:t xml:space="preserve"> w obecnej analizie </w:t>
      </w:r>
      <w:r w:rsidR="00783C56" w:rsidRPr="00D109BE">
        <w:t>utrzymano numerację planów przyjętą w poprzedniej analizie obejmującej lata 2010 – 2014</w:t>
      </w:r>
      <w:r w:rsidRPr="00D109BE">
        <w:t xml:space="preserve">, numery te są wskazane w drugiej kolumnie tabeli i </w:t>
      </w:r>
      <w:r w:rsidR="00783C56" w:rsidRPr="00D109BE">
        <w:t xml:space="preserve">mają odzwierciedlenie </w:t>
      </w:r>
      <w:r w:rsidRPr="00D109BE">
        <w:t xml:space="preserve">na rys. nr </w:t>
      </w:r>
      <w:r w:rsidRPr="00D109BE">
        <w:rPr>
          <w:b/>
        </w:rPr>
        <w:t>1</w:t>
      </w:r>
      <w:r w:rsidRPr="00D109BE">
        <w:t xml:space="preserve"> i  </w:t>
      </w:r>
      <w:r w:rsidRPr="00D109BE">
        <w:rPr>
          <w:b/>
        </w:rPr>
        <w:t>4</w:t>
      </w:r>
      <w:r w:rsidR="007341BF" w:rsidRPr="00D109BE">
        <w:rPr>
          <w:b/>
        </w:rPr>
        <w:t>,</w:t>
      </w:r>
    </w:p>
    <w:p w14:paraId="54F48074" w14:textId="77777777" w:rsidR="007341BF" w:rsidRPr="00D109BE" w:rsidRDefault="007341BF" w:rsidP="00783C56">
      <w:pPr>
        <w:pStyle w:val="tekstlistamyslnikowa"/>
        <w:tabs>
          <w:tab w:val="clear" w:pos="482"/>
          <w:tab w:val="num" w:pos="284"/>
        </w:tabs>
        <w:ind w:left="284" w:hanging="284"/>
        <w:rPr>
          <w:b/>
        </w:rPr>
      </w:pPr>
      <w:r w:rsidRPr="00D109BE">
        <w:t>w trzeciej kolumnie tabeli pogrubioną czcionką wyróżniono uchwały podjęte w latach: 2014 (maj) – 2018 (wrzesień).</w:t>
      </w:r>
    </w:p>
    <w:p w14:paraId="42F0B576" w14:textId="2F5DE82B" w:rsidR="00783C56" w:rsidRPr="00D109BE" w:rsidRDefault="00097857" w:rsidP="00783C56">
      <w:pPr>
        <w:pStyle w:val="tekstnormalny"/>
      </w:pPr>
      <w:r w:rsidRPr="00D109BE">
        <w:lastRenderedPageBreak/>
        <w:t xml:space="preserve">Ponadto dla </w:t>
      </w:r>
      <w:r w:rsidR="007E281F" w:rsidRPr="00D109BE">
        <w:t xml:space="preserve">wymienionych </w:t>
      </w:r>
      <w:r w:rsidRPr="00D109BE">
        <w:t xml:space="preserve">w poniższej tabeli </w:t>
      </w:r>
      <w:r w:rsidR="007E281F" w:rsidRPr="00D109BE">
        <w:t xml:space="preserve">planów </w:t>
      </w:r>
      <w:r w:rsidR="00783C56" w:rsidRPr="00D109BE">
        <w:t xml:space="preserve">zawarto dodatkowe </w:t>
      </w:r>
      <w:r w:rsidRPr="00D109BE">
        <w:t xml:space="preserve">informacje </w:t>
      </w:r>
      <w:r w:rsidR="00783C56" w:rsidRPr="00D109BE">
        <w:t>opisane:</w:t>
      </w:r>
    </w:p>
    <w:p w14:paraId="276E491C" w14:textId="77777777" w:rsidR="00783C56" w:rsidRPr="00D109BE" w:rsidRDefault="00783C56" w:rsidP="00783C56">
      <w:pPr>
        <w:pStyle w:val="tekstlistamyslnikowa"/>
      </w:pPr>
      <w:r w:rsidRPr="00D109BE">
        <w:t>symbolami:</w:t>
      </w:r>
    </w:p>
    <w:p w14:paraId="4CF77776" w14:textId="77777777" w:rsidR="00BA0EBB" w:rsidRPr="00D109BE" w:rsidRDefault="00BA0EBB" w:rsidP="00783C56">
      <w:pPr>
        <w:pStyle w:val="tekstlistamyslnikowa"/>
        <w:numPr>
          <w:ilvl w:val="1"/>
          <w:numId w:val="8"/>
        </w:numPr>
      </w:pPr>
      <w:r w:rsidRPr="00D109BE">
        <w:t>” – plany zatwierdzone uchwałami Rady Miasta w latach 2014 – 2018,</w:t>
      </w:r>
    </w:p>
    <w:p w14:paraId="4CAEBDDD" w14:textId="77777777" w:rsidR="00783C56" w:rsidRPr="00D109BE" w:rsidRDefault="00783C56" w:rsidP="00BA0EBB">
      <w:pPr>
        <w:pStyle w:val="tekstlistamyslnikowa"/>
        <w:numPr>
          <w:ilvl w:val="1"/>
          <w:numId w:val="8"/>
        </w:numPr>
      </w:pPr>
      <w:r w:rsidRPr="00D109BE">
        <w:t>* – zmiany miejscowego ogólnego planu zagospod</w:t>
      </w:r>
      <w:r w:rsidR="00BA0EBB" w:rsidRPr="00D109BE">
        <w:t>arowania przestrzennego miasta;</w:t>
      </w:r>
    </w:p>
    <w:p w14:paraId="66B69283" w14:textId="77777777" w:rsidR="00783C56" w:rsidRPr="00D109BE" w:rsidRDefault="00097857" w:rsidP="00783C56">
      <w:pPr>
        <w:pStyle w:val="tekstlistamyslnikowa"/>
      </w:pPr>
      <w:r w:rsidRPr="00D109BE">
        <w:t>k</w:t>
      </w:r>
      <w:r w:rsidR="00783C56" w:rsidRPr="00D109BE">
        <w:t>olorami</w:t>
      </w:r>
      <w:r w:rsidRPr="00D109BE">
        <w:t>,</w:t>
      </w:r>
      <w:r w:rsidR="00BA0EBB" w:rsidRPr="00D109BE">
        <w:t xml:space="preserve"> </w:t>
      </w:r>
      <w:r w:rsidRPr="00D109BE">
        <w:t xml:space="preserve">którymi oznaczono stopień aktualności omówiony w pkt 7 </w:t>
      </w:r>
      <w:r w:rsidR="00BA0EBB" w:rsidRPr="00D109BE">
        <w:t xml:space="preserve">niniejszego </w:t>
      </w:r>
      <w:r w:rsidRPr="00D109BE">
        <w:t>opisu</w:t>
      </w:r>
      <w:r w:rsidR="00783C56" w:rsidRPr="00D109BE">
        <w:t>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425"/>
        <w:gridCol w:w="7928"/>
      </w:tblGrid>
      <w:tr w:rsidR="00D109BE" w:rsidRPr="00D109BE" w14:paraId="1DBDACDF" w14:textId="77777777" w:rsidTr="00C25805"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051F9385" w14:textId="77777777" w:rsidR="00783C56" w:rsidRPr="00D109BE" w:rsidRDefault="00783C56" w:rsidP="00783C56">
            <w:pPr>
              <w:pStyle w:val="tekstlistamyslnikowa"/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B0652" w14:textId="77777777" w:rsidR="00783C56" w:rsidRPr="00D109BE" w:rsidRDefault="00783C56" w:rsidP="00783C56">
            <w:pPr>
              <w:pStyle w:val="tekstlistamyslnikowa"/>
              <w:numPr>
                <w:ilvl w:val="0"/>
                <w:numId w:val="0"/>
              </w:numPr>
            </w:pPr>
          </w:p>
        </w:tc>
        <w:tc>
          <w:tcPr>
            <w:tcW w:w="7928" w:type="dxa"/>
            <w:tcBorders>
              <w:left w:val="single" w:sz="4" w:space="0" w:color="auto"/>
            </w:tcBorders>
            <w:vAlign w:val="center"/>
          </w:tcPr>
          <w:p w14:paraId="4FDE49AF" w14:textId="27189628" w:rsidR="00783C56" w:rsidRPr="00D109BE" w:rsidRDefault="00783C56" w:rsidP="007E281F">
            <w:pPr>
              <w:pStyle w:val="tekstlistamyslnikowa"/>
              <w:numPr>
                <w:ilvl w:val="0"/>
                <w:numId w:val="0"/>
              </w:numPr>
              <w:spacing w:line="240" w:lineRule="auto"/>
            </w:pPr>
            <w:r w:rsidRPr="00D109BE">
              <w:t xml:space="preserve">– plany </w:t>
            </w:r>
            <w:r w:rsidR="002E1FCC" w:rsidRPr="00D109BE">
              <w:t>archiwalne</w:t>
            </w:r>
            <w:r w:rsidR="007E281F" w:rsidRPr="00D109BE">
              <w:t xml:space="preserve"> (utraciły ważność)</w:t>
            </w:r>
            <w:r w:rsidRPr="00D109BE">
              <w:t>,</w:t>
            </w:r>
          </w:p>
        </w:tc>
      </w:tr>
      <w:tr w:rsidR="00D109BE" w:rsidRPr="00D109BE" w14:paraId="74360EF8" w14:textId="77777777" w:rsidTr="00C25805"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109DA8E0" w14:textId="77777777" w:rsidR="00783C56" w:rsidRPr="00D109BE" w:rsidRDefault="00783C56" w:rsidP="00783C56">
            <w:pPr>
              <w:pStyle w:val="tekstlistamyslnikowa"/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646641" w14:textId="77777777" w:rsidR="00783C56" w:rsidRPr="00D109BE" w:rsidRDefault="00783C56" w:rsidP="00783C56">
            <w:pPr>
              <w:pStyle w:val="tekstlistamyslnikowa"/>
              <w:numPr>
                <w:ilvl w:val="0"/>
                <w:numId w:val="0"/>
              </w:numPr>
            </w:pPr>
          </w:p>
        </w:tc>
        <w:tc>
          <w:tcPr>
            <w:tcW w:w="7928" w:type="dxa"/>
            <w:tcBorders>
              <w:left w:val="single" w:sz="4" w:space="0" w:color="auto"/>
            </w:tcBorders>
            <w:vAlign w:val="center"/>
          </w:tcPr>
          <w:p w14:paraId="25B38D07" w14:textId="5F7AEF5D" w:rsidR="00783C56" w:rsidRPr="00D109BE" w:rsidRDefault="00783C56" w:rsidP="007E281F">
            <w:pPr>
              <w:pStyle w:val="tekstlistamyslnikowa"/>
              <w:numPr>
                <w:ilvl w:val="0"/>
                <w:numId w:val="0"/>
              </w:numPr>
              <w:spacing w:line="240" w:lineRule="auto"/>
              <w:ind w:left="176" w:hanging="176"/>
            </w:pPr>
            <w:r w:rsidRPr="00D109BE">
              <w:t>–</w:t>
            </w:r>
            <w:r w:rsidR="007E281F" w:rsidRPr="00D109BE">
              <w:t xml:space="preserve"> </w:t>
            </w:r>
            <w:r w:rsidRPr="00D109BE">
              <w:t>zmiany planu ogólnego</w:t>
            </w:r>
            <w:r w:rsidR="00E0031D" w:rsidRPr="00D109BE">
              <w:t xml:space="preserve"> sporządzone wg ustawy o zagospodarowaniu przestrzennym z 1994 r.</w:t>
            </w:r>
            <w:r w:rsidRPr="00D109BE">
              <w:t>,</w:t>
            </w:r>
          </w:p>
        </w:tc>
      </w:tr>
      <w:tr w:rsidR="00D109BE" w:rsidRPr="00D109BE" w14:paraId="571287C9" w14:textId="77777777" w:rsidTr="00783C56"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58E94098" w14:textId="77777777" w:rsidR="00783C56" w:rsidRPr="00D109BE" w:rsidRDefault="00783C56" w:rsidP="00783C56">
            <w:pPr>
              <w:pStyle w:val="tekstlistamyslnikowa"/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5FF4D8" w14:textId="77777777" w:rsidR="00783C56" w:rsidRPr="00D109BE" w:rsidRDefault="00783C56" w:rsidP="00783C56">
            <w:pPr>
              <w:pStyle w:val="tekstlistamyslnikowa"/>
              <w:numPr>
                <w:ilvl w:val="0"/>
                <w:numId w:val="0"/>
              </w:numPr>
            </w:pPr>
          </w:p>
        </w:tc>
        <w:tc>
          <w:tcPr>
            <w:tcW w:w="7928" w:type="dxa"/>
            <w:tcBorders>
              <w:left w:val="single" w:sz="4" w:space="0" w:color="auto"/>
            </w:tcBorders>
            <w:vAlign w:val="center"/>
          </w:tcPr>
          <w:p w14:paraId="0740ABFC" w14:textId="77777777" w:rsidR="00783C56" w:rsidRPr="00D109BE" w:rsidRDefault="00783C56" w:rsidP="00783C56">
            <w:pPr>
              <w:pStyle w:val="tekstlistamyslnikowa"/>
              <w:numPr>
                <w:ilvl w:val="0"/>
                <w:numId w:val="0"/>
              </w:numPr>
              <w:spacing w:line="240" w:lineRule="auto"/>
            </w:pPr>
            <w:r w:rsidRPr="00D109BE">
              <w:t>– plany</w:t>
            </w:r>
            <w:r w:rsidR="00BA0EBB" w:rsidRPr="00D109BE">
              <w:t xml:space="preserve">, </w:t>
            </w:r>
            <w:r w:rsidRPr="00D109BE">
              <w:t>dla</w:t>
            </w:r>
            <w:r w:rsidR="00BA0EBB" w:rsidRPr="00D109BE">
              <w:t xml:space="preserve"> </w:t>
            </w:r>
            <w:r w:rsidRPr="00D109BE">
              <w:t>których procedowane są zmiany wymagające zakończenia,</w:t>
            </w:r>
          </w:p>
        </w:tc>
      </w:tr>
      <w:tr w:rsidR="00D109BE" w:rsidRPr="00D109BE" w14:paraId="19403B5C" w14:textId="77777777" w:rsidTr="00783C56"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7CF00E6C" w14:textId="77777777" w:rsidR="00783C56" w:rsidRPr="00D109BE" w:rsidRDefault="00783C56" w:rsidP="00783C56">
            <w:pPr>
              <w:pStyle w:val="tekstlistamyslnikowa"/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662E5C" w14:textId="77777777" w:rsidR="00783C56" w:rsidRPr="00D109BE" w:rsidRDefault="00783C56" w:rsidP="00783C56">
            <w:pPr>
              <w:pStyle w:val="tekstlistamyslnikowa"/>
              <w:numPr>
                <w:ilvl w:val="0"/>
                <w:numId w:val="0"/>
              </w:numPr>
            </w:pPr>
          </w:p>
        </w:tc>
        <w:tc>
          <w:tcPr>
            <w:tcW w:w="7928" w:type="dxa"/>
            <w:tcBorders>
              <w:left w:val="single" w:sz="4" w:space="0" w:color="auto"/>
            </w:tcBorders>
            <w:vAlign w:val="center"/>
          </w:tcPr>
          <w:p w14:paraId="0B0D5345" w14:textId="05C33C85" w:rsidR="00783C56" w:rsidRPr="00D109BE" w:rsidRDefault="00783C56" w:rsidP="009F6679">
            <w:pPr>
              <w:pStyle w:val="tekstlistamyslnikowa"/>
              <w:numPr>
                <w:ilvl w:val="0"/>
                <w:numId w:val="0"/>
              </w:numPr>
              <w:spacing w:line="240" w:lineRule="auto"/>
              <w:ind w:left="176" w:hanging="176"/>
            </w:pPr>
            <w:r w:rsidRPr="00D109BE">
              <w:t xml:space="preserve">– plany </w:t>
            </w:r>
            <w:r w:rsidR="009F6679" w:rsidRPr="00D109BE">
              <w:t>sporządzone wg ustawy o planowaniu i zagospodarowaniu przestrzennym z 2003 r.</w:t>
            </w:r>
          </w:p>
        </w:tc>
      </w:tr>
    </w:tbl>
    <w:p w14:paraId="5032023A" w14:textId="77777777" w:rsidR="00783C56" w:rsidRPr="00D109BE" w:rsidRDefault="00783C56" w:rsidP="00783C56">
      <w:pPr>
        <w:pStyle w:val="tekstlistamyslnikowa"/>
        <w:numPr>
          <w:ilvl w:val="0"/>
          <w:numId w:val="0"/>
        </w:numPr>
      </w:pPr>
    </w:p>
    <w:p w14:paraId="298C41B0" w14:textId="77777777" w:rsidR="00783C56" w:rsidRPr="00D109BE" w:rsidRDefault="00783C56" w:rsidP="00783C56">
      <w:pPr>
        <w:pStyle w:val="tekstlistamyslnikowa"/>
        <w:numPr>
          <w:ilvl w:val="0"/>
          <w:numId w:val="0"/>
        </w:numPr>
        <w:spacing w:before="240"/>
        <w:ind w:left="340" w:hanging="340"/>
        <w:rPr>
          <w:rFonts w:ascii="Arial Narrow" w:hAnsi="Arial Narrow"/>
          <w:sz w:val="16"/>
          <w:szCs w:val="16"/>
        </w:rPr>
      </w:pPr>
    </w:p>
    <w:p w14:paraId="04C0D5E2" w14:textId="77777777" w:rsidR="00783C56" w:rsidRPr="00D109BE" w:rsidRDefault="00783C56" w:rsidP="00783C56">
      <w:pPr>
        <w:pStyle w:val="tekstlistamyslnikowa"/>
        <w:numPr>
          <w:ilvl w:val="0"/>
          <w:numId w:val="0"/>
        </w:numPr>
        <w:spacing w:before="240"/>
        <w:ind w:left="340" w:hanging="340"/>
        <w:rPr>
          <w:rFonts w:ascii="Arial Narrow" w:hAnsi="Arial Narrow"/>
          <w:sz w:val="16"/>
          <w:szCs w:val="16"/>
        </w:rPr>
        <w:sectPr w:rsidR="00783C56" w:rsidRPr="00D109BE" w:rsidSect="00783C56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siatki1jasna1"/>
        <w:tblW w:w="1573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276"/>
        <w:gridCol w:w="1417"/>
        <w:gridCol w:w="1560"/>
        <w:gridCol w:w="4394"/>
        <w:gridCol w:w="1559"/>
        <w:gridCol w:w="1276"/>
        <w:gridCol w:w="1134"/>
        <w:gridCol w:w="1559"/>
      </w:tblGrid>
      <w:tr w:rsidR="00D109BE" w:rsidRPr="00D109BE" w14:paraId="6A543E0E" w14:textId="77777777" w:rsidTr="00783C56">
        <w:trPr>
          <w:trHeight w:val="1132"/>
        </w:trPr>
        <w:tc>
          <w:tcPr>
            <w:tcW w:w="993" w:type="dxa"/>
            <w:shd w:val="clear" w:color="auto" w:fill="E7E6E6" w:themeFill="background2"/>
            <w:vAlign w:val="center"/>
          </w:tcPr>
          <w:p w14:paraId="74D9E384" w14:textId="55BE9F00" w:rsidR="00783C56" w:rsidRPr="00D109BE" w:rsidRDefault="009F6679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lastRenderedPageBreak/>
              <w:t xml:space="preserve">Nr planu wg </w:t>
            </w:r>
            <w:r w:rsidRPr="00D109BE">
              <w:rPr>
                <w:rFonts w:cs="Times New Roman"/>
                <w:b/>
                <w:sz w:val="20"/>
              </w:rPr>
              <w:br/>
              <w:t>wykazu w PPP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5FA236E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82E2321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>Uchwała Nr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D067F9B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 xml:space="preserve">Data </w:t>
            </w:r>
            <w:r w:rsidRPr="00D109BE">
              <w:rPr>
                <w:rFonts w:cs="Times New Roman"/>
                <w:b/>
                <w:sz w:val="20"/>
              </w:rPr>
              <w:br/>
              <w:t>uchwalenia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D5A363F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>Organ</w:t>
            </w:r>
          </w:p>
          <w:p w14:paraId="38E00007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>uchwalający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046DF12D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>Tytuł uchwały</w:t>
            </w:r>
            <w:r w:rsidRPr="00D109BE">
              <w:rPr>
                <w:rFonts w:cs="Times New Roman"/>
                <w:b/>
                <w:sz w:val="20"/>
              </w:rPr>
              <w:br/>
            </w:r>
          </w:p>
          <w:p w14:paraId="08C9FCA7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 xml:space="preserve">Miejscowe plany zagospodarowania </w:t>
            </w:r>
            <w:r w:rsidRPr="00D109BE">
              <w:rPr>
                <w:rFonts w:cs="Times New Roman"/>
                <w:b/>
                <w:sz w:val="20"/>
              </w:rPr>
              <w:br/>
              <w:t>przestrzennego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7EE5A13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 xml:space="preserve">Dziennik </w:t>
            </w:r>
            <w:r w:rsidRPr="00D109BE">
              <w:rPr>
                <w:rFonts w:cs="Times New Roman"/>
                <w:b/>
                <w:sz w:val="20"/>
              </w:rPr>
              <w:br/>
              <w:t>Urzędowy Nr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E0268B7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 xml:space="preserve">Data </w:t>
            </w:r>
            <w:r w:rsidRPr="00D109BE">
              <w:rPr>
                <w:rFonts w:cs="Times New Roman"/>
                <w:b/>
                <w:sz w:val="20"/>
              </w:rPr>
              <w:br/>
              <w:t>publikacji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D77F7D7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 xml:space="preserve">Data </w:t>
            </w:r>
            <w:r w:rsidRPr="00D109BE">
              <w:rPr>
                <w:rFonts w:cs="Times New Roman"/>
                <w:b/>
                <w:sz w:val="20"/>
              </w:rPr>
              <w:br/>
              <w:t>wejścia w życie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E6BD842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D109BE">
              <w:rPr>
                <w:rFonts w:cs="Times New Roman"/>
                <w:b/>
                <w:sz w:val="20"/>
              </w:rPr>
              <w:t>Powierzchnia (ha)</w:t>
            </w:r>
          </w:p>
        </w:tc>
      </w:tr>
      <w:tr w:rsidR="00D109BE" w:rsidRPr="00D109BE" w14:paraId="6BD77964" w14:textId="77777777" w:rsidTr="00570293">
        <w:trPr>
          <w:trHeight w:val="283"/>
        </w:trPr>
        <w:tc>
          <w:tcPr>
            <w:tcW w:w="993" w:type="dxa"/>
            <w:shd w:val="clear" w:color="auto" w:fill="E7E6E6" w:themeFill="background2"/>
            <w:vAlign w:val="center"/>
          </w:tcPr>
          <w:p w14:paraId="5D522236" w14:textId="4458F4AD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1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32F749A9" w14:textId="23AF7AB9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3D19C47" w14:textId="1E03D7F0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3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B653F5D" w14:textId="147FC5AB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4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63C9804" w14:textId="04CEDC6F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5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3DA0CB5D" w14:textId="0EEB415B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CA67691" w14:textId="7236E7EB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91F72F6" w14:textId="3F6C147D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68A42D9" w14:textId="305ACB77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13365DC" w14:textId="263C55B8" w:rsidR="00570293" w:rsidRPr="00D109BE" w:rsidRDefault="00570293" w:rsidP="00783C56">
            <w:pPr>
              <w:pStyle w:val="tekstnormalny"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D109BE">
              <w:rPr>
                <w:rFonts w:cs="Times New Roman"/>
                <w:sz w:val="20"/>
              </w:rPr>
              <w:t>10</w:t>
            </w:r>
          </w:p>
        </w:tc>
      </w:tr>
      <w:tr w:rsidR="00D109BE" w:rsidRPr="00D109BE" w14:paraId="097A452B" w14:textId="77777777" w:rsidTr="00783C56">
        <w:trPr>
          <w:trHeight w:val="1342"/>
        </w:trPr>
        <w:tc>
          <w:tcPr>
            <w:tcW w:w="993" w:type="dxa"/>
            <w:vAlign w:val="center"/>
          </w:tcPr>
          <w:p w14:paraId="3CDD965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BDE9A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5EB06F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XXV/141/88</w:t>
            </w:r>
          </w:p>
          <w:p w14:paraId="6477DFE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65D6033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5AA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XXVIII/277/96</w:t>
            </w:r>
          </w:p>
        </w:tc>
        <w:tc>
          <w:tcPr>
            <w:tcW w:w="1417" w:type="dxa"/>
            <w:vAlign w:val="center"/>
          </w:tcPr>
          <w:p w14:paraId="31B0641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25.05.1988 r.</w:t>
            </w: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56FCB2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D900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AFF3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26.09.1996 r.</w:t>
            </w:r>
          </w:p>
        </w:tc>
        <w:tc>
          <w:tcPr>
            <w:tcW w:w="1560" w:type="dxa"/>
            <w:vAlign w:val="center"/>
          </w:tcPr>
          <w:p w14:paraId="72CE7E7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  <w:p w14:paraId="76D62A4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1465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4494D312" w14:textId="77777777" w:rsidR="00783C56" w:rsidRPr="00D109BE" w:rsidRDefault="00783C56" w:rsidP="00783C56">
            <w:pPr>
              <w:spacing w:after="60" w:line="276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Plan zagospodarowania przestrzennego zespołu śródmiejskiego miasta</w:t>
            </w:r>
          </w:p>
          <w:p w14:paraId="1C72345B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Zmiana:</w:t>
            </w:r>
          </w:p>
          <w:p w14:paraId="644F403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Zmiana miejscowego planu zagospodarowania przestrzennego Zespołu śródmiejskiego miasta Piotrkowa Trybunalskiego w obrębie pomiędzy ulicami Staszica, Słowackiego, przedłużeniem ul. Szkolnej, terenami PKP</w:t>
            </w:r>
          </w:p>
        </w:tc>
        <w:tc>
          <w:tcPr>
            <w:tcW w:w="1559" w:type="dxa"/>
            <w:vAlign w:val="center"/>
          </w:tcPr>
          <w:p w14:paraId="4F5FE19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Cs/>
                <w:sz w:val="16"/>
                <w:szCs w:val="16"/>
              </w:rPr>
              <w:t>Dz. Urz. Woj. Piotrkowskiego Nr 17, poz. 141)</w:t>
            </w:r>
          </w:p>
          <w:p w14:paraId="2C5F17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737A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Piotrkowskiego</w:t>
            </w:r>
          </w:p>
          <w:p w14:paraId="4AF0279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Nr 1 poz. 6</w:t>
            </w:r>
          </w:p>
        </w:tc>
        <w:tc>
          <w:tcPr>
            <w:tcW w:w="1276" w:type="dxa"/>
            <w:vAlign w:val="center"/>
          </w:tcPr>
          <w:p w14:paraId="7A2B9EB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15.01.1997 r.</w:t>
            </w:r>
          </w:p>
        </w:tc>
        <w:tc>
          <w:tcPr>
            <w:tcW w:w="1134" w:type="dxa"/>
            <w:vAlign w:val="center"/>
          </w:tcPr>
          <w:p w14:paraId="76751B5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30.01.1997 r.</w:t>
            </w:r>
          </w:p>
        </w:tc>
        <w:tc>
          <w:tcPr>
            <w:tcW w:w="1559" w:type="dxa"/>
            <w:vAlign w:val="center"/>
          </w:tcPr>
          <w:p w14:paraId="05A797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0,64 ha</w:t>
            </w:r>
          </w:p>
        </w:tc>
      </w:tr>
      <w:tr w:rsidR="00D109BE" w:rsidRPr="00D109BE" w14:paraId="2D6B03BE" w14:textId="77777777" w:rsidTr="00783C56">
        <w:trPr>
          <w:trHeight w:val="446"/>
        </w:trPr>
        <w:tc>
          <w:tcPr>
            <w:tcW w:w="993" w:type="dxa"/>
            <w:vAlign w:val="center"/>
          </w:tcPr>
          <w:p w14:paraId="32BC3F7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ADB7E9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51942FD6" w14:textId="77777777" w:rsidR="00783C56" w:rsidRPr="00D109BE" w:rsidRDefault="00783C56" w:rsidP="00783C56">
            <w:pPr>
              <w:tabs>
                <w:tab w:val="center" w:pos="603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XLII/484/97</w:t>
            </w:r>
          </w:p>
          <w:p w14:paraId="3CFBFB9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F70F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DE5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0146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B729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79CB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2EE9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905C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F901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7924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48CE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E80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CBD8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0B89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66820" w14:textId="77777777" w:rsidR="00783C56" w:rsidRPr="00D109BE" w:rsidRDefault="00783C56" w:rsidP="00783C56">
            <w:pPr>
              <w:pStyle w:val="Nagwek5"/>
              <w:spacing w:before="0" w:after="0" w:line="276" w:lineRule="auto"/>
              <w:jc w:val="center"/>
              <w:outlineLvl w:val="4"/>
              <w:rPr>
                <w:rFonts w:ascii="Times New Roman" w:hAnsi="Times New Roman"/>
                <w:b w:val="0"/>
                <w:i w:val="0"/>
                <w:sz w:val="16"/>
                <w:szCs w:val="16"/>
                <w:lang w:val="pl-PL" w:eastAsia="pl-PL"/>
              </w:rPr>
            </w:pPr>
            <w:r w:rsidRPr="00D109BE">
              <w:rPr>
                <w:rFonts w:ascii="Times New Roman" w:hAnsi="Times New Roman"/>
                <w:b w:val="0"/>
                <w:i w:val="0"/>
                <w:sz w:val="16"/>
                <w:szCs w:val="16"/>
                <w:lang w:val="pl-PL" w:eastAsia="pl-PL"/>
              </w:rPr>
              <w:t>XIV/278/11</w:t>
            </w:r>
          </w:p>
        </w:tc>
        <w:tc>
          <w:tcPr>
            <w:tcW w:w="1417" w:type="dxa"/>
            <w:vAlign w:val="center"/>
          </w:tcPr>
          <w:p w14:paraId="6665635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24.09.1997 r</w:t>
            </w:r>
          </w:p>
          <w:p w14:paraId="5AA1315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EF831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40B8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BFB1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D47A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37DE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200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3AC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DDE8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DF5F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215A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519A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16342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B61C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316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30.11.2011 r.</w:t>
            </w:r>
          </w:p>
        </w:tc>
        <w:tc>
          <w:tcPr>
            <w:tcW w:w="1560" w:type="dxa"/>
            <w:vAlign w:val="center"/>
          </w:tcPr>
          <w:p w14:paraId="73C480A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  <w:p w14:paraId="54885C4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A34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C202F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78CA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C9A5F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AF9F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44F3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F22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2C8E6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0CF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FEA5E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F67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C0E9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Miasta Piotrkowa Trybunalskiego</w:t>
            </w:r>
          </w:p>
        </w:tc>
        <w:tc>
          <w:tcPr>
            <w:tcW w:w="4394" w:type="dxa"/>
          </w:tcPr>
          <w:p w14:paraId="05E92B4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 xml:space="preserve">Miejscowy plan zagospodarowania przestrzennego osiedla budownictwa jednorodzinnego „Pawłowska” w Piotrkowie Trybunalskim, </w:t>
            </w:r>
          </w:p>
          <w:p w14:paraId="5D2DE389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Fragment planu objęty uchwałą Nr XV/267/99 Rady Miejskiej w Piotrkowie Trybunalskim z dnia 20. 10.1999 utracił moc 10 grudnia 1999 r. (patrz poz. 16 rejestru)</w:t>
            </w:r>
          </w:p>
          <w:p w14:paraId="447EE71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Fragment planu objęty uchwałą Nr XXVIII/476/2000 Rady Miejskiej w Piotrkowie Trybunalskim z dnia 25.10.2000 utracił moc 1 lutego 1999 r. (patrz poz. 18 rejestru)</w:t>
            </w:r>
          </w:p>
          <w:p w14:paraId="5373716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Fragment planu objęty uchwałą Nr XXXIII/563/09 Rady Miasta Piotrkowa Trybunalskiego z dnia 21.01.2009 utracił moc 5 kwietnia 2009 r. (patrz poz. 51 rejestru)</w:t>
            </w:r>
          </w:p>
          <w:p w14:paraId="0ED1A0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1AFDCDC9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ustaleń dotyczących infrastruktury telekomunikacyjnej w miejscowym planie zagospodarowania przestrzennego osiedla budownictwa jednorodzinnego „Pawłowska” w Piotrkowie Trybunalskim, zatwierdzonym uchwałą Nr XLII/484/97 Rady Miejskiej w Piotrkowie Trybunalskim z dnia 24 września 1997 r.</w:t>
            </w:r>
          </w:p>
        </w:tc>
        <w:tc>
          <w:tcPr>
            <w:tcW w:w="1559" w:type="dxa"/>
            <w:vAlign w:val="center"/>
          </w:tcPr>
          <w:p w14:paraId="15CC484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Dz. Urz. Woj. Piotrkowskiego</w:t>
            </w:r>
          </w:p>
          <w:p w14:paraId="58FD7E5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Nr 36, poz.116</w:t>
            </w:r>
          </w:p>
          <w:p w14:paraId="0FE5CD4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E01745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8D9DD8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913E09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0A9C510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9DC844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BCB8DB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B09150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6787C1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73C7FC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6FFBD5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C0F21E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B943AF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0A7CBD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Dz. Urz. Woj. Łódzkiego poz. 78</w:t>
            </w:r>
          </w:p>
        </w:tc>
        <w:tc>
          <w:tcPr>
            <w:tcW w:w="1276" w:type="dxa"/>
            <w:vAlign w:val="center"/>
          </w:tcPr>
          <w:p w14:paraId="504489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17.01.2012 r.</w:t>
            </w:r>
          </w:p>
        </w:tc>
        <w:tc>
          <w:tcPr>
            <w:tcW w:w="1134" w:type="dxa"/>
            <w:vAlign w:val="center"/>
          </w:tcPr>
          <w:p w14:paraId="705B870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01.02.2012 r.</w:t>
            </w:r>
          </w:p>
        </w:tc>
        <w:tc>
          <w:tcPr>
            <w:tcW w:w="1559" w:type="dxa"/>
            <w:vAlign w:val="center"/>
          </w:tcPr>
          <w:p w14:paraId="02590D9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16,52 ha</w:t>
            </w:r>
          </w:p>
        </w:tc>
      </w:tr>
      <w:tr w:rsidR="00D109BE" w:rsidRPr="00D109BE" w14:paraId="43F5402E" w14:textId="77777777" w:rsidTr="00C25805">
        <w:trPr>
          <w:trHeight w:val="681"/>
        </w:trPr>
        <w:tc>
          <w:tcPr>
            <w:tcW w:w="993" w:type="dxa"/>
            <w:vAlign w:val="center"/>
          </w:tcPr>
          <w:p w14:paraId="7D7B581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FEFEA9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3*</w:t>
            </w:r>
          </w:p>
        </w:tc>
        <w:tc>
          <w:tcPr>
            <w:tcW w:w="1276" w:type="dxa"/>
            <w:vAlign w:val="center"/>
          </w:tcPr>
          <w:p w14:paraId="3208449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LII/613/98</w:t>
            </w:r>
          </w:p>
        </w:tc>
        <w:tc>
          <w:tcPr>
            <w:tcW w:w="1417" w:type="dxa"/>
            <w:vAlign w:val="center"/>
          </w:tcPr>
          <w:p w14:paraId="023CB16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10.06.1998 r.</w:t>
            </w:r>
          </w:p>
        </w:tc>
        <w:tc>
          <w:tcPr>
            <w:tcW w:w="1560" w:type="dxa"/>
            <w:vAlign w:val="center"/>
          </w:tcPr>
          <w:p w14:paraId="6D6D52C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160E01F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Zmiany fragmentów miejscowego ogólnego planu zagospodarowania przestrzennego (L-ul. Orla, Z1/2 przedłużenie ul. Poleśnej, skrzyżowanie ulic G1/4 ul. Wierzejskiej Z ½, ul. Wyzwolenia oraz Z 1/2 ul. Wolborskiej);</w:t>
            </w:r>
          </w:p>
        </w:tc>
        <w:tc>
          <w:tcPr>
            <w:tcW w:w="1559" w:type="dxa"/>
            <w:vAlign w:val="center"/>
          </w:tcPr>
          <w:p w14:paraId="326DADB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Dz. Urz. Woj. Piotrkowskiego Nr 16, poz. 221</w:t>
            </w:r>
          </w:p>
        </w:tc>
        <w:tc>
          <w:tcPr>
            <w:tcW w:w="1276" w:type="dxa"/>
            <w:vAlign w:val="center"/>
          </w:tcPr>
          <w:p w14:paraId="34ADB7D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18.09.1998 r.</w:t>
            </w:r>
          </w:p>
        </w:tc>
        <w:tc>
          <w:tcPr>
            <w:tcW w:w="1134" w:type="dxa"/>
            <w:vAlign w:val="center"/>
          </w:tcPr>
          <w:p w14:paraId="0772B11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03.10.1998 r.</w:t>
            </w:r>
          </w:p>
        </w:tc>
        <w:tc>
          <w:tcPr>
            <w:tcW w:w="1559" w:type="dxa"/>
            <w:vAlign w:val="center"/>
          </w:tcPr>
          <w:p w14:paraId="55FF734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0,70 ha"/>
              </w:smartTagPr>
              <w:r w:rsidRPr="00D109BE">
                <w:rPr>
                  <w:sz w:val="16"/>
                  <w:szCs w:val="16"/>
                  <w:lang w:val="pl-PL" w:eastAsia="pl-PL"/>
                </w:rPr>
                <w:t>0,70 ha</w:t>
              </w:r>
            </w:smartTag>
          </w:p>
        </w:tc>
      </w:tr>
      <w:tr w:rsidR="00D109BE" w:rsidRPr="00D109BE" w14:paraId="6E8199F9" w14:textId="77777777" w:rsidTr="00C25805">
        <w:tc>
          <w:tcPr>
            <w:tcW w:w="993" w:type="dxa"/>
            <w:vAlign w:val="center"/>
          </w:tcPr>
          <w:p w14:paraId="32AC0E1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DA43E2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4*</w:t>
            </w:r>
          </w:p>
        </w:tc>
        <w:tc>
          <w:tcPr>
            <w:tcW w:w="1276" w:type="dxa"/>
            <w:vAlign w:val="center"/>
          </w:tcPr>
          <w:p w14:paraId="70F021F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LII/614/98</w:t>
            </w:r>
          </w:p>
        </w:tc>
        <w:tc>
          <w:tcPr>
            <w:tcW w:w="1417" w:type="dxa"/>
            <w:vAlign w:val="center"/>
          </w:tcPr>
          <w:p w14:paraId="475336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10.06.1998 r.</w:t>
            </w:r>
          </w:p>
        </w:tc>
        <w:tc>
          <w:tcPr>
            <w:tcW w:w="1560" w:type="dxa"/>
            <w:vAlign w:val="center"/>
          </w:tcPr>
          <w:p w14:paraId="5E58004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710F230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Zmiany fragmentów miejscowego planu ogólnego planu zagospodarowania przestrzennego m. Piotrkowa Tryb.</w:t>
            </w:r>
          </w:p>
          <w:p w14:paraId="6CC03DE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(zmiana w jednostce  6.21.O1.R.);</w:t>
            </w:r>
          </w:p>
        </w:tc>
        <w:tc>
          <w:tcPr>
            <w:tcW w:w="1559" w:type="dxa"/>
            <w:vAlign w:val="center"/>
          </w:tcPr>
          <w:p w14:paraId="2612B5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Piotrkowskiego Nr 16, poz. 222</w:t>
            </w:r>
          </w:p>
        </w:tc>
        <w:tc>
          <w:tcPr>
            <w:tcW w:w="1276" w:type="dxa"/>
            <w:vAlign w:val="center"/>
          </w:tcPr>
          <w:p w14:paraId="36C35A9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18.09.1998 r.</w:t>
            </w:r>
          </w:p>
        </w:tc>
        <w:tc>
          <w:tcPr>
            <w:tcW w:w="1134" w:type="dxa"/>
            <w:vAlign w:val="center"/>
          </w:tcPr>
          <w:p w14:paraId="7F763A9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03.10.1998 r.</w:t>
            </w:r>
          </w:p>
        </w:tc>
        <w:tc>
          <w:tcPr>
            <w:tcW w:w="1559" w:type="dxa"/>
            <w:vAlign w:val="center"/>
          </w:tcPr>
          <w:p w14:paraId="75B2FC2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53,12 ha"/>
              </w:smartTagPr>
              <w:r w:rsidRPr="00D109BE">
                <w:rPr>
                  <w:sz w:val="16"/>
                  <w:szCs w:val="16"/>
                  <w:lang w:val="pl-PL" w:eastAsia="pl-PL"/>
                </w:rPr>
                <w:t>53,12 ha</w:t>
              </w:r>
            </w:smartTag>
          </w:p>
        </w:tc>
      </w:tr>
      <w:tr w:rsidR="00D109BE" w:rsidRPr="00D109BE" w14:paraId="0219280F" w14:textId="77777777" w:rsidTr="00C25805">
        <w:tc>
          <w:tcPr>
            <w:tcW w:w="993" w:type="dxa"/>
            <w:vAlign w:val="center"/>
          </w:tcPr>
          <w:p w14:paraId="7CFCCB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92682A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5*</w:t>
            </w:r>
          </w:p>
        </w:tc>
        <w:tc>
          <w:tcPr>
            <w:tcW w:w="1276" w:type="dxa"/>
            <w:vAlign w:val="center"/>
          </w:tcPr>
          <w:p w14:paraId="256E392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LII/615/98</w:t>
            </w:r>
          </w:p>
          <w:p w14:paraId="109243E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41F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5EE3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0AAE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8D0C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E6E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B9F7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0E02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54A0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50DE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28B5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771B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XIV/284/11</w:t>
            </w:r>
          </w:p>
        </w:tc>
        <w:tc>
          <w:tcPr>
            <w:tcW w:w="1417" w:type="dxa"/>
            <w:vAlign w:val="center"/>
          </w:tcPr>
          <w:p w14:paraId="29B1C09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10.06.1998 r.</w:t>
            </w:r>
          </w:p>
          <w:p w14:paraId="2336FFA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B9C5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97F2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116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B951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41CD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2B9B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AC2D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1C8E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66B5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FCA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70C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30.11.2011 r.</w:t>
            </w:r>
          </w:p>
        </w:tc>
        <w:tc>
          <w:tcPr>
            <w:tcW w:w="1560" w:type="dxa"/>
            <w:vAlign w:val="center"/>
          </w:tcPr>
          <w:p w14:paraId="1D259B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  <w:p w14:paraId="46CB63C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FA0D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8905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2E9F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644F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1170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CD96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C51C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A1C94" w14:textId="77777777" w:rsidR="00783C56" w:rsidRPr="00D109BE" w:rsidRDefault="00783C56" w:rsidP="00783C56">
            <w:pPr>
              <w:pStyle w:val="Nagwek5"/>
              <w:spacing w:before="0" w:after="0" w:line="276" w:lineRule="auto"/>
              <w:jc w:val="center"/>
              <w:outlineLvl w:val="4"/>
              <w:rPr>
                <w:rFonts w:ascii="Times New Roman" w:hAnsi="Times New Roman"/>
                <w:b w:val="0"/>
                <w:i w:val="0"/>
                <w:sz w:val="16"/>
                <w:szCs w:val="16"/>
                <w:lang w:val="pl-PL" w:eastAsia="pl-PL"/>
              </w:rPr>
            </w:pPr>
          </w:p>
          <w:p w14:paraId="5CC73913" w14:textId="77777777" w:rsidR="00783C56" w:rsidRPr="00D109BE" w:rsidRDefault="00783C56" w:rsidP="00783C56">
            <w:pPr>
              <w:pStyle w:val="Nagwek5"/>
              <w:spacing w:before="0" w:after="0" w:line="276" w:lineRule="auto"/>
              <w:jc w:val="center"/>
              <w:outlineLvl w:val="4"/>
              <w:rPr>
                <w:rFonts w:ascii="Times New Roman" w:hAnsi="Times New Roman"/>
                <w:b w:val="0"/>
                <w:i w:val="0"/>
                <w:sz w:val="16"/>
                <w:szCs w:val="16"/>
                <w:lang w:val="pl-PL" w:eastAsia="pl-PL"/>
              </w:rPr>
            </w:pPr>
            <w:r w:rsidRPr="00D109BE">
              <w:rPr>
                <w:rFonts w:ascii="Times New Roman" w:hAnsi="Times New Roman"/>
                <w:b w:val="0"/>
                <w:i w:val="0"/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61E5698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Zmiany fragmentów miejscowego planu ogólnego planu zagospodarowania przestrzennego m. Piotrkowa Tryb.</w:t>
            </w:r>
          </w:p>
          <w:p w14:paraId="390EB29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(zmiana w jednostkach urbanistycznych :  11.18.O3.R., 5.8.T1.L., 5.11.O1.R., 8.16.E3.R., 12.6.O1.R., 10.46.O1.R. ,12.122.O1.R.),</w:t>
            </w:r>
          </w:p>
          <w:p w14:paraId="03E6346F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Fragment planu objęty załącznikiem nr 4 na podstawie uchwały z dnia 30 marca 2011 r. Nr VII/126/11 utracił moc (patrz. poz. 59 rejestru)</w:t>
            </w:r>
          </w:p>
          <w:p w14:paraId="3176372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1F2FA3AC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ustaleń dotyczących infrastruktury telekomunikacyjnej i technicznej w zmianie fragmentów miejscowego ogólnego planu zagospodarowania przestrzennego miasta Piotrkowa Trybunalskiego, w jednostce urbanistycznej 8.16.E3.R., zatwierdzonej uchwałą Nr LII/615/98 Rady Miejskiej w Piotrkowie Trybunalskim z dnia 10 czerwca 1998 r. Dz. Urz. Woj. Piotrkowskiego z dnia 18 września 1998 r. Nr 16, poz. 223)</w:t>
            </w:r>
          </w:p>
        </w:tc>
        <w:tc>
          <w:tcPr>
            <w:tcW w:w="1559" w:type="dxa"/>
            <w:vAlign w:val="center"/>
          </w:tcPr>
          <w:p w14:paraId="01A6CDA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Piotrkowskiego Nr 16, poz. 223</w:t>
            </w:r>
          </w:p>
          <w:p w14:paraId="772C8D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D882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CE9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AA3F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054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662F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EDC6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9D98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B94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DCD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25DB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poz. 462</w:t>
            </w:r>
          </w:p>
        </w:tc>
        <w:tc>
          <w:tcPr>
            <w:tcW w:w="1276" w:type="dxa"/>
            <w:vAlign w:val="center"/>
          </w:tcPr>
          <w:p w14:paraId="1D019BE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18.09.1998 r.</w:t>
            </w:r>
          </w:p>
          <w:p w14:paraId="61C7D5B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A5DFE8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2F989D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A298A9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6B6B75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AA57C4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99E3FD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704A30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7EE2D2A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74768E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98FDB5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br/>
              <w:t>09.02.2012 r.</w:t>
            </w:r>
          </w:p>
        </w:tc>
        <w:tc>
          <w:tcPr>
            <w:tcW w:w="1134" w:type="dxa"/>
            <w:vAlign w:val="center"/>
          </w:tcPr>
          <w:p w14:paraId="3EDEF47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03.10.1998 r.</w:t>
            </w:r>
          </w:p>
          <w:p w14:paraId="0A5490B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9403AA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01817A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74F3CF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5E3133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365215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9BDB45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DBC595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DBCB32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B32AB3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11E0914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br/>
              <w:t>24.02.2012 r.</w:t>
            </w:r>
          </w:p>
        </w:tc>
        <w:tc>
          <w:tcPr>
            <w:tcW w:w="1559" w:type="dxa"/>
            <w:vAlign w:val="center"/>
          </w:tcPr>
          <w:p w14:paraId="6F32920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br/>
            </w:r>
            <w:smartTag w:uri="urn:schemas-microsoft-com:office:smarttags" w:element="metricconverter">
              <w:smartTagPr>
                <w:attr w:name="ProductID" w:val="176,10 ha"/>
              </w:smartTagPr>
              <w:r w:rsidRPr="00D109BE">
                <w:rPr>
                  <w:sz w:val="16"/>
                  <w:szCs w:val="16"/>
                  <w:lang w:val="pl-PL" w:eastAsia="pl-PL"/>
                </w:rPr>
                <w:t>176,10 ha</w:t>
              </w:r>
            </w:smartTag>
          </w:p>
        </w:tc>
      </w:tr>
      <w:tr w:rsidR="00D109BE" w:rsidRPr="00D109BE" w14:paraId="6E2E7C14" w14:textId="77777777" w:rsidTr="00783C56">
        <w:trPr>
          <w:trHeight w:val="751"/>
        </w:trPr>
        <w:tc>
          <w:tcPr>
            <w:tcW w:w="993" w:type="dxa"/>
            <w:vAlign w:val="center"/>
          </w:tcPr>
          <w:p w14:paraId="1A2271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3662B8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04462EF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LIII/630/98</w:t>
            </w:r>
          </w:p>
        </w:tc>
        <w:tc>
          <w:tcPr>
            <w:tcW w:w="1417" w:type="dxa"/>
            <w:vAlign w:val="center"/>
          </w:tcPr>
          <w:p w14:paraId="1384289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17.06.1998 r.</w:t>
            </w:r>
          </w:p>
        </w:tc>
        <w:tc>
          <w:tcPr>
            <w:tcW w:w="1560" w:type="dxa"/>
            <w:vAlign w:val="center"/>
          </w:tcPr>
          <w:p w14:paraId="5015526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5D0688A3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 xml:space="preserve">Miejscowy plan zagospodarowania przestrzennego terenu położonego w rejonie ulic: M. Curie-Skłodowskiej, Kopernika, Garncarskiej i Jerozolimskiej w Piotrkowie Tryb. (A19, A </w:t>
            </w:r>
            <w:smartTag w:uri="urn:schemas-microsoft-com:office:smarttags" w:element="metricconverter">
              <w:smartTagPr>
                <w:attr w:name="ProductID" w:val="25, A"/>
              </w:smartTagPr>
              <w:r w:rsidRPr="00D109BE">
                <w:rPr>
                  <w:sz w:val="16"/>
                  <w:szCs w:val="16"/>
                  <w:lang w:val="pl-PL" w:eastAsia="pl-PL"/>
                </w:rPr>
                <w:t>25, A</w:t>
              </w:r>
            </w:smartTag>
            <w:r w:rsidRPr="00D109BE">
              <w:rPr>
                <w:sz w:val="16"/>
                <w:szCs w:val="16"/>
                <w:lang w:val="pl-PL" w:eastAsia="pl-PL"/>
              </w:rPr>
              <w:t xml:space="preserve"> 29).</w:t>
            </w:r>
          </w:p>
          <w:p w14:paraId="5EB4CBE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>Część zachodnia nie obowiązuje - zastąpiona planem nr 89.</w:t>
            </w:r>
          </w:p>
        </w:tc>
        <w:tc>
          <w:tcPr>
            <w:tcW w:w="1559" w:type="dxa"/>
            <w:vAlign w:val="center"/>
          </w:tcPr>
          <w:p w14:paraId="58FF2BF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</w:t>
            </w:r>
          </w:p>
          <w:p w14:paraId="504694C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Nr 19, poz. 76,</w:t>
            </w:r>
          </w:p>
        </w:tc>
        <w:tc>
          <w:tcPr>
            <w:tcW w:w="1276" w:type="dxa"/>
            <w:vAlign w:val="center"/>
          </w:tcPr>
          <w:p w14:paraId="3EC634F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17.03.1999 r.</w:t>
            </w:r>
          </w:p>
        </w:tc>
        <w:tc>
          <w:tcPr>
            <w:tcW w:w="1134" w:type="dxa"/>
            <w:vAlign w:val="center"/>
          </w:tcPr>
          <w:p w14:paraId="54E9C03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01.04.1999 r.</w:t>
            </w:r>
          </w:p>
        </w:tc>
        <w:tc>
          <w:tcPr>
            <w:tcW w:w="1559" w:type="dxa"/>
            <w:vAlign w:val="center"/>
          </w:tcPr>
          <w:p w14:paraId="267EEB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,22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7,22 ha</w:t>
              </w:r>
            </w:smartTag>
          </w:p>
        </w:tc>
      </w:tr>
      <w:tr w:rsidR="00D109BE" w:rsidRPr="00D109BE" w14:paraId="19C1914A" w14:textId="77777777" w:rsidTr="00C25805">
        <w:tc>
          <w:tcPr>
            <w:tcW w:w="993" w:type="dxa"/>
            <w:shd w:val="clear" w:color="auto" w:fill="auto"/>
            <w:vAlign w:val="center"/>
          </w:tcPr>
          <w:p w14:paraId="085AEAF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F4447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7*</w:t>
            </w:r>
          </w:p>
        </w:tc>
        <w:tc>
          <w:tcPr>
            <w:tcW w:w="1276" w:type="dxa"/>
            <w:vAlign w:val="center"/>
          </w:tcPr>
          <w:p w14:paraId="0FF381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VIII/114/99</w:t>
            </w:r>
          </w:p>
        </w:tc>
        <w:tc>
          <w:tcPr>
            <w:tcW w:w="1417" w:type="dxa"/>
            <w:vAlign w:val="center"/>
          </w:tcPr>
          <w:p w14:paraId="0BB8A6D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25.02.1999 r.</w:t>
            </w:r>
          </w:p>
        </w:tc>
        <w:tc>
          <w:tcPr>
            <w:tcW w:w="1560" w:type="dxa"/>
            <w:vAlign w:val="center"/>
          </w:tcPr>
          <w:p w14:paraId="45E525B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02E51D1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fragmentów miejscowego planu ogólnego planu zagospodarowania przestrzennego m. Piotrkowa Tryb. (korekta przebiegu ulicy Żeglarskiej na odcinku od ul. Sulejowskiej do ul. Wierzeje)</w:t>
            </w:r>
          </w:p>
          <w:p w14:paraId="2A9926D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i/>
                <w:sz w:val="16"/>
                <w:szCs w:val="16"/>
              </w:rPr>
              <w:t>Plan nie obowiązuje</w:t>
            </w: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5073BDC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</w:t>
            </w:r>
          </w:p>
          <w:p w14:paraId="03446A91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Nr 73, poz. 831</w:t>
            </w:r>
          </w:p>
        </w:tc>
        <w:tc>
          <w:tcPr>
            <w:tcW w:w="1276" w:type="dxa"/>
            <w:vAlign w:val="center"/>
          </w:tcPr>
          <w:p w14:paraId="72B8E60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10.06.1999 r.</w:t>
            </w:r>
          </w:p>
        </w:tc>
        <w:tc>
          <w:tcPr>
            <w:tcW w:w="1134" w:type="dxa"/>
            <w:vAlign w:val="center"/>
          </w:tcPr>
          <w:p w14:paraId="3A5DCB4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25.06.1999 r.</w:t>
            </w:r>
          </w:p>
        </w:tc>
        <w:tc>
          <w:tcPr>
            <w:tcW w:w="1559" w:type="dxa"/>
            <w:vAlign w:val="center"/>
          </w:tcPr>
          <w:p w14:paraId="3B4D26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531588CE" w14:textId="77777777" w:rsidTr="00C25805">
        <w:tc>
          <w:tcPr>
            <w:tcW w:w="993" w:type="dxa"/>
            <w:vAlign w:val="center"/>
          </w:tcPr>
          <w:p w14:paraId="31EF792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B07D2F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8*</w:t>
            </w:r>
          </w:p>
        </w:tc>
        <w:tc>
          <w:tcPr>
            <w:tcW w:w="1276" w:type="dxa"/>
            <w:vAlign w:val="center"/>
          </w:tcPr>
          <w:p w14:paraId="06361D7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VIII/115/99</w:t>
            </w:r>
          </w:p>
          <w:p w14:paraId="6515F54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EF5A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34AE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E73E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XXXVI/614/01</w:t>
            </w:r>
          </w:p>
        </w:tc>
        <w:tc>
          <w:tcPr>
            <w:tcW w:w="1417" w:type="dxa"/>
            <w:vAlign w:val="center"/>
          </w:tcPr>
          <w:p w14:paraId="4BE2921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25.02.1999 r.</w:t>
            </w:r>
          </w:p>
          <w:p w14:paraId="4E0C00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9680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7EB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AC74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23.05.2001 r.</w:t>
            </w:r>
          </w:p>
        </w:tc>
        <w:tc>
          <w:tcPr>
            <w:tcW w:w="1560" w:type="dxa"/>
            <w:vAlign w:val="center"/>
          </w:tcPr>
          <w:p w14:paraId="49FB31E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  <w:p w14:paraId="44B544B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1A720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06965EC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fragmentów miejscowego planu ogólnego planu zagospodarowania przestrzennego m. Piotrkowa Tryb.(obszar pomiędzy ulicami Odległą – granice miasta, autostrada A-1, i droga krajowa Nr 8) – rejon „węzła bełchatowskiego”</w:t>
            </w:r>
          </w:p>
          <w:p w14:paraId="51BF9E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1D33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7581094C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planu ogólnego dotycząca likwidacji ulicy Zadrożnej</w:t>
            </w:r>
          </w:p>
        </w:tc>
        <w:tc>
          <w:tcPr>
            <w:tcW w:w="1559" w:type="dxa"/>
            <w:vAlign w:val="center"/>
          </w:tcPr>
          <w:p w14:paraId="724E8F6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59, poz. 620</w:t>
            </w:r>
          </w:p>
          <w:p w14:paraId="4AE0911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A6F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119, poz. 1301</w:t>
            </w:r>
          </w:p>
        </w:tc>
        <w:tc>
          <w:tcPr>
            <w:tcW w:w="1276" w:type="dxa"/>
            <w:vAlign w:val="center"/>
          </w:tcPr>
          <w:p w14:paraId="0AFDB2C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17.05.1999 r.</w:t>
            </w:r>
          </w:p>
          <w:p w14:paraId="41C1085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8B47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0E79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07C7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29.06.2001 r.</w:t>
            </w:r>
          </w:p>
        </w:tc>
        <w:tc>
          <w:tcPr>
            <w:tcW w:w="1134" w:type="dxa"/>
            <w:vAlign w:val="center"/>
          </w:tcPr>
          <w:p w14:paraId="4852E1E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01.06.1999 r.</w:t>
            </w:r>
          </w:p>
          <w:p w14:paraId="2EB22A0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200D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807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E3B0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14.07.2001 r.</w:t>
            </w:r>
          </w:p>
        </w:tc>
        <w:tc>
          <w:tcPr>
            <w:tcW w:w="1559" w:type="dxa"/>
            <w:vAlign w:val="center"/>
          </w:tcPr>
          <w:p w14:paraId="72DBF5C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,2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24,20 ha</w:t>
              </w:r>
            </w:smartTag>
          </w:p>
          <w:p w14:paraId="7B71AD6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9BE" w:rsidRPr="00D109BE" w14:paraId="38277E11" w14:textId="77777777" w:rsidTr="00C25805">
        <w:trPr>
          <w:trHeight w:val="650"/>
        </w:trPr>
        <w:tc>
          <w:tcPr>
            <w:tcW w:w="993" w:type="dxa"/>
            <w:vAlign w:val="center"/>
          </w:tcPr>
          <w:p w14:paraId="7C2E18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71EC7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9*</w:t>
            </w:r>
          </w:p>
        </w:tc>
        <w:tc>
          <w:tcPr>
            <w:tcW w:w="1276" w:type="dxa"/>
            <w:vAlign w:val="center"/>
          </w:tcPr>
          <w:p w14:paraId="208A41A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VIII/116/99</w:t>
            </w:r>
          </w:p>
        </w:tc>
        <w:tc>
          <w:tcPr>
            <w:tcW w:w="1417" w:type="dxa"/>
            <w:vAlign w:val="center"/>
          </w:tcPr>
          <w:p w14:paraId="7305F0D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25.02.1999 r.</w:t>
            </w:r>
          </w:p>
        </w:tc>
        <w:tc>
          <w:tcPr>
            <w:tcW w:w="1560" w:type="dxa"/>
            <w:vAlign w:val="center"/>
          </w:tcPr>
          <w:p w14:paraId="45F48ED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5219A7C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 xml:space="preserve">Zmiana fragmentów miejscowego planu ogólnego planu zagospodarowania przestrzennego m. Piotrkowa Tryb. („Piotrkovia – Ptak”) </w:t>
            </w:r>
          </w:p>
          <w:p w14:paraId="3D45471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i/>
                <w:sz w:val="16"/>
                <w:szCs w:val="16"/>
              </w:rPr>
              <w:t>Nie obowiązuje od 22. 04.2015 r. Zastąpiony planem Nr 76</w:t>
            </w:r>
          </w:p>
        </w:tc>
        <w:tc>
          <w:tcPr>
            <w:tcW w:w="1559" w:type="dxa"/>
            <w:vAlign w:val="center"/>
          </w:tcPr>
          <w:p w14:paraId="25C43A9C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73, poz. 832</w:t>
            </w:r>
          </w:p>
        </w:tc>
        <w:tc>
          <w:tcPr>
            <w:tcW w:w="1276" w:type="dxa"/>
            <w:vAlign w:val="center"/>
          </w:tcPr>
          <w:p w14:paraId="7409279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10.06.1999 r.</w:t>
            </w:r>
          </w:p>
        </w:tc>
        <w:tc>
          <w:tcPr>
            <w:tcW w:w="1134" w:type="dxa"/>
            <w:vAlign w:val="center"/>
          </w:tcPr>
          <w:p w14:paraId="1E3FEF0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25.06.1999 r.</w:t>
            </w:r>
          </w:p>
        </w:tc>
        <w:tc>
          <w:tcPr>
            <w:tcW w:w="1559" w:type="dxa"/>
            <w:vAlign w:val="center"/>
          </w:tcPr>
          <w:p w14:paraId="15C16A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,43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9,43 ha</w:t>
              </w:r>
            </w:smartTag>
          </w:p>
        </w:tc>
      </w:tr>
      <w:tr w:rsidR="00D109BE" w:rsidRPr="00D109BE" w14:paraId="45384A9A" w14:textId="77777777" w:rsidTr="00783C56">
        <w:tc>
          <w:tcPr>
            <w:tcW w:w="993" w:type="dxa"/>
            <w:vAlign w:val="center"/>
          </w:tcPr>
          <w:p w14:paraId="5E1C239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88F759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14:paraId="329FBC4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IX/132/99</w:t>
            </w:r>
          </w:p>
        </w:tc>
        <w:tc>
          <w:tcPr>
            <w:tcW w:w="1417" w:type="dxa"/>
            <w:vAlign w:val="center"/>
          </w:tcPr>
          <w:p w14:paraId="3506210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17.03.1999 r.</w:t>
            </w:r>
          </w:p>
        </w:tc>
        <w:tc>
          <w:tcPr>
            <w:tcW w:w="1560" w:type="dxa"/>
            <w:vAlign w:val="center"/>
          </w:tcPr>
          <w:p w14:paraId="472E808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5E04C91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Zmiany miejscowego planu zagospodarowania przestrzennego budownictwa osiedla jednorodzinnego „Jeziorna II” na obszarze położonym pomiędzy: ul. Jeziorną Nr 75 i 82, ul. Zawiłą, os. „Jeziorna I” i projektowaną ul. Żeglarską w Piotrkowie Trybunalskim</w:t>
            </w:r>
          </w:p>
        </w:tc>
        <w:tc>
          <w:tcPr>
            <w:tcW w:w="1559" w:type="dxa"/>
            <w:vAlign w:val="center"/>
          </w:tcPr>
          <w:p w14:paraId="78A2D3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78, poz. 916</w:t>
            </w:r>
          </w:p>
        </w:tc>
        <w:tc>
          <w:tcPr>
            <w:tcW w:w="1276" w:type="dxa"/>
            <w:vAlign w:val="center"/>
          </w:tcPr>
          <w:p w14:paraId="199A35B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23.06.1999 r.</w:t>
            </w:r>
          </w:p>
        </w:tc>
        <w:tc>
          <w:tcPr>
            <w:tcW w:w="1134" w:type="dxa"/>
            <w:vAlign w:val="center"/>
          </w:tcPr>
          <w:p w14:paraId="4C0B8C9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08.07.1999 r.</w:t>
            </w:r>
          </w:p>
        </w:tc>
        <w:tc>
          <w:tcPr>
            <w:tcW w:w="1559" w:type="dxa"/>
            <w:vAlign w:val="center"/>
          </w:tcPr>
          <w:p w14:paraId="721C5D6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,17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18,17 ha</w:t>
              </w:r>
            </w:smartTag>
          </w:p>
        </w:tc>
      </w:tr>
      <w:tr w:rsidR="00D109BE" w:rsidRPr="00D109BE" w14:paraId="6A71D8A4" w14:textId="77777777" w:rsidTr="00783C56">
        <w:tc>
          <w:tcPr>
            <w:tcW w:w="993" w:type="dxa"/>
            <w:vAlign w:val="center"/>
          </w:tcPr>
          <w:p w14:paraId="1B92DE7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C6D8A5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14:paraId="4161294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IX/133/99</w:t>
            </w:r>
          </w:p>
        </w:tc>
        <w:tc>
          <w:tcPr>
            <w:tcW w:w="1417" w:type="dxa"/>
            <w:vAlign w:val="center"/>
          </w:tcPr>
          <w:p w14:paraId="4778BA5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17.03.1999 r.</w:t>
            </w:r>
          </w:p>
        </w:tc>
        <w:tc>
          <w:tcPr>
            <w:tcW w:w="1560" w:type="dxa"/>
            <w:vAlign w:val="center"/>
          </w:tcPr>
          <w:p w14:paraId="7D9194F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550D91A4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Zmiany miejscowego planu zagospodarowania przestrzennego budownictwa osiedla jednorodzinnego „Jeziorna II” na położonym pomiędzy: ul. Wierzejską , lasem, ul. Sasanek, ul. Zawiłą, ul. Jeziorną Nr 75 i 82 i projektowaną ul. Żeglarską w Piotrkowie Trybunalskim</w:t>
            </w:r>
          </w:p>
        </w:tc>
        <w:tc>
          <w:tcPr>
            <w:tcW w:w="1559" w:type="dxa"/>
            <w:vAlign w:val="center"/>
          </w:tcPr>
          <w:p w14:paraId="049911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78, poz. 917</w:t>
            </w:r>
          </w:p>
        </w:tc>
        <w:tc>
          <w:tcPr>
            <w:tcW w:w="1276" w:type="dxa"/>
            <w:vAlign w:val="center"/>
          </w:tcPr>
          <w:p w14:paraId="7F3E5C0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23.06.1999r.</w:t>
            </w:r>
          </w:p>
        </w:tc>
        <w:tc>
          <w:tcPr>
            <w:tcW w:w="1134" w:type="dxa"/>
            <w:vAlign w:val="center"/>
          </w:tcPr>
          <w:p w14:paraId="165EA70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08.07.1999 r.</w:t>
            </w:r>
          </w:p>
        </w:tc>
        <w:tc>
          <w:tcPr>
            <w:tcW w:w="1559" w:type="dxa"/>
            <w:vAlign w:val="center"/>
          </w:tcPr>
          <w:p w14:paraId="4839BF6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,35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33,35 ha</w:t>
              </w:r>
            </w:smartTag>
          </w:p>
        </w:tc>
      </w:tr>
      <w:tr w:rsidR="00D109BE" w:rsidRPr="00D109BE" w14:paraId="705A90FE" w14:textId="77777777" w:rsidTr="00C25805">
        <w:tc>
          <w:tcPr>
            <w:tcW w:w="993" w:type="dxa"/>
            <w:vAlign w:val="center"/>
          </w:tcPr>
          <w:p w14:paraId="2C910B2F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66CA5D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14:paraId="296E25C8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IX/131/99</w:t>
            </w:r>
          </w:p>
        </w:tc>
        <w:tc>
          <w:tcPr>
            <w:tcW w:w="1417" w:type="dxa"/>
            <w:vAlign w:val="center"/>
          </w:tcPr>
          <w:p w14:paraId="01AC34E3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17.03.1999 r.</w:t>
            </w:r>
          </w:p>
        </w:tc>
        <w:tc>
          <w:tcPr>
            <w:tcW w:w="1560" w:type="dxa"/>
            <w:vAlign w:val="center"/>
          </w:tcPr>
          <w:p w14:paraId="4675AA0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2B08A5E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obejmującego nieruchomość w Piotrkowie Tryb. przy ul. Batorego 2-6</w:t>
            </w:r>
          </w:p>
          <w:p w14:paraId="05D1C48C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i/>
                <w:sz w:val="16"/>
                <w:szCs w:val="16"/>
              </w:rPr>
              <w:t>Nie obowiązuje – zastąpiony planem 88</w:t>
            </w:r>
          </w:p>
        </w:tc>
        <w:tc>
          <w:tcPr>
            <w:tcW w:w="1559" w:type="dxa"/>
            <w:vAlign w:val="center"/>
          </w:tcPr>
          <w:p w14:paraId="5B6DEDB9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82, poz. 959</w:t>
            </w:r>
          </w:p>
        </w:tc>
        <w:tc>
          <w:tcPr>
            <w:tcW w:w="1276" w:type="dxa"/>
            <w:vAlign w:val="center"/>
          </w:tcPr>
          <w:p w14:paraId="2345BB42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05.07.1999 r.</w:t>
            </w:r>
          </w:p>
        </w:tc>
        <w:tc>
          <w:tcPr>
            <w:tcW w:w="1134" w:type="dxa"/>
            <w:vAlign w:val="center"/>
          </w:tcPr>
          <w:p w14:paraId="452D9FC7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20.07.1999 r.</w:t>
            </w:r>
          </w:p>
        </w:tc>
        <w:tc>
          <w:tcPr>
            <w:tcW w:w="1559" w:type="dxa"/>
            <w:vAlign w:val="center"/>
          </w:tcPr>
          <w:p w14:paraId="0257761B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77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0,77 ha</w:t>
              </w:r>
            </w:smartTag>
          </w:p>
        </w:tc>
      </w:tr>
      <w:tr w:rsidR="00D109BE" w:rsidRPr="00D109BE" w14:paraId="344AFA77" w14:textId="77777777" w:rsidTr="00C25805">
        <w:trPr>
          <w:trHeight w:val="749"/>
        </w:trPr>
        <w:tc>
          <w:tcPr>
            <w:tcW w:w="993" w:type="dxa"/>
            <w:vAlign w:val="center"/>
          </w:tcPr>
          <w:p w14:paraId="5D79606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(13)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74313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14:paraId="48904C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IX/134/99</w:t>
            </w:r>
          </w:p>
        </w:tc>
        <w:tc>
          <w:tcPr>
            <w:tcW w:w="1417" w:type="dxa"/>
            <w:vAlign w:val="center"/>
          </w:tcPr>
          <w:p w14:paraId="62E4841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17.03.1999 r.</w:t>
            </w:r>
          </w:p>
        </w:tc>
        <w:tc>
          <w:tcPr>
            <w:tcW w:w="1560" w:type="dxa"/>
            <w:vAlign w:val="center"/>
          </w:tcPr>
          <w:p w14:paraId="73ACCF6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479CB8B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terenu położonego w rejonie ulic: Garncarskiej, Zamurowej, Starowarszawskiej i Jerozolimskiej (A18, A24)</w:t>
            </w:r>
          </w:p>
          <w:p w14:paraId="6266534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i/>
                <w:sz w:val="16"/>
                <w:szCs w:val="16"/>
              </w:rPr>
              <w:t>Nie obowiązuje – zastąpiony planem 71</w:t>
            </w:r>
          </w:p>
        </w:tc>
        <w:tc>
          <w:tcPr>
            <w:tcW w:w="1559" w:type="dxa"/>
            <w:vAlign w:val="center"/>
          </w:tcPr>
          <w:p w14:paraId="0A951FF0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82, poz. 960</w:t>
            </w:r>
          </w:p>
        </w:tc>
        <w:tc>
          <w:tcPr>
            <w:tcW w:w="1276" w:type="dxa"/>
            <w:vAlign w:val="center"/>
          </w:tcPr>
          <w:p w14:paraId="15F6F19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05.07.1999 r.</w:t>
            </w:r>
          </w:p>
        </w:tc>
        <w:tc>
          <w:tcPr>
            <w:tcW w:w="1134" w:type="dxa"/>
            <w:vAlign w:val="center"/>
          </w:tcPr>
          <w:p w14:paraId="3D9DDDB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20.07.1999 r.</w:t>
            </w:r>
          </w:p>
        </w:tc>
        <w:tc>
          <w:tcPr>
            <w:tcW w:w="1559" w:type="dxa"/>
            <w:vAlign w:val="center"/>
          </w:tcPr>
          <w:p w14:paraId="6C4F2BA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7579F5B3" w14:textId="77777777" w:rsidTr="00783C56">
        <w:tc>
          <w:tcPr>
            <w:tcW w:w="993" w:type="dxa"/>
            <w:vAlign w:val="center"/>
          </w:tcPr>
          <w:p w14:paraId="3B777BA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1D06A8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14:paraId="639365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XII/219/99</w:t>
            </w:r>
          </w:p>
        </w:tc>
        <w:tc>
          <w:tcPr>
            <w:tcW w:w="1417" w:type="dxa"/>
            <w:vAlign w:val="center"/>
          </w:tcPr>
          <w:p w14:paraId="28B842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30.06.1999 r.</w:t>
            </w:r>
          </w:p>
        </w:tc>
        <w:tc>
          <w:tcPr>
            <w:tcW w:w="1560" w:type="dxa"/>
            <w:vAlign w:val="center"/>
          </w:tcPr>
          <w:p w14:paraId="3FD939B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0B87434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terenu zawartego pomiędzy Rynkiem Trybunalskim, Placem Czarnieckiego, ul. Wojska Polskiego, ul. Rwańską</w:t>
            </w:r>
          </w:p>
        </w:tc>
        <w:tc>
          <w:tcPr>
            <w:tcW w:w="1559" w:type="dxa"/>
            <w:vAlign w:val="center"/>
          </w:tcPr>
          <w:p w14:paraId="5F2D881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107, poz. 1229</w:t>
            </w:r>
          </w:p>
        </w:tc>
        <w:tc>
          <w:tcPr>
            <w:tcW w:w="1276" w:type="dxa"/>
            <w:vAlign w:val="center"/>
          </w:tcPr>
          <w:p w14:paraId="70CA86C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10.09.1999 r.</w:t>
            </w:r>
          </w:p>
        </w:tc>
        <w:tc>
          <w:tcPr>
            <w:tcW w:w="1134" w:type="dxa"/>
            <w:vAlign w:val="center"/>
          </w:tcPr>
          <w:p w14:paraId="24A1C23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25.09.1999 r.</w:t>
            </w:r>
          </w:p>
        </w:tc>
        <w:tc>
          <w:tcPr>
            <w:tcW w:w="1559" w:type="dxa"/>
            <w:vAlign w:val="center"/>
          </w:tcPr>
          <w:p w14:paraId="6CA4486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48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0,48 ha</w:t>
              </w:r>
            </w:smartTag>
          </w:p>
        </w:tc>
      </w:tr>
      <w:tr w:rsidR="00D109BE" w:rsidRPr="00D109BE" w14:paraId="55329B6B" w14:textId="77777777" w:rsidTr="00C25805">
        <w:tc>
          <w:tcPr>
            <w:tcW w:w="993" w:type="dxa"/>
            <w:vAlign w:val="center"/>
          </w:tcPr>
          <w:p w14:paraId="62D3B80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(15)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F48DD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15*</w:t>
            </w:r>
          </w:p>
        </w:tc>
        <w:tc>
          <w:tcPr>
            <w:tcW w:w="1276" w:type="dxa"/>
            <w:vAlign w:val="center"/>
          </w:tcPr>
          <w:p w14:paraId="5972172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XIII/246/99</w:t>
            </w:r>
          </w:p>
        </w:tc>
        <w:tc>
          <w:tcPr>
            <w:tcW w:w="1417" w:type="dxa"/>
            <w:vAlign w:val="center"/>
          </w:tcPr>
          <w:p w14:paraId="08F0168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08.09.1999 r.</w:t>
            </w:r>
          </w:p>
        </w:tc>
        <w:tc>
          <w:tcPr>
            <w:tcW w:w="1560" w:type="dxa"/>
            <w:vAlign w:val="center"/>
          </w:tcPr>
          <w:p w14:paraId="7D9E0D1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336829F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Zmiany fragmentów miejscowego planu ogólnego planu zagospodarowania przestrzennego m. Piotrkowa Tryb. (jednostki urbanistyczne:10.7.E2.Z, 8.12.O3.R, 8.14.O1.R, 8.17.O2.R, 12.11.A1.M, 4.11.E2.Z ,8.2.E2.Z)</w:t>
            </w:r>
          </w:p>
        </w:tc>
        <w:tc>
          <w:tcPr>
            <w:tcW w:w="1559" w:type="dxa"/>
            <w:vAlign w:val="center"/>
          </w:tcPr>
          <w:p w14:paraId="3E1E5B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139, poz. 1517</w:t>
            </w:r>
          </w:p>
        </w:tc>
        <w:tc>
          <w:tcPr>
            <w:tcW w:w="1276" w:type="dxa"/>
            <w:vAlign w:val="center"/>
          </w:tcPr>
          <w:p w14:paraId="2DA21EE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01.12.1999 r.</w:t>
            </w:r>
          </w:p>
        </w:tc>
        <w:tc>
          <w:tcPr>
            <w:tcW w:w="1134" w:type="dxa"/>
            <w:vAlign w:val="center"/>
          </w:tcPr>
          <w:p w14:paraId="3F891E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16.12.1999 r.</w:t>
            </w:r>
          </w:p>
        </w:tc>
        <w:tc>
          <w:tcPr>
            <w:tcW w:w="1559" w:type="dxa"/>
            <w:vAlign w:val="center"/>
          </w:tcPr>
          <w:p w14:paraId="0A57610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,6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105,60 ha</w:t>
              </w:r>
            </w:smartTag>
          </w:p>
        </w:tc>
      </w:tr>
      <w:tr w:rsidR="00D109BE" w:rsidRPr="00D109BE" w14:paraId="77ED7A04" w14:textId="77777777" w:rsidTr="00783C56">
        <w:trPr>
          <w:trHeight w:val="611"/>
        </w:trPr>
        <w:tc>
          <w:tcPr>
            <w:tcW w:w="993" w:type="dxa"/>
            <w:vAlign w:val="center"/>
          </w:tcPr>
          <w:p w14:paraId="118129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(16)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31253A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14:paraId="1120615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XV/267/99</w:t>
            </w:r>
          </w:p>
          <w:p w14:paraId="22435CD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D5ED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6C3C94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6B1071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5BD5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XIV/280/11</w:t>
            </w:r>
          </w:p>
        </w:tc>
        <w:tc>
          <w:tcPr>
            <w:tcW w:w="1417" w:type="dxa"/>
            <w:vAlign w:val="center"/>
          </w:tcPr>
          <w:p w14:paraId="52CD1CF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20.10.1999 r.</w:t>
            </w:r>
          </w:p>
          <w:p w14:paraId="21DC839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23B15EF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4460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614E50E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2A5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30.11.2011 r.</w:t>
            </w:r>
          </w:p>
        </w:tc>
        <w:tc>
          <w:tcPr>
            <w:tcW w:w="1560" w:type="dxa"/>
            <w:vAlign w:val="center"/>
          </w:tcPr>
          <w:p w14:paraId="7305BC7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  <w:p w14:paraId="3E1B83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408A41F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1310DA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089EF8D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 xml:space="preserve">Zmiana w miejscowym planie zagospodarowania przestrzennego osiedla bud. jednorodzinnego „Pawłowska” (C8U); powierzchnia w planie Nr 2. </w:t>
            </w:r>
          </w:p>
          <w:p w14:paraId="55BC76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3A2BCF8C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ustaleń dotyczących infrastruktury telekomunikacyjnej w zmianie miejscowego planu zagospodarowania przestrzennego osiedla budownictwa jednorodzinnego „Pawłowska” (C8U) w Piotrkowie Trybunalskim zatwierdzonej uchwałą Nr XV/267/99 Rady Miejskiej w Piotrkowie Trybunalskim z dnia 20 października 1999 r.</w:t>
            </w:r>
          </w:p>
        </w:tc>
        <w:tc>
          <w:tcPr>
            <w:tcW w:w="1559" w:type="dxa"/>
            <w:vAlign w:val="center"/>
          </w:tcPr>
          <w:p w14:paraId="3DC5F91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137, poz. 1502</w:t>
            </w:r>
          </w:p>
          <w:p w14:paraId="6EF1A8E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A16B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722B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477B4F9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</w:t>
            </w:r>
          </w:p>
          <w:p w14:paraId="60AA66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Łódzkiego</w:t>
            </w:r>
          </w:p>
          <w:p w14:paraId="043A3AC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poz. 79</w:t>
            </w:r>
          </w:p>
        </w:tc>
        <w:tc>
          <w:tcPr>
            <w:tcW w:w="1276" w:type="dxa"/>
            <w:vAlign w:val="center"/>
          </w:tcPr>
          <w:p w14:paraId="48ECD6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25.11.1999 r.</w:t>
            </w:r>
          </w:p>
          <w:p w14:paraId="40F1BFA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1CD6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26FB6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4A4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E5DA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BBC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E71B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17.01.2012 r.</w:t>
            </w:r>
          </w:p>
        </w:tc>
        <w:tc>
          <w:tcPr>
            <w:tcW w:w="1134" w:type="dxa"/>
            <w:vAlign w:val="center"/>
          </w:tcPr>
          <w:p w14:paraId="0DCC9CB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51D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10.12.1999 r.</w:t>
            </w:r>
          </w:p>
          <w:p w14:paraId="426E7A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66E1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91C6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364E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392D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52B8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3C9A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01.02.2012 r.</w:t>
            </w:r>
          </w:p>
          <w:p w14:paraId="4D7D312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6D3018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4AC8ACA3" w14:textId="77777777" w:rsidTr="00C25805">
        <w:trPr>
          <w:trHeight w:val="551"/>
        </w:trPr>
        <w:tc>
          <w:tcPr>
            <w:tcW w:w="993" w:type="dxa"/>
            <w:vAlign w:val="center"/>
          </w:tcPr>
          <w:p w14:paraId="6C6EE89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(17)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DD832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17*</w:t>
            </w:r>
          </w:p>
        </w:tc>
        <w:tc>
          <w:tcPr>
            <w:tcW w:w="1276" w:type="dxa"/>
            <w:vAlign w:val="center"/>
          </w:tcPr>
          <w:p w14:paraId="4DFD66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XVII/304/99</w:t>
            </w:r>
          </w:p>
        </w:tc>
        <w:tc>
          <w:tcPr>
            <w:tcW w:w="1417" w:type="dxa"/>
            <w:vAlign w:val="center"/>
          </w:tcPr>
          <w:p w14:paraId="0D41F14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15.12.1999 r.</w:t>
            </w:r>
          </w:p>
        </w:tc>
        <w:tc>
          <w:tcPr>
            <w:tcW w:w="1560" w:type="dxa"/>
            <w:vAlign w:val="center"/>
          </w:tcPr>
          <w:p w14:paraId="35D2B6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6FBF313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fragmentów miejscowego planu ogólnego planu zagospodarowania przestrzennego m. Piotrkowa Tryb. – IKEA</w:t>
            </w:r>
          </w:p>
          <w:p w14:paraId="14CF72B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i/>
                <w:sz w:val="16"/>
                <w:szCs w:val="16"/>
              </w:rPr>
              <w:t>Plan nie obowiązuje - obecnie poza granicami miasta.</w:t>
            </w:r>
          </w:p>
        </w:tc>
        <w:tc>
          <w:tcPr>
            <w:tcW w:w="1559" w:type="dxa"/>
            <w:vAlign w:val="center"/>
          </w:tcPr>
          <w:p w14:paraId="757042EC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38, poz. 205</w:t>
            </w:r>
          </w:p>
        </w:tc>
        <w:tc>
          <w:tcPr>
            <w:tcW w:w="1276" w:type="dxa"/>
            <w:vAlign w:val="center"/>
          </w:tcPr>
          <w:p w14:paraId="6EC4484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22.03.2000 r.</w:t>
            </w:r>
          </w:p>
        </w:tc>
        <w:tc>
          <w:tcPr>
            <w:tcW w:w="1134" w:type="dxa"/>
            <w:vAlign w:val="center"/>
          </w:tcPr>
          <w:p w14:paraId="7B159F0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14:paraId="078314F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28B1B7D2" w14:textId="77777777" w:rsidTr="00783C56">
        <w:tc>
          <w:tcPr>
            <w:tcW w:w="993" w:type="dxa"/>
            <w:vAlign w:val="center"/>
          </w:tcPr>
          <w:p w14:paraId="0F93BFA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322D67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14:paraId="12EB6BC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XXVIII/476/00</w:t>
            </w:r>
          </w:p>
          <w:p w14:paraId="6C92E1BF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B538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  <w:t>XIV/282/11</w:t>
            </w:r>
          </w:p>
        </w:tc>
        <w:tc>
          <w:tcPr>
            <w:tcW w:w="1417" w:type="dxa"/>
            <w:vAlign w:val="center"/>
          </w:tcPr>
          <w:p w14:paraId="33F00E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25.10.2000 r.</w:t>
            </w:r>
          </w:p>
          <w:p w14:paraId="1B626D6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2A0BEDCC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E7BB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  <w:t>30.11.2011 r.</w:t>
            </w:r>
          </w:p>
        </w:tc>
        <w:tc>
          <w:tcPr>
            <w:tcW w:w="1560" w:type="dxa"/>
            <w:vAlign w:val="center"/>
          </w:tcPr>
          <w:p w14:paraId="0ECD9FD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  <w:p w14:paraId="017A761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2236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1CE523B4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w miejscowym planie zagospodarowania przestrzennego osiedla bud. jednorodzinnego „Pawłowska” (C3MN)</w:t>
            </w:r>
          </w:p>
          <w:p w14:paraId="1D9763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53E1ED3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ustaleń dotyczących infrastruktury telekomunikacyjnej w zmianie miejscowego planu zagospodarowania przestrzennego osiedla budownictwa jednorodzinnego „Pawłowska” (C3MN) w Piotrkowie Trybunalskim, zatwierdzonej uchwałą Nr XXVIII/476/2000 Rady Miejskiej w Piotrkowie Trybunalskim z dnia 25 października 2000 r.</w:t>
            </w:r>
          </w:p>
        </w:tc>
        <w:tc>
          <w:tcPr>
            <w:tcW w:w="1559" w:type="dxa"/>
            <w:vAlign w:val="center"/>
          </w:tcPr>
          <w:p w14:paraId="1D55461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141, poz. 829</w:t>
            </w:r>
          </w:p>
          <w:p w14:paraId="6B6DEF2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737C004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poz. 80</w:t>
            </w:r>
          </w:p>
        </w:tc>
        <w:tc>
          <w:tcPr>
            <w:tcW w:w="1276" w:type="dxa"/>
            <w:vAlign w:val="center"/>
          </w:tcPr>
          <w:p w14:paraId="7724B4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05.12.2000 r.</w:t>
            </w:r>
          </w:p>
          <w:p w14:paraId="562AE92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F6D7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8129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E6EA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77B7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17.01.2012 r.</w:t>
            </w:r>
          </w:p>
        </w:tc>
        <w:tc>
          <w:tcPr>
            <w:tcW w:w="1134" w:type="dxa"/>
            <w:vAlign w:val="center"/>
          </w:tcPr>
          <w:p w14:paraId="1CC888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19.12.2000 r.</w:t>
            </w:r>
          </w:p>
          <w:p w14:paraId="541761C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F55C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A938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978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E9F4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01.02.2012 r.</w:t>
            </w:r>
          </w:p>
        </w:tc>
        <w:tc>
          <w:tcPr>
            <w:tcW w:w="1559" w:type="dxa"/>
            <w:vAlign w:val="center"/>
          </w:tcPr>
          <w:p w14:paraId="3C912E8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7A18828B" w14:textId="77777777" w:rsidTr="00C25805">
        <w:tc>
          <w:tcPr>
            <w:tcW w:w="993" w:type="dxa"/>
            <w:vAlign w:val="center"/>
          </w:tcPr>
          <w:p w14:paraId="44E5CC8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E43DB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14:paraId="551FA9A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XXX/510/00</w:t>
            </w:r>
          </w:p>
        </w:tc>
        <w:tc>
          <w:tcPr>
            <w:tcW w:w="1417" w:type="dxa"/>
            <w:vAlign w:val="center"/>
          </w:tcPr>
          <w:p w14:paraId="3ABC83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13.12.2000 r.</w:t>
            </w:r>
          </w:p>
        </w:tc>
        <w:tc>
          <w:tcPr>
            <w:tcW w:w="1560" w:type="dxa"/>
            <w:vAlign w:val="center"/>
          </w:tcPr>
          <w:p w14:paraId="6D1252A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72FB014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 xml:space="preserve">Miejscowy plan zagospodarowania przestrzennego terenu pomiędzy ulicami: Wojska Polskiego, Starowarszawską, Pereca i Zamurową (A16, A17); </w:t>
            </w:r>
          </w:p>
          <w:p w14:paraId="226DDF6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i/>
                <w:sz w:val="16"/>
                <w:szCs w:val="16"/>
              </w:rPr>
              <w:t>Plan nie obowiązuje – zastąpiony planem 71.</w:t>
            </w:r>
          </w:p>
        </w:tc>
        <w:tc>
          <w:tcPr>
            <w:tcW w:w="1559" w:type="dxa"/>
            <w:vAlign w:val="center"/>
          </w:tcPr>
          <w:p w14:paraId="6C1F888B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12, poz. 98</w:t>
            </w:r>
          </w:p>
        </w:tc>
        <w:tc>
          <w:tcPr>
            <w:tcW w:w="1276" w:type="dxa"/>
            <w:vAlign w:val="center"/>
          </w:tcPr>
          <w:p w14:paraId="10C6237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08.02.2001 r.</w:t>
            </w:r>
          </w:p>
        </w:tc>
        <w:tc>
          <w:tcPr>
            <w:tcW w:w="1134" w:type="dxa"/>
            <w:vAlign w:val="center"/>
          </w:tcPr>
          <w:p w14:paraId="1C4ABC6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23.02.2001 r.</w:t>
            </w:r>
          </w:p>
        </w:tc>
        <w:tc>
          <w:tcPr>
            <w:tcW w:w="1559" w:type="dxa"/>
            <w:vAlign w:val="center"/>
          </w:tcPr>
          <w:p w14:paraId="7A2BB70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42D88DEF" w14:textId="77777777" w:rsidTr="00783C56">
        <w:trPr>
          <w:trHeight w:val="673"/>
        </w:trPr>
        <w:tc>
          <w:tcPr>
            <w:tcW w:w="993" w:type="dxa"/>
            <w:vAlign w:val="center"/>
          </w:tcPr>
          <w:p w14:paraId="1954FEF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CC615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14:paraId="064441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XXXI/521/00</w:t>
            </w:r>
          </w:p>
          <w:p w14:paraId="0387FC6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AF88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DF9B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28A3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C856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6366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XIV/286/11</w:t>
            </w:r>
          </w:p>
          <w:p w14:paraId="3E60F40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F047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A30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75DB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2D9D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B2AD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8A83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951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XXIII/417/12</w:t>
            </w:r>
          </w:p>
        </w:tc>
        <w:tc>
          <w:tcPr>
            <w:tcW w:w="1417" w:type="dxa"/>
            <w:vAlign w:val="center"/>
          </w:tcPr>
          <w:p w14:paraId="421171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29.12.2000 r.</w:t>
            </w:r>
          </w:p>
          <w:p w14:paraId="323A77F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8E5C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3826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E2FA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65CF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9B7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9B9A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30.11.2011 r.</w:t>
            </w:r>
          </w:p>
          <w:p w14:paraId="7D2505A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6AF6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41D9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030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FE75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B49B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7485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27.06.2012 r.</w:t>
            </w:r>
          </w:p>
        </w:tc>
        <w:tc>
          <w:tcPr>
            <w:tcW w:w="1560" w:type="dxa"/>
            <w:vAlign w:val="center"/>
          </w:tcPr>
          <w:p w14:paraId="572F3C85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Miejska Piotrkowa Trybunalskiego</w:t>
            </w:r>
          </w:p>
          <w:p w14:paraId="4A31B18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461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D8D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72F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703D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Piotrkowa Trybunalskiego</w:t>
            </w:r>
          </w:p>
          <w:p w14:paraId="1C1C5B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58CE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B4DE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8D5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946B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3C0AFE9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miejscowego szczegółowego planu zagospodarowania przestrzennego osiedla budownictwa jednorodzinnego w Piotrkowie Trybunalskim w rejonie ulic: Wodnej, Sulejowskiej, Dziewiarskiej;</w:t>
            </w:r>
          </w:p>
          <w:p w14:paraId="0CD51F4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671E94E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ustaleń dotyczących infrastruktury telekomunikacyjnej w zmianie miejscowego planu szczegółowego zagospodarowania przestrzennego osiedla budownictwa jednorodzinnego przy ul. Sulejowskiej w Piotrkowie Trybunalskim, zatwierdzonej uchwałą Nr XXXI/521/2000 Rady Miejskiej w Piotrkowie Trybunalskim z dnia 29 grudnia 2000 r. (Dz. Urz. Woj. Łódzkiego z dnia 9 lutego 2001 r. Nr 13, poz. 112)</w:t>
            </w:r>
          </w:p>
          <w:p w14:paraId="1B434A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7F803A50" w14:textId="77777777" w:rsidR="00783C56" w:rsidRPr="00D109BE" w:rsidRDefault="00783C56" w:rsidP="00783C56">
            <w:pPr>
              <w:tabs>
                <w:tab w:val="left" w:pos="2505"/>
                <w:tab w:val="left" w:pos="340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dotycząca fragmentu terenu zabudowy mieszkaniowej jednorodzinnej na tereny usług, sportu i rekreacji w zmianie miejscowego planu zagospodarowania przestrzennego osiedla budownictwa jednorodzinnego przy ul. Sulejowskiej w Piotrkowie Trybunalskim zatwierdzonej uchwałą Nr XXXI/521/2000 Rady Miejskiej Piotrkowa Tryb. Z dnia 29 grudnia 2000 r.</w:t>
            </w:r>
          </w:p>
        </w:tc>
        <w:tc>
          <w:tcPr>
            <w:tcW w:w="1559" w:type="dxa"/>
            <w:vAlign w:val="center"/>
          </w:tcPr>
          <w:p w14:paraId="754A1D3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4F1D6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09.02.2001 r.</w:t>
            </w:r>
          </w:p>
          <w:p w14:paraId="71278CD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4376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E55F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3CB2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7CE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810B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17.01.2012 r.</w:t>
            </w:r>
          </w:p>
          <w:p w14:paraId="32C721A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34C0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877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F8EA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13A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359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DFD5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08.08.2012 r.</w:t>
            </w:r>
          </w:p>
        </w:tc>
        <w:tc>
          <w:tcPr>
            <w:tcW w:w="1134" w:type="dxa"/>
            <w:vAlign w:val="center"/>
          </w:tcPr>
          <w:p w14:paraId="1A8D6DC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24.02.2001 r.</w:t>
            </w:r>
          </w:p>
          <w:p w14:paraId="3EB8CCA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FCAF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ACE6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C5F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DA41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DABE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01.02.2012</w:t>
            </w:r>
          </w:p>
          <w:p w14:paraId="3C69703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22AD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283E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AE9D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8D9E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C712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E814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23.08.2012 r.</w:t>
            </w:r>
          </w:p>
        </w:tc>
        <w:tc>
          <w:tcPr>
            <w:tcW w:w="1559" w:type="dxa"/>
            <w:vAlign w:val="center"/>
          </w:tcPr>
          <w:p w14:paraId="5A03120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78,80 ha</w:t>
            </w:r>
          </w:p>
        </w:tc>
      </w:tr>
      <w:tr w:rsidR="00D109BE" w:rsidRPr="00D109BE" w14:paraId="464434A2" w14:textId="77777777" w:rsidTr="00C25805">
        <w:trPr>
          <w:trHeight w:val="704"/>
        </w:trPr>
        <w:tc>
          <w:tcPr>
            <w:tcW w:w="993" w:type="dxa"/>
            <w:vAlign w:val="center"/>
          </w:tcPr>
          <w:p w14:paraId="08C9E4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44C812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21*</w:t>
            </w:r>
          </w:p>
        </w:tc>
        <w:tc>
          <w:tcPr>
            <w:tcW w:w="1276" w:type="dxa"/>
            <w:vAlign w:val="center"/>
          </w:tcPr>
          <w:p w14:paraId="4602F2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XXXIII/547/01</w:t>
            </w:r>
          </w:p>
        </w:tc>
        <w:tc>
          <w:tcPr>
            <w:tcW w:w="1417" w:type="dxa"/>
            <w:vAlign w:val="center"/>
          </w:tcPr>
          <w:p w14:paraId="7A149F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28.02.2001 r.</w:t>
            </w:r>
          </w:p>
        </w:tc>
        <w:tc>
          <w:tcPr>
            <w:tcW w:w="1560" w:type="dxa"/>
            <w:vAlign w:val="center"/>
          </w:tcPr>
          <w:p w14:paraId="0448FC2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7EFF2E86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planu ogólnego dla obszaru pomiędzy trasą szybkiego ruchu, ul. Turystyczną, ul. Całą a ul. Łódzką</w:t>
            </w:r>
          </w:p>
          <w:p w14:paraId="1EA8C54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>Część planu nie obowiązuje. Zastąpiona planem nr 50</w:t>
            </w:r>
          </w:p>
        </w:tc>
        <w:tc>
          <w:tcPr>
            <w:tcW w:w="1559" w:type="dxa"/>
            <w:vAlign w:val="center"/>
          </w:tcPr>
          <w:p w14:paraId="4BA47B7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45, poz. 435</w:t>
            </w:r>
          </w:p>
        </w:tc>
        <w:tc>
          <w:tcPr>
            <w:tcW w:w="1276" w:type="dxa"/>
            <w:vAlign w:val="center"/>
          </w:tcPr>
          <w:p w14:paraId="0021AC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30.03.2001 r.</w:t>
            </w:r>
          </w:p>
        </w:tc>
        <w:tc>
          <w:tcPr>
            <w:tcW w:w="1134" w:type="dxa"/>
            <w:vAlign w:val="center"/>
          </w:tcPr>
          <w:p w14:paraId="26E442C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14.04.2001 r.</w:t>
            </w:r>
          </w:p>
        </w:tc>
        <w:tc>
          <w:tcPr>
            <w:tcW w:w="1559" w:type="dxa"/>
            <w:vAlign w:val="center"/>
          </w:tcPr>
          <w:p w14:paraId="1DE3C6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,83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15,83 ha</w:t>
              </w:r>
            </w:smartTag>
          </w:p>
        </w:tc>
      </w:tr>
      <w:tr w:rsidR="00D109BE" w:rsidRPr="00D109BE" w14:paraId="7A065029" w14:textId="77777777" w:rsidTr="00C25805">
        <w:trPr>
          <w:trHeight w:val="565"/>
        </w:trPr>
        <w:tc>
          <w:tcPr>
            <w:tcW w:w="993" w:type="dxa"/>
            <w:vAlign w:val="center"/>
          </w:tcPr>
          <w:p w14:paraId="41A413E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C51B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(22)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5DF7E0A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72343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22*</w:t>
            </w:r>
          </w:p>
        </w:tc>
        <w:tc>
          <w:tcPr>
            <w:tcW w:w="1276" w:type="dxa"/>
            <w:vAlign w:val="center"/>
          </w:tcPr>
          <w:p w14:paraId="7D4A221B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200B56E1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6E10ACF5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XXXVI/613/01</w:t>
            </w:r>
          </w:p>
          <w:p w14:paraId="10C82E30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6AA0B297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31F02BD0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65CDA60C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1D68123F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LI/834/10</w:t>
            </w:r>
          </w:p>
        </w:tc>
        <w:tc>
          <w:tcPr>
            <w:tcW w:w="1417" w:type="dxa"/>
            <w:vAlign w:val="center"/>
          </w:tcPr>
          <w:p w14:paraId="3C90C657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1915CE13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748F79E7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23.05.2001 r.</w:t>
            </w:r>
          </w:p>
          <w:p w14:paraId="3F448C4D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43C749B4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4F634F2A" w14:textId="77777777" w:rsidR="00783C56" w:rsidRPr="00D109BE" w:rsidRDefault="00783C56" w:rsidP="00783C56">
            <w:pPr>
              <w:pStyle w:val="Tekstpodstawowy2"/>
              <w:spacing w:after="0" w:line="276" w:lineRule="auto"/>
              <w:rPr>
                <w:sz w:val="16"/>
                <w:szCs w:val="16"/>
              </w:rPr>
            </w:pPr>
          </w:p>
          <w:p w14:paraId="2FE0D0C1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5EB5556D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26.05.2010 r.</w:t>
            </w:r>
          </w:p>
        </w:tc>
        <w:tc>
          <w:tcPr>
            <w:tcW w:w="1560" w:type="dxa"/>
            <w:vAlign w:val="center"/>
          </w:tcPr>
          <w:p w14:paraId="6D9B2437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73C94837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Rada Miejska w Piotrkowie Trybunalskim</w:t>
            </w:r>
          </w:p>
          <w:p w14:paraId="0BE4581A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52148322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77F79733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14:paraId="70707649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2576CAFA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lastRenderedPageBreak/>
              <w:t xml:space="preserve">Zmiana planu ogólnego dotycząca układu komunikacyjnego Projektowanej 1 na odcinku od ul. Sulejowskiej do ul. Rakowskiej w zakresie klasyfikacji drogi w ramach tej samej klasy ulicy głównej (G) z przekroju </w:t>
            </w:r>
            <w:r w:rsidRPr="00D109BE">
              <w:rPr>
                <w:sz w:val="16"/>
                <w:szCs w:val="16"/>
                <w:lang w:val="pl-PL" w:eastAsia="pl-PL"/>
              </w:rPr>
              <w:lastRenderedPageBreak/>
              <w:t>jezdni jednoprzestrzennej wielopasowej (G1/4) na przekrój o dwóch jezdniach dwupasmowych (G2/2) oraz w części zmiany jej przebiegu</w:t>
            </w:r>
          </w:p>
          <w:p w14:paraId="5955A76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4604A277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Na odcinku od ul. Sulejowskiej do ul. Wierzejskiej:</w:t>
            </w:r>
          </w:p>
          <w:p w14:paraId="3AD98CF7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Wierzejskiej i Obwodnicy Miejskiej w Piotrkowie Trybunalskim.</w:t>
            </w:r>
          </w:p>
          <w:p w14:paraId="4701C27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>Zmiana zamieniona planem 68</w:t>
            </w:r>
          </w:p>
        </w:tc>
        <w:tc>
          <w:tcPr>
            <w:tcW w:w="1559" w:type="dxa"/>
            <w:vAlign w:val="center"/>
          </w:tcPr>
          <w:p w14:paraId="298EF85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943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Dz. Urz. Woj. Łódzkiego Nr 119, poz. 1300</w:t>
            </w:r>
          </w:p>
          <w:p w14:paraId="65FF33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AA9E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3F2E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A83C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192, poz. 1553</w:t>
            </w:r>
          </w:p>
        </w:tc>
        <w:tc>
          <w:tcPr>
            <w:tcW w:w="1276" w:type="dxa"/>
            <w:vAlign w:val="center"/>
          </w:tcPr>
          <w:p w14:paraId="47EE266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5528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CF07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29.06.2001 r.</w:t>
            </w:r>
          </w:p>
          <w:p w14:paraId="60211D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9953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DDA2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8254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BC7D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30.06.2010 r.</w:t>
            </w:r>
          </w:p>
        </w:tc>
        <w:tc>
          <w:tcPr>
            <w:tcW w:w="1134" w:type="dxa"/>
            <w:vAlign w:val="center"/>
          </w:tcPr>
          <w:p w14:paraId="3BFEB79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6A51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8BC0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14.07.2001 r.</w:t>
            </w:r>
          </w:p>
          <w:p w14:paraId="46A2FDE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2CC0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9E4D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DAE4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4ACD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31.07.2010 r.</w:t>
            </w:r>
          </w:p>
        </w:tc>
        <w:tc>
          <w:tcPr>
            <w:tcW w:w="1559" w:type="dxa"/>
            <w:vAlign w:val="center"/>
          </w:tcPr>
          <w:p w14:paraId="0A57B16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3CF16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,6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5,60 ha</w:t>
              </w:r>
            </w:smartTag>
          </w:p>
        </w:tc>
      </w:tr>
      <w:tr w:rsidR="00D109BE" w:rsidRPr="00D109BE" w14:paraId="164F7575" w14:textId="77777777" w:rsidTr="00C25805">
        <w:tc>
          <w:tcPr>
            <w:tcW w:w="993" w:type="dxa"/>
            <w:vAlign w:val="center"/>
          </w:tcPr>
          <w:p w14:paraId="5F3E41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(23)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2597CE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23*</w:t>
            </w:r>
          </w:p>
        </w:tc>
        <w:tc>
          <w:tcPr>
            <w:tcW w:w="1276" w:type="dxa"/>
            <w:vAlign w:val="center"/>
          </w:tcPr>
          <w:p w14:paraId="6E1894A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XXXVI/614/01</w:t>
            </w:r>
          </w:p>
        </w:tc>
        <w:tc>
          <w:tcPr>
            <w:tcW w:w="1417" w:type="dxa"/>
            <w:vAlign w:val="center"/>
          </w:tcPr>
          <w:p w14:paraId="400BF7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23.05.2001 r.</w:t>
            </w:r>
          </w:p>
        </w:tc>
        <w:tc>
          <w:tcPr>
            <w:tcW w:w="1560" w:type="dxa"/>
            <w:vAlign w:val="center"/>
          </w:tcPr>
          <w:p w14:paraId="262F51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0049873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 xml:space="preserve">Zmiana planu ogólnego dotycząca likwidacji ulicy Zadrożnej </w:t>
            </w:r>
          </w:p>
          <w:p w14:paraId="1FD5CD8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9BD5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(Zmiana planu Nr 8)</w:t>
            </w:r>
          </w:p>
        </w:tc>
        <w:tc>
          <w:tcPr>
            <w:tcW w:w="1559" w:type="dxa"/>
            <w:vAlign w:val="center"/>
          </w:tcPr>
          <w:p w14:paraId="0A223F14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119, poz. 1301</w:t>
            </w:r>
          </w:p>
        </w:tc>
        <w:tc>
          <w:tcPr>
            <w:tcW w:w="1276" w:type="dxa"/>
            <w:vAlign w:val="center"/>
          </w:tcPr>
          <w:p w14:paraId="5EDA8EC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29.06.2001 r.</w:t>
            </w:r>
          </w:p>
        </w:tc>
        <w:tc>
          <w:tcPr>
            <w:tcW w:w="1134" w:type="dxa"/>
            <w:vAlign w:val="center"/>
          </w:tcPr>
          <w:p w14:paraId="01A417B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14.07.2001 r.</w:t>
            </w:r>
          </w:p>
        </w:tc>
        <w:tc>
          <w:tcPr>
            <w:tcW w:w="1559" w:type="dxa"/>
            <w:vAlign w:val="center"/>
          </w:tcPr>
          <w:p w14:paraId="0F2EED3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0,26 ha</w:t>
            </w:r>
          </w:p>
        </w:tc>
      </w:tr>
      <w:tr w:rsidR="00D109BE" w:rsidRPr="00D109BE" w14:paraId="5967C932" w14:textId="77777777" w:rsidTr="00C25805">
        <w:tc>
          <w:tcPr>
            <w:tcW w:w="993" w:type="dxa"/>
            <w:vAlign w:val="center"/>
          </w:tcPr>
          <w:p w14:paraId="0159CF0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0B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14:paraId="253AB7A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XXXVII/635/01</w:t>
            </w:r>
          </w:p>
        </w:tc>
        <w:tc>
          <w:tcPr>
            <w:tcW w:w="1417" w:type="dxa"/>
            <w:vAlign w:val="center"/>
          </w:tcPr>
          <w:p w14:paraId="58A468D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27.06.2001 r.</w:t>
            </w:r>
          </w:p>
        </w:tc>
        <w:tc>
          <w:tcPr>
            <w:tcW w:w="1560" w:type="dxa"/>
            <w:vAlign w:val="center"/>
          </w:tcPr>
          <w:p w14:paraId="365704E1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Miejska w Piotrkowie Trybunalskim</w:t>
            </w:r>
          </w:p>
        </w:tc>
        <w:tc>
          <w:tcPr>
            <w:tcW w:w="4394" w:type="dxa"/>
          </w:tcPr>
          <w:p w14:paraId="4363007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obszaru zawartego pomiędzy ulicami: Narutowicza, terenami PKP, jezdnią północną ul. Piłsudskiego i Al. Armii Krajowej w Piotrkowie Trybunalskim</w:t>
            </w:r>
          </w:p>
          <w:p w14:paraId="4816593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i/>
                <w:sz w:val="16"/>
                <w:szCs w:val="16"/>
              </w:rPr>
              <w:t>Plan nie obowiązuje. Zastąpiony planem nr 62 i 63.</w:t>
            </w:r>
          </w:p>
        </w:tc>
        <w:tc>
          <w:tcPr>
            <w:tcW w:w="1559" w:type="dxa"/>
            <w:vAlign w:val="center"/>
          </w:tcPr>
          <w:p w14:paraId="1C6A1184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158, poz. 2140</w:t>
            </w:r>
          </w:p>
        </w:tc>
        <w:tc>
          <w:tcPr>
            <w:tcW w:w="1276" w:type="dxa"/>
            <w:vAlign w:val="center"/>
          </w:tcPr>
          <w:p w14:paraId="2C2EA9B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14.08.2001 r.</w:t>
            </w:r>
          </w:p>
        </w:tc>
        <w:tc>
          <w:tcPr>
            <w:tcW w:w="1134" w:type="dxa"/>
            <w:vAlign w:val="center"/>
          </w:tcPr>
          <w:p w14:paraId="1531337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23.08.2001 r.</w:t>
            </w:r>
          </w:p>
        </w:tc>
        <w:tc>
          <w:tcPr>
            <w:tcW w:w="1559" w:type="dxa"/>
            <w:vAlign w:val="center"/>
          </w:tcPr>
          <w:p w14:paraId="1B8F096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5BC45485" w14:textId="77777777" w:rsidTr="00C25805">
        <w:tc>
          <w:tcPr>
            <w:tcW w:w="993" w:type="dxa"/>
            <w:vAlign w:val="center"/>
          </w:tcPr>
          <w:p w14:paraId="7D9E5FC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FCD1C4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25*</w:t>
            </w:r>
          </w:p>
        </w:tc>
        <w:tc>
          <w:tcPr>
            <w:tcW w:w="1276" w:type="dxa"/>
            <w:vAlign w:val="center"/>
          </w:tcPr>
          <w:p w14:paraId="3AC19DB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XLVII/842/02</w:t>
            </w:r>
          </w:p>
        </w:tc>
        <w:tc>
          <w:tcPr>
            <w:tcW w:w="1417" w:type="dxa"/>
            <w:vAlign w:val="center"/>
          </w:tcPr>
          <w:p w14:paraId="30CB4BF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24.04.2002 r.</w:t>
            </w:r>
          </w:p>
        </w:tc>
        <w:tc>
          <w:tcPr>
            <w:tcW w:w="1560" w:type="dxa"/>
            <w:vAlign w:val="center"/>
          </w:tcPr>
          <w:p w14:paraId="022F2E1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6706C6A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miejscowego ogólnego planu zagospodarowania przestrzennego miasta Piotrkowa Trybunalskiego dla obszaru zawartego pomiędzy ulicami Glinianą, Graniczną, Roosevelta</w:t>
            </w:r>
          </w:p>
        </w:tc>
        <w:tc>
          <w:tcPr>
            <w:tcW w:w="1559" w:type="dxa"/>
            <w:vAlign w:val="center"/>
          </w:tcPr>
          <w:p w14:paraId="0A008A6F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121, poz. 1920</w:t>
            </w:r>
          </w:p>
        </w:tc>
        <w:tc>
          <w:tcPr>
            <w:tcW w:w="1276" w:type="dxa"/>
            <w:vAlign w:val="center"/>
          </w:tcPr>
          <w:p w14:paraId="51CB758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03.06.2002 r.</w:t>
            </w:r>
          </w:p>
        </w:tc>
        <w:tc>
          <w:tcPr>
            <w:tcW w:w="1134" w:type="dxa"/>
            <w:vAlign w:val="center"/>
          </w:tcPr>
          <w:p w14:paraId="0569890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18.06.2002 r.</w:t>
            </w:r>
          </w:p>
        </w:tc>
        <w:tc>
          <w:tcPr>
            <w:tcW w:w="1559" w:type="dxa"/>
            <w:vAlign w:val="center"/>
          </w:tcPr>
          <w:p w14:paraId="3CBA8D1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7,8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67,80 ha</w:t>
              </w:r>
            </w:smartTag>
          </w:p>
        </w:tc>
      </w:tr>
      <w:tr w:rsidR="00D109BE" w:rsidRPr="00D109BE" w14:paraId="460AAF9F" w14:textId="77777777" w:rsidTr="00C25805">
        <w:trPr>
          <w:trHeight w:val="551"/>
        </w:trPr>
        <w:tc>
          <w:tcPr>
            <w:tcW w:w="993" w:type="dxa"/>
            <w:vAlign w:val="center"/>
          </w:tcPr>
          <w:p w14:paraId="15EB5AF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(26)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10E92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26*</w:t>
            </w:r>
          </w:p>
        </w:tc>
        <w:tc>
          <w:tcPr>
            <w:tcW w:w="1276" w:type="dxa"/>
            <w:vAlign w:val="center"/>
          </w:tcPr>
          <w:p w14:paraId="271AC6A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XLVII/843/02</w:t>
            </w:r>
          </w:p>
        </w:tc>
        <w:tc>
          <w:tcPr>
            <w:tcW w:w="1417" w:type="dxa"/>
            <w:vAlign w:val="center"/>
          </w:tcPr>
          <w:p w14:paraId="4943008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24.04.2002 r.</w:t>
            </w:r>
          </w:p>
        </w:tc>
        <w:tc>
          <w:tcPr>
            <w:tcW w:w="1560" w:type="dxa"/>
            <w:vAlign w:val="center"/>
          </w:tcPr>
          <w:p w14:paraId="2A7831EB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601FD1B2" w14:textId="77777777" w:rsidR="00783C56" w:rsidRPr="00D109BE" w:rsidRDefault="00783C56" w:rsidP="00783C56">
            <w:pPr>
              <w:spacing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 miejscowego ogólnego planu zagospodarowania przestrzennego miasta Piotrkowa Trybunalskiego dla obszaru zawartego pomiędzy trasą szybkiego ruchu, ulicą Tomaszowską oraz granicami jednostek 5.7.E2.R oraz 5.8.T1.L</w:t>
            </w:r>
          </w:p>
        </w:tc>
        <w:tc>
          <w:tcPr>
            <w:tcW w:w="1559" w:type="dxa"/>
            <w:vAlign w:val="center"/>
          </w:tcPr>
          <w:p w14:paraId="3FBC84E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121, poz. 1921</w:t>
            </w:r>
          </w:p>
        </w:tc>
        <w:tc>
          <w:tcPr>
            <w:tcW w:w="1276" w:type="dxa"/>
            <w:vAlign w:val="center"/>
          </w:tcPr>
          <w:p w14:paraId="3E42CF8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03.06.2002 r.</w:t>
            </w:r>
          </w:p>
        </w:tc>
        <w:tc>
          <w:tcPr>
            <w:tcW w:w="1134" w:type="dxa"/>
            <w:vAlign w:val="center"/>
          </w:tcPr>
          <w:p w14:paraId="242070C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18.06.2002 r.</w:t>
            </w:r>
          </w:p>
        </w:tc>
        <w:tc>
          <w:tcPr>
            <w:tcW w:w="1559" w:type="dxa"/>
            <w:vAlign w:val="center"/>
          </w:tcPr>
          <w:p w14:paraId="0B93F4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,6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44,60 ha</w:t>
              </w:r>
            </w:smartTag>
          </w:p>
        </w:tc>
      </w:tr>
      <w:tr w:rsidR="00D109BE" w:rsidRPr="00D109BE" w14:paraId="1FCF0F59" w14:textId="77777777" w:rsidTr="00783C56">
        <w:trPr>
          <w:trHeight w:val="183"/>
        </w:trPr>
        <w:tc>
          <w:tcPr>
            <w:tcW w:w="993" w:type="dxa"/>
            <w:vAlign w:val="center"/>
          </w:tcPr>
          <w:p w14:paraId="230041B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(27)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5BE643A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276" w:type="dxa"/>
            <w:vAlign w:val="center"/>
          </w:tcPr>
          <w:p w14:paraId="2BBF2C2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L/925/02</w:t>
            </w:r>
          </w:p>
          <w:p w14:paraId="600D81A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3A0F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2C72C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98FB9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11.09.2002 r.</w:t>
            </w:r>
          </w:p>
          <w:p w14:paraId="29D02D6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A086E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2392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3E77B2A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Miejska w Piotrkowie Trybunalskim</w:t>
            </w:r>
          </w:p>
          <w:p w14:paraId="026CC69D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220C2C09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802152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</w:tc>
        <w:tc>
          <w:tcPr>
            <w:tcW w:w="4394" w:type="dxa"/>
            <w:vAlign w:val="center"/>
          </w:tcPr>
          <w:p w14:paraId="12F39A99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obszaru zawartego pomiędzy ulicami: Wojska Polskiego, M. Curie – Skłodowskiej, Starowarszawską i Pereca</w:t>
            </w:r>
          </w:p>
          <w:p w14:paraId="267E8FF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i/>
                <w:sz w:val="16"/>
                <w:szCs w:val="16"/>
              </w:rPr>
              <w:t>W części zachodniej nie obowiązuje - zastąpiony miejscowym planem zagospodarowania przestrzennego w rejonie ulic: Wojska Polskiego, Jerozolimskiej, Garncarskiej i Zamurowej w Piotrkowie Trybunalskim</w:t>
            </w:r>
          </w:p>
        </w:tc>
        <w:tc>
          <w:tcPr>
            <w:tcW w:w="1559" w:type="dxa"/>
            <w:vAlign w:val="center"/>
          </w:tcPr>
          <w:p w14:paraId="60669D6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266, poz. 3291</w:t>
            </w:r>
          </w:p>
          <w:p w14:paraId="5BB221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DFA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2E8D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5A66B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30.10.2002 r.</w:t>
            </w:r>
          </w:p>
          <w:p w14:paraId="6A23CE6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12CC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01B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EE4BA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9578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14.11.2002 r.</w:t>
            </w:r>
          </w:p>
          <w:p w14:paraId="4300AF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CAA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8C0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99DD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15.05.2013 r.</w:t>
            </w:r>
          </w:p>
        </w:tc>
        <w:tc>
          <w:tcPr>
            <w:tcW w:w="1559" w:type="dxa"/>
            <w:vAlign w:val="center"/>
          </w:tcPr>
          <w:p w14:paraId="06A9167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3,80 ha</w:t>
            </w:r>
          </w:p>
        </w:tc>
      </w:tr>
      <w:tr w:rsidR="00D109BE" w:rsidRPr="00D109BE" w14:paraId="630C6E62" w14:textId="77777777" w:rsidTr="00783C56">
        <w:trPr>
          <w:trHeight w:val="602"/>
        </w:trPr>
        <w:tc>
          <w:tcPr>
            <w:tcW w:w="993" w:type="dxa"/>
            <w:vAlign w:val="center"/>
          </w:tcPr>
          <w:p w14:paraId="658C8D7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(28)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5C1B06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14:paraId="13C83222" w14:textId="77777777" w:rsidR="00783C56" w:rsidRPr="00D109BE" w:rsidRDefault="00783C56" w:rsidP="00783C56">
            <w:pPr>
              <w:pStyle w:val="Tekstpodstawowy2"/>
              <w:spacing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LII/955/02</w:t>
            </w:r>
          </w:p>
        </w:tc>
        <w:tc>
          <w:tcPr>
            <w:tcW w:w="1417" w:type="dxa"/>
            <w:vAlign w:val="center"/>
          </w:tcPr>
          <w:p w14:paraId="0237F0A9" w14:textId="77777777" w:rsidR="00783C56" w:rsidRPr="00D109BE" w:rsidRDefault="00783C56" w:rsidP="00783C56">
            <w:pPr>
              <w:pStyle w:val="Tekstpodstawowy2"/>
              <w:spacing w:after="0"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09.10.2002 r.</w:t>
            </w:r>
          </w:p>
        </w:tc>
        <w:tc>
          <w:tcPr>
            <w:tcW w:w="1560" w:type="dxa"/>
            <w:vAlign w:val="center"/>
          </w:tcPr>
          <w:p w14:paraId="3718409D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Miejska w Piotrkowie Trybunalskim</w:t>
            </w:r>
          </w:p>
        </w:tc>
        <w:tc>
          <w:tcPr>
            <w:tcW w:w="4394" w:type="dxa"/>
            <w:vAlign w:val="center"/>
          </w:tcPr>
          <w:p w14:paraId="387389E0" w14:textId="77777777" w:rsidR="00783C56" w:rsidRPr="00D109BE" w:rsidRDefault="00783C56" w:rsidP="00783C56">
            <w:pPr>
              <w:pStyle w:val="Tekstpodstawowy2"/>
              <w:spacing w:after="0" w:line="276" w:lineRule="auto"/>
              <w:jc w:val="both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Miejscowy plan zagospodarowania przestrzennego obszaru zawartego pomiędzy ulicami: Słowackiego, Kostromską, Belzacką, E. Plater oraz działką Nr ew. 2/50 stanowiącą uliczkę dojazdową;</w:t>
            </w:r>
          </w:p>
        </w:tc>
        <w:tc>
          <w:tcPr>
            <w:tcW w:w="1559" w:type="dxa"/>
            <w:vAlign w:val="center"/>
          </w:tcPr>
          <w:p w14:paraId="437D21C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282, poz. 3437</w:t>
            </w:r>
          </w:p>
        </w:tc>
        <w:tc>
          <w:tcPr>
            <w:tcW w:w="1276" w:type="dxa"/>
            <w:vAlign w:val="center"/>
          </w:tcPr>
          <w:p w14:paraId="3284B89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19.11.2002 r.</w:t>
            </w:r>
          </w:p>
        </w:tc>
        <w:tc>
          <w:tcPr>
            <w:tcW w:w="1134" w:type="dxa"/>
            <w:vAlign w:val="center"/>
          </w:tcPr>
          <w:p w14:paraId="28AB2E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04.12.2002</w:t>
            </w:r>
          </w:p>
        </w:tc>
        <w:tc>
          <w:tcPr>
            <w:tcW w:w="1559" w:type="dxa"/>
            <w:vAlign w:val="center"/>
          </w:tcPr>
          <w:p w14:paraId="4A16AD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,79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7,79 ha</w:t>
              </w:r>
            </w:smartTag>
          </w:p>
        </w:tc>
      </w:tr>
      <w:tr w:rsidR="00D109BE" w:rsidRPr="00D109BE" w14:paraId="01D75F10" w14:textId="77777777" w:rsidTr="00783C56">
        <w:tc>
          <w:tcPr>
            <w:tcW w:w="993" w:type="dxa"/>
            <w:vAlign w:val="center"/>
          </w:tcPr>
          <w:p w14:paraId="6EF38AF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(29)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0278FC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center"/>
          </w:tcPr>
          <w:p w14:paraId="58C4BCC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III/30/02</w:t>
            </w:r>
          </w:p>
          <w:p w14:paraId="0E8A400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75FC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22C3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6E21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B86D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4DE07F5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2A81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65E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XXVI/476/12</w:t>
            </w:r>
          </w:p>
        </w:tc>
        <w:tc>
          <w:tcPr>
            <w:tcW w:w="1417" w:type="dxa"/>
            <w:vAlign w:val="center"/>
          </w:tcPr>
          <w:p w14:paraId="6305FC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30.12.2002 r.</w:t>
            </w:r>
          </w:p>
          <w:p w14:paraId="77B6313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A16B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561B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14D3568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BE5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F3C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F07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B17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31.10.2012 r.</w:t>
            </w:r>
          </w:p>
        </w:tc>
        <w:tc>
          <w:tcPr>
            <w:tcW w:w="1560" w:type="dxa"/>
            <w:vAlign w:val="center"/>
          </w:tcPr>
          <w:p w14:paraId="0E81610D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Miejska w Piotrkowie Trybunalskim</w:t>
            </w:r>
          </w:p>
          <w:p w14:paraId="1474D890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61A4BF90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855DA72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60AA06CD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75D3D9E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</w:pPr>
          </w:p>
          <w:p w14:paraId="5B5CA281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BD3124C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3B71A28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w Piotrkowie Trybunalskim, obejmujący obszar zawarty: od zachodu: ul. Żwirki, od północy: granicą z działką nr 133 - teren kolejki wąskotorowej, od wschodu: ulicą Parkową, od południa: granicą z działką nr 409 - ujęcie wody „Żwirki”</w:t>
            </w:r>
          </w:p>
          <w:p w14:paraId="1174383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>Część centralna nie obowiązuje - zastąpiona planem nr 38 od 23.01.2006</w:t>
            </w:r>
          </w:p>
          <w:p w14:paraId="329D211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510A84E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ustaleń dotyczących infrastruktury telekomunikacyjnej w miejscowym planie zagospodarowania przestrzennego obszaru zawartego pomiędzy ulicą Żwirki, terenem kolejki wąskotorowej, ulicą Parkową oraz terenem ujęcia wody „Żwirki” w Piotrkowie Trybunalskim, zatwierdzonym uchwałą Nr III/30/2002 Rady Miejskiej w Piotrkowie Trybunalskim z dnia 30.12. 2002 r.</w:t>
            </w:r>
          </w:p>
        </w:tc>
        <w:tc>
          <w:tcPr>
            <w:tcW w:w="1559" w:type="dxa"/>
            <w:vAlign w:val="center"/>
          </w:tcPr>
          <w:p w14:paraId="1B98A7A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17, poz. 194</w:t>
            </w:r>
          </w:p>
          <w:p w14:paraId="4A65359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5E6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203B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6B16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1399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B99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4FA7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4513</w:t>
            </w:r>
          </w:p>
        </w:tc>
        <w:tc>
          <w:tcPr>
            <w:tcW w:w="1276" w:type="dxa"/>
            <w:vAlign w:val="center"/>
          </w:tcPr>
          <w:p w14:paraId="29DA74A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30.01.2003 r.</w:t>
            </w:r>
          </w:p>
          <w:p w14:paraId="3CBA5CE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BA84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427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C916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3024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9FEF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6CF3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7BB6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D63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14.12.2012 r.</w:t>
            </w:r>
          </w:p>
        </w:tc>
        <w:tc>
          <w:tcPr>
            <w:tcW w:w="1134" w:type="dxa"/>
            <w:vAlign w:val="center"/>
          </w:tcPr>
          <w:p w14:paraId="041EAE7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14.02.2003 r.</w:t>
            </w:r>
          </w:p>
          <w:p w14:paraId="2818E9D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EF32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325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306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03C7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DC1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7CB520A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2F2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</w:tc>
        <w:tc>
          <w:tcPr>
            <w:tcW w:w="1559" w:type="dxa"/>
            <w:vAlign w:val="center"/>
          </w:tcPr>
          <w:p w14:paraId="2AFE88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84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2,84 ha</w:t>
              </w:r>
            </w:smartTag>
          </w:p>
        </w:tc>
      </w:tr>
      <w:tr w:rsidR="00D109BE" w:rsidRPr="00D109BE" w14:paraId="399049BB" w14:textId="77777777" w:rsidTr="00C25805">
        <w:trPr>
          <w:trHeight w:val="623"/>
        </w:trPr>
        <w:tc>
          <w:tcPr>
            <w:tcW w:w="993" w:type="dxa"/>
            <w:vAlign w:val="center"/>
          </w:tcPr>
          <w:p w14:paraId="3E66AB6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(30)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3CB3A7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30*</w:t>
            </w:r>
          </w:p>
        </w:tc>
        <w:tc>
          <w:tcPr>
            <w:tcW w:w="1276" w:type="dxa"/>
            <w:vAlign w:val="center"/>
          </w:tcPr>
          <w:p w14:paraId="268D89E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VIII/110/03</w:t>
            </w:r>
          </w:p>
        </w:tc>
        <w:tc>
          <w:tcPr>
            <w:tcW w:w="1417" w:type="dxa"/>
            <w:vAlign w:val="center"/>
          </w:tcPr>
          <w:p w14:paraId="1EEFDA4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04.06.2003 r.</w:t>
            </w:r>
          </w:p>
        </w:tc>
        <w:tc>
          <w:tcPr>
            <w:tcW w:w="1560" w:type="dxa"/>
            <w:vAlign w:val="center"/>
          </w:tcPr>
          <w:p w14:paraId="72969A1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16A1F6DE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Zmiany fragmentów miejscowego ogólnego planu zagospodarowania przestrzennego, dotyczące jednostek urbanistycznych: 11.7.O3.R, 11.8.O1.R, 11.14.O1.R, 11.15.E3.R, 11.16.O1.R. –„ZAWODZIE”</w:t>
            </w:r>
          </w:p>
        </w:tc>
        <w:tc>
          <w:tcPr>
            <w:tcW w:w="1559" w:type="dxa"/>
            <w:vAlign w:val="center"/>
          </w:tcPr>
          <w:p w14:paraId="5E885107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207, poz. 1968</w:t>
            </w:r>
          </w:p>
        </w:tc>
        <w:tc>
          <w:tcPr>
            <w:tcW w:w="1276" w:type="dxa"/>
            <w:vAlign w:val="center"/>
          </w:tcPr>
          <w:p w14:paraId="2E99641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28.07.2003 r.</w:t>
            </w:r>
          </w:p>
        </w:tc>
        <w:tc>
          <w:tcPr>
            <w:tcW w:w="1134" w:type="dxa"/>
            <w:vAlign w:val="center"/>
          </w:tcPr>
          <w:p w14:paraId="4DA1AB6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11.08.2003 r.</w:t>
            </w:r>
          </w:p>
        </w:tc>
        <w:tc>
          <w:tcPr>
            <w:tcW w:w="1559" w:type="dxa"/>
            <w:vAlign w:val="center"/>
          </w:tcPr>
          <w:p w14:paraId="4E3A9C7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3,8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93,80 ha</w:t>
              </w:r>
            </w:smartTag>
          </w:p>
        </w:tc>
      </w:tr>
      <w:tr w:rsidR="00D109BE" w:rsidRPr="00D109BE" w14:paraId="7F9A063F" w14:textId="77777777" w:rsidTr="00783C56">
        <w:trPr>
          <w:trHeight w:val="673"/>
        </w:trPr>
        <w:tc>
          <w:tcPr>
            <w:tcW w:w="993" w:type="dxa"/>
            <w:vAlign w:val="center"/>
          </w:tcPr>
          <w:p w14:paraId="6F696AF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(31)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3A3A66D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276" w:type="dxa"/>
            <w:vAlign w:val="center"/>
          </w:tcPr>
          <w:p w14:paraId="6D892F55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IX/123/03</w:t>
            </w:r>
          </w:p>
          <w:p w14:paraId="42E9C42B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177BDE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F7A9C0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37E3C5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29DF2C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637652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BF11BE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18535B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429FC8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F86758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A14A78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B2E3F1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DF6241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C918F3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XXVI/488/12</w:t>
            </w:r>
          </w:p>
        </w:tc>
        <w:tc>
          <w:tcPr>
            <w:tcW w:w="1417" w:type="dxa"/>
            <w:vAlign w:val="center"/>
          </w:tcPr>
          <w:p w14:paraId="55CF0B1A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30.06.2003 r.</w:t>
            </w:r>
          </w:p>
          <w:p w14:paraId="02E9C2C9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E2406E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CEAAA1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74DE33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7CF9CE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84547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D68EC9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306E44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02F7DB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EB352B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639DB2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A57ECB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FE1661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AD388B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31.10.2012 r.</w:t>
            </w:r>
          </w:p>
        </w:tc>
        <w:tc>
          <w:tcPr>
            <w:tcW w:w="1560" w:type="dxa"/>
            <w:vAlign w:val="center"/>
          </w:tcPr>
          <w:p w14:paraId="445EF3E7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Rada Miasta w Piotrkowie Trybunalskim</w:t>
            </w:r>
          </w:p>
          <w:p w14:paraId="09BFC2BB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9E434C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887965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A62023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2BAFB7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00C085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E67B46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13CE72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E3D716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BF4181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40DBE2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406E35" w14:textId="77777777" w:rsidR="00783C56" w:rsidRPr="00D109BE" w:rsidRDefault="00783C56" w:rsidP="00783C56">
            <w:pPr>
              <w:pStyle w:val="Jacek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11D09976" w14:textId="77777777" w:rsidR="00783C56" w:rsidRPr="00D109BE" w:rsidRDefault="00783C56" w:rsidP="00783C56">
            <w:pPr>
              <w:pStyle w:val="Jacek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Miejscowy plan zagospodarowania przestrzennego W Piotrkowie Trybunalskim obejmujący obszar zawarty między liniami regulacyjnymi ulic: po północy: al. gen. Wł. Sikorskiego, od wschodu: Projektowaną 2, od południa: ulicą projektowaną Z1/2 wraz z częścią terenu po południowej stronie ulicy projektowanej Z1/2, stanowiącą rezerwę dla rozwiązań komunikacyjnych połączenia ulic projektowanych GP i Z, określonych w miejscowym ogólnym planie zagospodarowania przestrzennego m. Piotrkowa Tryb. i ul. Belzacką oraz od zachodu: granicą działek o nr ewid. 99/33, 99/43, 99/29, 99/30, 99/17,99/9 w obrębie nr 29</w:t>
            </w:r>
          </w:p>
          <w:p w14:paraId="0A9BEBCF" w14:textId="77777777" w:rsidR="00783C56" w:rsidRPr="00D109BE" w:rsidRDefault="00783C56" w:rsidP="00783C56">
            <w:pPr>
              <w:pStyle w:val="Jacek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Zmiana:</w:t>
            </w:r>
          </w:p>
          <w:p w14:paraId="1AB2108F" w14:textId="77777777" w:rsidR="00783C56" w:rsidRPr="00D109BE" w:rsidRDefault="00783C56" w:rsidP="00783C56">
            <w:pPr>
              <w:pStyle w:val="Jacek"/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9BE">
              <w:rPr>
                <w:rFonts w:ascii="Times New Roman" w:hAnsi="Times New Roman"/>
                <w:sz w:val="16"/>
                <w:szCs w:val="16"/>
              </w:rPr>
              <w:t>w sprawie zmiany ustaleń dotyczących infrastruktury telekomunikacyjnej w miejscowym planie zagospodarowania przestrzennego w Piotrkowie Trybunalskim, obejmującym obszar zawarty między liniami regulacyjnymi ulic: od północy: al. gen. Wł. Sikorskiego, od wschodu: Projektowaną 2, od południa: ulicą projektowaną Z1/2 wraz z częścią terenu po południowej stronie ulicy projektowanej Z1/2, stanowiącą rezerwę dla rozwiązań komunikacyjnych połączenia ulic projektowanych GP i Z, określonych w miejscowym ogólnym planie zagospodarowania przestrzennego m. Piotrkowa Tryb. i ul. Belzacką oraz od zachodu: granicą działek o nr ewid. 99/33, 99/43, 99/29, 99/30, 99/17,99/9 w obrębie nr 29, zatwierdzonym uchwałą Nr IX.123/2003 Rady Miasta w Piotrkowie Trybunalskim z dnia 22 sierpnia 2003 r.</w:t>
            </w:r>
          </w:p>
        </w:tc>
        <w:tc>
          <w:tcPr>
            <w:tcW w:w="1559" w:type="dxa"/>
            <w:vAlign w:val="center"/>
          </w:tcPr>
          <w:p w14:paraId="3C3205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232, poz. 2172</w:t>
            </w:r>
          </w:p>
          <w:p w14:paraId="6615911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C16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051E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2180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1997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955E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1598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C39AD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189A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CA97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F1C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D7F6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4519</w:t>
            </w:r>
          </w:p>
        </w:tc>
        <w:tc>
          <w:tcPr>
            <w:tcW w:w="1276" w:type="dxa"/>
            <w:vAlign w:val="center"/>
          </w:tcPr>
          <w:p w14:paraId="516E8E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22.08.2003 r.</w:t>
            </w:r>
          </w:p>
          <w:p w14:paraId="196A3C2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15AB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0DB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6BF8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F2D4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911A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7F09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69DE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4DC8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DA5B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B93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D17C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60E1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7C8F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 .12.2012 r.</w:t>
            </w:r>
          </w:p>
        </w:tc>
        <w:tc>
          <w:tcPr>
            <w:tcW w:w="1134" w:type="dxa"/>
            <w:vAlign w:val="center"/>
          </w:tcPr>
          <w:p w14:paraId="10B6B86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06.09.2003 r.</w:t>
            </w:r>
          </w:p>
          <w:p w14:paraId="4CCD121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D0CC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FD5C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9290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6F2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1D60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D587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67E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FEF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3D8C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F8C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D03C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6D30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A259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</w:tc>
        <w:tc>
          <w:tcPr>
            <w:tcW w:w="1559" w:type="dxa"/>
            <w:vAlign w:val="center"/>
          </w:tcPr>
          <w:p w14:paraId="3D018D6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5,81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55,81 ha</w:t>
              </w:r>
            </w:smartTag>
          </w:p>
        </w:tc>
      </w:tr>
      <w:tr w:rsidR="00D109BE" w:rsidRPr="00D109BE" w14:paraId="2330639A" w14:textId="77777777" w:rsidTr="00C25805">
        <w:trPr>
          <w:trHeight w:val="467"/>
        </w:trPr>
        <w:tc>
          <w:tcPr>
            <w:tcW w:w="993" w:type="dxa"/>
            <w:vAlign w:val="center"/>
          </w:tcPr>
          <w:p w14:paraId="52EEA5A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(32)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56FBB9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center"/>
          </w:tcPr>
          <w:p w14:paraId="2C03B72F" w14:textId="77777777" w:rsidR="00783C56" w:rsidRPr="00D109BE" w:rsidRDefault="00783C56" w:rsidP="00783C56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XIII/191/03</w:t>
            </w:r>
          </w:p>
        </w:tc>
        <w:tc>
          <w:tcPr>
            <w:tcW w:w="1417" w:type="dxa"/>
            <w:vAlign w:val="center"/>
          </w:tcPr>
          <w:p w14:paraId="25974AC9" w14:textId="77777777" w:rsidR="00783C56" w:rsidRPr="00D109BE" w:rsidRDefault="00783C56" w:rsidP="00783C56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26.11.2003 r.</w:t>
            </w:r>
          </w:p>
        </w:tc>
        <w:tc>
          <w:tcPr>
            <w:tcW w:w="1560" w:type="dxa"/>
            <w:vAlign w:val="center"/>
          </w:tcPr>
          <w:p w14:paraId="381CCA26" w14:textId="77777777" w:rsidR="00783C56" w:rsidRPr="00D109BE" w:rsidRDefault="00783C56" w:rsidP="00783C56">
            <w:pPr>
              <w:pStyle w:val="Tekstpodstawowy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Rada Miasta w Piotrkowie Trybunalskim</w:t>
            </w:r>
          </w:p>
        </w:tc>
        <w:tc>
          <w:tcPr>
            <w:tcW w:w="4394" w:type="dxa"/>
            <w:vAlign w:val="center"/>
          </w:tcPr>
          <w:p w14:paraId="4383F86F" w14:textId="77777777" w:rsidR="00783C56" w:rsidRPr="00D109BE" w:rsidRDefault="00783C56" w:rsidP="00783C56">
            <w:pPr>
              <w:pStyle w:val="Tekstpodstawowy2"/>
              <w:spacing w:after="0" w:line="240" w:lineRule="auto"/>
              <w:jc w:val="both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Miejscowy plan zagospodarowania przestrzennego obszaru zawartego pomiędzy ulicą Żeglarską, południową granicą osiedla „Jeziorna II”, wschodnią granicą miasta oraz północną granicą osiedla „Wierzeje” w Piotrkowie Trybunalskim. „Jeziorna I”;.</w:t>
            </w:r>
          </w:p>
          <w:p w14:paraId="38DE91FE" w14:textId="77777777" w:rsidR="00783C56" w:rsidRPr="00D109BE" w:rsidRDefault="00783C56" w:rsidP="00783C56">
            <w:pPr>
              <w:pStyle w:val="Tekstpodstawowy2"/>
              <w:spacing w:after="60" w:line="240" w:lineRule="auto"/>
              <w:jc w:val="both"/>
              <w:rPr>
                <w:i/>
                <w:sz w:val="16"/>
                <w:szCs w:val="16"/>
              </w:rPr>
            </w:pPr>
            <w:r w:rsidRPr="00D109BE">
              <w:rPr>
                <w:i/>
                <w:sz w:val="16"/>
                <w:szCs w:val="16"/>
              </w:rPr>
              <w:t>Plan nie obowiązuje. Zastąpiony planem nr 60.</w:t>
            </w:r>
          </w:p>
        </w:tc>
        <w:tc>
          <w:tcPr>
            <w:tcW w:w="1559" w:type="dxa"/>
            <w:vAlign w:val="center"/>
          </w:tcPr>
          <w:p w14:paraId="4D9384A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357, poz. 3650</w:t>
            </w:r>
          </w:p>
        </w:tc>
        <w:tc>
          <w:tcPr>
            <w:tcW w:w="1276" w:type="dxa"/>
            <w:vAlign w:val="center"/>
          </w:tcPr>
          <w:p w14:paraId="2F55E50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27.12.2003 r.</w:t>
            </w:r>
          </w:p>
        </w:tc>
        <w:tc>
          <w:tcPr>
            <w:tcW w:w="1134" w:type="dxa"/>
            <w:vAlign w:val="center"/>
          </w:tcPr>
          <w:p w14:paraId="0D3FDA8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11.01.2004 r.</w:t>
            </w:r>
          </w:p>
        </w:tc>
        <w:tc>
          <w:tcPr>
            <w:tcW w:w="1559" w:type="dxa"/>
            <w:vAlign w:val="center"/>
          </w:tcPr>
          <w:p w14:paraId="65AFC549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5DC10ED1" w14:textId="77777777" w:rsidTr="00783C56">
        <w:trPr>
          <w:trHeight w:val="183"/>
        </w:trPr>
        <w:tc>
          <w:tcPr>
            <w:tcW w:w="993" w:type="dxa"/>
            <w:vAlign w:val="center"/>
          </w:tcPr>
          <w:p w14:paraId="1269DBD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(33)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224B41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center"/>
          </w:tcPr>
          <w:p w14:paraId="551D5AB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D736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0EFE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XVI/239/04</w:t>
            </w:r>
          </w:p>
          <w:p w14:paraId="12EFBD8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659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4C54C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1B3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392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8FBF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7120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BE54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7678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XXVI/492/12</w:t>
            </w:r>
          </w:p>
          <w:p w14:paraId="0A3B69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1B9D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2E45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EADC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D92C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4637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976A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A6A3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AAA7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XXX/592/13</w:t>
            </w:r>
          </w:p>
          <w:p w14:paraId="5C4B285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794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75E9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F3D0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2A4F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F1FD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28.01.2004 r</w:t>
            </w:r>
          </w:p>
          <w:p w14:paraId="4194AC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63BC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0B63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BED6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F0E1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D40E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EE98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2C30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1BB1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31.10.2012 r.</w:t>
            </w:r>
          </w:p>
          <w:p w14:paraId="4813346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D2A9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84D1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1F12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C31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4B1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6221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5FE8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17F4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27.02.2013 r.</w:t>
            </w:r>
          </w:p>
          <w:p w14:paraId="1E2C3C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664D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82F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D460A9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059A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Miasta w Piotrkowie Trybunalskim</w:t>
            </w:r>
          </w:p>
          <w:p w14:paraId="354C5AF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ACD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05B4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A7C8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7F0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BA39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F2F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Miasta Piotrkowa Trybunalskiego</w:t>
            </w:r>
          </w:p>
          <w:p w14:paraId="6B516CB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3CDF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16CB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5CA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3BF2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8B87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9BF1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Miasta Piotrkowa Trybunalskiego</w:t>
            </w:r>
          </w:p>
          <w:p w14:paraId="1A65AE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49E34A39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w Piotrkowie Trybunalskim, obejmujący obszar ograniczony:</w:t>
            </w:r>
          </w:p>
          <w:p w14:paraId="2FA3469F" w14:textId="77777777" w:rsidR="00783C56" w:rsidRPr="00D109BE" w:rsidRDefault="00783C56" w:rsidP="00783C56">
            <w:pPr>
              <w:numPr>
                <w:ilvl w:val="0"/>
                <w:numId w:val="1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od północy: terenem ogrodów działkowych „Oaza” i linią regulacyjną ulicy Projektowanej 1,</w:t>
            </w:r>
          </w:p>
          <w:p w14:paraId="25D91A67" w14:textId="77777777" w:rsidR="00783C56" w:rsidRPr="00D109BE" w:rsidRDefault="00783C56" w:rsidP="00783C56">
            <w:pPr>
              <w:numPr>
                <w:ilvl w:val="0"/>
                <w:numId w:val="1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od wschodu: ulicą Łódzką,</w:t>
            </w:r>
          </w:p>
          <w:p w14:paraId="14D6B6B0" w14:textId="77777777" w:rsidR="00783C56" w:rsidRPr="00D109BE" w:rsidRDefault="00783C56" w:rsidP="00783C56">
            <w:pPr>
              <w:numPr>
                <w:ilvl w:val="0"/>
                <w:numId w:val="1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od południa: ul. Pawłowską i południową granicą terenu ujęcia wody „Szczekanica”,</w:t>
            </w:r>
          </w:p>
          <w:p w14:paraId="0C2B4C8A" w14:textId="77777777" w:rsidR="00783C56" w:rsidRPr="00D109BE" w:rsidRDefault="00783C56" w:rsidP="00783C56">
            <w:pPr>
              <w:numPr>
                <w:ilvl w:val="0"/>
                <w:numId w:val="1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od zachodu: ul. 25 Pułku Piechoty oraz jej przedłużeniem do ul. Pawłowskiej oraz ul. Pawłowską.</w:t>
            </w:r>
          </w:p>
          <w:p w14:paraId="7424125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26E15786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ustaleń dotyczących infrastruktury telekomunikacyjnej w miejscowym planie zagospodarowania przestrzennego w Piotrkowie Trybunalskim, obejmującym obszar ograniczony: - od północy: terenem ogrodów działkowych „Oaza” i linią regulacyjną ulicy Projektowanej 1 - od wschodu: ulicą Łódzką, - od południa: ul. Pawłowską i południową granicą terenu ujęcia wody „Szczekanica”, - od zachodu: ul. 25 Pułku Piechoty oraz jej przedłużeniem do ul. Pawłowskiej oraz ul. Pawłowską, zatwierdzonym uchwałą Nr XVI/239/04 Rady Miejskiej w Piotrkowie Trybunalskim z dnia 28 .01. 2004 r.</w:t>
            </w:r>
          </w:p>
          <w:p w14:paraId="2DE76C2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222CB7B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dotyczącej przeznaczenia terenu zabudowy przemysłowej na teren usług w miejscowym planie zagospodarowania przestrzennego, zatwierdzonym uchwałą Nr XVI/239/04 Rady Miejskiej w Piotrkowie Trybunalskim z dnia 28 stycznia 2004 r.</w:t>
            </w:r>
          </w:p>
        </w:tc>
        <w:tc>
          <w:tcPr>
            <w:tcW w:w="1559" w:type="dxa"/>
            <w:vAlign w:val="center"/>
          </w:tcPr>
          <w:p w14:paraId="288F92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703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48, poz. 457</w:t>
            </w:r>
          </w:p>
          <w:p w14:paraId="07864EA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37DC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E49B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DDB67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D98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9584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BA6F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4521</w:t>
            </w:r>
          </w:p>
          <w:p w14:paraId="41C1BE3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AB49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0088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4424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F041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CDA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84D2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2187</w:t>
            </w:r>
          </w:p>
          <w:p w14:paraId="5A15454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0FD31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2F85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D34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08.03.2004 r.</w:t>
            </w:r>
          </w:p>
          <w:p w14:paraId="5CE5EE1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BDE3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8D97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BA33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32426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A9B8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D344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C58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B2A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14.12.2012 r.</w:t>
            </w:r>
          </w:p>
          <w:p w14:paraId="7243CE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C90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F6FA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AC7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A2EC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143F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8182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301A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274B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  <w:p w14:paraId="2573D07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252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F12BF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F783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2E01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23.03.2004 r.</w:t>
            </w:r>
          </w:p>
          <w:p w14:paraId="77FCC3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5E9C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6927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DE6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70B3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E6921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ED33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9EFE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51B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</w:t>
            </w:r>
          </w:p>
          <w:p w14:paraId="7423582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93A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6A0E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7E50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959D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7637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FC37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99F9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C400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  <w:p w14:paraId="7290C35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23A3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A1365E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F5F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46,56 ha</w:t>
            </w:r>
          </w:p>
          <w:p w14:paraId="01EDE4E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2F3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11B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DAC1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05F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E1527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59B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E5E5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71A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A151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7972F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F944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950F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341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A75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D81F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05D1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00C3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2,65</w:t>
            </w:r>
          </w:p>
        </w:tc>
      </w:tr>
      <w:tr w:rsidR="00D109BE" w:rsidRPr="00D109BE" w14:paraId="3B2D00E9" w14:textId="77777777" w:rsidTr="00783C56">
        <w:trPr>
          <w:trHeight w:val="75"/>
        </w:trPr>
        <w:tc>
          <w:tcPr>
            <w:tcW w:w="993" w:type="dxa"/>
            <w:vAlign w:val="center"/>
          </w:tcPr>
          <w:p w14:paraId="52623F5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E25D20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center"/>
          </w:tcPr>
          <w:p w14:paraId="2BF6A74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XIX/297/04</w:t>
            </w:r>
          </w:p>
          <w:p w14:paraId="307B9D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66EFE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E6A7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6AF7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570F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AC7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7422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5230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9768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4E7C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XXVI/482/12</w:t>
            </w:r>
          </w:p>
        </w:tc>
        <w:tc>
          <w:tcPr>
            <w:tcW w:w="1417" w:type="dxa"/>
            <w:vAlign w:val="center"/>
          </w:tcPr>
          <w:p w14:paraId="180D2C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28.04.2004 r.</w:t>
            </w:r>
          </w:p>
          <w:p w14:paraId="4C80E28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E2C0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B049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C1A14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1497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BDF5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35A7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2E6BF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ADA7E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CFAF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31.10.2012 r.</w:t>
            </w:r>
          </w:p>
        </w:tc>
        <w:tc>
          <w:tcPr>
            <w:tcW w:w="1560" w:type="dxa"/>
            <w:vAlign w:val="center"/>
          </w:tcPr>
          <w:p w14:paraId="6A241AA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w Piotrkowie Trybunalskim</w:t>
            </w:r>
          </w:p>
          <w:p w14:paraId="0620A6A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2DA74BC3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612368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3C3C0B4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</w:pPr>
          </w:p>
          <w:p w14:paraId="07C46813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14D95A9A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7175742C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1F6BEF6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3208AA5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obejmujący obszar w Piotrkowie Trybunalskim, zawarty pomiędzy ulicą Pawłowską, nieruchomością przy ul. Pawłowskiej 52, terenem ogrodów działkowych „Malwa”, ulicą Wojska Polskiego oraz wschodnimi granicami nieruchomości położonych przy ul. Wojska Polskiego Ne 189a, 189 i 191;</w:t>
            </w:r>
          </w:p>
          <w:p w14:paraId="117B0C8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389C000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ustaleń dotyczących infrastruktury telekomunikacyjnej w miejscowym planie zagospodarowania przestrzennego obejmującym obszar w Piotrkowie Trybunalskim, zawarty pomiędzy ulicą Pawłowską, nieruchomością przy ul. Pawłowskiej 52, terenem ogrodów działkowych „Malwa”, ulicą Wojska Polskiego oraz wschodnimi granicami nieruchomości położonych przy ul. Wojska Polskiego Ne 189a, 189 i 191, zatwierdzonym uchwałą Nr XIX/297/04 Rady Miasta w Piotrkowie Trybunalskim z dnia 28 kwietnia 2004 r.</w:t>
            </w:r>
          </w:p>
        </w:tc>
        <w:tc>
          <w:tcPr>
            <w:tcW w:w="1559" w:type="dxa"/>
            <w:vAlign w:val="center"/>
          </w:tcPr>
          <w:p w14:paraId="53BA62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153, poz. 1404</w:t>
            </w:r>
          </w:p>
          <w:p w14:paraId="306318F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22E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6B8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1CD52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945B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3E7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E972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A7E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4516</w:t>
            </w:r>
          </w:p>
        </w:tc>
        <w:tc>
          <w:tcPr>
            <w:tcW w:w="1276" w:type="dxa"/>
            <w:vAlign w:val="center"/>
          </w:tcPr>
          <w:p w14:paraId="689F561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05.06.2004 r.</w:t>
            </w:r>
          </w:p>
          <w:p w14:paraId="43B58A9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38AF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70F1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A5AF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F9FE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5236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6CD846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1E0CE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9FD7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E057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14.12.2012 r.</w:t>
            </w:r>
          </w:p>
        </w:tc>
        <w:tc>
          <w:tcPr>
            <w:tcW w:w="1134" w:type="dxa"/>
            <w:vAlign w:val="center"/>
          </w:tcPr>
          <w:p w14:paraId="62347F6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20.06.2004 r.</w:t>
            </w:r>
          </w:p>
          <w:p w14:paraId="1308256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EABF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8FA2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0891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7638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168A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A087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2D57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3AD6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F9E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</w:tc>
        <w:tc>
          <w:tcPr>
            <w:tcW w:w="1559" w:type="dxa"/>
            <w:vAlign w:val="center"/>
          </w:tcPr>
          <w:p w14:paraId="0BB1B30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,22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8,22 ha</w:t>
              </w:r>
            </w:smartTag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109BE" w:rsidRPr="00D109BE" w14:paraId="75ADF61A" w14:textId="77777777" w:rsidTr="00783C56">
        <w:trPr>
          <w:trHeight w:val="611"/>
        </w:trPr>
        <w:tc>
          <w:tcPr>
            <w:tcW w:w="993" w:type="dxa"/>
            <w:vAlign w:val="center"/>
          </w:tcPr>
          <w:p w14:paraId="4888B26D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(35)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3F31D9E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14:paraId="7680AE95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1B67128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XX/310/04</w:t>
            </w:r>
          </w:p>
          <w:p w14:paraId="0F1FDC15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44ACF38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4FC7D05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555154F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C1F7880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E5EA9A1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09E6B3D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XXVI/486/12</w:t>
            </w:r>
          </w:p>
          <w:p w14:paraId="6884F69F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4FF62E71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260887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26.05.2004 r.</w:t>
            </w:r>
          </w:p>
          <w:p w14:paraId="3C60B1F2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49773E4" w14:textId="77777777" w:rsidR="00783C56" w:rsidRPr="00D109BE" w:rsidRDefault="00783C56" w:rsidP="00783C56">
            <w:pPr>
              <w:pStyle w:val="Tekstpodstawowy"/>
              <w:rPr>
                <w:sz w:val="16"/>
                <w:szCs w:val="16"/>
                <w:lang w:val="pl-PL" w:eastAsia="pl-PL"/>
              </w:rPr>
            </w:pPr>
          </w:p>
          <w:p w14:paraId="2145F002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3155213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3FA521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52CC049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0D96844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31.10.2012 r.</w:t>
            </w:r>
          </w:p>
          <w:p w14:paraId="6F81D7EF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  <w:vAlign w:val="center"/>
          </w:tcPr>
          <w:p w14:paraId="6345E6DB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  <w:r w:rsidRPr="00D109BE">
              <w:t>Rada Miasta w Piotrkowie Trybunalskim</w:t>
            </w:r>
          </w:p>
          <w:p w14:paraId="0BB6434B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6A403EA7" w14:textId="77777777" w:rsidR="00783C56" w:rsidRPr="00D109BE" w:rsidRDefault="00783C56" w:rsidP="00783C56">
            <w:pPr>
              <w:pStyle w:val="Tekstpodstawowywcity3"/>
              <w:spacing w:after="0"/>
              <w:ind w:left="0"/>
            </w:pPr>
          </w:p>
          <w:p w14:paraId="3DB08587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37FF655C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5BE041AD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  <w:r w:rsidRPr="00D109BE"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4544801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Piotrkowie Trybunalskim obejmujący obszar zawarty pomiędzy ulicami: Słowackiego, Projektowaną 2, Sikorskiego i Zawodzie</w:t>
            </w:r>
          </w:p>
          <w:p w14:paraId="6FF2979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br/>
              <w:t>Zmiana:</w:t>
            </w:r>
          </w:p>
          <w:p w14:paraId="48AE869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ustaleń dotyczących infrastruktury telekomunikacyjnej w miejscowym planie zagospodarowania przestrzennego w Piotrkowie Trybunalskim obejmujący obszar zawarty pomiędzy ulicami: Słowackiego, Projektowaną 2, Sikorskiego i Zawodzie, zatwierdzonym uchwałą Nr XX/310/04 Rady Miasta w Piotrkowie Trybunalskim</w:t>
            </w:r>
          </w:p>
        </w:tc>
        <w:tc>
          <w:tcPr>
            <w:tcW w:w="1559" w:type="dxa"/>
            <w:vAlign w:val="center"/>
          </w:tcPr>
          <w:p w14:paraId="6A6F6AE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45A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224, poz. 2013</w:t>
            </w:r>
          </w:p>
          <w:p w14:paraId="57E68C7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83EF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4ACB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22B7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4518</w:t>
            </w:r>
          </w:p>
          <w:p w14:paraId="6EAB39C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D5035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07.08.2004 r.</w:t>
            </w:r>
          </w:p>
          <w:p w14:paraId="3BEE6F0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66FD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DF84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9AB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EADE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332F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14.12.2012 r.</w:t>
            </w:r>
          </w:p>
        </w:tc>
        <w:tc>
          <w:tcPr>
            <w:tcW w:w="1134" w:type="dxa"/>
            <w:vAlign w:val="center"/>
          </w:tcPr>
          <w:p w14:paraId="70E70D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  <w:t>22.08.2004 r.</w:t>
            </w:r>
          </w:p>
          <w:p w14:paraId="6B05F31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C33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2222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5170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1076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55426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  <w:p w14:paraId="24E0157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3A3959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smartTag w:uri="urn:schemas-microsoft-com:office:smarttags" w:element="metricconverter">
              <w:smartTagPr>
                <w:attr w:name="ProductID" w:val="34,1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34,10 ha</w:t>
              </w:r>
            </w:smartTag>
          </w:p>
        </w:tc>
      </w:tr>
      <w:tr w:rsidR="00D109BE" w:rsidRPr="00D109BE" w14:paraId="0179ED9A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2DC72B2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(36)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CCF134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14:paraId="3F22F5F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XXXII/479/05</w:t>
            </w:r>
          </w:p>
        </w:tc>
        <w:tc>
          <w:tcPr>
            <w:tcW w:w="1417" w:type="dxa"/>
            <w:vAlign w:val="center"/>
          </w:tcPr>
          <w:p w14:paraId="3B42CB8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26.01.2005 r.</w:t>
            </w:r>
          </w:p>
        </w:tc>
        <w:tc>
          <w:tcPr>
            <w:tcW w:w="1560" w:type="dxa"/>
            <w:vAlign w:val="center"/>
          </w:tcPr>
          <w:p w14:paraId="0C873990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w Piotrkowie Trybunalskim</w:t>
            </w:r>
          </w:p>
        </w:tc>
        <w:tc>
          <w:tcPr>
            <w:tcW w:w="4394" w:type="dxa"/>
            <w:vAlign w:val="center"/>
          </w:tcPr>
          <w:p w14:paraId="3AB80747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Gazociąg</w:t>
            </w:r>
          </w:p>
        </w:tc>
        <w:tc>
          <w:tcPr>
            <w:tcW w:w="1559" w:type="dxa"/>
            <w:vAlign w:val="center"/>
          </w:tcPr>
          <w:p w14:paraId="40FC10F3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75, poz. 752</w:t>
            </w:r>
          </w:p>
        </w:tc>
        <w:tc>
          <w:tcPr>
            <w:tcW w:w="1276" w:type="dxa"/>
            <w:vAlign w:val="center"/>
          </w:tcPr>
          <w:p w14:paraId="212312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  <w:t>16.03.2005 r.</w:t>
            </w:r>
          </w:p>
          <w:p w14:paraId="597CD7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74BD4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31.03.2005 r.</w:t>
            </w:r>
          </w:p>
        </w:tc>
        <w:tc>
          <w:tcPr>
            <w:tcW w:w="1559" w:type="dxa"/>
            <w:vAlign w:val="center"/>
          </w:tcPr>
          <w:p w14:paraId="0A8DEA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,45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6,45 ha</w:t>
              </w:r>
            </w:smartTag>
          </w:p>
        </w:tc>
      </w:tr>
      <w:tr w:rsidR="00D109BE" w:rsidRPr="00D109BE" w14:paraId="23BB3E9B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3D9CD13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412DB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276" w:type="dxa"/>
            <w:vAlign w:val="center"/>
          </w:tcPr>
          <w:p w14:paraId="226E915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6CA30C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5BD7C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br/>
              <w:t>XLII/736/05</w:t>
            </w:r>
          </w:p>
          <w:p w14:paraId="2153EA0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B450AE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2BFC790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6257A70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7AF3E2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XIV/288/11</w:t>
            </w:r>
          </w:p>
          <w:p w14:paraId="78EF9DF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B8B804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1C5916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367827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505FB7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18C8F9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86E919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4D51F7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F259DA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11E062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XXVI/484/12</w:t>
            </w:r>
          </w:p>
          <w:p w14:paraId="07DE008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AC5E02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4436089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7F49EE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br/>
            </w:r>
          </w:p>
          <w:p w14:paraId="2E82305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09.11.2005 r.</w:t>
            </w:r>
          </w:p>
          <w:p w14:paraId="538604B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7701C1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2F2E4B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3B3C2C9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E86C7D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30.11.2011 r.</w:t>
            </w:r>
          </w:p>
          <w:p w14:paraId="63AC612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719341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CF1604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306730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977D67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56A936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4A5B4E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419DDA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F584FE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9FEA97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31.10.2012 r.</w:t>
            </w:r>
          </w:p>
          <w:p w14:paraId="79B7EB7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FD0CE4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  <w:vAlign w:val="center"/>
          </w:tcPr>
          <w:p w14:paraId="28876845" w14:textId="77777777" w:rsidR="00783C56" w:rsidRPr="00D109BE" w:rsidRDefault="00783C56" w:rsidP="00783C56">
            <w:pPr>
              <w:pStyle w:val="Tekstpodstawowywcity3"/>
              <w:spacing w:line="276" w:lineRule="auto"/>
              <w:ind w:left="0"/>
              <w:jc w:val="center"/>
            </w:pPr>
          </w:p>
          <w:p w14:paraId="6DB7E20D" w14:textId="77777777" w:rsidR="00783C56" w:rsidRPr="00D109BE" w:rsidRDefault="00783C56" w:rsidP="00783C56">
            <w:pPr>
              <w:pStyle w:val="Tekstpodstawowywcity3"/>
              <w:spacing w:line="276" w:lineRule="auto"/>
              <w:ind w:left="0"/>
              <w:jc w:val="center"/>
            </w:pPr>
            <w:r w:rsidRPr="00D109BE">
              <w:t>Rada Miasta w Piotrkowie Trybunalskim</w:t>
            </w:r>
          </w:p>
          <w:p w14:paraId="4267F566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</w:pPr>
          </w:p>
          <w:p w14:paraId="293E1A7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4E89AA2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251AE7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29E5D8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7076BF2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16906DC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3DD1062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16E5ADE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44C74E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042E2F98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Piotrkowie Trybunalskim obejmujący obszar zawarty pomiędzy ulicami: Wolborską, Podleśną, Wierzejską oraz projektowaną Z1/2 określoną miejscowym planem zagospodarowania przestrzennego miasta Piotrkowa Trybunalskiego</w:t>
            </w:r>
          </w:p>
          <w:p w14:paraId="7AE493F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2E0E2C79" w14:textId="77777777" w:rsidR="00783C56" w:rsidRPr="00D109BE" w:rsidRDefault="00783C56" w:rsidP="00783C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miejscowego planu zagospodarowania przestrzennego w Piotrkowie Trybunalskim, obejmującego obszar zawarty pomiędzy ulicami: Wolborską, Podleśną, Wierzejską oraz projektowaną Z1/2 określoną miejscowym ogólnym planem zagospodarowania przestrzennego miasta Piotrkowa Trybunalskiego, zatwierdzonego uchwałą Nr XLII/736/05 Rady Miasta w Piotrkowie Trybunalskim z dnia 9 listopada 2005 roku</w:t>
            </w:r>
          </w:p>
          <w:p w14:paraId="70CCF698" w14:textId="77777777" w:rsidR="00783C56" w:rsidRPr="00D109BE" w:rsidRDefault="00783C56" w:rsidP="00783C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021D20D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ustaleń dotyczących infrastruktury telekomunikacyjnej w miejscowym planie zagospodarowania przestrzennego w Piotrkowie Trybunalskim obejmujący obszar zawarty pomiędzy ulicami: Wolborską, Podleśną, Wierzejską oraz projektowaną Z1/2 określoną miejscowym planem zagospodarowania przestrzennego miasta Piotrkowa Trybunalskiego, zatwierdzonym uchwałą Nr XLII/736/05 Rady Miasta w Piotrkowie Trybunalskim z dnia 9. 11.2005 r.</w:t>
            </w:r>
          </w:p>
        </w:tc>
        <w:tc>
          <w:tcPr>
            <w:tcW w:w="1559" w:type="dxa"/>
            <w:vAlign w:val="center"/>
          </w:tcPr>
          <w:p w14:paraId="328219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A2F1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D252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2, poz. 9</w:t>
            </w:r>
          </w:p>
          <w:p w14:paraId="0D66171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FA3D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E5A6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0258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</w:t>
            </w:r>
          </w:p>
          <w:p w14:paraId="0B1D41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poz. 162.</w:t>
            </w:r>
          </w:p>
          <w:p w14:paraId="7C723C6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4EB1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C25A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C5B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FC2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48EF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DB9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BA14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 rocznik 2012, poz. 4517</w:t>
            </w:r>
          </w:p>
          <w:p w14:paraId="52782C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583A3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EA3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07D1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AC14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03.01.2006 r.</w:t>
            </w:r>
          </w:p>
          <w:p w14:paraId="597695C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D59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FF17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E62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F0809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20.01.2012 r.</w:t>
            </w:r>
          </w:p>
          <w:p w14:paraId="4A83FABD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370AB6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A2D118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3C4B8E" w14:textId="77777777" w:rsidR="00783C56" w:rsidRPr="00D109BE" w:rsidRDefault="00783C56" w:rsidP="00783C56">
            <w:pPr>
              <w:pStyle w:val="Tekstprzypisudolnego"/>
              <w:spacing w:line="276" w:lineRule="auto"/>
              <w:rPr>
                <w:sz w:val="16"/>
                <w:szCs w:val="16"/>
              </w:rPr>
            </w:pPr>
          </w:p>
          <w:p w14:paraId="7F2B4526" w14:textId="77777777" w:rsidR="00783C56" w:rsidRPr="00D109BE" w:rsidRDefault="00783C56" w:rsidP="00783C56">
            <w:pPr>
              <w:pStyle w:val="Tekstprzypisudolnego"/>
              <w:spacing w:line="276" w:lineRule="auto"/>
              <w:rPr>
                <w:sz w:val="16"/>
                <w:szCs w:val="16"/>
              </w:rPr>
            </w:pPr>
          </w:p>
          <w:p w14:paraId="3A08B658" w14:textId="77777777" w:rsidR="00783C56" w:rsidRPr="00D109BE" w:rsidRDefault="00783C56" w:rsidP="00783C56">
            <w:pPr>
              <w:pStyle w:val="Tekstprzypisudolnego"/>
              <w:spacing w:line="276" w:lineRule="auto"/>
              <w:rPr>
                <w:sz w:val="16"/>
                <w:szCs w:val="16"/>
              </w:rPr>
            </w:pPr>
          </w:p>
          <w:p w14:paraId="7B482B67" w14:textId="77777777" w:rsidR="00783C56" w:rsidRPr="00D109BE" w:rsidRDefault="00783C56" w:rsidP="00783C56">
            <w:pPr>
              <w:pStyle w:val="Tekstprzypisudolnego"/>
              <w:spacing w:line="276" w:lineRule="auto"/>
              <w:rPr>
                <w:sz w:val="16"/>
                <w:szCs w:val="16"/>
              </w:rPr>
            </w:pPr>
          </w:p>
          <w:p w14:paraId="1AB5FBAB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847C4D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A1841E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14.12.2012 r.</w:t>
            </w:r>
          </w:p>
        </w:tc>
        <w:tc>
          <w:tcPr>
            <w:tcW w:w="1134" w:type="dxa"/>
            <w:vAlign w:val="center"/>
          </w:tcPr>
          <w:p w14:paraId="32564D3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BFF8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7D19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6144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03.02.2006 r.</w:t>
            </w:r>
          </w:p>
          <w:p w14:paraId="478E0C36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75D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A77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743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F324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04.02.2012 r.</w:t>
            </w:r>
          </w:p>
          <w:p w14:paraId="4C78A7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8440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71D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3D0F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3FA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D125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6069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7F7B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81E0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58D1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</w:tc>
        <w:tc>
          <w:tcPr>
            <w:tcW w:w="1559" w:type="dxa"/>
            <w:vAlign w:val="center"/>
          </w:tcPr>
          <w:p w14:paraId="6472D0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,8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20,80 ha</w:t>
              </w:r>
            </w:smartTag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109BE" w:rsidRPr="00D109BE" w14:paraId="4DFF19B1" w14:textId="77777777" w:rsidTr="00783C56">
        <w:trPr>
          <w:trHeight w:val="183"/>
        </w:trPr>
        <w:tc>
          <w:tcPr>
            <w:tcW w:w="993" w:type="dxa"/>
            <w:vAlign w:val="center"/>
          </w:tcPr>
          <w:p w14:paraId="615D9307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(38)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DDE61C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276" w:type="dxa"/>
            <w:vAlign w:val="center"/>
          </w:tcPr>
          <w:p w14:paraId="37595719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XLII/737/05</w:t>
            </w:r>
          </w:p>
          <w:p w14:paraId="796F2B14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8D485A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C18BE12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C40A748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75E60D5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AB57F9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FED27F0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821F8B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A4FEFE9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XXVI/478/12</w:t>
            </w:r>
          </w:p>
        </w:tc>
        <w:tc>
          <w:tcPr>
            <w:tcW w:w="1417" w:type="dxa"/>
            <w:vAlign w:val="center"/>
          </w:tcPr>
          <w:p w14:paraId="37B3662E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09.11.2005 r.</w:t>
            </w:r>
          </w:p>
          <w:p w14:paraId="7863D6D0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934DD2E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C15EBAD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FFF2E02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B94B468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2D9BDA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64E1253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C21E5BF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B77CA4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31.10.2012 r.</w:t>
            </w:r>
          </w:p>
        </w:tc>
        <w:tc>
          <w:tcPr>
            <w:tcW w:w="1560" w:type="dxa"/>
            <w:vAlign w:val="center"/>
          </w:tcPr>
          <w:p w14:paraId="5D988D64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  <w:r w:rsidRPr="00D109BE">
              <w:t>Rada Miasta w Piotrkowie Trybunalskim</w:t>
            </w:r>
          </w:p>
          <w:p w14:paraId="40750F9E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65E4F584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1BABAFFB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248B00A9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03A50A05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6D7E2540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</w:p>
          <w:p w14:paraId="1B67F460" w14:textId="77777777" w:rsidR="00783C56" w:rsidRPr="00D109BE" w:rsidRDefault="00783C56" w:rsidP="00783C56">
            <w:pPr>
              <w:pStyle w:val="Tekstpodstawowywcity3"/>
              <w:spacing w:after="0"/>
              <w:ind w:left="0"/>
              <w:jc w:val="center"/>
            </w:pPr>
            <w:r w:rsidRPr="00D109BE"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7E16BE8B" w14:textId="77777777" w:rsidR="00783C56" w:rsidRPr="00D109BE" w:rsidRDefault="00783C56" w:rsidP="00783C56">
            <w:pPr>
              <w:pStyle w:val="Tekstpodstawowy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 miejscowego planu zagospodarowania przestrzennego w Piotrkowie Trybunalskim, obejmującego obszar ograniczony: od zachodu: ul. Żwirki, od północy granicą z działką nr 133 – teren kolejki wąskotorowej, od wschodu ul. Parkową, od południa granicą z działką nr 409 – ujęcie wody „Żwirki”</w:t>
            </w:r>
          </w:p>
          <w:p w14:paraId="4998D920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07CE7992" w14:textId="77777777" w:rsidR="00783C56" w:rsidRPr="00D109BE" w:rsidRDefault="00783C56" w:rsidP="00783C56">
            <w:pPr>
              <w:pStyle w:val="Tekstpodstawowy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zmianie miejscowego planu zagospodarowania przestrzennego w Piotrkowie Trybunalskim, obejmującego obszar ograniczony: od zachodu: ul. Żwirki, od północy granicą z działką nr 133 – teren kolejki wąskotorowej, od wschodu ul. Parkową, od południa granicą z działką nr 409 – ujęcie wody „Żwirki”, zatwierdzonej  uchwałą Nr XLII/737/05 Rady Miasta w Piotrkowie Trybunalskim z dnia 9.11.2005 r.</w:t>
            </w:r>
          </w:p>
        </w:tc>
        <w:tc>
          <w:tcPr>
            <w:tcW w:w="1559" w:type="dxa"/>
            <w:vAlign w:val="center"/>
          </w:tcPr>
          <w:p w14:paraId="171A7A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380, poz. 3963</w:t>
            </w:r>
          </w:p>
          <w:p w14:paraId="6DD8989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63D5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212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9964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7AC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4514</w:t>
            </w:r>
          </w:p>
        </w:tc>
        <w:tc>
          <w:tcPr>
            <w:tcW w:w="1276" w:type="dxa"/>
            <w:vAlign w:val="center"/>
          </w:tcPr>
          <w:p w14:paraId="7B7496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23.12.2005 r.</w:t>
            </w:r>
          </w:p>
          <w:p w14:paraId="42CB3F7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ED38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16DD2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00B7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3F72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E15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AD3F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14.12.2012 r.</w:t>
            </w:r>
          </w:p>
        </w:tc>
        <w:tc>
          <w:tcPr>
            <w:tcW w:w="1134" w:type="dxa"/>
            <w:vAlign w:val="center"/>
          </w:tcPr>
          <w:p w14:paraId="7462D2D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23.01.2006 r.</w:t>
            </w:r>
          </w:p>
          <w:p w14:paraId="0E407F9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AAD5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8263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ED66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355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7D34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13EE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</w:tc>
        <w:tc>
          <w:tcPr>
            <w:tcW w:w="1559" w:type="dxa"/>
            <w:vAlign w:val="center"/>
          </w:tcPr>
          <w:p w14:paraId="72E81F2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,32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6,32 ha</w:t>
              </w:r>
            </w:smartTag>
          </w:p>
        </w:tc>
      </w:tr>
      <w:tr w:rsidR="00D109BE" w:rsidRPr="00D109BE" w14:paraId="48EFAD51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4E8979E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(39)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B17AF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39”</w:t>
            </w:r>
          </w:p>
        </w:tc>
        <w:tc>
          <w:tcPr>
            <w:tcW w:w="1276" w:type="dxa"/>
            <w:vAlign w:val="center"/>
          </w:tcPr>
          <w:p w14:paraId="26B3932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5220B248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B6444B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XLIV/769/05</w:t>
            </w:r>
          </w:p>
          <w:p w14:paraId="60AC915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750C2A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048207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A11431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34905A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36BC32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82A419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XXVI/474/12</w:t>
            </w:r>
          </w:p>
          <w:p w14:paraId="082395A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830DFF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60BE3D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13066E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8E9784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5FB8F28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53CBC4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60F88B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XXXV/431/17</w:t>
            </w:r>
          </w:p>
        </w:tc>
        <w:tc>
          <w:tcPr>
            <w:tcW w:w="1417" w:type="dxa"/>
            <w:vAlign w:val="center"/>
          </w:tcPr>
          <w:p w14:paraId="6CFDCD8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FC241C1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3A616C3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21.12.2005 r.</w:t>
            </w:r>
          </w:p>
          <w:p w14:paraId="46826C4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480ACE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775A38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70E95A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590294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68D053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1B0E59E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31.10.2012 r.</w:t>
            </w:r>
          </w:p>
          <w:p w14:paraId="109B2ED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C5F90C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94199A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4B15FF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3BB193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BC40DD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5B5361B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8D9AD3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22.02.2017 r.</w:t>
            </w:r>
          </w:p>
        </w:tc>
        <w:tc>
          <w:tcPr>
            <w:tcW w:w="1560" w:type="dxa"/>
            <w:vAlign w:val="center"/>
          </w:tcPr>
          <w:p w14:paraId="41D7B043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A91CF89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w Piotrkowie Trybunalskim</w:t>
            </w:r>
          </w:p>
          <w:p w14:paraId="16D38267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B3E75C5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3638E3EE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3F8CE160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1AAEF765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Piotrkowa Trybunalskiego</w:t>
            </w:r>
          </w:p>
          <w:p w14:paraId="45559729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7F94E5F1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E465DE4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</w:pPr>
          </w:p>
          <w:p w14:paraId="3C8CB9BD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7DBE4D31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8A44039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2040821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Piotrkowie Trybunalskim obejmującego obszar zawarty pomiędzy ulicami: Wojska Polskiego, Zawodzie, Twardosławicką i granicą nieruchomości przy ul. Twardosławickiej 35 – ul. Wojska Polskiego 200</w:t>
            </w:r>
          </w:p>
          <w:p w14:paraId="65CB1C0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3BFED517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zmianie miejscowego planu zagospodarowania przestrzennego w Piotrkowie Trybunalskim, obejmującego obszar zawarty pomiędzy ulicami: Wojska Polskiego, Zawodzie, Twardosławicką i granicą nieruchomości przy ul. Twardosławickiej 35 – ul. Wojska Polskiego 200, zatwierdzonym uchwałą Nr XLIV/769/05 Rady Miasta w Piotrkowie Trybunalskim z dnia 21.12.2005 r.</w:t>
            </w:r>
          </w:p>
          <w:p w14:paraId="3A41B510" w14:textId="77777777" w:rsidR="00783C56" w:rsidRPr="00D109BE" w:rsidRDefault="00783C56" w:rsidP="00783C56">
            <w:pPr>
              <w:pStyle w:val="Tekstpodstawowy"/>
              <w:spacing w:after="6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05CBFB43" w14:textId="77777777" w:rsidR="00783C56" w:rsidRPr="00D109BE" w:rsidRDefault="00783C56" w:rsidP="00783C56">
            <w:pPr>
              <w:pStyle w:val="Tekstpodstawowy"/>
              <w:spacing w:after="60"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miejscowego planu zagospodarowania przestrzennego w Piotrkowie Trybunalskim obejmującego obszar zawarty pomiędzy</w:t>
            </w:r>
            <w:r w:rsidRPr="00D109BE">
              <w:t xml:space="preserve"> </w:t>
            </w:r>
            <w:r w:rsidRPr="00D109BE">
              <w:rPr>
                <w:sz w:val="16"/>
                <w:szCs w:val="16"/>
                <w:lang w:val="pl-PL" w:eastAsia="pl-PL"/>
              </w:rPr>
              <w:t>ulicami: Wojska Polskiego, Zawodzie, Twardosławicką i granicą nieruchomości przy ul. Twardosławickiej 35 – ul. Wojska Polskiego 200</w:t>
            </w:r>
          </w:p>
        </w:tc>
        <w:tc>
          <w:tcPr>
            <w:tcW w:w="1559" w:type="dxa"/>
            <w:vAlign w:val="center"/>
          </w:tcPr>
          <w:p w14:paraId="7D72E1A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792D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73, poz. 634</w:t>
            </w:r>
          </w:p>
          <w:p w14:paraId="43DA28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A555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8CC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00DA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7F9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4512</w:t>
            </w:r>
          </w:p>
          <w:p w14:paraId="153E76A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ADF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D593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4962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23EA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A3B4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0C5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2017, poz. 1309</w:t>
            </w:r>
          </w:p>
        </w:tc>
        <w:tc>
          <w:tcPr>
            <w:tcW w:w="1276" w:type="dxa"/>
            <w:vAlign w:val="center"/>
          </w:tcPr>
          <w:p w14:paraId="4A7658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C07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AE0E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09.03.2006 r.</w:t>
            </w:r>
          </w:p>
          <w:p w14:paraId="6AA386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591D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80A7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573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EB04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D4DD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0E85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14.12.2012 r.</w:t>
            </w:r>
          </w:p>
          <w:p w14:paraId="4C2ED9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DD98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F1D4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33C0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3CA5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5483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F2D3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626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0B97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15.03.2017 r.</w:t>
            </w:r>
          </w:p>
        </w:tc>
        <w:tc>
          <w:tcPr>
            <w:tcW w:w="1134" w:type="dxa"/>
            <w:vAlign w:val="center"/>
          </w:tcPr>
          <w:p w14:paraId="2DD8539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A97C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D665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09.04.2006 r.</w:t>
            </w:r>
          </w:p>
          <w:p w14:paraId="63FAEDA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C947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8367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DD3D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48E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A16E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DE4F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  <w:p w14:paraId="3AD5254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4F1D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D6F3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F47E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522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B505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4DE5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34C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43BB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59" w:type="dxa"/>
            <w:vAlign w:val="center"/>
          </w:tcPr>
          <w:p w14:paraId="63637EF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BDA5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5514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2,12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52,12 ha</w:t>
              </w:r>
            </w:smartTag>
          </w:p>
          <w:p w14:paraId="7CCB872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BC64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2116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3133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5A4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B1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A538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52,15 ha</w:t>
            </w:r>
          </w:p>
          <w:p w14:paraId="64D450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1C14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18F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0A3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226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D47D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8BB9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0B50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E3B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52,15 ha</w:t>
            </w:r>
          </w:p>
        </w:tc>
      </w:tr>
      <w:tr w:rsidR="00D109BE" w:rsidRPr="00D109BE" w14:paraId="5CCAC503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2DD8E3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(40)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48C4A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14:paraId="4509B791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XLIV/770/05</w:t>
            </w:r>
          </w:p>
          <w:p w14:paraId="20D41D9B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4807451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EFAF2F5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C478F4D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30513ED6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37E4649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FF4E92C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XIV/294/11</w:t>
            </w:r>
          </w:p>
          <w:p w14:paraId="01A22CC8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59CA86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25F67182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7A6D5C98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5086214A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4B7E747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5E306F00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XXVI/480/12</w:t>
            </w:r>
          </w:p>
        </w:tc>
        <w:tc>
          <w:tcPr>
            <w:tcW w:w="1417" w:type="dxa"/>
            <w:vAlign w:val="center"/>
          </w:tcPr>
          <w:p w14:paraId="031F3589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21.12.2005 r.</w:t>
            </w:r>
          </w:p>
          <w:p w14:paraId="5F5576C6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6CBA7800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89A8253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6A867A66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4128980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1631C34D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E1E259C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30.11.2011 r.</w:t>
            </w:r>
          </w:p>
          <w:p w14:paraId="359593D6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6553B21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4ECA3847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3EDDED16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62DD310B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5AAF5AD8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143D073C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31.10.2012 r.</w:t>
            </w:r>
          </w:p>
        </w:tc>
        <w:tc>
          <w:tcPr>
            <w:tcW w:w="1560" w:type="dxa"/>
            <w:vAlign w:val="center"/>
          </w:tcPr>
          <w:p w14:paraId="044B3875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Rada Miasta w Piotrkowie Trybunalskim</w:t>
            </w:r>
          </w:p>
          <w:p w14:paraId="54C181B2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1E99756A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003A1EA1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50B5C607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</w:p>
          <w:p w14:paraId="687AD59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4B60919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2BE2D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4DA5FC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898BD8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6AC411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19499654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both"/>
            </w:pPr>
            <w:r w:rsidRPr="00D109BE">
              <w:t>Miejscowy plan zagospodarowania przestrzennego w Piotrkowie Trybunalskim, obejmujący obszar zawarty pomiędzy: ulicą Świerczowską od nr 1 do nr 63, ul. Zalesicką od nr 2 do nr 66, ulicą Przedborską – nieruchomości o nr 27, 34 i 36;</w:t>
            </w:r>
          </w:p>
          <w:p w14:paraId="3718C3D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Zmiana:</w:t>
            </w:r>
          </w:p>
          <w:p w14:paraId="4C1F140F" w14:textId="77777777" w:rsidR="00783C56" w:rsidRPr="00D109BE" w:rsidRDefault="00783C56" w:rsidP="00783C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fragmentu miejscowego planu zagospodarowania przestrzennego w Piotrkowie Trybunalskim, obejmującego obszar zawarty pomiędzy: ulicą Świerczowską od nr 1 do nr 63, ulicą Zalesicką od nr 2 do nr 66, ulicą Przedborską – nieruchomości o nr 27, 34 i 36, zatwierdzonego uchwałą Nr XLIV/770/05 Rady Miasta w Piotrkowie Trybunalskim z dnia 21 grudnia 2005 roku</w:t>
            </w:r>
          </w:p>
          <w:p w14:paraId="5F515951" w14:textId="77777777" w:rsidR="00783C56" w:rsidRPr="00D109BE" w:rsidRDefault="00783C56" w:rsidP="00783C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4EDC5869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both"/>
            </w:pPr>
            <w:r w:rsidRPr="00D109BE">
              <w:t>w sprawie zmiany ustaleń dotyczących infrastruktury telekomunikacyjnej w zmianie miejscowego planu zagospodarowania przestrzennego w Piotrkowie Trybunalskim, obejmującym obszar zawarty pomiędzy: ulicą Świerczowską od nr 1 do nr 63, ul. Zalesicką od nr 2 do nr 66, ulicą Przedborską – nieruchomości o nr 27, 34 i 36; zatwierdzonym uchwałą Nr XLIV/770/05 Rady Miasta w Piotrkowie Trybunalskim z dnia 21.12.2005 r.</w:t>
            </w:r>
          </w:p>
        </w:tc>
        <w:tc>
          <w:tcPr>
            <w:tcW w:w="1559" w:type="dxa"/>
            <w:vAlign w:val="center"/>
          </w:tcPr>
          <w:p w14:paraId="763881C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76, poz. 649</w:t>
            </w:r>
          </w:p>
          <w:p w14:paraId="70D7434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DA7A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4B0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0C60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A97A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</w:t>
            </w:r>
          </w:p>
          <w:p w14:paraId="6A58745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poz. 165</w:t>
            </w:r>
          </w:p>
          <w:p w14:paraId="5E7376C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FCBD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AD48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7794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4BB3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4515</w:t>
            </w:r>
          </w:p>
        </w:tc>
        <w:tc>
          <w:tcPr>
            <w:tcW w:w="1276" w:type="dxa"/>
            <w:vAlign w:val="center"/>
          </w:tcPr>
          <w:p w14:paraId="6A5FE53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10.03.2006 r.</w:t>
            </w:r>
          </w:p>
          <w:p w14:paraId="7BE8F81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39D3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4479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B2D3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199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F6D7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715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20.01.2012 r.</w:t>
            </w:r>
          </w:p>
          <w:p w14:paraId="7A46233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30C9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6DB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F34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FE1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AF4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31B9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14.12.2012 r.</w:t>
            </w:r>
          </w:p>
        </w:tc>
        <w:tc>
          <w:tcPr>
            <w:tcW w:w="1134" w:type="dxa"/>
            <w:vAlign w:val="center"/>
          </w:tcPr>
          <w:p w14:paraId="3ED5D4F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10.04.2006 r.</w:t>
            </w:r>
          </w:p>
          <w:p w14:paraId="2C578CE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541D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C0A0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AAE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E8E1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D6CA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D54C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04.02.2012 r.</w:t>
            </w:r>
          </w:p>
          <w:p w14:paraId="7A2911A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8287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41DA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1E4F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976A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AA55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6A47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</w:tc>
        <w:tc>
          <w:tcPr>
            <w:tcW w:w="1559" w:type="dxa"/>
            <w:vAlign w:val="center"/>
          </w:tcPr>
          <w:p w14:paraId="408F84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,42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22,42 ha</w:t>
              </w:r>
            </w:smartTag>
          </w:p>
        </w:tc>
      </w:tr>
      <w:tr w:rsidR="00D109BE" w:rsidRPr="00D109BE" w14:paraId="154E6018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69F4E472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2ECD9E1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vAlign w:val="center"/>
          </w:tcPr>
          <w:p w14:paraId="036F7F3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XLIV/771/05</w:t>
            </w:r>
          </w:p>
          <w:p w14:paraId="6770C2E3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BF1711A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88CEF34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1C16200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2D9781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BE1A968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B2CCF72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11F525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9A75656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3A7DC97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9C64671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6891403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XXIX/540/13</w:t>
            </w:r>
          </w:p>
          <w:p w14:paraId="43D186B4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58296DD2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21.12.2005 r.</w:t>
            </w:r>
          </w:p>
          <w:p w14:paraId="4867079A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39B7184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D5EB53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55BA84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8543BD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2892F01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3DD092A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1B554E4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486975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A694072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2DA2CB5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6F1E6AF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22.01.2013 r.</w:t>
            </w:r>
          </w:p>
          <w:p w14:paraId="292B93A1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  <w:vAlign w:val="center"/>
          </w:tcPr>
          <w:p w14:paraId="07CB48F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w Piotrkowie Trybunalskim</w:t>
            </w:r>
          </w:p>
          <w:p w14:paraId="1CBB6F39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DA68D5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989F057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BD6255B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163CF2E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D0FD73F" w14:textId="77777777" w:rsidR="00783C56" w:rsidRPr="00D109BE" w:rsidRDefault="00783C56" w:rsidP="00783C56">
            <w:pPr>
              <w:pStyle w:val="Tekstpodstawowy"/>
              <w:rPr>
                <w:sz w:val="16"/>
                <w:szCs w:val="16"/>
                <w:lang w:val="pl-PL" w:eastAsia="pl-PL"/>
              </w:rPr>
            </w:pPr>
          </w:p>
          <w:p w14:paraId="13C18D4B" w14:textId="77777777" w:rsidR="00783C56" w:rsidRPr="00D109BE" w:rsidRDefault="00783C56" w:rsidP="00783C56">
            <w:pPr>
              <w:pStyle w:val="Tekstpodstawowy"/>
              <w:rPr>
                <w:sz w:val="16"/>
                <w:szCs w:val="16"/>
                <w:lang w:val="pl-PL" w:eastAsia="pl-PL"/>
              </w:rPr>
            </w:pPr>
          </w:p>
          <w:p w14:paraId="03562993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B85B024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2C31058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4056F3CF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62D41F2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Piotrkowie Trybunalskim obejmującego obszar zawarty między liniami regulacyjnymi ulic: autostrady A-1, al. Gen. Wł. Sikorskiego, granicą działek o nr ew. 99/33, 99/43, 99/29, 99/30, 99/17, 99/9 w obrębie nr 29, ul. Belzacką oraz fragment działki o nr ew. 201</w:t>
            </w:r>
            <w:r w:rsidRPr="00D109BE">
              <w:rPr>
                <w:sz w:val="16"/>
                <w:szCs w:val="16"/>
                <w:lang w:val="pl-PL" w:eastAsia="pl-PL"/>
              </w:rPr>
              <w:br/>
            </w:r>
          </w:p>
          <w:p w14:paraId="7EBBAB3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00A3BECA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 miejscowym planie zagospodarowania przestrzennego w rejonie ulic: autostrady A-1, al. Gen. Wł. Sikorskiego, granicą działek o nr ew. 99/33, 99/43, 99/29, 99/30, 99/17, 99/9 w obrębie nr 29, ul. Belzacką oraz fragment działki o nr ew. 201, zatwierdzonym uchwała Nr XLIV/771/05 Rady Miasta w Piotrkowie Trybunalskim z dnia 21 grudnia 2005 r. (Dz. Urz. Woj. Łódzkiego z dnia 9 marca 2006 r. Nr 73, poz. 635)</w:t>
            </w:r>
          </w:p>
        </w:tc>
        <w:tc>
          <w:tcPr>
            <w:tcW w:w="1559" w:type="dxa"/>
            <w:vAlign w:val="center"/>
          </w:tcPr>
          <w:p w14:paraId="24DAF7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73, poz. 635</w:t>
            </w:r>
          </w:p>
          <w:p w14:paraId="7F4ADCC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4EE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55D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FE2C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B640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A215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</w:t>
            </w:r>
          </w:p>
          <w:p w14:paraId="2CDCC4C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poz. 1283</w:t>
            </w:r>
          </w:p>
        </w:tc>
        <w:tc>
          <w:tcPr>
            <w:tcW w:w="1276" w:type="dxa"/>
            <w:vAlign w:val="center"/>
          </w:tcPr>
          <w:p w14:paraId="2C7570B7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09.03.2006 r.</w:t>
            </w:r>
          </w:p>
          <w:p w14:paraId="3071EA55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78E28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54EB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AFAC3" w14:textId="77777777" w:rsidR="00783C56" w:rsidRPr="00D109BE" w:rsidRDefault="00783C56" w:rsidP="00783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2CA9C" w14:textId="77777777" w:rsidR="00783C56" w:rsidRPr="00D109BE" w:rsidRDefault="00783C56" w:rsidP="00783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365E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06.03.2013 r.</w:t>
            </w:r>
          </w:p>
        </w:tc>
        <w:tc>
          <w:tcPr>
            <w:tcW w:w="1134" w:type="dxa"/>
            <w:vAlign w:val="center"/>
          </w:tcPr>
          <w:p w14:paraId="62B89D8A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09.04.2006 r.</w:t>
            </w:r>
          </w:p>
          <w:p w14:paraId="5F809C6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FE3E57" w14:textId="77777777" w:rsidR="00783C56" w:rsidRPr="00D109BE" w:rsidRDefault="00783C56" w:rsidP="00783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A7EA7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9877D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F9071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50436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21.03.2013 r.</w:t>
            </w:r>
          </w:p>
        </w:tc>
        <w:tc>
          <w:tcPr>
            <w:tcW w:w="1559" w:type="dxa"/>
            <w:vAlign w:val="center"/>
          </w:tcPr>
          <w:p w14:paraId="41EF5832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,38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25,38 ha</w:t>
              </w:r>
            </w:smartTag>
          </w:p>
          <w:p w14:paraId="16174212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9BE" w:rsidRPr="00D109BE" w14:paraId="2A4E3EDB" w14:textId="77777777" w:rsidTr="00C25805">
        <w:trPr>
          <w:trHeight w:val="183"/>
        </w:trPr>
        <w:tc>
          <w:tcPr>
            <w:tcW w:w="993" w:type="dxa"/>
            <w:vAlign w:val="center"/>
          </w:tcPr>
          <w:p w14:paraId="7AC92AFE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(42)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834DE9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14:paraId="52508C08" w14:textId="77777777" w:rsidR="00783C56" w:rsidRPr="00D109BE" w:rsidRDefault="00783C56" w:rsidP="00783C56">
            <w:pPr>
              <w:pStyle w:val="Tekstpodstawowy"/>
              <w:spacing w:before="12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LII/883/06</w:t>
            </w:r>
          </w:p>
        </w:tc>
        <w:tc>
          <w:tcPr>
            <w:tcW w:w="1417" w:type="dxa"/>
            <w:vAlign w:val="center"/>
          </w:tcPr>
          <w:p w14:paraId="7718E512" w14:textId="77777777" w:rsidR="00783C56" w:rsidRPr="00D109BE" w:rsidRDefault="00783C56" w:rsidP="00783C56">
            <w:pPr>
              <w:pStyle w:val="Tekstpodstawowy"/>
              <w:spacing w:before="12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31.05.2006 r.</w:t>
            </w:r>
          </w:p>
        </w:tc>
        <w:tc>
          <w:tcPr>
            <w:tcW w:w="1560" w:type="dxa"/>
            <w:vAlign w:val="center"/>
          </w:tcPr>
          <w:p w14:paraId="1118DF66" w14:textId="77777777" w:rsidR="00783C56" w:rsidRPr="00D109BE" w:rsidRDefault="00783C56" w:rsidP="00783C56">
            <w:pPr>
              <w:pStyle w:val="Tekstpodstawowy"/>
              <w:spacing w:before="12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w Piotrkowie Trybunalskim</w:t>
            </w:r>
          </w:p>
        </w:tc>
        <w:tc>
          <w:tcPr>
            <w:tcW w:w="4394" w:type="dxa"/>
            <w:vAlign w:val="center"/>
          </w:tcPr>
          <w:p w14:paraId="023F094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 miejscowego planu zagospodarowania przestrzennego osiedla „Jeziorna I” w Piotrkowie Trybunalskim, w jednostkach urbanistycznych 6MN, 20KX, 15 KD i w części 26MN</w:t>
            </w:r>
          </w:p>
          <w:p w14:paraId="4753854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>Nie obowiązuje. Zastąpiony planem nr 60.</w:t>
            </w:r>
          </w:p>
        </w:tc>
        <w:tc>
          <w:tcPr>
            <w:tcW w:w="1559" w:type="dxa"/>
            <w:vAlign w:val="center"/>
          </w:tcPr>
          <w:p w14:paraId="6A2C5C71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252 poz. 1944</w:t>
            </w:r>
          </w:p>
        </w:tc>
        <w:tc>
          <w:tcPr>
            <w:tcW w:w="1276" w:type="dxa"/>
            <w:vAlign w:val="center"/>
          </w:tcPr>
          <w:p w14:paraId="42E34A9F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17.07.2006 r.</w:t>
            </w:r>
          </w:p>
        </w:tc>
        <w:tc>
          <w:tcPr>
            <w:tcW w:w="1134" w:type="dxa"/>
            <w:vAlign w:val="center"/>
          </w:tcPr>
          <w:p w14:paraId="24B27AFF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17.08.2006 r.</w:t>
            </w:r>
          </w:p>
        </w:tc>
        <w:tc>
          <w:tcPr>
            <w:tcW w:w="1559" w:type="dxa"/>
            <w:vAlign w:val="center"/>
          </w:tcPr>
          <w:p w14:paraId="6E255C2E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146B5F12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16CE320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F60E6B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276" w:type="dxa"/>
          </w:tcPr>
          <w:p w14:paraId="437EF31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7840644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95447C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XII/198/07</w:t>
            </w:r>
          </w:p>
          <w:p w14:paraId="1153199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C090CA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236F38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12956D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9F6277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XXIX/544/13</w:t>
            </w:r>
          </w:p>
        </w:tc>
        <w:tc>
          <w:tcPr>
            <w:tcW w:w="1417" w:type="dxa"/>
          </w:tcPr>
          <w:p w14:paraId="3353D4A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3211996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837E27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29.08.2007 r.</w:t>
            </w:r>
          </w:p>
          <w:p w14:paraId="42F87A8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18056F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395331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br/>
            </w:r>
          </w:p>
          <w:p w14:paraId="4DD6191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22.01.2013 r.</w:t>
            </w:r>
          </w:p>
        </w:tc>
        <w:tc>
          <w:tcPr>
            <w:tcW w:w="1560" w:type="dxa"/>
          </w:tcPr>
          <w:p w14:paraId="298DDE2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291351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57AFB8C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br/>
            </w:r>
          </w:p>
          <w:p w14:paraId="0B4FC3C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0E170A0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4E7983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Wolborskiej i Wierzejskiej w Piotrkowie Trybunalskim</w:t>
            </w:r>
            <w:r w:rsidRPr="00D109BE">
              <w:rPr>
                <w:sz w:val="16"/>
                <w:szCs w:val="16"/>
                <w:lang w:val="pl-PL" w:eastAsia="pl-PL"/>
              </w:rPr>
              <w:br/>
            </w:r>
          </w:p>
          <w:p w14:paraId="63C827C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10AA483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miejscowym planie zagospodarowania przestrzennego w rejonie ulic: Wolborskiej i Wierzejskiej w Piotrkowie Trybunalskim, zatwierdzonym uchwałą Nr XII/198/07 Rady Miasta Piotrkowa Trybunalskiego z dnia 29 sierpnia 2007 r. (Dz. Urz. Woj. Łódzkiego z dnia 16 października 2007 r. Nr 321, poz. 2895)</w:t>
            </w:r>
          </w:p>
        </w:tc>
        <w:tc>
          <w:tcPr>
            <w:tcW w:w="1559" w:type="dxa"/>
          </w:tcPr>
          <w:p w14:paraId="6FA25B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2C31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321, poz.2895</w:t>
            </w:r>
          </w:p>
          <w:p w14:paraId="79228CB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E0A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684D5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Łódzkiego,. poz.1285</w:t>
            </w:r>
          </w:p>
        </w:tc>
        <w:tc>
          <w:tcPr>
            <w:tcW w:w="1276" w:type="dxa"/>
          </w:tcPr>
          <w:p w14:paraId="2302A42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0AF5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16.10.2007 r.</w:t>
            </w:r>
          </w:p>
          <w:p w14:paraId="1334169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290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6A6B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71D2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5B35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06.03.2013 r.</w:t>
            </w:r>
          </w:p>
          <w:p w14:paraId="401CD79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88437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90936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4B8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16.11.2007 r.</w:t>
            </w:r>
          </w:p>
          <w:p w14:paraId="40C6BE4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F13B9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456D4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3ECD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0D3A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21.03.2013 r.</w:t>
            </w:r>
          </w:p>
        </w:tc>
        <w:tc>
          <w:tcPr>
            <w:tcW w:w="1559" w:type="dxa"/>
            <w:vAlign w:val="center"/>
          </w:tcPr>
          <w:p w14:paraId="4105BE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16,62</w:t>
            </w:r>
          </w:p>
        </w:tc>
      </w:tr>
      <w:tr w:rsidR="00D109BE" w:rsidRPr="00D109BE" w14:paraId="012BA3A5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762AEC1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(44)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7AFEAD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44”</w:t>
            </w:r>
          </w:p>
        </w:tc>
        <w:tc>
          <w:tcPr>
            <w:tcW w:w="1276" w:type="dxa"/>
          </w:tcPr>
          <w:p w14:paraId="62D06A9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7096A0D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XII/197/07</w:t>
            </w:r>
          </w:p>
          <w:p w14:paraId="5DA60EF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699A52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F61873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B8CE56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XIV/292/11</w:t>
            </w:r>
          </w:p>
          <w:p w14:paraId="57488E0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57CBF6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DC8136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F9E5F9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9C51A3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98B6FF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5535B9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XXIX/542/13</w:t>
            </w:r>
          </w:p>
          <w:p w14:paraId="69ED187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7D0E6B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43112D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9AC99B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D91287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4CA3F2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DE5F13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964C03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92E34E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LIV/676/18</w:t>
            </w:r>
          </w:p>
        </w:tc>
        <w:tc>
          <w:tcPr>
            <w:tcW w:w="1417" w:type="dxa"/>
          </w:tcPr>
          <w:p w14:paraId="1CB13E1E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56A8CC7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29.08.2007 r.</w:t>
            </w:r>
          </w:p>
          <w:p w14:paraId="24B869E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1C30AF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287CBD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EA2EBF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30.11.2011 r.</w:t>
            </w:r>
          </w:p>
          <w:p w14:paraId="7B4330C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BB4332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B1BB47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0E7FE4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F12754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22936C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228177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22.01.2013 r.</w:t>
            </w:r>
          </w:p>
          <w:p w14:paraId="1717E9A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B6C37F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1ACA9D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7FCA18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1CCAA2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3A78CC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DD0917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56AA1D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6D03DE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25.04.2018 r.</w:t>
            </w:r>
          </w:p>
        </w:tc>
        <w:tc>
          <w:tcPr>
            <w:tcW w:w="1560" w:type="dxa"/>
          </w:tcPr>
          <w:p w14:paraId="2DE39D9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102249A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E707FA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0CDE30C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30195C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EDC1DE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D74179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9BA9CB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071A87D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FDA5D6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73D525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68DAAD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3E04AB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E9ECF9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D8F3C95" w14:textId="77777777" w:rsidR="00783C56" w:rsidRPr="00D109BE" w:rsidRDefault="00783C56" w:rsidP="00783C56">
            <w:pPr>
              <w:pStyle w:val="Tekstpodstawowy"/>
              <w:spacing w:after="6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5B1400D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Krakowskie Przedmieście, Krótkiej, Zalesickiej i Grabskiej w Piotrkowie Trybunalskim</w:t>
            </w:r>
          </w:p>
          <w:p w14:paraId="2971E4D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1165F689" w14:textId="77777777" w:rsidR="00783C56" w:rsidRPr="00D109BE" w:rsidRDefault="00783C56" w:rsidP="00783C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miejscowego planu zagospodarowania przestrzennego w rejonie ulic: Krakowskie Przedmieście, Krótkiej, Zalesickiej i Grabskiej w Piotrkowie Trybunalskim, zatwierdzonego uchwałą Nr XII/197/07 Rady Miasta Piotrkowa Trybunalskiego z dnia 29 sierpnia 2007 r.</w:t>
            </w:r>
          </w:p>
          <w:p w14:paraId="0FAFB01A" w14:textId="77777777" w:rsidR="00783C56" w:rsidRPr="00D109BE" w:rsidRDefault="00783C56" w:rsidP="00783C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3901D" w14:textId="77777777" w:rsidR="00783C56" w:rsidRPr="00D109BE" w:rsidRDefault="00783C56" w:rsidP="00783C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3DBC8AFE" w14:textId="77777777" w:rsidR="00783C56" w:rsidRPr="00D109BE" w:rsidRDefault="00783C56" w:rsidP="00783C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ustaleń dotyczących infrastruktury telekomunikacyjnej w miejscowym planie zagospodarowania przestrzennego w rejonie ulic: Krakowskie Przedmieście, Krótkiej, Zalesickiej i Grabskiej w Piotrkowie Trybunalskim, zatwierdzonego uchwałą Nr XII/197/07 Rady Miasta Piotrkowa Trybunalskiego z dnia 29 sierpnia 2007 r.(Dz. Urz. Woj. Łódzkiego z dnia 16 października 2007 r. Nr 321, poz. 2894)</w:t>
            </w:r>
          </w:p>
          <w:p w14:paraId="052CFFAE" w14:textId="77777777" w:rsidR="00783C56" w:rsidRPr="00D109BE" w:rsidRDefault="00783C56" w:rsidP="00783C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95BAD" w14:textId="77777777" w:rsidR="00783C56" w:rsidRPr="00D109BE" w:rsidRDefault="00783C56" w:rsidP="00783C5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</w:t>
            </w:r>
          </w:p>
          <w:p w14:paraId="411ECECB" w14:textId="77777777" w:rsidR="00783C56" w:rsidRPr="00D109BE" w:rsidRDefault="00783C56" w:rsidP="00783C5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miejscowego planu zagospodarowania przestrzennego w rejonie ulic</w:t>
            </w:r>
            <w:r w:rsidRPr="00D109BE">
              <w:rPr>
                <w:rFonts w:ascii="Times New Roman" w:hAnsi="Times New Roman" w:cs="Times New Roman"/>
              </w:rPr>
              <w:t xml:space="preserve"> </w:t>
            </w: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Krakowskie Przedmieście, Krótkiej, Zalesickiej i Grabskiej w Piotrkowie Trybunalskim</w:t>
            </w:r>
          </w:p>
        </w:tc>
        <w:tc>
          <w:tcPr>
            <w:tcW w:w="1559" w:type="dxa"/>
          </w:tcPr>
          <w:p w14:paraId="55F01E8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321, poz.2894</w:t>
            </w:r>
          </w:p>
          <w:p w14:paraId="77CF361E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C156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</w:t>
            </w:r>
          </w:p>
          <w:p w14:paraId="5EAD2D7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poz. 164.</w:t>
            </w:r>
          </w:p>
          <w:p w14:paraId="34B4FD8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FD83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6DF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912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FAF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</w:t>
            </w:r>
          </w:p>
          <w:p w14:paraId="712B03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poz. 1284.</w:t>
            </w:r>
          </w:p>
          <w:p w14:paraId="1A308C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EB56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218DF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0DE6E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1FD6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2166E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349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</w:t>
            </w:r>
          </w:p>
          <w:p w14:paraId="1418E2D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poz. 2707.</w:t>
            </w:r>
          </w:p>
        </w:tc>
        <w:tc>
          <w:tcPr>
            <w:tcW w:w="1276" w:type="dxa"/>
          </w:tcPr>
          <w:p w14:paraId="19C406D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61A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16.10.2007 r.</w:t>
            </w:r>
          </w:p>
          <w:p w14:paraId="6C7FF28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7479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2F22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1A5A0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 xml:space="preserve">20.01.2012 r. </w:t>
            </w:r>
          </w:p>
          <w:p w14:paraId="3E5BDFF0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AADAEB" w14:textId="77777777" w:rsidR="00783C56" w:rsidRPr="00D109BE" w:rsidRDefault="00783C56" w:rsidP="00783C56">
            <w:pPr>
              <w:pStyle w:val="Tekstprzypisudolnego"/>
              <w:spacing w:line="276" w:lineRule="auto"/>
              <w:rPr>
                <w:sz w:val="16"/>
                <w:szCs w:val="16"/>
              </w:rPr>
            </w:pPr>
          </w:p>
          <w:p w14:paraId="669D5651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053F50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5AAA65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A479F5C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B96EE0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06.03.2013 r.</w:t>
            </w:r>
          </w:p>
          <w:p w14:paraId="5CDF7B23" w14:textId="77777777" w:rsidR="00783C56" w:rsidRPr="00D109BE" w:rsidRDefault="00783C56" w:rsidP="00783C56">
            <w:pPr>
              <w:pStyle w:val="Tekstprzypisudolnego"/>
              <w:spacing w:line="276" w:lineRule="auto"/>
              <w:rPr>
                <w:sz w:val="16"/>
                <w:szCs w:val="16"/>
              </w:rPr>
            </w:pPr>
          </w:p>
          <w:p w14:paraId="0483DFE9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319A3A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F67FD5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92E346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25C68D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3EEC0E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F2D750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3AE637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16.05.2018 r.</w:t>
            </w:r>
          </w:p>
        </w:tc>
        <w:tc>
          <w:tcPr>
            <w:tcW w:w="1134" w:type="dxa"/>
          </w:tcPr>
          <w:p w14:paraId="759E90C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47F4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16.11.2007 r.</w:t>
            </w:r>
          </w:p>
          <w:p w14:paraId="16348D8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75F9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B305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A8FF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04.02.2012 r.</w:t>
            </w:r>
          </w:p>
          <w:p w14:paraId="7A02A5A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A52E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B7AB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F1EDD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FC51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92E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96C8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21.03.2013 r.</w:t>
            </w:r>
          </w:p>
          <w:p w14:paraId="0964F9F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655C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6172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2F4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678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D1B3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9975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F012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CF3C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31.05.2018 r.</w:t>
            </w:r>
          </w:p>
        </w:tc>
        <w:tc>
          <w:tcPr>
            <w:tcW w:w="1559" w:type="dxa"/>
            <w:vAlign w:val="center"/>
          </w:tcPr>
          <w:p w14:paraId="45C0669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,62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21,62 ha</w:t>
              </w:r>
            </w:smartTag>
          </w:p>
        </w:tc>
      </w:tr>
      <w:tr w:rsidR="00D109BE" w:rsidRPr="00D109BE" w14:paraId="478E74D0" w14:textId="77777777" w:rsidTr="00C25805">
        <w:trPr>
          <w:trHeight w:val="587"/>
        </w:trPr>
        <w:tc>
          <w:tcPr>
            <w:tcW w:w="993" w:type="dxa"/>
            <w:vAlign w:val="center"/>
          </w:tcPr>
          <w:p w14:paraId="023191B0" w14:textId="77777777" w:rsidR="00783C56" w:rsidRPr="00D109BE" w:rsidRDefault="00783C56" w:rsidP="00783C56">
            <w:pPr>
              <w:tabs>
                <w:tab w:val="center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(45)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AECEE0" w14:textId="77777777" w:rsidR="00783C56" w:rsidRPr="00D109BE" w:rsidRDefault="00783C56" w:rsidP="00783C56">
            <w:pPr>
              <w:tabs>
                <w:tab w:val="center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  <w:vAlign w:val="center"/>
          </w:tcPr>
          <w:p w14:paraId="474346B8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7AFCDC2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XIV/217/07</w:t>
            </w:r>
          </w:p>
          <w:p w14:paraId="5197BAA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4E0B9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C2F3CD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B3CE7B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A92C7A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XXX/568/13</w:t>
            </w:r>
          </w:p>
          <w:p w14:paraId="5C01250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32F690EE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3822B8F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19.09.2007 r.</w:t>
            </w:r>
          </w:p>
          <w:p w14:paraId="271E2ED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BF81C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8602F1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CFB8AE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90BA77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  <w:p w14:paraId="1F235B7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  <w:vAlign w:val="center"/>
          </w:tcPr>
          <w:p w14:paraId="2A78ADA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72AB068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6267CF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D9465B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310E3B5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0A06BAF1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terenów w rejonie ulic: Sulejowskiej, Dalekiej i Wierzeje w Piotrkowie Trybunalskim</w:t>
            </w:r>
          </w:p>
          <w:p w14:paraId="3F3E769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5A58137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7FEF6DD4" w14:textId="77777777" w:rsidR="00783C56" w:rsidRPr="00D109BE" w:rsidRDefault="00783C56" w:rsidP="00783C56">
            <w:pPr>
              <w:pStyle w:val="Tekstpodstawowy"/>
              <w:spacing w:after="60"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miejscowym planie zagospodarowania przestrzennego terenów w rejonie ulic: Sulejowskiej, Dalekiej i Wierzeje w Piotrkowie Trybunalskim, zatwierdzonym uchwałą Nr XIV/217/07 Rady Miasta Piotrkowa Trybunalskiego z dnia 19 września 2007 r. (Dz. Urz. Woj. Łódzkiego z dnia 30 października 2007 r. Nr 336, poz. 3022)</w:t>
            </w:r>
          </w:p>
          <w:p w14:paraId="1F5567A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>Nie obowiązuje. Zastąpiony planem nr 78.</w:t>
            </w:r>
          </w:p>
        </w:tc>
        <w:tc>
          <w:tcPr>
            <w:tcW w:w="1559" w:type="dxa"/>
            <w:vAlign w:val="center"/>
          </w:tcPr>
          <w:p w14:paraId="2A768BC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336, poz. 3022</w:t>
            </w:r>
          </w:p>
          <w:p w14:paraId="20DDDCF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1B62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5131C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poz. 2176</w:t>
            </w:r>
          </w:p>
          <w:p w14:paraId="7B9B1493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7151E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FC03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30.10.2007 r.</w:t>
            </w:r>
          </w:p>
          <w:p w14:paraId="715CF7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6888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160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072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4142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  <w:p w14:paraId="2C96041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27E41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5F1E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30.11.2007 r.</w:t>
            </w:r>
          </w:p>
          <w:p w14:paraId="24FD7FC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B1DB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F4F4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0CB7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AF71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  <w:p w14:paraId="28D6EDA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68CD0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,02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14,02 ha</w:t>
              </w:r>
            </w:smartTag>
          </w:p>
        </w:tc>
      </w:tr>
      <w:tr w:rsidR="00D109BE" w:rsidRPr="00D109BE" w14:paraId="6CCC7A33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3F241F49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(46)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7D1178C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14:paraId="5B814281" w14:textId="77777777" w:rsidR="00783C56" w:rsidRPr="00D109BE" w:rsidRDefault="00783C56" w:rsidP="00783C56">
            <w:pPr>
              <w:pStyle w:val="Tekstpodstawowy"/>
              <w:rPr>
                <w:sz w:val="16"/>
                <w:szCs w:val="16"/>
                <w:lang w:val="pl-PL" w:eastAsia="pl-PL"/>
              </w:rPr>
            </w:pPr>
          </w:p>
          <w:p w14:paraId="08E1373E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XVI/276/07</w:t>
            </w:r>
          </w:p>
          <w:p w14:paraId="4310F9F9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D52A4FD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6906E73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DEA2B63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B8F473D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XXX/572/13</w:t>
            </w:r>
          </w:p>
          <w:p w14:paraId="32ACB392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671BBA9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</w:tcPr>
          <w:p w14:paraId="74391124" w14:textId="77777777" w:rsidR="00783C56" w:rsidRPr="00D109BE" w:rsidRDefault="00783C56" w:rsidP="00783C56">
            <w:pPr>
              <w:pStyle w:val="Tekstpodstawowy"/>
              <w:rPr>
                <w:sz w:val="16"/>
                <w:szCs w:val="16"/>
                <w:lang w:val="pl-PL" w:eastAsia="pl-PL"/>
              </w:rPr>
            </w:pPr>
          </w:p>
          <w:p w14:paraId="4C538E9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28.11.2007 r.</w:t>
            </w:r>
          </w:p>
          <w:p w14:paraId="3C92CC51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6B50A80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A60D0DA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F391ACD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CC621FC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  <w:p w14:paraId="68128F98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B1BAC43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</w:tcPr>
          <w:p w14:paraId="5FAC4B59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  <w:r w:rsidRPr="00D109BE">
              <w:rPr>
                <w:sz w:val="16"/>
                <w:szCs w:val="16"/>
                <w:lang w:val="pl-PL" w:eastAsia="pl-PL"/>
              </w:rPr>
              <w:br/>
            </w:r>
            <w:r w:rsidRPr="00D109BE">
              <w:rPr>
                <w:sz w:val="16"/>
                <w:szCs w:val="16"/>
                <w:lang w:val="pl-PL" w:eastAsia="pl-PL"/>
              </w:rPr>
              <w:br/>
            </w:r>
          </w:p>
          <w:p w14:paraId="6FD37A55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1F090964" w14:textId="77777777" w:rsidR="00783C56" w:rsidRPr="00D109BE" w:rsidRDefault="00783C56" w:rsidP="00783C56">
            <w:pPr>
              <w:pStyle w:val="Tekstpodstawowy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</w:tcPr>
          <w:p w14:paraId="38B9F43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Wierzejskiej, Jeziornej i Zawiłej w Piotrkowie Trybunalskim</w:t>
            </w:r>
          </w:p>
          <w:p w14:paraId="50DA558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6310897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miejscowym planie zagospodarowania przestrzennego w rejonie ulic: Wierzejskiej, Jeziornej i Zawiłej w Piotrkowie Trybunalskim, zatwierdzonym uchwałą Nr XVI/276/07 Rady Miasta Piotrkowa Trybunalskiego z dnia 28 listopada 2007 r. (Dz. Urz. Woj. Łódzkiego z dnia 7 stycznia 1008 r. Nr 5, poz. 69)</w:t>
            </w:r>
          </w:p>
        </w:tc>
        <w:tc>
          <w:tcPr>
            <w:tcW w:w="1559" w:type="dxa"/>
          </w:tcPr>
          <w:p w14:paraId="0C77720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</w:t>
            </w:r>
          </w:p>
          <w:p w14:paraId="5D5D51E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Nr 5 poz. 69</w:t>
            </w:r>
          </w:p>
          <w:p w14:paraId="601CC87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34F2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3F6C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2178</w:t>
            </w:r>
          </w:p>
          <w:p w14:paraId="4C425B99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C0C989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0552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07.01.2008 r.</w:t>
            </w:r>
          </w:p>
          <w:p w14:paraId="32CF7E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3E8D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81D6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CD31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A9E3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  <w:p w14:paraId="4764E9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5E592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DC5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07.02.2008 r.</w:t>
            </w:r>
          </w:p>
          <w:p w14:paraId="4CE3F4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7726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C38F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28FB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FF84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  <w:p w14:paraId="0BE4C0B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1C20F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,18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8,18 ha</w:t>
              </w:r>
            </w:smartTag>
          </w:p>
        </w:tc>
      </w:tr>
      <w:tr w:rsidR="00D109BE" w:rsidRPr="00D109BE" w14:paraId="58196E34" w14:textId="77777777" w:rsidTr="00783C56">
        <w:trPr>
          <w:trHeight w:val="366"/>
        </w:trPr>
        <w:tc>
          <w:tcPr>
            <w:tcW w:w="993" w:type="dxa"/>
            <w:vAlign w:val="center"/>
          </w:tcPr>
          <w:p w14:paraId="7B78DC5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(47)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6AA633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</w:tcPr>
          <w:p w14:paraId="31AC9B2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5C827A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XVI/275/07</w:t>
            </w:r>
          </w:p>
          <w:p w14:paraId="2AA5929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CF4DCA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8C0F46A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D6D5DE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XLVIII/795/10</w:t>
            </w:r>
          </w:p>
          <w:p w14:paraId="57B72C4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92A415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51A4EA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D48032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EAEE37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XXX/570/13 r.</w:t>
            </w:r>
          </w:p>
        </w:tc>
        <w:tc>
          <w:tcPr>
            <w:tcW w:w="1417" w:type="dxa"/>
          </w:tcPr>
          <w:p w14:paraId="1659FBE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1522213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28.11.2007 r.</w:t>
            </w:r>
          </w:p>
          <w:p w14:paraId="59601ED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578B968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11AF8B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2C42A0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27.01.2010 r.</w:t>
            </w:r>
          </w:p>
          <w:p w14:paraId="5A8CDBB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8D66D9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53675A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54D161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955123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</w:tc>
        <w:tc>
          <w:tcPr>
            <w:tcW w:w="1560" w:type="dxa"/>
          </w:tcPr>
          <w:p w14:paraId="5FA8F27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6F69BBCE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656B71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07BB8EF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168020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E239DA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47636C27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 xml:space="preserve">Miejscowy plan zagospodarowania przestrzennego w rejonie ulic: </w:t>
            </w:r>
          </w:p>
          <w:p w14:paraId="4C38EA43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 xml:space="preserve">Słowackiego, Armii Krajowej, Wojska Polskiego, Staszica i terenów PKP w Piotrkowie Trybunalskim </w:t>
            </w:r>
          </w:p>
          <w:p w14:paraId="3E7FDAD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49FC37E9" w14:textId="77777777" w:rsidR="00783C56" w:rsidRPr="00D109BE" w:rsidRDefault="00783C56" w:rsidP="00783C56">
            <w:pPr>
              <w:pStyle w:val="Tekstpodstawowy"/>
              <w:spacing w:after="60"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dotycząca ustaleń dotyczących minimalnych powierzchni działek, powierzchni zabudowy, wskaźnika intensywności zabudowy, minimalnej powierzchni terenu biologicznie czynnej.</w:t>
            </w:r>
          </w:p>
          <w:p w14:paraId="6BF9C78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68675BE1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ustaleń dotyczących infrastruktury telekomunikacyjnej w zmianie miejscowego planu zagospodarowania przestrzennego w rejonie ulic: Słowackiego, Armii Krajowej, Wojska Polskiego, Staszica i terenów PKP w Piotrkowie Trybunalskim, zatwierdzonej uchwałą Nr XVI/275/07 Rady Miasta Piotrkowa Trybunalskiego z dnia 28 listopada 2007 r. (Dz. Urz. Woj. Łódzkiego z dnia 15 stycznia  2008 r. Nr 12, poz. 165), zmienionej uchwałą Nr XLVIII/795/10 Rady Miasta Piotrkowa Trybunalskiego z dnia 27 stycznia 2010 r. (Dz. Urz. Woj. Łódzkiego z dnia 12 marca 2010 r. Nr 70, poz. 549)</w:t>
            </w:r>
          </w:p>
          <w:p w14:paraId="603CB39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>Część północna nie obowiązuje - zastąpiona planem nr  74 od 11.02.2015</w:t>
            </w:r>
          </w:p>
        </w:tc>
        <w:tc>
          <w:tcPr>
            <w:tcW w:w="1559" w:type="dxa"/>
          </w:tcPr>
          <w:p w14:paraId="13C33E9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 12 poz. 165</w:t>
            </w:r>
            <w:r w:rsidRPr="00D109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4444F54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391F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70, poz. 549</w:t>
            </w:r>
          </w:p>
          <w:p w14:paraId="6684A34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7B04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19D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2177</w:t>
            </w:r>
          </w:p>
        </w:tc>
        <w:tc>
          <w:tcPr>
            <w:tcW w:w="1276" w:type="dxa"/>
          </w:tcPr>
          <w:p w14:paraId="6C04980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8A22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15.01.2008 r.</w:t>
            </w:r>
          </w:p>
          <w:p w14:paraId="08817DC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2D2F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45D3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9011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12.03.2010 r.</w:t>
            </w:r>
          </w:p>
          <w:p w14:paraId="774C92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262A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EB71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2F02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4F41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</w:tc>
        <w:tc>
          <w:tcPr>
            <w:tcW w:w="1134" w:type="dxa"/>
          </w:tcPr>
          <w:p w14:paraId="1AF51F54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F8E7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15.02.2008 r.</w:t>
            </w:r>
          </w:p>
          <w:p w14:paraId="77CA3B5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40C1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61B0B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44F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12.04.2010 r.</w:t>
            </w:r>
          </w:p>
          <w:p w14:paraId="4B23A8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7805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37A1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EF7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7B65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</w:tc>
        <w:tc>
          <w:tcPr>
            <w:tcW w:w="1559" w:type="dxa"/>
            <w:vAlign w:val="center"/>
          </w:tcPr>
          <w:p w14:paraId="29EBDA1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19,46 ha</w:t>
            </w:r>
          </w:p>
        </w:tc>
      </w:tr>
      <w:tr w:rsidR="00D109BE" w:rsidRPr="00D109BE" w14:paraId="21A5B3C9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62A5AB4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(48)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8A90D0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14:paraId="5865828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94D961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XXII/367/08</w:t>
            </w:r>
          </w:p>
          <w:p w14:paraId="4082CAE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4AF4A7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3C7F6A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94DDBE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XIV/290/11</w:t>
            </w:r>
          </w:p>
          <w:p w14:paraId="2AF9FD1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36F42D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E63B94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2C8833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615F5A8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221D78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XXX/574/13</w:t>
            </w:r>
          </w:p>
          <w:p w14:paraId="0756FE2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</w:tcPr>
          <w:p w14:paraId="2F613EBE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0B0BC5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28.04.2008 r.</w:t>
            </w:r>
          </w:p>
          <w:p w14:paraId="5735393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FE1630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74A1C2A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CB5BE8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30.11.2011 r.</w:t>
            </w:r>
          </w:p>
          <w:p w14:paraId="635B726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6408AC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519827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EAFA8B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3E91E6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13FEA5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  <w:p w14:paraId="4C0D3FA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</w:tcPr>
          <w:p w14:paraId="334ED64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lastRenderedPageBreak/>
              <w:t>Rada Miasta Piotrkowa Trybunalskiego</w:t>
            </w:r>
          </w:p>
          <w:p w14:paraId="727F7D57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1FF8761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19D7BB4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4379777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63BA647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0ACA72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lastRenderedPageBreak/>
              <w:t>Rada Miasta Piotrkowa Trybunalskiego</w:t>
            </w:r>
          </w:p>
          <w:p w14:paraId="7A9499E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1E0B82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</w:tcPr>
          <w:p w14:paraId="1505FDB3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lastRenderedPageBreak/>
              <w:t>Miejscowy plan zagospodarowania przestrzennego w rejonie ulic: Jerozolimskiej, Poleśnej, Rakowskiej i Geodezyjnej w Piotrkowie Trybunalskim</w:t>
            </w:r>
          </w:p>
          <w:p w14:paraId="21E278B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083E09A2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both"/>
            </w:pPr>
            <w:r w:rsidRPr="00D109BE">
              <w:t xml:space="preserve">w sprawie zmiany miejscowego planu zagospodarowania przestrzennego w rejonie ulic: Jerozolimskiej, Poleśnej, Rakowskiej, Wolborskiej i Geodezyjnej w Piotrkowie Trybunalskim, zatwierdzonego uchwałą </w:t>
            </w:r>
            <w:r w:rsidRPr="00D109BE">
              <w:lastRenderedPageBreak/>
              <w:t>Nr XXII/367/08 Rady Miasta Piotrkowa Trybunalskiego z dnia 28 kwietnia 2008 r.</w:t>
            </w:r>
          </w:p>
          <w:p w14:paraId="4F0436B6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center"/>
            </w:pPr>
            <w:r w:rsidRPr="00D109BE">
              <w:t>Zmiana:</w:t>
            </w:r>
          </w:p>
          <w:p w14:paraId="6FB3BA0F" w14:textId="77777777" w:rsidR="00783C56" w:rsidRPr="00D109BE" w:rsidRDefault="00783C56" w:rsidP="00783C56">
            <w:pPr>
              <w:pStyle w:val="Tekstpodstawowywcity3"/>
              <w:spacing w:after="0" w:line="276" w:lineRule="auto"/>
              <w:ind w:left="0"/>
              <w:jc w:val="both"/>
            </w:pPr>
            <w:r w:rsidRPr="00D109BE">
              <w:t>w sprawie zmiany ustaleń dotyczących infrastruktury telekomunikacyjnej w miejscowym planie zagospodarowania przestrzennego w rejonie Tulc: Jerozolimskiej, Poleśnej, Rakowskiej, Wolborskiej i Geodezyjnej w Piotrkowie Trybunalskim, zatwierdzonym uchwałą Nr XXII/367/08 Rady Miasta Piotrkowa Trybunalskiego z dnia 28 kwietnia 2008 r. (Dz. Urz. Woj. Łódzkiego z dnia 11 czerwca 2008 r. Nr 191, poz. 1791)</w:t>
            </w:r>
          </w:p>
        </w:tc>
        <w:tc>
          <w:tcPr>
            <w:tcW w:w="1559" w:type="dxa"/>
          </w:tcPr>
          <w:p w14:paraId="5CF5B86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Dz. Urz. Woj. Łódzkiego Nr 191, poz. 1791</w:t>
            </w:r>
          </w:p>
          <w:p w14:paraId="59B01112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BCE9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</w:t>
            </w:r>
          </w:p>
          <w:p w14:paraId="58810B4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poz. 163.</w:t>
            </w:r>
          </w:p>
          <w:p w14:paraId="699BC61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0B4BE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AC3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3C6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2179</w:t>
            </w:r>
          </w:p>
        </w:tc>
        <w:tc>
          <w:tcPr>
            <w:tcW w:w="1276" w:type="dxa"/>
          </w:tcPr>
          <w:p w14:paraId="6D6C5E6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11.06.2008 r.</w:t>
            </w:r>
          </w:p>
          <w:p w14:paraId="716F7A9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F3B4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25B8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E152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D2040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20.01.2012 r.</w:t>
            </w:r>
          </w:p>
          <w:p w14:paraId="765B16DB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88C712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49CC96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3A8888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94B4C8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E81B60" w14:textId="77777777" w:rsidR="00783C56" w:rsidRPr="00D109BE" w:rsidRDefault="00783C56" w:rsidP="00783C56">
            <w:pPr>
              <w:pStyle w:val="Tekstprzypisudolnego"/>
              <w:spacing w:line="276" w:lineRule="auto"/>
              <w:jc w:val="center"/>
              <w:rPr>
                <w:sz w:val="16"/>
                <w:szCs w:val="16"/>
              </w:rPr>
            </w:pPr>
            <w:r w:rsidRPr="00D109BE">
              <w:rPr>
                <w:sz w:val="16"/>
                <w:szCs w:val="16"/>
              </w:rPr>
              <w:t>18.04.2013 r.</w:t>
            </w:r>
          </w:p>
        </w:tc>
        <w:tc>
          <w:tcPr>
            <w:tcW w:w="1134" w:type="dxa"/>
          </w:tcPr>
          <w:p w14:paraId="796EE69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12.07.2008 r.</w:t>
            </w:r>
          </w:p>
          <w:p w14:paraId="2E925D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D1AC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839A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97A5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722F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20.02.2012 r.</w:t>
            </w:r>
          </w:p>
          <w:p w14:paraId="34C428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0826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6F4B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802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999A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87A3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  <w:p w14:paraId="6955E5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F5BD9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,4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38,40 ha</w:t>
              </w:r>
            </w:smartTag>
          </w:p>
        </w:tc>
      </w:tr>
      <w:tr w:rsidR="00D109BE" w:rsidRPr="00D109BE" w14:paraId="1A50CED5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6CEEF5F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(49)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65EFDA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276" w:type="dxa"/>
          </w:tcPr>
          <w:p w14:paraId="2536433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DBC7FE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XXIV/418/08</w:t>
            </w:r>
          </w:p>
          <w:p w14:paraId="33827C6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FEA846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2E75F1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1376A6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XXX/576/13</w:t>
            </w:r>
          </w:p>
          <w:p w14:paraId="15FA50C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</w:tcPr>
          <w:p w14:paraId="3EF9CE3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067F6D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25.06.2008 r.</w:t>
            </w:r>
          </w:p>
          <w:p w14:paraId="7F760D3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EE5F92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793547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A1BF4E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</w:t>
            </w:r>
          </w:p>
          <w:p w14:paraId="5D8E368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</w:tcPr>
          <w:p w14:paraId="33CF9EC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3F0A42A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7ABFA2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6BA7885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</w:tcPr>
          <w:p w14:paraId="1525A4C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Piotrkowie Trybunalskim, obejmującego obszar ulic: „Wronia – Żelazna”</w:t>
            </w:r>
          </w:p>
          <w:p w14:paraId="603045C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36F1E66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miejscowym planie zagospodarowania przestrzennego w Piotrkowie Trybunalskim, obejmującym obszar ulic: „Wronia-Żelazna”, zatwierdzonym uchwałą Nr XXIV/418/08 ady Miasta Piotrkowa Trybunalskiego z dnia 25 czerwca 2008 r. (Dz. Urz. Woj. Łódzkiego z dniz 31 lipca 2008 r. Nr 255, poz. 2297)</w:t>
            </w:r>
          </w:p>
        </w:tc>
        <w:tc>
          <w:tcPr>
            <w:tcW w:w="1559" w:type="dxa"/>
          </w:tcPr>
          <w:p w14:paraId="79216BC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255 poz. 2297</w:t>
            </w:r>
          </w:p>
          <w:p w14:paraId="123010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F1CF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2180</w:t>
            </w:r>
          </w:p>
        </w:tc>
        <w:tc>
          <w:tcPr>
            <w:tcW w:w="1276" w:type="dxa"/>
          </w:tcPr>
          <w:p w14:paraId="6837F1C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306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31.07.2008 r.</w:t>
            </w:r>
          </w:p>
          <w:p w14:paraId="376DB5A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F5F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C016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EF83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  <w:p w14:paraId="5605B6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2A551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EC8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31.08.2008 r.</w:t>
            </w:r>
          </w:p>
          <w:p w14:paraId="6D36F6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243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E0DA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F28C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  <w:p w14:paraId="45EBEAA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694EC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6,48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36,48 ha</w:t>
              </w:r>
            </w:smartTag>
          </w:p>
        </w:tc>
      </w:tr>
      <w:tr w:rsidR="00D109BE" w:rsidRPr="00D109BE" w14:paraId="58E98786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291B795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1E0B3F7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14:paraId="308ECD4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7165680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XXIV/420/08</w:t>
            </w:r>
          </w:p>
          <w:p w14:paraId="5A554CA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569A63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11A4AC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8B349A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XXX/578/13</w:t>
            </w:r>
          </w:p>
          <w:p w14:paraId="511D363A" w14:textId="77777777" w:rsidR="00783C56" w:rsidRPr="00D109BE" w:rsidRDefault="00783C56" w:rsidP="00783C56">
            <w:pPr>
              <w:pStyle w:val="Tekstpodstawowy"/>
              <w:spacing w:before="12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</w:tcPr>
          <w:p w14:paraId="68B62F80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304938F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25.06.2008 r.</w:t>
            </w:r>
          </w:p>
          <w:p w14:paraId="041A173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7F8A1F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86B7C6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E8FF08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27.02.20013 r.</w:t>
            </w:r>
          </w:p>
          <w:p w14:paraId="230C4477" w14:textId="77777777" w:rsidR="00783C56" w:rsidRPr="00D109BE" w:rsidRDefault="00783C56" w:rsidP="00783C56">
            <w:pPr>
              <w:pStyle w:val="Tekstpodstawowy"/>
              <w:spacing w:before="12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</w:tcPr>
          <w:p w14:paraId="28AB4AC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4E61251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FD99B6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5A2CB941" w14:textId="77777777" w:rsidR="00783C56" w:rsidRPr="00D109BE" w:rsidRDefault="00783C56" w:rsidP="00783C56">
            <w:pPr>
              <w:pStyle w:val="Tekstpodstawowy"/>
              <w:spacing w:before="120" w:line="276" w:lineRule="auto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</w:tcPr>
          <w:p w14:paraId="00CBDAD8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Łódzkiej, Całej, Turystycznej i Drogi Krajowej Nr 8 w Piotrkowie Trybunalskim</w:t>
            </w:r>
          </w:p>
          <w:p w14:paraId="279736F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6F2522F5" w14:textId="77777777" w:rsidR="00783C56" w:rsidRPr="00D109BE" w:rsidRDefault="00783C56" w:rsidP="00783C56">
            <w:pPr>
              <w:pStyle w:val="Tekstpodstawowy"/>
              <w:spacing w:after="60"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ustaleń dotyczących infrastruktury telekomunikacyjnej w miejscowym planie zagospodarowania przestrzennego w rejonie ulic: Łódzkiej, Całej, Turystycznej i Drogi Krajowej Nr 8 w Piotrkowie Trybunalskim zatwierdzonym uchwałą Nr XX/420/08 Rady Miasta Piotrkowa Trybunalskiego z dnia 25 czerwca 2008 r. (Dz. Urz. Woj. Łódzkiego z dnia 31 lipca 2008 r. Nr 257, poz. 2304)</w:t>
            </w:r>
          </w:p>
        </w:tc>
        <w:tc>
          <w:tcPr>
            <w:tcW w:w="1559" w:type="dxa"/>
          </w:tcPr>
          <w:p w14:paraId="7EBB0C4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257, poz. 2304</w:t>
            </w:r>
          </w:p>
          <w:p w14:paraId="68D3A86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188A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2181</w:t>
            </w:r>
          </w:p>
          <w:p w14:paraId="3F14892C" w14:textId="77777777" w:rsidR="00783C56" w:rsidRPr="00D109BE" w:rsidRDefault="00783C56" w:rsidP="00783C56">
            <w:pPr>
              <w:spacing w:before="12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DF254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66C9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31.072008 r.</w:t>
            </w:r>
          </w:p>
          <w:p w14:paraId="63A0952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85D64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A199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582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  <w:p w14:paraId="65D22EB5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56B9C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21A4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31.08.2008 r.</w:t>
            </w:r>
          </w:p>
          <w:p w14:paraId="0C57E45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0052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323BF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3B00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  <w:p w14:paraId="32F3C319" w14:textId="77777777" w:rsidR="00783C56" w:rsidRPr="00D109BE" w:rsidRDefault="00783C56" w:rsidP="00783C56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905A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,6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30,60 ha</w:t>
              </w:r>
            </w:smartTag>
          </w:p>
        </w:tc>
      </w:tr>
      <w:tr w:rsidR="00D109BE" w:rsidRPr="00D109BE" w14:paraId="13260E16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1200F28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(51)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965E10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276" w:type="dxa"/>
          </w:tcPr>
          <w:p w14:paraId="64762F7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507E05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Cs/>
                <w:sz w:val="16"/>
                <w:szCs w:val="16"/>
              </w:rPr>
              <w:t>XXXIII/563/09</w:t>
            </w:r>
          </w:p>
          <w:p w14:paraId="3A3649F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FC052D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036A7D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BD2DE7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Cs/>
                <w:sz w:val="16"/>
                <w:szCs w:val="16"/>
              </w:rPr>
              <w:t>XXX/580/13</w:t>
            </w:r>
          </w:p>
          <w:p w14:paraId="13AD6DE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5CDA8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94B8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21.01.2009 r.</w:t>
            </w:r>
          </w:p>
          <w:p w14:paraId="39147C0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5D7A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FF3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2905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27.02.1013 r.</w:t>
            </w:r>
          </w:p>
          <w:p w14:paraId="70187A7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61F737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Miasta Piotrkowa Trybunalskiego</w:t>
            </w:r>
          </w:p>
          <w:p w14:paraId="2F9E3BE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C0CD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Rada Miasta Piotrkowa Trybunalskiego</w:t>
            </w:r>
          </w:p>
          <w:p w14:paraId="20366A3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2961B2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Miejscowy plan zagospodarowania przestrzennego terenów w rejonie ulic: Polskiego Czerwonego Krzyża, Fabianiego i Promiennej w Piotrkowie Trybunalskim</w:t>
            </w:r>
          </w:p>
          <w:p w14:paraId="339C3FB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0C464C0B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ustaleń dotyczących infrastruktury telekomunikacyjnej w miejscowym planie zagospodarowania przestrzennego terenów w rejonie ulic: : Polskiego Czerwonego Krzyża, Fabianiego i Promiennej w Piotrkowie Trybunalskim, zatwierdzonym uchwałą Nr XXXIII/563/09 Rady Miasta Piotrkowa Trybunalskiego z dnia 21 stycznia 2009 r. (Dz. Urz. Woj. Łódzkiego z dnia 5 marca 2009 r. Nr 41, poz. 441)</w:t>
            </w:r>
          </w:p>
        </w:tc>
        <w:tc>
          <w:tcPr>
            <w:tcW w:w="1559" w:type="dxa"/>
          </w:tcPr>
          <w:p w14:paraId="7FE00AA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41, poz. 441</w:t>
            </w:r>
          </w:p>
          <w:p w14:paraId="5106700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4AD0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2182</w:t>
            </w:r>
          </w:p>
          <w:p w14:paraId="716E1837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A3E4C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D58D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05.03.2009 r.</w:t>
            </w:r>
          </w:p>
          <w:p w14:paraId="2A95740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07D5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656A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7979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  <w:p w14:paraId="5ADF61E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BBEA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6ABD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05.04.2009 r.</w:t>
            </w:r>
          </w:p>
          <w:p w14:paraId="2ACA092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D042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59C8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35FC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  <w:p w14:paraId="5FAF3D7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D62A6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45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2,45 ha</w:t>
              </w:r>
            </w:smartTag>
          </w:p>
        </w:tc>
      </w:tr>
      <w:tr w:rsidR="00D109BE" w:rsidRPr="00D109BE" w14:paraId="0D9B4538" w14:textId="77777777" w:rsidTr="00783C56">
        <w:trPr>
          <w:trHeight w:val="466"/>
        </w:trPr>
        <w:tc>
          <w:tcPr>
            <w:tcW w:w="993" w:type="dxa"/>
            <w:vAlign w:val="center"/>
          </w:tcPr>
          <w:p w14:paraId="35F712D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(52)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29AD2C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276" w:type="dxa"/>
          </w:tcPr>
          <w:p w14:paraId="689585E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Cs/>
                <w:sz w:val="16"/>
                <w:szCs w:val="16"/>
                <w:lang w:val="pl-PL" w:eastAsia="pl-PL"/>
              </w:rPr>
            </w:pPr>
          </w:p>
          <w:p w14:paraId="4B3F6FD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Cs/>
                <w:sz w:val="16"/>
                <w:szCs w:val="16"/>
                <w:lang w:val="pl-PL" w:eastAsia="pl-PL"/>
              </w:rPr>
            </w:pPr>
            <w:r w:rsidRPr="00D109BE">
              <w:rPr>
                <w:bCs/>
                <w:sz w:val="16"/>
                <w:szCs w:val="16"/>
                <w:lang w:val="pl-PL" w:eastAsia="pl-PL"/>
              </w:rPr>
              <w:t>XXXIII/565/09</w:t>
            </w:r>
          </w:p>
          <w:p w14:paraId="5BB2ABC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Cs/>
                <w:sz w:val="16"/>
                <w:szCs w:val="16"/>
                <w:lang w:val="pl-PL" w:eastAsia="pl-PL"/>
              </w:rPr>
            </w:pPr>
          </w:p>
          <w:p w14:paraId="7073CF5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Cs/>
                <w:sz w:val="16"/>
                <w:szCs w:val="16"/>
                <w:lang w:val="pl-PL" w:eastAsia="pl-PL"/>
              </w:rPr>
            </w:pPr>
          </w:p>
          <w:p w14:paraId="25E75B8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Cs/>
                <w:sz w:val="16"/>
                <w:szCs w:val="16"/>
                <w:lang w:val="pl-PL" w:eastAsia="pl-PL"/>
              </w:rPr>
            </w:pPr>
          </w:p>
          <w:p w14:paraId="37B0541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Cs/>
                <w:sz w:val="16"/>
                <w:szCs w:val="16"/>
                <w:lang w:val="pl-PL" w:eastAsia="pl-PL"/>
              </w:rPr>
            </w:pPr>
          </w:p>
          <w:p w14:paraId="0296D9B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Cs/>
                <w:sz w:val="16"/>
                <w:szCs w:val="16"/>
                <w:lang w:val="pl-PL" w:eastAsia="pl-PL"/>
              </w:rPr>
            </w:pPr>
            <w:r w:rsidRPr="00D109BE">
              <w:rPr>
                <w:bCs/>
                <w:sz w:val="16"/>
                <w:szCs w:val="16"/>
                <w:lang w:val="pl-PL" w:eastAsia="pl-PL"/>
              </w:rPr>
              <w:t>XXVI/490/12</w:t>
            </w:r>
          </w:p>
          <w:p w14:paraId="702AEF6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</w:tcPr>
          <w:p w14:paraId="3A2F764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9D83D6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21.01.2009</w:t>
            </w:r>
          </w:p>
          <w:p w14:paraId="07B8958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F4E02B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ECBCF3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BD8966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F0E637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31.10.2012</w:t>
            </w:r>
          </w:p>
          <w:p w14:paraId="160A2CF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</w:tcPr>
          <w:p w14:paraId="1F6CA34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25C0AB9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B82AC2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F13ED4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0A836A3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E8F294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</w:tcPr>
          <w:p w14:paraId="0530874E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dla obszaru w rejonie ulic: Rakowskiej, Tomaszowskiej, Michałowskiej i Drogi Krajowej nr 8 (ulicy Trybunalskiej) w Piotrkowie Trybunalskim</w:t>
            </w:r>
          </w:p>
          <w:p w14:paraId="31C3797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331720D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miejscowym planie zagospodarowania przestrzennego w rejonie ulic: Rakowskiej, Tomaszowskiej, Michałowskiej i Drogi Krajowej nr 8 (ulicy Trybunalskiej) w Piotrkowie Trybunalskim, zatwierdzonym uchwałą Nr XXXIII/565/09 Rady Miasta Piotrkowa Trybunalskiego z dnia 21 stycznia 2009 r</w:t>
            </w:r>
          </w:p>
        </w:tc>
        <w:tc>
          <w:tcPr>
            <w:tcW w:w="1559" w:type="dxa"/>
          </w:tcPr>
          <w:p w14:paraId="1954DAAA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41, poz. 442</w:t>
            </w:r>
          </w:p>
          <w:p w14:paraId="6755627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EECE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3684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rocznik 2012, poz. 4520</w:t>
            </w:r>
          </w:p>
          <w:p w14:paraId="6984707D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C5F8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A6C8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05.03.2009 r.</w:t>
            </w:r>
          </w:p>
          <w:p w14:paraId="17325B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F68D0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CE27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8CD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D58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14.12.2012 r.</w:t>
            </w:r>
          </w:p>
          <w:p w14:paraId="2B512BF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061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6BAE0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0C1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05.04.2009 r.</w:t>
            </w:r>
          </w:p>
          <w:p w14:paraId="790D10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4D6D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2D87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7F9D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8A36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29.12.2012 r.</w:t>
            </w:r>
          </w:p>
          <w:p w14:paraId="70C212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4D394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,6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57,60 ha</w:t>
              </w:r>
            </w:smartTag>
          </w:p>
        </w:tc>
      </w:tr>
      <w:tr w:rsidR="00D109BE" w:rsidRPr="00D109BE" w14:paraId="514BCFBA" w14:textId="77777777" w:rsidTr="00783C56">
        <w:trPr>
          <w:trHeight w:val="641"/>
        </w:trPr>
        <w:tc>
          <w:tcPr>
            <w:tcW w:w="993" w:type="dxa"/>
            <w:vAlign w:val="center"/>
          </w:tcPr>
          <w:p w14:paraId="18BB227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E257CF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276" w:type="dxa"/>
          </w:tcPr>
          <w:p w14:paraId="5F377B0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E78767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XXXVII/644/09</w:t>
            </w:r>
          </w:p>
          <w:p w14:paraId="1E659DC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B62C08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680975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E3BBDF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XXX/582/13</w:t>
            </w:r>
          </w:p>
        </w:tc>
        <w:tc>
          <w:tcPr>
            <w:tcW w:w="1417" w:type="dxa"/>
          </w:tcPr>
          <w:p w14:paraId="74F2F41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78ABD8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26.05.2009 r.</w:t>
            </w:r>
          </w:p>
          <w:p w14:paraId="1096575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2A14FE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1839D6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13A205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  <w:p w14:paraId="4DF815C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</w:tcPr>
          <w:p w14:paraId="4168618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5C71BFD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2D9B8D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4594846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</w:tcPr>
          <w:p w14:paraId="6DA8C9D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 xml:space="preserve">Miejscowy plan zagospodarowania przestrzennego w rejonie ulic: Wierzejskiej, Broniewskiego w Piotrkowie Tryb. </w:t>
            </w:r>
          </w:p>
          <w:p w14:paraId="7F536C08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3E645AB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2AF97A1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miejscowym planie zagospodarowania przestrzennego w rejonie ulic: Wierzejskiej, Broniewskiego w Piotrkowie Trybunalskim, zatwierdzonym uchwałą Nr XXXVII/644/09 Rady Miasta Piotrkowa Trybunalskiego z dnia 26 maja 2009 r. (Dz. Urz. Woj. Łódzkiego z dnia 4 lipca 2009 r. Nr 189, poz. 1737)</w:t>
            </w:r>
          </w:p>
        </w:tc>
        <w:tc>
          <w:tcPr>
            <w:tcW w:w="1559" w:type="dxa"/>
          </w:tcPr>
          <w:p w14:paraId="3FCDD37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189, poz. 1737</w:t>
            </w:r>
          </w:p>
          <w:p w14:paraId="563679E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EC46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2183</w:t>
            </w:r>
          </w:p>
        </w:tc>
        <w:tc>
          <w:tcPr>
            <w:tcW w:w="1276" w:type="dxa"/>
          </w:tcPr>
          <w:p w14:paraId="1CF122B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CEBAE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04.07.2009 r.</w:t>
            </w:r>
          </w:p>
          <w:p w14:paraId="3AE40AC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E413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9D64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DDA6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</w:tc>
        <w:tc>
          <w:tcPr>
            <w:tcW w:w="1134" w:type="dxa"/>
          </w:tcPr>
          <w:p w14:paraId="096F6F6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1112F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04.08.2009 r.</w:t>
            </w:r>
          </w:p>
          <w:p w14:paraId="11124E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D2F0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0E56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E329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</w:tc>
        <w:tc>
          <w:tcPr>
            <w:tcW w:w="1559" w:type="dxa"/>
            <w:vAlign w:val="center"/>
          </w:tcPr>
          <w:p w14:paraId="4E77498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,28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15,28 ha</w:t>
              </w:r>
            </w:smartTag>
          </w:p>
        </w:tc>
      </w:tr>
      <w:tr w:rsidR="00D109BE" w:rsidRPr="00D109BE" w14:paraId="515266A8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646CE1B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(54)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01B3C4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14:paraId="6FE589F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3EA14A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XXXVIII/690/09</w:t>
            </w:r>
          </w:p>
          <w:p w14:paraId="562741B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B116E7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6C7824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EDEB13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XXX/584/13</w:t>
            </w:r>
          </w:p>
          <w:p w14:paraId="504184B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</w:tcPr>
          <w:p w14:paraId="7C8E26D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475F52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24.06.2009 r.</w:t>
            </w:r>
          </w:p>
          <w:p w14:paraId="6C4BBA2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0315F4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121236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F57DC8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  <w:p w14:paraId="08B3937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</w:tcPr>
          <w:p w14:paraId="6C2DEC9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38DA2FF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56E680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179A8E5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F5394B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4394" w:type="dxa"/>
          </w:tcPr>
          <w:p w14:paraId="647D2D0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Prostej, Piaskowej, Krętej i Spacerowej w Piotrkowie Tryb.</w:t>
            </w:r>
          </w:p>
          <w:p w14:paraId="3134A19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4B27B4A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miejscowym planie zagospodarowania przestrzennego w rejonie ulic: Prostej, Piaskowej, Krętej i Spacerowej w Piotrkowie Trybunalskim, zatwierdzonym uchwałą Nr XXXVIII/690/09 Rady Miasta Piotrkowa Trybunalskiego z dnia 24 czerwca 2009 r (Dz. Urz. Woj. Łódzkiego z dnia 11 sierpnia 2009 r. Nr 234, poz. 2106)</w:t>
            </w:r>
          </w:p>
        </w:tc>
        <w:tc>
          <w:tcPr>
            <w:tcW w:w="1559" w:type="dxa"/>
          </w:tcPr>
          <w:p w14:paraId="4D498D1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234, poz. 2106</w:t>
            </w:r>
          </w:p>
          <w:p w14:paraId="19B63D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1BC9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2184</w:t>
            </w:r>
          </w:p>
        </w:tc>
        <w:tc>
          <w:tcPr>
            <w:tcW w:w="1276" w:type="dxa"/>
          </w:tcPr>
          <w:p w14:paraId="638D31C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B138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11.08.2009 r.</w:t>
            </w:r>
          </w:p>
          <w:p w14:paraId="35E90E6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9DE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6565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A19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</w:tc>
        <w:tc>
          <w:tcPr>
            <w:tcW w:w="1134" w:type="dxa"/>
          </w:tcPr>
          <w:p w14:paraId="6351AC5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DAB1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11.09.2009 r.</w:t>
            </w:r>
          </w:p>
          <w:p w14:paraId="71AAA77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76CF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B95B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AAB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</w:tc>
        <w:tc>
          <w:tcPr>
            <w:tcW w:w="1559" w:type="dxa"/>
            <w:vAlign w:val="center"/>
          </w:tcPr>
          <w:p w14:paraId="7D4B6AF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,2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22,20 ha</w:t>
              </w:r>
            </w:smartTag>
          </w:p>
        </w:tc>
      </w:tr>
      <w:tr w:rsidR="00D109BE" w:rsidRPr="00D109BE" w14:paraId="28B8019B" w14:textId="77777777" w:rsidTr="00783C56">
        <w:trPr>
          <w:trHeight w:val="183"/>
        </w:trPr>
        <w:tc>
          <w:tcPr>
            <w:tcW w:w="993" w:type="dxa"/>
            <w:vAlign w:val="center"/>
          </w:tcPr>
          <w:p w14:paraId="6139236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(55)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810279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276" w:type="dxa"/>
          </w:tcPr>
          <w:p w14:paraId="4ECBD1C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C3AA34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XL/721/09</w:t>
            </w:r>
          </w:p>
          <w:p w14:paraId="7097475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698BF6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CF2BFE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7BA099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70FCB6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XXX/586/13</w:t>
            </w:r>
          </w:p>
        </w:tc>
        <w:tc>
          <w:tcPr>
            <w:tcW w:w="1417" w:type="dxa"/>
          </w:tcPr>
          <w:p w14:paraId="63FB734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08164F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30.09.2009 r.</w:t>
            </w:r>
          </w:p>
          <w:p w14:paraId="3F0B6E9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49D567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309F58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01C488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816534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</w:tc>
        <w:tc>
          <w:tcPr>
            <w:tcW w:w="1560" w:type="dxa"/>
          </w:tcPr>
          <w:p w14:paraId="6B84CF0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61068B9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3270B0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BDF1B8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 xml:space="preserve">Rada Miasta Piotrkowa Trybunalskiego </w:t>
            </w:r>
          </w:p>
        </w:tc>
        <w:tc>
          <w:tcPr>
            <w:tcW w:w="4394" w:type="dxa"/>
          </w:tcPr>
          <w:p w14:paraId="5930F4C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Al. Armii Krajowej, ulic Słowackiego i Narutowicza oraz terenów PKP w Piotrkowie Trybunalskim</w:t>
            </w:r>
          </w:p>
          <w:p w14:paraId="462B0FC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7D08C91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5518417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ustaleń dotyczących infrastruktury telekomunikacyjnej w miejscowym planie zagospodarowania przestrzennego w rejonie Al. Armii Krajowej, ulic Słowackiego i Narutowicza oraz terenów PKP w Piotrkowie Trybunalskim, zatwierdzonym uchwałą Nr XL/721/09 Rady Miasta Piotrkowa Trybunalskiego z dnia 30 września 2009 r. (Dz. Urz. Woj. Łódzkiego z dnia 17 listopada 2009 r. Nr 337, poz. 2786)</w:t>
            </w:r>
          </w:p>
        </w:tc>
        <w:tc>
          <w:tcPr>
            <w:tcW w:w="1559" w:type="dxa"/>
          </w:tcPr>
          <w:p w14:paraId="1E953E3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337, poz. 2786</w:t>
            </w:r>
          </w:p>
          <w:p w14:paraId="5E817E3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46FA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B574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2185</w:t>
            </w:r>
          </w:p>
        </w:tc>
        <w:tc>
          <w:tcPr>
            <w:tcW w:w="1276" w:type="dxa"/>
          </w:tcPr>
          <w:p w14:paraId="2BE0AFF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C4B5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17.11.2009 r.</w:t>
            </w:r>
          </w:p>
          <w:p w14:paraId="6973E91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18A3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14E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E815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58AF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</w:tc>
        <w:tc>
          <w:tcPr>
            <w:tcW w:w="1134" w:type="dxa"/>
          </w:tcPr>
          <w:p w14:paraId="20B180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C572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18.12.2009 r.</w:t>
            </w:r>
          </w:p>
          <w:p w14:paraId="0CC7DE5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9766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08CF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B912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C67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</w:tc>
        <w:tc>
          <w:tcPr>
            <w:tcW w:w="1559" w:type="dxa"/>
            <w:vAlign w:val="center"/>
          </w:tcPr>
          <w:p w14:paraId="6EB4CA0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,02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14,02 ha</w:t>
              </w:r>
            </w:smartTag>
          </w:p>
        </w:tc>
      </w:tr>
      <w:tr w:rsidR="00D109BE" w:rsidRPr="00D109BE" w14:paraId="34C66E9B" w14:textId="77777777" w:rsidTr="00783C56">
        <w:trPr>
          <w:trHeight w:val="367"/>
        </w:trPr>
        <w:tc>
          <w:tcPr>
            <w:tcW w:w="993" w:type="dxa"/>
            <w:vAlign w:val="center"/>
          </w:tcPr>
          <w:p w14:paraId="362269A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(56)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13C1D6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276" w:type="dxa"/>
          </w:tcPr>
          <w:p w14:paraId="5A4114A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DC1CD1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XL/723/09</w:t>
            </w:r>
          </w:p>
          <w:p w14:paraId="5EE4D7D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C387A8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6DC1E58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28EA33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XLVII/780/09</w:t>
            </w:r>
          </w:p>
          <w:p w14:paraId="7518398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D6444B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AAC00F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3AD9BD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6410D2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8A18C6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XXX/588/13</w:t>
            </w:r>
          </w:p>
        </w:tc>
        <w:tc>
          <w:tcPr>
            <w:tcW w:w="1417" w:type="dxa"/>
          </w:tcPr>
          <w:p w14:paraId="2893DDA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BAA224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30.09.2009 r.</w:t>
            </w:r>
          </w:p>
          <w:p w14:paraId="58F2183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A98040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14E002D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0D9108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23.12.2009 r.</w:t>
            </w:r>
          </w:p>
          <w:p w14:paraId="525CB80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A0CD76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9B09C1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760894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D80273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86E27F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27.002.2013 r.</w:t>
            </w:r>
          </w:p>
        </w:tc>
        <w:tc>
          <w:tcPr>
            <w:tcW w:w="1560" w:type="dxa"/>
          </w:tcPr>
          <w:p w14:paraId="04FF787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57BDF367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D2FA5C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17F7008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9DC415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1C2871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EC5158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19D8DC21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 xml:space="preserve">Miejscowy plan zagospodarowania przestrzennego w rejonie ulic: Wierzejskiej i Obwodnicy Miejskiej oraz Jeziora Bugaj w Piotrkowie Trybunalskim. </w:t>
            </w:r>
          </w:p>
          <w:p w14:paraId="2F81951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19404DB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sprostowania błędu pisarskiego w uchwale Nr XL/723/09 Rady Miasta Piotrkowa Trybunalskiego z dnia 30 września 2009 r. w sprawie miejscowego planu zagospodarowania przestrzennego w rejonie ulic: Wierzejskiej i Obwodnicy Miejskiej oraz Jeziora Bugaj w Piotrkowie Trybunalskim</w:t>
            </w:r>
          </w:p>
          <w:p w14:paraId="52F1790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Zmiana:</w:t>
            </w:r>
          </w:p>
          <w:p w14:paraId="14BE14A9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w sprawie zmiany ustaleń dotyczących infrastruktury telekomunikacyjnej w miejscowym planie zagospodarowania przestrzennego w rejonie ulic: Wierzejskiej i Obwodnicy Miejskiej oraz Jeziora Bugaj w Piotrkowie Trybunalskim, zatwierdzonym uchwałą Nr XL/723/09 Rady Miasta Piotrkowa Trybunalskiego z dnia 30 września 2009 r. (Dz. Urz. Woj. Łódzkiego z dnia 17 listopada 2009 r. Nr 337, poz. 2787, ze zmianą (Dz. Urz. Woj. Łódzkiego z dnia 22 stycznia 2010 r. Nr 18, poz.124)</w:t>
            </w:r>
          </w:p>
        </w:tc>
        <w:tc>
          <w:tcPr>
            <w:tcW w:w="1559" w:type="dxa"/>
          </w:tcPr>
          <w:p w14:paraId="5B2B539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337, poz. 2787</w:t>
            </w:r>
          </w:p>
          <w:p w14:paraId="28318FA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1F44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18, poz. 124</w:t>
            </w:r>
          </w:p>
          <w:p w14:paraId="18E5417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DBE9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45A9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2499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 xml:space="preserve">Dz. Urz. Woj. Łódzkiego, poz. 2186 </w:t>
            </w:r>
          </w:p>
        </w:tc>
        <w:tc>
          <w:tcPr>
            <w:tcW w:w="1276" w:type="dxa"/>
          </w:tcPr>
          <w:p w14:paraId="5A327DC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1023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17.11.2009 r.</w:t>
            </w:r>
          </w:p>
          <w:p w14:paraId="2C23F2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30203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11B6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466D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22.01.2010 r.</w:t>
            </w:r>
          </w:p>
          <w:p w14:paraId="6BF99FE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7D5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A64D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A60A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B698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7CE92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</w:tc>
        <w:tc>
          <w:tcPr>
            <w:tcW w:w="1134" w:type="dxa"/>
          </w:tcPr>
          <w:p w14:paraId="3F08ED4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3CFE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18.12.2009 r.</w:t>
            </w:r>
          </w:p>
          <w:p w14:paraId="5FCAB3B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D7088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317A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034D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22.02.2010 r.</w:t>
            </w:r>
          </w:p>
          <w:p w14:paraId="53190D8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7D41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F97F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4FDD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B63F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7F24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</w:tc>
        <w:tc>
          <w:tcPr>
            <w:tcW w:w="1559" w:type="dxa"/>
            <w:vAlign w:val="center"/>
          </w:tcPr>
          <w:p w14:paraId="6D96299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47,80</w:t>
            </w:r>
          </w:p>
        </w:tc>
      </w:tr>
      <w:tr w:rsidR="00D109BE" w:rsidRPr="00D109BE" w14:paraId="1161B38B" w14:textId="77777777" w:rsidTr="00C25805">
        <w:trPr>
          <w:trHeight w:val="587"/>
        </w:trPr>
        <w:tc>
          <w:tcPr>
            <w:tcW w:w="993" w:type="dxa"/>
            <w:vAlign w:val="center"/>
          </w:tcPr>
          <w:p w14:paraId="3B8E07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(57)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CC299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14:paraId="7D65563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3A917D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LI/834/10</w:t>
            </w:r>
          </w:p>
        </w:tc>
        <w:tc>
          <w:tcPr>
            <w:tcW w:w="1417" w:type="dxa"/>
          </w:tcPr>
          <w:p w14:paraId="7904F5E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E5AE52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26.05.2010 r.</w:t>
            </w:r>
          </w:p>
        </w:tc>
        <w:tc>
          <w:tcPr>
            <w:tcW w:w="1560" w:type="dxa"/>
          </w:tcPr>
          <w:p w14:paraId="1016E12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58C8DEB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Wierzejskiej i Obwodnicy Miejskiej w Piotrkowie Trybunalskim.</w:t>
            </w:r>
          </w:p>
          <w:p w14:paraId="2D155093" w14:textId="77777777" w:rsidR="00783C56" w:rsidRPr="00D109BE" w:rsidRDefault="00783C56" w:rsidP="00783C56">
            <w:pPr>
              <w:pStyle w:val="Tekstpodstawowy"/>
              <w:spacing w:after="60"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>Nie obowiązuje. Zastąpiony planem  nr 68</w:t>
            </w:r>
          </w:p>
        </w:tc>
        <w:tc>
          <w:tcPr>
            <w:tcW w:w="1559" w:type="dxa"/>
          </w:tcPr>
          <w:p w14:paraId="25C0EA6D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192, poz. 1553</w:t>
            </w:r>
          </w:p>
        </w:tc>
        <w:tc>
          <w:tcPr>
            <w:tcW w:w="1276" w:type="dxa"/>
          </w:tcPr>
          <w:p w14:paraId="74EE14F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7188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30.06.2010 r.</w:t>
            </w:r>
          </w:p>
        </w:tc>
        <w:tc>
          <w:tcPr>
            <w:tcW w:w="1134" w:type="dxa"/>
          </w:tcPr>
          <w:p w14:paraId="6163DF8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2658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31.07.2010 r.</w:t>
            </w:r>
          </w:p>
        </w:tc>
        <w:tc>
          <w:tcPr>
            <w:tcW w:w="1559" w:type="dxa"/>
            <w:vAlign w:val="center"/>
          </w:tcPr>
          <w:p w14:paraId="587EBE9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4FBBF114" w14:textId="77777777" w:rsidTr="00C25805">
        <w:trPr>
          <w:trHeight w:val="587"/>
        </w:trPr>
        <w:tc>
          <w:tcPr>
            <w:tcW w:w="993" w:type="dxa"/>
            <w:vAlign w:val="center"/>
          </w:tcPr>
          <w:p w14:paraId="6C31A0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(58)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E479F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6" w:type="dxa"/>
          </w:tcPr>
          <w:p w14:paraId="462903F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E8A6D9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LIV/889/10</w:t>
            </w:r>
          </w:p>
        </w:tc>
        <w:tc>
          <w:tcPr>
            <w:tcW w:w="1417" w:type="dxa"/>
          </w:tcPr>
          <w:p w14:paraId="0F9AA5D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AD962E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25.08.2010 r.</w:t>
            </w:r>
          </w:p>
        </w:tc>
        <w:tc>
          <w:tcPr>
            <w:tcW w:w="1560" w:type="dxa"/>
          </w:tcPr>
          <w:p w14:paraId="40B509E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7C4A64D1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ulicy Energetyków w Piotrkowie Trybunalskim</w:t>
            </w:r>
          </w:p>
          <w:p w14:paraId="4D0AAE1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i/>
                <w:sz w:val="16"/>
                <w:szCs w:val="16"/>
                <w:lang w:val="pl-PL" w:eastAsia="pl-PL"/>
              </w:rPr>
            </w:pPr>
            <w:r w:rsidRPr="00D109BE">
              <w:rPr>
                <w:i/>
                <w:sz w:val="16"/>
                <w:szCs w:val="16"/>
                <w:lang w:val="pl-PL" w:eastAsia="pl-PL"/>
              </w:rPr>
              <w:t xml:space="preserve">Nie obowiązuje. Zastąpiony planem nr 70 </w:t>
            </w:r>
          </w:p>
        </w:tc>
        <w:tc>
          <w:tcPr>
            <w:tcW w:w="1559" w:type="dxa"/>
          </w:tcPr>
          <w:p w14:paraId="2DC4C407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286, poz. 2344</w:t>
            </w:r>
          </w:p>
        </w:tc>
        <w:tc>
          <w:tcPr>
            <w:tcW w:w="1276" w:type="dxa"/>
          </w:tcPr>
          <w:p w14:paraId="70A1121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EE1A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05.10.2010 r.</w:t>
            </w:r>
          </w:p>
        </w:tc>
        <w:tc>
          <w:tcPr>
            <w:tcW w:w="1134" w:type="dxa"/>
          </w:tcPr>
          <w:p w14:paraId="7D62B40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168F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05.11.2010 r.</w:t>
            </w:r>
          </w:p>
        </w:tc>
        <w:tc>
          <w:tcPr>
            <w:tcW w:w="1559" w:type="dxa"/>
            <w:vAlign w:val="center"/>
          </w:tcPr>
          <w:p w14:paraId="21442E9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4D5971F1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781C7C2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7D305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vAlign w:val="center"/>
          </w:tcPr>
          <w:p w14:paraId="758542E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VII/126/11</w:t>
            </w:r>
          </w:p>
        </w:tc>
        <w:tc>
          <w:tcPr>
            <w:tcW w:w="1417" w:type="dxa"/>
            <w:vAlign w:val="center"/>
          </w:tcPr>
          <w:p w14:paraId="14656DD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30.03.2011 r.</w:t>
            </w:r>
          </w:p>
        </w:tc>
        <w:tc>
          <w:tcPr>
            <w:tcW w:w="1560" w:type="dxa"/>
            <w:vAlign w:val="center"/>
          </w:tcPr>
          <w:p w14:paraId="1232BE2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3FB67042" w14:textId="77777777" w:rsidR="00783C56" w:rsidRPr="00D109BE" w:rsidRDefault="00783C56" w:rsidP="00783C56">
            <w:pPr>
              <w:pStyle w:val="Tekstpodstawowy"/>
              <w:spacing w:after="60"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 miejscowego planu zagospodarowania przestrzennego zatwierdzonego uchwałą Nr LII/615/98 Rady Miejskiej w Piotrkowie Trybunalskim z dnia 10 czerwca 1998 r. w sprawie zmian fragmentów miejscowego ogólnego planu zagospodarowania przestrzennego miasta Piotrkowa Trybunalskiego, na terenach położonych w rejonie ulicy Kleszcz w Piotrkowie Trybunalskim</w:t>
            </w:r>
          </w:p>
        </w:tc>
        <w:tc>
          <w:tcPr>
            <w:tcW w:w="1559" w:type="dxa"/>
            <w:vAlign w:val="center"/>
          </w:tcPr>
          <w:p w14:paraId="54FD586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152, poz. 1450</w:t>
            </w:r>
          </w:p>
        </w:tc>
        <w:tc>
          <w:tcPr>
            <w:tcW w:w="1276" w:type="dxa"/>
            <w:vAlign w:val="center"/>
          </w:tcPr>
          <w:p w14:paraId="1634A19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26.05.2011 r.</w:t>
            </w:r>
          </w:p>
        </w:tc>
        <w:tc>
          <w:tcPr>
            <w:tcW w:w="1134" w:type="dxa"/>
            <w:vAlign w:val="center"/>
          </w:tcPr>
          <w:p w14:paraId="7C27C63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26.06.2011 r.</w:t>
            </w:r>
          </w:p>
        </w:tc>
        <w:tc>
          <w:tcPr>
            <w:tcW w:w="1559" w:type="dxa"/>
            <w:vAlign w:val="center"/>
          </w:tcPr>
          <w:p w14:paraId="1CED0EB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94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3,94 ha</w:t>
              </w:r>
            </w:smartTag>
          </w:p>
        </w:tc>
      </w:tr>
      <w:tr w:rsidR="00D109BE" w:rsidRPr="00D109BE" w14:paraId="7EBB4E74" w14:textId="77777777" w:rsidTr="00783C56">
        <w:trPr>
          <w:trHeight w:val="618"/>
        </w:trPr>
        <w:tc>
          <w:tcPr>
            <w:tcW w:w="993" w:type="dxa"/>
            <w:vAlign w:val="center"/>
          </w:tcPr>
          <w:p w14:paraId="7B751BF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(60)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6BFB94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</w:tcPr>
          <w:p w14:paraId="14331F0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VII/128/11</w:t>
            </w:r>
          </w:p>
        </w:tc>
        <w:tc>
          <w:tcPr>
            <w:tcW w:w="1417" w:type="dxa"/>
            <w:vAlign w:val="center"/>
          </w:tcPr>
          <w:p w14:paraId="083A014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30.03.2011 r.</w:t>
            </w:r>
          </w:p>
        </w:tc>
        <w:tc>
          <w:tcPr>
            <w:tcW w:w="1560" w:type="dxa"/>
          </w:tcPr>
          <w:p w14:paraId="34508B7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11031951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 xml:space="preserve">Miejscowy plan zagospodarowania przestrzennego w rejonie ulic: Żeglarskiej, Tymiankowej i Sasanek w Piotrkowie Trybunalskim </w:t>
            </w:r>
          </w:p>
        </w:tc>
        <w:tc>
          <w:tcPr>
            <w:tcW w:w="1559" w:type="dxa"/>
          </w:tcPr>
          <w:p w14:paraId="3EEEFE09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171, poz. 1703</w:t>
            </w:r>
          </w:p>
        </w:tc>
        <w:tc>
          <w:tcPr>
            <w:tcW w:w="1276" w:type="dxa"/>
            <w:vAlign w:val="center"/>
          </w:tcPr>
          <w:p w14:paraId="71946F4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13.06.2011 r.</w:t>
            </w:r>
          </w:p>
        </w:tc>
        <w:tc>
          <w:tcPr>
            <w:tcW w:w="1134" w:type="dxa"/>
            <w:vAlign w:val="center"/>
          </w:tcPr>
          <w:p w14:paraId="667E69C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14.07.2011 r.</w:t>
            </w:r>
          </w:p>
        </w:tc>
        <w:tc>
          <w:tcPr>
            <w:tcW w:w="1559" w:type="dxa"/>
            <w:vAlign w:val="center"/>
          </w:tcPr>
          <w:p w14:paraId="1AAD204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,6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30,60 ha</w:t>
              </w:r>
            </w:smartTag>
          </w:p>
        </w:tc>
      </w:tr>
      <w:tr w:rsidR="00D109BE" w:rsidRPr="00D109BE" w14:paraId="347436DD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72BDA71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(61)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0C0B7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vAlign w:val="center"/>
          </w:tcPr>
          <w:p w14:paraId="2C4AFF1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VII/130/11</w:t>
            </w:r>
          </w:p>
        </w:tc>
        <w:tc>
          <w:tcPr>
            <w:tcW w:w="1417" w:type="dxa"/>
            <w:vAlign w:val="center"/>
          </w:tcPr>
          <w:p w14:paraId="5427D08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30.03.2011 r.</w:t>
            </w:r>
          </w:p>
        </w:tc>
        <w:tc>
          <w:tcPr>
            <w:tcW w:w="1560" w:type="dxa"/>
          </w:tcPr>
          <w:p w14:paraId="167751A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7A83B37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Łódzkiej, Gęsiej i Wiatracznej w Piotrkowie Trybunalskim</w:t>
            </w:r>
          </w:p>
        </w:tc>
        <w:tc>
          <w:tcPr>
            <w:tcW w:w="1559" w:type="dxa"/>
          </w:tcPr>
          <w:p w14:paraId="29884FCB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Nr 171, poz. 1704</w:t>
            </w:r>
          </w:p>
        </w:tc>
        <w:tc>
          <w:tcPr>
            <w:tcW w:w="1276" w:type="dxa"/>
            <w:vAlign w:val="center"/>
          </w:tcPr>
          <w:p w14:paraId="6D69F2E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13.06.2011 r.</w:t>
            </w:r>
          </w:p>
        </w:tc>
        <w:tc>
          <w:tcPr>
            <w:tcW w:w="1134" w:type="dxa"/>
            <w:vAlign w:val="center"/>
          </w:tcPr>
          <w:p w14:paraId="1497EDF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14.07.2011 r.</w:t>
            </w:r>
          </w:p>
        </w:tc>
        <w:tc>
          <w:tcPr>
            <w:tcW w:w="1559" w:type="dxa"/>
            <w:vAlign w:val="center"/>
          </w:tcPr>
          <w:p w14:paraId="2392091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2,26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32,26 ha</w:t>
              </w:r>
            </w:smartTag>
          </w:p>
        </w:tc>
      </w:tr>
      <w:tr w:rsidR="00D109BE" w:rsidRPr="00D109BE" w14:paraId="6090C642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69697E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(48)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F36036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1276" w:type="dxa"/>
            <w:vAlign w:val="center"/>
          </w:tcPr>
          <w:p w14:paraId="262CD1E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XIV/290/11</w:t>
            </w:r>
          </w:p>
        </w:tc>
        <w:tc>
          <w:tcPr>
            <w:tcW w:w="1417" w:type="dxa"/>
            <w:vAlign w:val="center"/>
          </w:tcPr>
          <w:p w14:paraId="207D0B5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30.11.2011 r.</w:t>
            </w:r>
          </w:p>
        </w:tc>
        <w:tc>
          <w:tcPr>
            <w:tcW w:w="1560" w:type="dxa"/>
          </w:tcPr>
          <w:p w14:paraId="7829F26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7C466BA1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D109BE">
              <w:rPr>
                <w:rFonts w:ascii="Times New Roman" w:hAnsi="Times New Roman" w:cs="Times New Roman"/>
                <w:sz w:val="16"/>
                <w:lang w:eastAsia="pl-PL"/>
              </w:rPr>
              <w:t>Zmiana miejscowego planu zagospodarowania przestrzennego w rejonie ulic: Jerozolimskiej, Poleśnej, Rakowskiej, Wolborskiej i Geodezyjnejw Piotrkowie Trybunalskim</w:t>
            </w:r>
          </w:p>
        </w:tc>
        <w:tc>
          <w:tcPr>
            <w:tcW w:w="1559" w:type="dxa"/>
            <w:vAlign w:val="center"/>
          </w:tcPr>
          <w:p w14:paraId="349C017D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 163</w:t>
            </w:r>
          </w:p>
        </w:tc>
        <w:tc>
          <w:tcPr>
            <w:tcW w:w="1276" w:type="dxa"/>
            <w:vAlign w:val="center"/>
          </w:tcPr>
          <w:p w14:paraId="5FF1F7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20.01.2012 r.</w:t>
            </w:r>
          </w:p>
        </w:tc>
        <w:tc>
          <w:tcPr>
            <w:tcW w:w="1134" w:type="dxa"/>
            <w:vAlign w:val="center"/>
          </w:tcPr>
          <w:p w14:paraId="60C1C91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20.02.2012 r.</w:t>
            </w:r>
          </w:p>
        </w:tc>
        <w:tc>
          <w:tcPr>
            <w:tcW w:w="1559" w:type="dxa"/>
            <w:vAlign w:val="center"/>
          </w:tcPr>
          <w:p w14:paraId="054C70D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70DFF89F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2D12C4F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(44)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41C17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276" w:type="dxa"/>
            <w:vAlign w:val="center"/>
          </w:tcPr>
          <w:p w14:paraId="04B0BC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XIV/292/11</w:t>
            </w:r>
          </w:p>
        </w:tc>
        <w:tc>
          <w:tcPr>
            <w:tcW w:w="1417" w:type="dxa"/>
            <w:vAlign w:val="center"/>
          </w:tcPr>
          <w:p w14:paraId="0B3222D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30.11.2011 r.</w:t>
            </w:r>
          </w:p>
        </w:tc>
        <w:tc>
          <w:tcPr>
            <w:tcW w:w="1560" w:type="dxa"/>
          </w:tcPr>
          <w:p w14:paraId="1D6E575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2D18520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 fragmentu miejscowego planu zagospodarowania przestrzennego w rejonie ulic: Krakowskie Przedmieście, Krótkiej, Zalesickiej i Grabskiej w Piotrkowie Trybunalskim, zatwierdzonego Uchwalą nr XI/197/07</w:t>
            </w:r>
          </w:p>
        </w:tc>
        <w:tc>
          <w:tcPr>
            <w:tcW w:w="1559" w:type="dxa"/>
            <w:vAlign w:val="center"/>
          </w:tcPr>
          <w:p w14:paraId="1910D38E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poz. 164</w:t>
            </w:r>
          </w:p>
        </w:tc>
        <w:tc>
          <w:tcPr>
            <w:tcW w:w="1276" w:type="dxa"/>
            <w:vAlign w:val="center"/>
          </w:tcPr>
          <w:p w14:paraId="3590BA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20.01.2012 r.</w:t>
            </w:r>
          </w:p>
        </w:tc>
        <w:tc>
          <w:tcPr>
            <w:tcW w:w="1134" w:type="dxa"/>
            <w:vAlign w:val="center"/>
          </w:tcPr>
          <w:p w14:paraId="0C57C6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04.02.2012 r.</w:t>
            </w:r>
          </w:p>
        </w:tc>
        <w:tc>
          <w:tcPr>
            <w:tcW w:w="1559" w:type="dxa"/>
            <w:vAlign w:val="center"/>
          </w:tcPr>
          <w:p w14:paraId="1E77B17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576E3B04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5B51D6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(40)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D91BA0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  <w:vAlign w:val="center"/>
          </w:tcPr>
          <w:p w14:paraId="0A9ACEA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XXIV/294/11</w:t>
            </w:r>
          </w:p>
        </w:tc>
        <w:tc>
          <w:tcPr>
            <w:tcW w:w="1417" w:type="dxa"/>
            <w:vAlign w:val="center"/>
          </w:tcPr>
          <w:p w14:paraId="6FF5A49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30.11.2011 r.</w:t>
            </w:r>
          </w:p>
        </w:tc>
        <w:tc>
          <w:tcPr>
            <w:tcW w:w="1560" w:type="dxa"/>
            <w:vAlign w:val="center"/>
          </w:tcPr>
          <w:p w14:paraId="3DB743B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3AAD92D5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D109BE">
              <w:rPr>
                <w:rFonts w:ascii="Times New Roman" w:hAnsi="Times New Roman" w:cs="Times New Roman"/>
                <w:sz w:val="16"/>
                <w:lang w:eastAsia="pl-PL"/>
              </w:rPr>
              <w:t>Zmiana fragmentu miejscowego planu zagospodarowania przestrzennego w Piotrkowie Trybunalskim, obejmującego obszar zawarty pomiędzy: ulicą Świerczowską od nr 1 do nr 63, ulicą Zalesicką od nr 2 do nr 66, ulicą Przedborską nieruchomości o nr 27, 34 i 36, zatwierdzonego uchwałą Nr XLIV/770/05.</w:t>
            </w:r>
          </w:p>
        </w:tc>
        <w:tc>
          <w:tcPr>
            <w:tcW w:w="1559" w:type="dxa"/>
            <w:vAlign w:val="center"/>
          </w:tcPr>
          <w:p w14:paraId="2FE6B691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poz. 165</w:t>
            </w:r>
          </w:p>
        </w:tc>
        <w:tc>
          <w:tcPr>
            <w:tcW w:w="1276" w:type="dxa"/>
            <w:vAlign w:val="center"/>
          </w:tcPr>
          <w:p w14:paraId="40F6B39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20.01.2012 r.</w:t>
            </w:r>
          </w:p>
        </w:tc>
        <w:tc>
          <w:tcPr>
            <w:tcW w:w="1134" w:type="dxa"/>
            <w:vAlign w:val="center"/>
          </w:tcPr>
          <w:p w14:paraId="535381D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04.02.2012 r.</w:t>
            </w:r>
          </w:p>
        </w:tc>
        <w:tc>
          <w:tcPr>
            <w:tcW w:w="1559" w:type="dxa"/>
            <w:vAlign w:val="center"/>
          </w:tcPr>
          <w:p w14:paraId="45A7F4F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4B82DC9D" w14:textId="77777777" w:rsidTr="00783C56">
        <w:trPr>
          <w:trHeight w:val="225"/>
        </w:trPr>
        <w:tc>
          <w:tcPr>
            <w:tcW w:w="993" w:type="dxa"/>
            <w:vAlign w:val="center"/>
          </w:tcPr>
          <w:p w14:paraId="3ADAEFA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(62)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C27D1E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276" w:type="dxa"/>
            <w:vAlign w:val="center"/>
          </w:tcPr>
          <w:p w14:paraId="1EAC394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XXII/402/12</w:t>
            </w:r>
          </w:p>
        </w:tc>
        <w:tc>
          <w:tcPr>
            <w:tcW w:w="1417" w:type="dxa"/>
            <w:vAlign w:val="center"/>
          </w:tcPr>
          <w:p w14:paraId="501F033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29.05.2012 r.</w:t>
            </w:r>
          </w:p>
        </w:tc>
        <w:tc>
          <w:tcPr>
            <w:tcW w:w="1560" w:type="dxa"/>
            <w:vAlign w:val="center"/>
          </w:tcPr>
          <w:p w14:paraId="50CBDA7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378977A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 miejscowego planu zagospodarowania przestrzennego obszaru zawartego pomiędzy ulicami: Piłsudskiego, Dzielna, Narutowicza i terenami kolejowymi w Piotrkowie Trybunalskim</w:t>
            </w:r>
          </w:p>
        </w:tc>
        <w:tc>
          <w:tcPr>
            <w:tcW w:w="1559" w:type="dxa"/>
            <w:vAlign w:val="center"/>
          </w:tcPr>
          <w:p w14:paraId="2FC0FD44" w14:textId="77777777" w:rsidR="00783C56" w:rsidRPr="00D109BE" w:rsidRDefault="00783C56" w:rsidP="00783C5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poz. 2171</w:t>
            </w:r>
          </w:p>
        </w:tc>
        <w:tc>
          <w:tcPr>
            <w:tcW w:w="1276" w:type="dxa"/>
            <w:vAlign w:val="center"/>
          </w:tcPr>
          <w:p w14:paraId="19C0F63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17.07.2012 r.</w:t>
            </w:r>
          </w:p>
        </w:tc>
        <w:tc>
          <w:tcPr>
            <w:tcW w:w="1134" w:type="dxa"/>
            <w:vAlign w:val="center"/>
          </w:tcPr>
          <w:p w14:paraId="1AB368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17.08.2012 r.</w:t>
            </w:r>
          </w:p>
        </w:tc>
        <w:tc>
          <w:tcPr>
            <w:tcW w:w="1559" w:type="dxa"/>
            <w:vAlign w:val="center"/>
          </w:tcPr>
          <w:p w14:paraId="6FBD481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38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1,38 ha</w:t>
              </w:r>
            </w:smartTag>
          </w:p>
        </w:tc>
      </w:tr>
      <w:tr w:rsidR="00D109BE" w:rsidRPr="00D109BE" w14:paraId="03B9F79F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7656597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(63)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9B2E95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center"/>
          </w:tcPr>
          <w:p w14:paraId="0FADC68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XXII/404/12</w:t>
            </w:r>
          </w:p>
        </w:tc>
        <w:tc>
          <w:tcPr>
            <w:tcW w:w="1417" w:type="dxa"/>
            <w:vAlign w:val="center"/>
          </w:tcPr>
          <w:p w14:paraId="18A61DC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29.05.2012 r.</w:t>
            </w:r>
          </w:p>
        </w:tc>
        <w:tc>
          <w:tcPr>
            <w:tcW w:w="1560" w:type="dxa"/>
            <w:vAlign w:val="center"/>
          </w:tcPr>
          <w:p w14:paraId="37D15B5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75AA2910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 miejscowego planu zagospodarowania przestrzennego obszaru zawartego pomiędzy ulicami: Piłsudskiego, Dzielna, Narutowicz i Armii Krajowej w Piotrkowie Trybunalskim</w:t>
            </w:r>
          </w:p>
        </w:tc>
        <w:tc>
          <w:tcPr>
            <w:tcW w:w="1559" w:type="dxa"/>
            <w:vAlign w:val="center"/>
          </w:tcPr>
          <w:p w14:paraId="1BF652C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2172</w:t>
            </w:r>
          </w:p>
        </w:tc>
        <w:tc>
          <w:tcPr>
            <w:tcW w:w="1276" w:type="dxa"/>
            <w:vAlign w:val="center"/>
          </w:tcPr>
          <w:p w14:paraId="53D39C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17.07.2012 r.</w:t>
            </w:r>
          </w:p>
        </w:tc>
        <w:tc>
          <w:tcPr>
            <w:tcW w:w="1134" w:type="dxa"/>
            <w:vAlign w:val="center"/>
          </w:tcPr>
          <w:p w14:paraId="78314B8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17.08.2012 r.</w:t>
            </w:r>
          </w:p>
        </w:tc>
        <w:tc>
          <w:tcPr>
            <w:tcW w:w="1559" w:type="dxa"/>
            <w:vAlign w:val="center"/>
          </w:tcPr>
          <w:p w14:paraId="162AD1A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23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1,23 ha</w:t>
              </w:r>
            </w:smartTag>
          </w:p>
        </w:tc>
      </w:tr>
      <w:tr w:rsidR="00D109BE" w:rsidRPr="00D109BE" w14:paraId="458B1185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105D3D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402587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1276" w:type="dxa"/>
            <w:vAlign w:val="center"/>
          </w:tcPr>
          <w:p w14:paraId="4909E11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XXIII/417/12</w:t>
            </w:r>
          </w:p>
        </w:tc>
        <w:tc>
          <w:tcPr>
            <w:tcW w:w="1417" w:type="dxa"/>
            <w:vAlign w:val="center"/>
          </w:tcPr>
          <w:p w14:paraId="1B0D313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27.06.2011 r.</w:t>
            </w:r>
          </w:p>
        </w:tc>
        <w:tc>
          <w:tcPr>
            <w:tcW w:w="1560" w:type="dxa"/>
            <w:vAlign w:val="center"/>
          </w:tcPr>
          <w:p w14:paraId="64258FC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100990C0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Zmiana dotycząca zmiany przeznaczenia fragmentu terenu zabudowy mieszkaniowej jednorodzinnej na tereny usług sportu i rekreacji w zmianie miejscowego szczegółowego planu zagospodarowania przestrzennego osiedla budownictwa jednorodzinnego przy ul. Sulejowskiej w Piotrkowie Trybunalskim, zatwierdzonej uchwałą Nr XXXI/521/2000.</w:t>
            </w:r>
          </w:p>
        </w:tc>
        <w:tc>
          <w:tcPr>
            <w:tcW w:w="1559" w:type="dxa"/>
            <w:vAlign w:val="center"/>
          </w:tcPr>
          <w:p w14:paraId="5A02C5D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 2385</w:t>
            </w:r>
          </w:p>
        </w:tc>
        <w:tc>
          <w:tcPr>
            <w:tcW w:w="1276" w:type="dxa"/>
            <w:vAlign w:val="center"/>
          </w:tcPr>
          <w:p w14:paraId="376D2D9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08.08.2012 r.</w:t>
            </w:r>
          </w:p>
        </w:tc>
        <w:tc>
          <w:tcPr>
            <w:tcW w:w="1134" w:type="dxa"/>
            <w:vAlign w:val="center"/>
          </w:tcPr>
          <w:p w14:paraId="7279C0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23.08.2012 r.</w:t>
            </w:r>
          </w:p>
        </w:tc>
        <w:tc>
          <w:tcPr>
            <w:tcW w:w="1559" w:type="dxa"/>
            <w:vAlign w:val="center"/>
          </w:tcPr>
          <w:p w14:paraId="43D4609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51D82246" w14:textId="77777777" w:rsidTr="00783C56">
        <w:trPr>
          <w:trHeight w:val="325"/>
        </w:trPr>
        <w:tc>
          <w:tcPr>
            <w:tcW w:w="993" w:type="dxa"/>
            <w:vAlign w:val="center"/>
          </w:tcPr>
          <w:p w14:paraId="032BF4C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(64)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85A71D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68”</w:t>
            </w:r>
          </w:p>
        </w:tc>
        <w:tc>
          <w:tcPr>
            <w:tcW w:w="1276" w:type="dxa"/>
          </w:tcPr>
          <w:p w14:paraId="50CE7FD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D0ACB5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228CFC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XXIII/421/12</w:t>
            </w:r>
          </w:p>
          <w:p w14:paraId="32B8F8F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D32E6A0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4C6875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F43720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XLVII/827/14</w:t>
            </w:r>
          </w:p>
        </w:tc>
        <w:tc>
          <w:tcPr>
            <w:tcW w:w="1417" w:type="dxa"/>
          </w:tcPr>
          <w:p w14:paraId="0979F9F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778468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C36D7A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27.06.2012 r.</w:t>
            </w:r>
          </w:p>
          <w:p w14:paraId="6EFAF78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CF5FCA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73EAAF5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D55958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24.09.2014 r.</w:t>
            </w:r>
          </w:p>
        </w:tc>
        <w:tc>
          <w:tcPr>
            <w:tcW w:w="1560" w:type="dxa"/>
          </w:tcPr>
          <w:p w14:paraId="2756AF9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39A1EC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0A9A73C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257A24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56FA7974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62123F4A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ulicy Sulejowskiej- „Meble” w Piotrkowie Trybunalskim</w:t>
            </w:r>
          </w:p>
          <w:p w14:paraId="7112E62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D14521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0F9D1F3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miejscowego planu zagospodarowania przestrzennego w rejonie ulicy Sulejowskiej „Meble” w Piotrkowie Trybunalskim</w:t>
            </w:r>
          </w:p>
        </w:tc>
        <w:tc>
          <w:tcPr>
            <w:tcW w:w="1559" w:type="dxa"/>
          </w:tcPr>
          <w:p w14:paraId="19C3F8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46C6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2387</w:t>
            </w:r>
          </w:p>
          <w:p w14:paraId="408E882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9FB8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2A50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 xml:space="preserve">Dz. Urz. Woj. Łódzkiego, poz. 3697 </w:t>
            </w:r>
          </w:p>
        </w:tc>
        <w:tc>
          <w:tcPr>
            <w:tcW w:w="1276" w:type="dxa"/>
          </w:tcPr>
          <w:p w14:paraId="218218F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3CB1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8.08.2012 r.</w:t>
            </w:r>
          </w:p>
          <w:p w14:paraId="0793F12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9721E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DB39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F01D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24.10.2014 r.</w:t>
            </w:r>
          </w:p>
        </w:tc>
        <w:tc>
          <w:tcPr>
            <w:tcW w:w="1134" w:type="dxa"/>
          </w:tcPr>
          <w:p w14:paraId="1E5777F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222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23.08.2012 r.</w:t>
            </w:r>
          </w:p>
          <w:p w14:paraId="13055A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0938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7E06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8CB2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08.11.2014 r.</w:t>
            </w:r>
          </w:p>
        </w:tc>
        <w:tc>
          <w:tcPr>
            <w:tcW w:w="1559" w:type="dxa"/>
            <w:vAlign w:val="center"/>
          </w:tcPr>
          <w:p w14:paraId="61D5603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,07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15,07 ha</w:t>
              </w:r>
            </w:smartTag>
          </w:p>
        </w:tc>
      </w:tr>
      <w:tr w:rsidR="00D109BE" w:rsidRPr="00D109BE" w14:paraId="75000A10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6BA7B5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(65)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BEC4E5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center"/>
          </w:tcPr>
          <w:p w14:paraId="538740E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XXIII/419/12</w:t>
            </w:r>
          </w:p>
        </w:tc>
        <w:tc>
          <w:tcPr>
            <w:tcW w:w="1417" w:type="dxa"/>
            <w:vAlign w:val="center"/>
          </w:tcPr>
          <w:p w14:paraId="06D1556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27.06.2012 r.</w:t>
            </w:r>
          </w:p>
        </w:tc>
        <w:tc>
          <w:tcPr>
            <w:tcW w:w="1560" w:type="dxa"/>
          </w:tcPr>
          <w:p w14:paraId="27C528F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51C0F3C1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ulicy Sulejowskiej- „Sigmatex”</w:t>
            </w:r>
          </w:p>
        </w:tc>
        <w:tc>
          <w:tcPr>
            <w:tcW w:w="1559" w:type="dxa"/>
            <w:vAlign w:val="center"/>
          </w:tcPr>
          <w:p w14:paraId="7254082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 , poz. 2386</w:t>
            </w:r>
          </w:p>
        </w:tc>
        <w:tc>
          <w:tcPr>
            <w:tcW w:w="1276" w:type="dxa"/>
            <w:vAlign w:val="center"/>
          </w:tcPr>
          <w:p w14:paraId="1CC9C69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8.08.2012 r.</w:t>
            </w:r>
          </w:p>
        </w:tc>
        <w:tc>
          <w:tcPr>
            <w:tcW w:w="1134" w:type="dxa"/>
            <w:vAlign w:val="center"/>
          </w:tcPr>
          <w:p w14:paraId="03D463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23.08.2012 r.</w:t>
            </w:r>
          </w:p>
        </w:tc>
        <w:tc>
          <w:tcPr>
            <w:tcW w:w="1559" w:type="dxa"/>
            <w:vAlign w:val="center"/>
          </w:tcPr>
          <w:p w14:paraId="05FDCF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34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3,34 ha</w:t>
              </w:r>
            </w:smartTag>
          </w:p>
        </w:tc>
      </w:tr>
      <w:tr w:rsidR="00D109BE" w:rsidRPr="00D109BE" w14:paraId="79B24994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1D8F094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(66)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36430E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276" w:type="dxa"/>
            <w:vAlign w:val="center"/>
          </w:tcPr>
          <w:p w14:paraId="05B5D42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XXIII/423/12</w:t>
            </w:r>
          </w:p>
        </w:tc>
        <w:tc>
          <w:tcPr>
            <w:tcW w:w="1417" w:type="dxa"/>
            <w:vAlign w:val="center"/>
          </w:tcPr>
          <w:p w14:paraId="2B98D72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27.06.2012 r.</w:t>
            </w:r>
          </w:p>
        </w:tc>
        <w:tc>
          <w:tcPr>
            <w:tcW w:w="1560" w:type="dxa"/>
          </w:tcPr>
          <w:p w14:paraId="2181C3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0A2BC21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Cmentarnej, Partyzantów i rzeki Strawy w Piotrkowie Trybunalskim</w:t>
            </w:r>
          </w:p>
        </w:tc>
        <w:tc>
          <w:tcPr>
            <w:tcW w:w="1559" w:type="dxa"/>
            <w:vAlign w:val="center"/>
          </w:tcPr>
          <w:p w14:paraId="4BC2D34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2388</w:t>
            </w:r>
          </w:p>
        </w:tc>
        <w:tc>
          <w:tcPr>
            <w:tcW w:w="1276" w:type="dxa"/>
            <w:vAlign w:val="center"/>
          </w:tcPr>
          <w:p w14:paraId="0C2F8D6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8.08.2012 r.</w:t>
            </w:r>
          </w:p>
        </w:tc>
        <w:tc>
          <w:tcPr>
            <w:tcW w:w="1134" w:type="dxa"/>
            <w:vAlign w:val="center"/>
          </w:tcPr>
          <w:p w14:paraId="175171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08.09.2012 r.</w:t>
            </w:r>
          </w:p>
        </w:tc>
        <w:tc>
          <w:tcPr>
            <w:tcW w:w="1559" w:type="dxa"/>
            <w:vAlign w:val="center"/>
          </w:tcPr>
          <w:p w14:paraId="2A7C32B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,6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13,60 ha</w:t>
              </w:r>
            </w:smartTag>
          </w:p>
        </w:tc>
      </w:tr>
      <w:tr w:rsidR="00D109BE" w:rsidRPr="00D109BE" w14:paraId="0AFF58A7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47BDAE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(67)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2D56DD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center"/>
          </w:tcPr>
          <w:p w14:paraId="60E4643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XXVIII/522/12</w:t>
            </w:r>
          </w:p>
        </w:tc>
        <w:tc>
          <w:tcPr>
            <w:tcW w:w="1417" w:type="dxa"/>
            <w:vAlign w:val="center"/>
          </w:tcPr>
          <w:p w14:paraId="34E677C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19.12.2012 r.</w:t>
            </w:r>
          </w:p>
        </w:tc>
        <w:tc>
          <w:tcPr>
            <w:tcW w:w="1560" w:type="dxa"/>
          </w:tcPr>
          <w:p w14:paraId="088D5A7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31D567C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parku im. ks. J. Poniatowskiego w Piotrkowie Trybunalskim</w:t>
            </w:r>
          </w:p>
        </w:tc>
        <w:tc>
          <w:tcPr>
            <w:tcW w:w="1559" w:type="dxa"/>
            <w:vAlign w:val="center"/>
          </w:tcPr>
          <w:p w14:paraId="62FABBC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665</w:t>
            </w:r>
          </w:p>
        </w:tc>
        <w:tc>
          <w:tcPr>
            <w:tcW w:w="1276" w:type="dxa"/>
            <w:vAlign w:val="center"/>
          </w:tcPr>
          <w:p w14:paraId="480342A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07.02.2013 r.</w:t>
            </w:r>
          </w:p>
        </w:tc>
        <w:tc>
          <w:tcPr>
            <w:tcW w:w="1134" w:type="dxa"/>
            <w:vAlign w:val="center"/>
          </w:tcPr>
          <w:p w14:paraId="402197D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10.03.2013 r.</w:t>
            </w:r>
          </w:p>
        </w:tc>
        <w:tc>
          <w:tcPr>
            <w:tcW w:w="1559" w:type="dxa"/>
            <w:vAlign w:val="center"/>
          </w:tcPr>
          <w:p w14:paraId="63CB581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,1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10,10 ha</w:t>
              </w:r>
            </w:smartTag>
          </w:p>
        </w:tc>
      </w:tr>
      <w:tr w:rsidR="00D109BE" w:rsidRPr="00D109BE" w14:paraId="4C2B820A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00F8C0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(68)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1FEEE4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72”</w:t>
            </w:r>
          </w:p>
        </w:tc>
        <w:tc>
          <w:tcPr>
            <w:tcW w:w="1276" w:type="dxa"/>
          </w:tcPr>
          <w:p w14:paraId="0C0827F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FF0D0B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XXVIII/524/12</w:t>
            </w:r>
          </w:p>
          <w:p w14:paraId="4483F4F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559849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63F8A8A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6EB29E2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XLII/829/14</w:t>
            </w:r>
          </w:p>
        </w:tc>
        <w:tc>
          <w:tcPr>
            <w:tcW w:w="1417" w:type="dxa"/>
          </w:tcPr>
          <w:p w14:paraId="55695B9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5EA7BA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19.12.2012 r.</w:t>
            </w:r>
          </w:p>
          <w:p w14:paraId="4F96956D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5EEF55A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EB6E14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8EE592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24.09.2014 r.</w:t>
            </w:r>
          </w:p>
        </w:tc>
        <w:tc>
          <w:tcPr>
            <w:tcW w:w="1560" w:type="dxa"/>
          </w:tcPr>
          <w:p w14:paraId="1ADF3BF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010CEDF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811F82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14696E00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Wierzejskiej, Miast Partnerskich i Sulejowskiej w Piotrkowie Trybunalskim</w:t>
            </w:r>
          </w:p>
          <w:p w14:paraId="2BADAAA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40797CE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miejscowego planu zagospodarowania przestrzennego w rejonie ulic:</w:t>
            </w:r>
            <w:r w:rsidRPr="00D109BE">
              <w:rPr>
                <w:lang w:val="pl-PL" w:eastAsia="pl-PL"/>
              </w:rPr>
              <w:t xml:space="preserve"> </w:t>
            </w:r>
            <w:r w:rsidRPr="00D109BE">
              <w:rPr>
                <w:sz w:val="16"/>
                <w:szCs w:val="16"/>
                <w:lang w:val="pl-PL" w:eastAsia="pl-PL"/>
              </w:rPr>
              <w:t>Wierzejskiej, Miast Partnerskich i Sulejowskiej w Piotrkowie Trybunalskim</w:t>
            </w:r>
          </w:p>
        </w:tc>
        <w:tc>
          <w:tcPr>
            <w:tcW w:w="1559" w:type="dxa"/>
          </w:tcPr>
          <w:p w14:paraId="0FBA4DE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666</w:t>
            </w:r>
          </w:p>
          <w:p w14:paraId="794BDE3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9373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7A18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3746</w:t>
            </w:r>
          </w:p>
        </w:tc>
        <w:tc>
          <w:tcPr>
            <w:tcW w:w="1276" w:type="dxa"/>
          </w:tcPr>
          <w:p w14:paraId="7F2C979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FD2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07.02.2013 r.</w:t>
            </w:r>
          </w:p>
          <w:p w14:paraId="160C61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8343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8F9E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97E29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29.10.2014 r.</w:t>
            </w:r>
          </w:p>
        </w:tc>
        <w:tc>
          <w:tcPr>
            <w:tcW w:w="1134" w:type="dxa"/>
          </w:tcPr>
          <w:p w14:paraId="4ADBB1B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E6A1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22.02.2013 r.</w:t>
            </w:r>
          </w:p>
          <w:p w14:paraId="1A77CFD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C3CE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9115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AB23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13.11.2014 r.</w:t>
            </w:r>
          </w:p>
        </w:tc>
        <w:tc>
          <w:tcPr>
            <w:tcW w:w="1559" w:type="dxa"/>
            <w:vAlign w:val="center"/>
          </w:tcPr>
          <w:p w14:paraId="0022A54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9,4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49,40 ha</w:t>
              </w:r>
            </w:smartTag>
          </w:p>
        </w:tc>
      </w:tr>
      <w:tr w:rsidR="00D109BE" w:rsidRPr="00D109BE" w14:paraId="16347411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3C288D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(70)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7AB734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276" w:type="dxa"/>
          </w:tcPr>
          <w:p w14:paraId="6158007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8161E9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XXIX/538/13</w:t>
            </w:r>
          </w:p>
          <w:p w14:paraId="53A1108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504CECE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047EB00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B337AF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XXX/593/13</w:t>
            </w:r>
          </w:p>
          <w:p w14:paraId="51015D0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</w:tcPr>
          <w:p w14:paraId="3C5B973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0C4C42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22.01.2013 r.</w:t>
            </w:r>
          </w:p>
          <w:p w14:paraId="37A5648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F0E8BDF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C18DB6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0A4EB4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  <w:p w14:paraId="01E226B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</w:tcPr>
          <w:p w14:paraId="5BF3BE9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30E3F36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3FDEF58" w14:textId="77777777" w:rsidR="00783C56" w:rsidRPr="00D109BE" w:rsidRDefault="00783C56" w:rsidP="00783C56">
            <w:pPr>
              <w:pStyle w:val="Tekstpodstawowy"/>
              <w:spacing w:after="6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2FD3C18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terenów w rejonie ulicy Energetyków w Piotrkowie Trybunalskim</w:t>
            </w:r>
          </w:p>
          <w:p w14:paraId="69B471F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4A842E33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sprostowania błędu pisarskiego w uchwale Nr XXIX/538/13 Rady Miasta Piotrkowa Trybunalskiego z dnia 22 stycznia 2013 r. w sprawie miejscowego planu zagospodarowania przestrzennego terenów w rejonie ulicy Energetyków w Piotrkowie Trybunalskim</w:t>
            </w:r>
          </w:p>
        </w:tc>
        <w:tc>
          <w:tcPr>
            <w:tcW w:w="1559" w:type="dxa"/>
          </w:tcPr>
          <w:p w14:paraId="4BED39D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1369</w:t>
            </w:r>
          </w:p>
          <w:p w14:paraId="66D0A26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242B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5903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1709</w:t>
            </w:r>
          </w:p>
        </w:tc>
        <w:tc>
          <w:tcPr>
            <w:tcW w:w="1276" w:type="dxa"/>
          </w:tcPr>
          <w:p w14:paraId="7BAB4B7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A6C1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07.03.2013 r.</w:t>
            </w:r>
          </w:p>
          <w:p w14:paraId="7490BA97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31AC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742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F920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26.03.2013 r.</w:t>
            </w:r>
          </w:p>
          <w:p w14:paraId="0DC1BAF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2E2DA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977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22.03.2013 r.</w:t>
            </w:r>
          </w:p>
          <w:p w14:paraId="048AF0BA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1C71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FAE0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44E36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14:paraId="21D455C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EBCD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,0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7,00 ha</w:t>
              </w:r>
            </w:smartTag>
          </w:p>
        </w:tc>
      </w:tr>
      <w:tr w:rsidR="00D109BE" w:rsidRPr="00D109BE" w14:paraId="26D7FEAD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75555CC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(69)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6D45B3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vAlign w:val="center"/>
          </w:tcPr>
          <w:p w14:paraId="7BBD083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XXIX/546/13</w:t>
            </w:r>
          </w:p>
        </w:tc>
        <w:tc>
          <w:tcPr>
            <w:tcW w:w="1417" w:type="dxa"/>
            <w:vAlign w:val="center"/>
          </w:tcPr>
          <w:p w14:paraId="1DF092F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22.01.2013 r.</w:t>
            </w:r>
          </w:p>
        </w:tc>
        <w:tc>
          <w:tcPr>
            <w:tcW w:w="1560" w:type="dxa"/>
            <w:vAlign w:val="center"/>
          </w:tcPr>
          <w:p w14:paraId="3142490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56F82F5D" w14:textId="77777777" w:rsidR="00783C56" w:rsidRPr="00D109BE" w:rsidRDefault="00783C56" w:rsidP="00783C56">
            <w:pPr>
              <w:pStyle w:val="Tekstpodstawowy"/>
              <w:spacing w:line="276" w:lineRule="auto"/>
              <w:jc w:val="left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ulicy Niskiej w Piotrkowie Trybunalskim:</w:t>
            </w:r>
          </w:p>
        </w:tc>
        <w:tc>
          <w:tcPr>
            <w:tcW w:w="1559" w:type="dxa"/>
            <w:vAlign w:val="center"/>
          </w:tcPr>
          <w:p w14:paraId="0A3DE7D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1116</w:t>
            </w:r>
          </w:p>
        </w:tc>
        <w:tc>
          <w:tcPr>
            <w:tcW w:w="1276" w:type="dxa"/>
            <w:vAlign w:val="center"/>
          </w:tcPr>
          <w:p w14:paraId="03F4E46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27.02.2013 r.</w:t>
            </w:r>
          </w:p>
        </w:tc>
        <w:tc>
          <w:tcPr>
            <w:tcW w:w="1134" w:type="dxa"/>
            <w:vAlign w:val="center"/>
          </w:tcPr>
          <w:p w14:paraId="64EAF21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14.03.2013 r.</w:t>
            </w:r>
          </w:p>
        </w:tc>
        <w:tc>
          <w:tcPr>
            <w:tcW w:w="1559" w:type="dxa"/>
            <w:vAlign w:val="center"/>
          </w:tcPr>
          <w:p w14:paraId="2456892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,47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5,47 ha</w:t>
              </w:r>
            </w:smartTag>
          </w:p>
        </w:tc>
      </w:tr>
      <w:tr w:rsidR="00D109BE" w:rsidRPr="00D109BE" w14:paraId="46EE1552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4751E91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(71)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C682B0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276" w:type="dxa"/>
            <w:vAlign w:val="center"/>
          </w:tcPr>
          <w:p w14:paraId="3347F8F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XXX/590/13</w:t>
            </w:r>
          </w:p>
        </w:tc>
        <w:tc>
          <w:tcPr>
            <w:tcW w:w="1417" w:type="dxa"/>
            <w:vAlign w:val="center"/>
          </w:tcPr>
          <w:p w14:paraId="6B282AB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</w:tc>
        <w:tc>
          <w:tcPr>
            <w:tcW w:w="1560" w:type="dxa"/>
            <w:vAlign w:val="center"/>
          </w:tcPr>
          <w:p w14:paraId="7EFBDE1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  <w:vAlign w:val="center"/>
          </w:tcPr>
          <w:p w14:paraId="1F84CF63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Wojska Polskiego, Jerozolimskiej, Garncarskiej i Zamurowej w Piotrkowie Trybunalskim</w:t>
            </w:r>
          </w:p>
        </w:tc>
        <w:tc>
          <w:tcPr>
            <w:tcW w:w="1559" w:type="dxa"/>
            <w:vAlign w:val="center"/>
          </w:tcPr>
          <w:p w14:paraId="4514BC2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 2403</w:t>
            </w:r>
          </w:p>
        </w:tc>
        <w:tc>
          <w:tcPr>
            <w:tcW w:w="1276" w:type="dxa"/>
            <w:vAlign w:val="center"/>
          </w:tcPr>
          <w:p w14:paraId="47828D3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1470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30.04.2013 r.</w:t>
            </w:r>
          </w:p>
          <w:p w14:paraId="72BEF0F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040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65A1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15.05.2013 r.</w:t>
            </w:r>
          </w:p>
          <w:p w14:paraId="4A5A1E8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E5237D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,90 ha"/>
              </w:smartTagPr>
              <w:r w:rsidRPr="00D109BE">
                <w:rPr>
                  <w:rFonts w:ascii="Times New Roman" w:hAnsi="Times New Roman" w:cs="Times New Roman"/>
                  <w:sz w:val="16"/>
                  <w:szCs w:val="16"/>
                </w:rPr>
                <w:t>6,90 ha</w:t>
              </w:r>
            </w:smartTag>
          </w:p>
          <w:p w14:paraId="333658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9BE" w:rsidRPr="00D109BE" w14:paraId="3B364311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36B4B71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(33)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DDFDD9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276" w:type="dxa"/>
            <w:vAlign w:val="center"/>
          </w:tcPr>
          <w:p w14:paraId="2043EE1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XXX/592/13</w:t>
            </w:r>
          </w:p>
        </w:tc>
        <w:tc>
          <w:tcPr>
            <w:tcW w:w="1417" w:type="dxa"/>
            <w:vAlign w:val="center"/>
          </w:tcPr>
          <w:p w14:paraId="6911260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27.02.2013 r.</w:t>
            </w:r>
          </w:p>
        </w:tc>
        <w:tc>
          <w:tcPr>
            <w:tcW w:w="1560" w:type="dxa"/>
            <w:vAlign w:val="center"/>
          </w:tcPr>
          <w:p w14:paraId="51ED575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193CEBFE" w14:textId="77777777" w:rsidR="00783C56" w:rsidRPr="00D109BE" w:rsidRDefault="00783C56" w:rsidP="00783C56">
            <w:pPr>
              <w:spacing w:line="276" w:lineRule="auto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D109BE">
              <w:rPr>
                <w:rFonts w:ascii="Times New Roman" w:hAnsi="Times New Roman" w:cs="Times New Roman"/>
                <w:sz w:val="16"/>
                <w:lang w:eastAsia="pl-PL"/>
              </w:rPr>
              <w:t xml:space="preserve">Zmiana dotycząca przeznaczenia terenu zabudowy przemysłowej na tereny usług w miejscowym planie zagospodarowania przestrzennego, zatwierdzonym </w:t>
            </w:r>
          </w:p>
          <w:p w14:paraId="51363003" w14:textId="77777777" w:rsidR="00783C56" w:rsidRPr="00D109BE" w:rsidRDefault="00783C56" w:rsidP="00783C56">
            <w:pPr>
              <w:spacing w:line="276" w:lineRule="auto"/>
              <w:rPr>
                <w:lang w:eastAsia="pl-PL"/>
              </w:rPr>
            </w:pPr>
            <w:r w:rsidRPr="00D109BE">
              <w:rPr>
                <w:rFonts w:ascii="Times New Roman" w:hAnsi="Times New Roman" w:cs="Times New Roman"/>
                <w:sz w:val="16"/>
                <w:lang w:eastAsia="pl-PL"/>
              </w:rPr>
              <w:t>uchwałą Nr XVI/239/04</w:t>
            </w:r>
          </w:p>
        </w:tc>
        <w:tc>
          <w:tcPr>
            <w:tcW w:w="1559" w:type="dxa"/>
            <w:vAlign w:val="center"/>
          </w:tcPr>
          <w:p w14:paraId="26DCBA8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 2187</w:t>
            </w:r>
          </w:p>
        </w:tc>
        <w:tc>
          <w:tcPr>
            <w:tcW w:w="1276" w:type="dxa"/>
            <w:vAlign w:val="center"/>
          </w:tcPr>
          <w:p w14:paraId="7CECCC4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18.04.2013 r.</w:t>
            </w:r>
          </w:p>
        </w:tc>
        <w:tc>
          <w:tcPr>
            <w:tcW w:w="1134" w:type="dxa"/>
            <w:vAlign w:val="center"/>
          </w:tcPr>
          <w:p w14:paraId="23655D3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03.05.2013 r.</w:t>
            </w:r>
          </w:p>
        </w:tc>
        <w:tc>
          <w:tcPr>
            <w:tcW w:w="1559" w:type="dxa"/>
            <w:vAlign w:val="center"/>
          </w:tcPr>
          <w:p w14:paraId="02B6D5D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2,65 ha</w:t>
            </w:r>
          </w:p>
        </w:tc>
      </w:tr>
      <w:tr w:rsidR="00D109BE" w:rsidRPr="00D109BE" w14:paraId="476BEA1E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2BB7B23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(72)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13D3DC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1276" w:type="dxa"/>
            <w:vAlign w:val="center"/>
          </w:tcPr>
          <w:p w14:paraId="6576D10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XXXIV/658/13</w:t>
            </w:r>
          </w:p>
        </w:tc>
        <w:tc>
          <w:tcPr>
            <w:tcW w:w="1417" w:type="dxa"/>
            <w:vAlign w:val="center"/>
          </w:tcPr>
          <w:p w14:paraId="1A3EEBE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26.06.2013 r.</w:t>
            </w:r>
          </w:p>
        </w:tc>
        <w:tc>
          <w:tcPr>
            <w:tcW w:w="1560" w:type="dxa"/>
            <w:vAlign w:val="center"/>
          </w:tcPr>
          <w:p w14:paraId="7AED441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7B598575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ulicy Wolborskiej – Meszcze I w Piotrkowie Trybunalskim</w:t>
            </w:r>
          </w:p>
        </w:tc>
        <w:tc>
          <w:tcPr>
            <w:tcW w:w="1559" w:type="dxa"/>
            <w:vAlign w:val="center"/>
          </w:tcPr>
          <w:p w14:paraId="3461E3B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poz.: 4142</w:t>
            </w:r>
          </w:p>
        </w:tc>
        <w:tc>
          <w:tcPr>
            <w:tcW w:w="1276" w:type="dxa"/>
            <w:vAlign w:val="center"/>
          </w:tcPr>
          <w:p w14:paraId="2A6AF52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28.08.2013 r.</w:t>
            </w:r>
          </w:p>
        </w:tc>
        <w:tc>
          <w:tcPr>
            <w:tcW w:w="1134" w:type="dxa"/>
            <w:vAlign w:val="center"/>
          </w:tcPr>
          <w:p w14:paraId="644C6A3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12.09.2013 r.</w:t>
            </w:r>
          </w:p>
        </w:tc>
        <w:tc>
          <w:tcPr>
            <w:tcW w:w="1559" w:type="dxa"/>
            <w:vAlign w:val="center"/>
          </w:tcPr>
          <w:p w14:paraId="6293493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2,24,ha</w:t>
            </w:r>
          </w:p>
        </w:tc>
      </w:tr>
      <w:tr w:rsidR="00D109BE" w:rsidRPr="00D109BE" w14:paraId="46F0E74D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12014A6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(73)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690328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78”</w:t>
            </w:r>
          </w:p>
        </w:tc>
        <w:tc>
          <w:tcPr>
            <w:tcW w:w="1276" w:type="dxa"/>
          </w:tcPr>
          <w:p w14:paraId="74EF281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5E25D17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XLII/758/14</w:t>
            </w:r>
          </w:p>
          <w:p w14:paraId="281A07B6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9A6881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4C0A6D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XLVIII/584/17</w:t>
            </w:r>
          </w:p>
        </w:tc>
        <w:tc>
          <w:tcPr>
            <w:tcW w:w="1417" w:type="dxa"/>
          </w:tcPr>
          <w:p w14:paraId="7DCC511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24F4C1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24.03.2014 r.</w:t>
            </w:r>
          </w:p>
          <w:p w14:paraId="5727413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17FD7E3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2DF2C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29.11.2017 r.</w:t>
            </w:r>
          </w:p>
        </w:tc>
        <w:tc>
          <w:tcPr>
            <w:tcW w:w="1560" w:type="dxa"/>
          </w:tcPr>
          <w:p w14:paraId="76B10576" w14:textId="77777777" w:rsidR="00783C56" w:rsidRPr="00D109BE" w:rsidRDefault="00783C56" w:rsidP="00783C56">
            <w:pPr>
              <w:pStyle w:val="Tekstpodstawowy"/>
              <w:spacing w:after="60"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002B6FE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1D70203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terenów  w rejonie ulicy 18-go Stycznia w Piotrkowie Trybunalskim</w:t>
            </w:r>
          </w:p>
          <w:p w14:paraId="7190EC7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5FCD986E" w14:textId="77777777" w:rsidR="00783C56" w:rsidRPr="00D109BE" w:rsidRDefault="00783C56" w:rsidP="00783C56">
            <w:pPr>
              <w:pStyle w:val="Tekstpodstawowy"/>
              <w:spacing w:after="120"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miejscowego planu zagospodarowania przestrzennego w rejonie ulicy 18-go Stycznia w Piotrkowie Trybunalskim</w:t>
            </w:r>
          </w:p>
        </w:tc>
        <w:tc>
          <w:tcPr>
            <w:tcW w:w="1559" w:type="dxa"/>
          </w:tcPr>
          <w:p w14:paraId="6D5D9B2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2014, poz. 1881</w:t>
            </w:r>
          </w:p>
          <w:p w14:paraId="3B156C2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2017, poz. 5590</w:t>
            </w:r>
          </w:p>
        </w:tc>
        <w:tc>
          <w:tcPr>
            <w:tcW w:w="1276" w:type="dxa"/>
          </w:tcPr>
          <w:p w14:paraId="3FE1DC5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FECB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22.04.2014 r.</w:t>
            </w:r>
          </w:p>
          <w:p w14:paraId="01B84DB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B4D2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1B0CC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20.12.2017 r.</w:t>
            </w:r>
          </w:p>
        </w:tc>
        <w:tc>
          <w:tcPr>
            <w:tcW w:w="1134" w:type="dxa"/>
          </w:tcPr>
          <w:p w14:paraId="1DC565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52AB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07.05.2014 r.</w:t>
            </w:r>
          </w:p>
          <w:p w14:paraId="64D552B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2862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7159F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02.01.2018 r.</w:t>
            </w:r>
          </w:p>
        </w:tc>
        <w:tc>
          <w:tcPr>
            <w:tcW w:w="1559" w:type="dxa"/>
            <w:vAlign w:val="center"/>
          </w:tcPr>
          <w:p w14:paraId="589428D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33,4 ha</w:t>
            </w:r>
          </w:p>
        </w:tc>
      </w:tr>
      <w:tr w:rsidR="00D109BE" w:rsidRPr="00D109BE" w14:paraId="27A6C8B6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22E64B3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(78)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7E0597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79”</w:t>
            </w:r>
          </w:p>
        </w:tc>
        <w:tc>
          <w:tcPr>
            <w:tcW w:w="1276" w:type="dxa"/>
          </w:tcPr>
          <w:p w14:paraId="74D4236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9603C0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XIV/164/15</w:t>
            </w:r>
          </w:p>
          <w:p w14:paraId="4BEAD4B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0AF069D3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44186D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8238FB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XXXV/429/17</w:t>
            </w:r>
          </w:p>
          <w:p w14:paraId="074DD93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</w:tcPr>
          <w:p w14:paraId="5092FC8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31EFAAC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23.09.2015 r.</w:t>
            </w:r>
          </w:p>
          <w:p w14:paraId="527864C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6FBFB648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28C0CFA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07EA4DD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22.02.2017</w:t>
            </w:r>
            <w:r w:rsidR="007341BF" w:rsidRPr="00D109BE">
              <w:rPr>
                <w:b/>
                <w:sz w:val="16"/>
                <w:szCs w:val="16"/>
                <w:lang w:val="pl-PL" w:eastAsia="pl-PL"/>
              </w:rPr>
              <w:t xml:space="preserve"> r.</w:t>
            </w:r>
          </w:p>
        </w:tc>
        <w:tc>
          <w:tcPr>
            <w:tcW w:w="1560" w:type="dxa"/>
          </w:tcPr>
          <w:p w14:paraId="42B9490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5934AC60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54C5B63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3FED3A6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terenów w rejonie ulic: Sulejowskiej, Dalekiej  i Wierzeje w Piotrkowie Trybunalskim</w:t>
            </w:r>
          </w:p>
          <w:p w14:paraId="0AE7092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5C57787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miejscowego planu zagospodarowania przestrzennego terenów w rejonie ulic: sulejowskiej, Dalekiej i Wierzeje w Piotrkowie Trybunalskim</w:t>
            </w:r>
          </w:p>
        </w:tc>
        <w:tc>
          <w:tcPr>
            <w:tcW w:w="1559" w:type="dxa"/>
          </w:tcPr>
          <w:p w14:paraId="22B5F9E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2015, poz. 4047</w:t>
            </w:r>
          </w:p>
          <w:p w14:paraId="3A41BA8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CFD0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2017, poz. 1308</w:t>
            </w:r>
          </w:p>
        </w:tc>
        <w:tc>
          <w:tcPr>
            <w:tcW w:w="1276" w:type="dxa"/>
          </w:tcPr>
          <w:p w14:paraId="4FA382F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3B82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22.10.2015 r.</w:t>
            </w:r>
          </w:p>
          <w:p w14:paraId="111DD25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B49B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6EF5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8562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15.03.2017 r.</w:t>
            </w:r>
          </w:p>
        </w:tc>
        <w:tc>
          <w:tcPr>
            <w:tcW w:w="1134" w:type="dxa"/>
          </w:tcPr>
          <w:p w14:paraId="7A8E4B6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0309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06.11.2015 r.</w:t>
            </w:r>
          </w:p>
          <w:p w14:paraId="7C861B3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E72C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5406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5D8D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30.03.2017 r.</w:t>
            </w:r>
          </w:p>
        </w:tc>
        <w:tc>
          <w:tcPr>
            <w:tcW w:w="1559" w:type="dxa"/>
          </w:tcPr>
          <w:p w14:paraId="386D578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C477B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14,0 ha</w:t>
            </w:r>
          </w:p>
          <w:p w14:paraId="6D3189D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2A9B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5C7C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E89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14,0 ha</w:t>
            </w:r>
          </w:p>
        </w:tc>
      </w:tr>
      <w:tr w:rsidR="00D109BE" w:rsidRPr="00D109BE" w14:paraId="6FB0327F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446EB14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(79)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592DAD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80”</w:t>
            </w:r>
          </w:p>
        </w:tc>
        <w:tc>
          <w:tcPr>
            <w:tcW w:w="1276" w:type="dxa"/>
            <w:vAlign w:val="center"/>
          </w:tcPr>
          <w:p w14:paraId="4DE3185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XVII/236/15</w:t>
            </w:r>
          </w:p>
          <w:p w14:paraId="1C2A9DF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29FA37E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7F3FCE2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LIX/739/18</w:t>
            </w:r>
          </w:p>
        </w:tc>
        <w:tc>
          <w:tcPr>
            <w:tcW w:w="1417" w:type="dxa"/>
            <w:vAlign w:val="center"/>
          </w:tcPr>
          <w:p w14:paraId="4DD5305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18.12.2015 r.</w:t>
            </w:r>
          </w:p>
          <w:p w14:paraId="06AD83F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</w:p>
          <w:p w14:paraId="49AC0081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</w:p>
          <w:p w14:paraId="669C3F09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29.08.2018 r.</w:t>
            </w:r>
          </w:p>
        </w:tc>
        <w:tc>
          <w:tcPr>
            <w:tcW w:w="1560" w:type="dxa"/>
          </w:tcPr>
          <w:p w14:paraId="132B24D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  <w:p w14:paraId="7932485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190F115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Parku Śródmiejskiego im. Jana Pawła II w Piotrkowie Trybunalskim</w:t>
            </w:r>
          </w:p>
          <w:p w14:paraId="7218423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Zmiana:</w:t>
            </w:r>
          </w:p>
          <w:p w14:paraId="27B21AFE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W sprawie zmiany miejscowego planu zagospodarowania przestrzennego Parku Śródmiejskiego im. Jana Pawła II w Piotrkowie Trybunalskim</w:t>
            </w:r>
          </w:p>
        </w:tc>
        <w:tc>
          <w:tcPr>
            <w:tcW w:w="1559" w:type="dxa"/>
          </w:tcPr>
          <w:p w14:paraId="76C24D6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2016, poz. 306</w:t>
            </w:r>
          </w:p>
          <w:p w14:paraId="6F2A3638" w14:textId="23FABFF4" w:rsidR="00783C56" w:rsidRPr="00D109BE" w:rsidRDefault="008C5556" w:rsidP="008C55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2018, poz. 4621</w:t>
            </w:r>
          </w:p>
        </w:tc>
        <w:tc>
          <w:tcPr>
            <w:tcW w:w="1276" w:type="dxa"/>
            <w:vAlign w:val="center"/>
          </w:tcPr>
          <w:p w14:paraId="416F08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22.01.2016 r.</w:t>
            </w:r>
          </w:p>
          <w:p w14:paraId="5B991CF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9AE5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A1FB53" w14:textId="2BE95BF6" w:rsidR="00783C56" w:rsidRPr="00D109BE" w:rsidRDefault="008C55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19.09.2018 r.</w:t>
            </w:r>
          </w:p>
        </w:tc>
        <w:tc>
          <w:tcPr>
            <w:tcW w:w="1134" w:type="dxa"/>
            <w:vAlign w:val="center"/>
          </w:tcPr>
          <w:p w14:paraId="6533701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06.02.2016 r.</w:t>
            </w:r>
          </w:p>
          <w:p w14:paraId="015F695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8D95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5C06F" w14:textId="00BEFE95" w:rsidR="00783C56" w:rsidRPr="00D109BE" w:rsidRDefault="008C55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04.10.2018 r.</w:t>
            </w:r>
          </w:p>
        </w:tc>
        <w:tc>
          <w:tcPr>
            <w:tcW w:w="1559" w:type="dxa"/>
            <w:vAlign w:val="center"/>
          </w:tcPr>
          <w:p w14:paraId="4F04369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4,44</w:t>
            </w:r>
          </w:p>
        </w:tc>
      </w:tr>
      <w:tr w:rsidR="00D109BE" w:rsidRPr="00D109BE" w14:paraId="3AEED1D3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558E2FF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(77)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AD2097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81”</w:t>
            </w:r>
          </w:p>
        </w:tc>
        <w:tc>
          <w:tcPr>
            <w:tcW w:w="1276" w:type="dxa"/>
            <w:vAlign w:val="center"/>
          </w:tcPr>
          <w:p w14:paraId="76C2F18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VIII/104/15</w:t>
            </w:r>
          </w:p>
        </w:tc>
        <w:tc>
          <w:tcPr>
            <w:tcW w:w="1417" w:type="dxa"/>
            <w:vAlign w:val="center"/>
          </w:tcPr>
          <w:p w14:paraId="2FB992B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22.04.2015 r.</w:t>
            </w:r>
          </w:p>
        </w:tc>
        <w:tc>
          <w:tcPr>
            <w:tcW w:w="1560" w:type="dxa"/>
          </w:tcPr>
          <w:p w14:paraId="7D3DCD3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46F5CDC8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Al. Gen. W. Sikorskiego, M. Dąbrowskiej, J. Tuwima i T. Sygietyńskiego w Piotrkowie Trybunalskim</w:t>
            </w:r>
          </w:p>
        </w:tc>
        <w:tc>
          <w:tcPr>
            <w:tcW w:w="1559" w:type="dxa"/>
          </w:tcPr>
          <w:p w14:paraId="5EE44A9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2015, poz. 2513</w:t>
            </w:r>
          </w:p>
        </w:tc>
        <w:tc>
          <w:tcPr>
            <w:tcW w:w="1276" w:type="dxa"/>
            <w:vAlign w:val="center"/>
          </w:tcPr>
          <w:p w14:paraId="770E9A5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22.06.2015 r.</w:t>
            </w:r>
          </w:p>
        </w:tc>
        <w:tc>
          <w:tcPr>
            <w:tcW w:w="1134" w:type="dxa"/>
            <w:vAlign w:val="center"/>
          </w:tcPr>
          <w:p w14:paraId="06449FE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23.07.2015 r.</w:t>
            </w:r>
          </w:p>
        </w:tc>
        <w:tc>
          <w:tcPr>
            <w:tcW w:w="1559" w:type="dxa"/>
            <w:vAlign w:val="center"/>
          </w:tcPr>
          <w:p w14:paraId="11B72AB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4,00 ha</w:t>
            </w:r>
          </w:p>
        </w:tc>
      </w:tr>
      <w:tr w:rsidR="00D109BE" w:rsidRPr="00D109BE" w14:paraId="1AC527B0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76F4649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(74)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8C3E60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82”</w:t>
            </w:r>
          </w:p>
        </w:tc>
        <w:tc>
          <w:tcPr>
            <w:tcW w:w="1276" w:type="dxa"/>
            <w:vAlign w:val="center"/>
          </w:tcPr>
          <w:p w14:paraId="2E5B4C44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III/30/14</w:t>
            </w:r>
          </w:p>
        </w:tc>
        <w:tc>
          <w:tcPr>
            <w:tcW w:w="1417" w:type="dxa"/>
            <w:vAlign w:val="center"/>
          </w:tcPr>
          <w:p w14:paraId="7F89A45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22.12.2014 r.</w:t>
            </w:r>
          </w:p>
        </w:tc>
        <w:tc>
          <w:tcPr>
            <w:tcW w:w="1560" w:type="dxa"/>
          </w:tcPr>
          <w:p w14:paraId="5E7397E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1397F04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terenów  w rejonie ulic: Wojska Polskiego, Polnej, i Al. Armii Krajowej w Piotrkowie Trybunalskim</w:t>
            </w:r>
          </w:p>
        </w:tc>
        <w:tc>
          <w:tcPr>
            <w:tcW w:w="1559" w:type="dxa"/>
          </w:tcPr>
          <w:p w14:paraId="46E8DE4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2015, poz. 221</w:t>
            </w:r>
          </w:p>
        </w:tc>
        <w:tc>
          <w:tcPr>
            <w:tcW w:w="1276" w:type="dxa"/>
            <w:vAlign w:val="center"/>
          </w:tcPr>
          <w:p w14:paraId="6EA5375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27.01.2015 r.</w:t>
            </w:r>
          </w:p>
        </w:tc>
        <w:tc>
          <w:tcPr>
            <w:tcW w:w="1134" w:type="dxa"/>
            <w:vAlign w:val="center"/>
          </w:tcPr>
          <w:p w14:paraId="5349F3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11.02.2015 r.</w:t>
            </w:r>
          </w:p>
        </w:tc>
        <w:tc>
          <w:tcPr>
            <w:tcW w:w="1559" w:type="dxa"/>
            <w:vAlign w:val="center"/>
          </w:tcPr>
          <w:p w14:paraId="57134ED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2,54 ha</w:t>
            </w:r>
          </w:p>
        </w:tc>
      </w:tr>
      <w:tr w:rsidR="00D109BE" w:rsidRPr="00D109BE" w14:paraId="733EB6E1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189055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(76)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432521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83”</w:t>
            </w:r>
          </w:p>
        </w:tc>
        <w:tc>
          <w:tcPr>
            <w:tcW w:w="1276" w:type="dxa"/>
            <w:vAlign w:val="center"/>
          </w:tcPr>
          <w:p w14:paraId="49840A35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V/64/15</w:t>
            </w:r>
          </w:p>
        </w:tc>
        <w:tc>
          <w:tcPr>
            <w:tcW w:w="1417" w:type="dxa"/>
            <w:vAlign w:val="center"/>
          </w:tcPr>
          <w:p w14:paraId="6988629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25.02.2015 r.</w:t>
            </w:r>
          </w:p>
        </w:tc>
        <w:tc>
          <w:tcPr>
            <w:tcW w:w="1560" w:type="dxa"/>
          </w:tcPr>
          <w:p w14:paraId="303B957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78E3040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Al. Gen. Władysława Sikorskiego, Poprzecznej i Romana Dmowskiego w Piotrkowie Trybunalskim</w:t>
            </w:r>
          </w:p>
        </w:tc>
        <w:tc>
          <w:tcPr>
            <w:tcW w:w="1559" w:type="dxa"/>
          </w:tcPr>
          <w:p w14:paraId="381E40A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2015, poz. 1344</w:t>
            </w:r>
          </w:p>
        </w:tc>
        <w:tc>
          <w:tcPr>
            <w:tcW w:w="1276" w:type="dxa"/>
            <w:vAlign w:val="center"/>
          </w:tcPr>
          <w:p w14:paraId="7BA43FA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07.04.2015 r.</w:t>
            </w:r>
          </w:p>
        </w:tc>
        <w:tc>
          <w:tcPr>
            <w:tcW w:w="1134" w:type="dxa"/>
            <w:vAlign w:val="center"/>
          </w:tcPr>
          <w:p w14:paraId="6729FD5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22.04.2014 r.</w:t>
            </w:r>
          </w:p>
        </w:tc>
        <w:tc>
          <w:tcPr>
            <w:tcW w:w="1559" w:type="dxa"/>
            <w:vAlign w:val="center"/>
          </w:tcPr>
          <w:p w14:paraId="50E81A1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9,43 ha</w:t>
            </w:r>
          </w:p>
        </w:tc>
      </w:tr>
      <w:tr w:rsidR="00D109BE" w:rsidRPr="00D109BE" w14:paraId="6D87C2A6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47FAC89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(75)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AEEA75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84”</w:t>
            </w:r>
          </w:p>
        </w:tc>
        <w:tc>
          <w:tcPr>
            <w:tcW w:w="1276" w:type="dxa"/>
            <w:vAlign w:val="center"/>
          </w:tcPr>
          <w:p w14:paraId="3095B36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IV/45/15</w:t>
            </w:r>
          </w:p>
        </w:tc>
        <w:tc>
          <w:tcPr>
            <w:tcW w:w="1417" w:type="dxa"/>
            <w:vAlign w:val="center"/>
          </w:tcPr>
          <w:p w14:paraId="7A11571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28.01.2015 r.</w:t>
            </w:r>
          </w:p>
        </w:tc>
        <w:tc>
          <w:tcPr>
            <w:tcW w:w="1560" w:type="dxa"/>
          </w:tcPr>
          <w:p w14:paraId="06477FF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0005534B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 xml:space="preserve">Miejscowy plan zagospodarowania przestrzennego w rejonie ulicy Wierzejskiej – „łącznica” w Piotrkowie Trybunalskim </w:t>
            </w:r>
          </w:p>
        </w:tc>
        <w:tc>
          <w:tcPr>
            <w:tcW w:w="1559" w:type="dxa"/>
          </w:tcPr>
          <w:p w14:paraId="675923E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2015, poz. 721</w:t>
            </w:r>
          </w:p>
        </w:tc>
        <w:tc>
          <w:tcPr>
            <w:tcW w:w="1276" w:type="dxa"/>
            <w:vAlign w:val="center"/>
          </w:tcPr>
          <w:p w14:paraId="61C470C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02.03.2015 r.</w:t>
            </w:r>
          </w:p>
        </w:tc>
        <w:tc>
          <w:tcPr>
            <w:tcW w:w="1134" w:type="dxa"/>
            <w:vAlign w:val="center"/>
          </w:tcPr>
          <w:p w14:paraId="48283C2B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17.03.2015 r.</w:t>
            </w:r>
          </w:p>
        </w:tc>
        <w:tc>
          <w:tcPr>
            <w:tcW w:w="1559" w:type="dxa"/>
            <w:vAlign w:val="center"/>
          </w:tcPr>
          <w:p w14:paraId="4A99135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4,96 ha</w:t>
            </w:r>
          </w:p>
        </w:tc>
      </w:tr>
      <w:tr w:rsidR="00D109BE" w:rsidRPr="00D109BE" w14:paraId="2387BBF0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0C4356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(80)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E5BA5E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85”</w:t>
            </w:r>
          </w:p>
        </w:tc>
        <w:tc>
          <w:tcPr>
            <w:tcW w:w="1276" w:type="dxa"/>
            <w:vAlign w:val="center"/>
          </w:tcPr>
          <w:p w14:paraId="6CF86A7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XXXVII/462/17</w:t>
            </w:r>
          </w:p>
        </w:tc>
        <w:tc>
          <w:tcPr>
            <w:tcW w:w="1417" w:type="dxa"/>
            <w:vAlign w:val="center"/>
          </w:tcPr>
          <w:p w14:paraId="1119C92D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29.03.2017 r.</w:t>
            </w:r>
          </w:p>
        </w:tc>
        <w:tc>
          <w:tcPr>
            <w:tcW w:w="1560" w:type="dxa"/>
          </w:tcPr>
          <w:p w14:paraId="25478AC2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44A2EBEC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ulicy Leśników w Piotrkowie Trybunalskim</w:t>
            </w:r>
          </w:p>
        </w:tc>
        <w:tc>
          <w:tcPr>
            <w:tcW w:w="1559" w:type="dxa"/>
          </w:tcPr>
          <w:p w14:paraId="3941A6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2017, poz. 2129</w:t>
            </w:r>
          </w:p>
        </w:tc>
        <w:tc>
          <w:tcPr>
            <w:tcW w:w="1276" w:type="dxa"/>
            <w:vAlign w:val="center"/>
          </w:tcPr>
          <w:p w14:paraId="269BBBA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19.04.2017 r.</w:t>
            </w:r>
          </w:p>
        </w:tc>
        <w:tc>
          <w:tcPr>
            <w:tcW w:w="1134" w:type="dxa"/>
            <w:vAlign w:val="center"/>
          </w:tcPr>
          <w:p w14:paraId="3F7AFE1D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04.05.2017 r.</w:t>
            </w:r>
          </w:p>
        </w:tc>
        <w:tc>
          <w:tcPr>
            <w:tcW w:w="1559" w:type="dxa"/>
            <w:vAlign w:val="center"/>
          </w:tcPr>
          <w:p w14:paraId="6C736F7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01070CBD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2941B756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(81)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9232D37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86”</w:t>
            </w:r>
          </w:p>
        </w:tc>
        <w:tc>
          <w:tcPr>
            <w:tcW w:w="1276" w:type="dxa"/>
            <w:vAlign w:val="center"/>
          </w:tcPr>
          <w:p w14:paraId="358A820E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XL/513/17</w:t>
            </w:r>
          </w:p>
        </w:tc>
        <w:tc>
          <w:tcPr>
            <w:tcW w:w="1417" w:type="dxa"/>
            <w:vAlign w:val="center"/>
          </w:tcPr>
          <w:p w14:paraId="1DAC1C3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28.06.2017 r.</w:t>
            </w:r>
          </w:p>
        </w:tc>
        <w:tc>
          <w:tcPr>
            <w:tcW w:w="1560" w:type="dxa"/>
          </w:tcPr>
          <w:p w14:paraId="6EC34E9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55AB8E56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</w:t>
            </w:r>
            <w:r w:rsidRPr="00D109BE">
              <w:t xml:space="preserve"> </w:t>
            </w:r>
            <w:r w:rsidRPr="00D109BE">
              <w:rPr>
                <w:sz w:val="16"/>
                <w:szCs w:val="16"/>
                <w:lang w:val="pl-PL" w:eastAsia="pl-PL"/>
              </w:rPr>
              <w:t>Rynku Trybunalskiego w Piotrkowie Trybunalskim</w:t>
            </w:r>
          </w:p>
        </w:tc>
        <w:tc>
          <w:tcPr>
            <w:tcW w:w="1559" w:type="dxa"/>
          </w:tcPr>
          <w:p w14:paraId="3180672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2017, poz. 3315</w:t>
            </w:r>
          </w:p>
        </w:tc>
        <w:tc>
          <w:tcPr>
            <w:tcW w:w="1276" w:type="dxa"/>
            <w:vAlign w:val="center"/>
          </w:tcPr>
          <w:p w14:paraId="26027BA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19.07.2017 r.</w:t>
            </w:r>
          </w:p>
        </w:tc>
        <w:tc>
          <w:tcPr>
            <w:tcW w:w="1134" w:type="dxa"/>
            <w:vAlign w:val="center"/>
          </w:tcPr>
          <w:p w14:paraId="484E240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03.08.2017 r.</w:t>
            </w:r>
          </w:p>
        </w:tc>
        <w:tc>
          <w:tcPr>
            <w:tcW w:w="1559" w:type="dxa"/>
            <w:vAlign w:val="center"/>
          </w:tcPr>
          <w:p w14:paraId="78CA395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3B369EF2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06805673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(82)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4813E9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87”</w:t>
            </w:r>
          </w:p>
        </w:tc>
        <w:tc>
          <w:tcPr>
            <w:tcW w:w="1276" w:type="dxa"/>
            <w:vAlign w:val="center"/>
          </w:tcPr>
          <w:p w14:paraId="6D49F5E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LIII/659/18</w:t>
            </w:r>
          </w:p>
        </w:tc>
        <w:tc>
          <w:tcPr>
            <w:tcW w:w="1417" w:type="dxa"/>
            <w:vAlign w:val="center"/>
          </w:tcPr>
          <w:p w14:paraId="496BACCF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28.03.2018 r.</w:t>
            </w:r>
          </w:p>
        </w:tc>
        <w:tc>
          <w:tcPr>
            <w:tcW w:w="1560" w:type="dxa"/>
          </w:tcPr>
          <w:p w14:paraId="42D15C6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74D21DF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w rejonie ulic: Autostrady A1, Al. Gen. Wł. Sikorskiego, Dworskiej, Belzackiej i Podmiejskiej w Piotrkowie Trybunalskim</w:t>
            </w:r>
          </w:p>
        </w:tc>
        <w:tc>
          <w:tcPr>
            <w:tcW w:w="1559" w:type="dxa"/>
          </w:tcPr>
          <w:p w14:paraId="3BD4DBC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2018, poz. 2448</w:t>
            </w:r>
          </w:p>
        </w:tc>
        <w:tc>
          <w:tcPr>
            <w:tcW w:w="1276" w:type="dxa"/>
            <w:vAlign w:val="center"/>
          </w:tcPr>
          <w:p w14:paraId="6FFF7684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27.04.2018 r.</w:t>
            </w:r>
          </w:p>
        </w:tc>
        <w:tc>
          <w:tcPr>
            <w:tcW w:w="1134" w:type="dxa"/>
            <w:vAlign w:val="center"/>
          </w:tcPr>
          <w:p w14:paraId="3672AC60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12.05.2018 r.</w:t>
            </w:r>
          </w:p>
        </w:tc>
        <w:tc>
          <w:tcPr>
            <w:tcW w:w="1559" w:type="dxa"/>
            <w:vAlign w:val="center"/>
          </w:tcPr>
          <w:p w14:paraId="684BB39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2070836A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397C8EFE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(83)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A868162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88”</w:t>
            </w:r>
          </w:p>
        </w:tc>
        <w:tc>
          <w:tcPr>
            <w:tcW w:w="1276" w:type="dxa"/>
            <w:vAlign w:val="center"/>
          </w:tcPr>
          <w:p w14:paraId="151E8803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LV/702/18</w:t>
            </w:r>
          </w:p>
        </w:tc>
        <w:tc>
          <w:tcPr>
            <w:tcW w:w="1417" w:type="dxa"/>
            <w:vAlign w:val="center"/>
          </w:tcPr>
          <w:p w14:paraId="4F5494DC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30.05.2018 r.</w:t>
            </w:r>
          </w:p>
        </w:tc>
        <w:tc>
          <w:tcPr>
            <w:tcW w:w="1560" w:type="dxa"/>
          </w:tcPr>
          <w:p w14:paraId="7ADF977B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6EC34889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terenów w rejonie ulicy Batorego w Piotrkowie Trybunalskim</w:t>
            </w:r>
          </w:p>
        </w:tc>
        <w:tc>
          <w:tcPr>
            <w:tcW w:w="1559" w:type="dxa"/>
          </w:tcPr>
          <w:p w14:paraId="54C29D8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2018, poz. 3225</w:t>
            </w:r>
          </w:p>
        </w:tc>
        <w:tc>
          <w:tcPr>
            <w:tcW w:w="1276" w:type="dxa"/>
            <w:vAlign w:val="center"/>
          </w:tcPr>
          <w:p w14:paraId="4922950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20.06.2018 r.</w:t>
            </w:r>
          </w:p>
        </w:tc>
        <w:tc>
          <w:tcPr>
            <w:tcW w:w="1134" w:type="dxa"/>
            <w:vAlign w:val="center"/>
          </w:tcPr>
          <w:p w14:paraId="4EBBAB25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05.07.2018 r.</w:t>
            </w:r>
          </w:p>
        </w:tc>
        <w:tc>
          <w:tcPr>
            <w:tcW w:w="1559" w:type="dxa"/>
            <w:vAlign w:val="center"/>
          </w:tcPr>
          <w:p w14:paraId="10A18B7A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09BE" w:rsidRPr="00D109BE" w14:paraId="2D9CEB52" w14:textId="77777777" w:rsidTr="00783C56">
        <w:trPr>
          <w:trHeight w:val="587"/>
        </w:trPr>
        <w:tc>
          <w:tcPr>
            <w:tcW w:w="993" w:type="dxa"/>
            <w:vAlign w:val="center"/>
          </w:tcPr>
          <w:p w14:paraId="176E46E9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(84)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CA3247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b/>
                <w:sz w:val="16"/>
                <w:szCs w:val="16"/>
              </w:rPr>
              <w:t>89”</w:t>
            </w:r>
          </w:p>
        </w:tc>
        <w:tc>
          <w:tcPr>
            <w:tcW w:w="1276" w:type="dxa"/>
            <w:vAlign w:val="center"/>
          </w:tcPr>
          <w:p w14:paraId="19BB08E8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LV/704/18</w:t>
            </w:r>
          </w:p>
        </w:tc>
        <w:tc>
          <w:tcPr>
            <w:tcW w:w="1417" w:type="dxa"/>
            <w:vAlign w:val="center"/>
          </w:tcPr>
          <w:p w14:paraId="375162C1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109BE">
              <w:rPr>
                <w:b/>
                <w:sz w:val="16"/>
                <w:szCs w:val="16"/>
                <w:lang w:val="pl-PL" w:eastAsia="pl-PL"/>
              </w:rPr>
              <w:t>30.05.2018 r.</w:t>
            </w:r>
          </w:p>
        </w:tc>
        <w:tc>
          <w:tcPr>
            <w:tcW w:w="1560" w:type="dxa"/>
          </w:tcPr>
          <w:p w14:paraId="484661FA" w14:textId="77777777" w:rsidR="00783C56" w:rsidRPr="00D109BE" w:rsidRDefault="00783C56" w:rsidP="00783C56">
            <w:pPr>
              <w:pStyle w:val="Tekstpodstawowy"/>
              <w:spacing w:line="276" w:lineRule="auto"/>
              <w:jc w:val="center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Rada Miasta Piotrkowa Trybunalskiego</w:t>
            </w:r>
          </w:p>
        </w:tc>
        <w:tc>
          <w:tcPr>
            <w:tcW w:w="4394" w:type="dxa"/>
          </w:tcPr>
          <w:p w14:paraId="4F2981D2" w14:textId="77777777" w:rsidR="00783C56" w:rsidRPr="00D109BE" w:rsidRDefault="00783C56" w:rsidP="00783C56">
            <w:pPr>
              <w:pStyle w:val="Tekstpodstawowy"/>
              <w:spacing w:line="276" w:lineRule="auto"/>
              <w:rPr>
                <w:sz w:val="16"/>
                <w:szCs w:val="16"/>
                <w:lang w:val="pl-PL" w:eastAsia="pl-PL"/>
              </w:rPr>
            </w:pPr>
            <w:r w:rsidRPr="00D109BE">
              <w:rPr>
                <w:sz w:val="16"/>
                <w:szCs w:val="16"/>
                <w:lang w:val="pl-PL" w:eastAsia="pl-PL"/>
              </w:rPr>
              <w:t>Miejscowy plan zagospodarowania przestrzennego terenów  w rejonie ulic: Krakowskie Przedmieście, Garncarskiej, Pereca i Al. Kopernika w Piotrkowie Trybunalskim</w:t>
            </w:r>
          </w:p>
        </w:tc>
        <w:tc>
          <w:tcPr>
            <w:tcW w:w="1559" w:type="dxa"/>
          </w:tcPr>
          <w:p w14:paraId="06663281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Dz. Urz. Woj. Łódzkiego, rocznik 2018, poz. 3226</w:t>
            </w:r>
          </w:p>
        </w:tc>
        <w:tc>
          <w:tcPr>
            <w:tcW w:w="1276" w:type="dxa"/>
            <w:vAlign w:val="center"/>
          </w:tcPr>
          <w:p w14:paraId="19AC30D8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20.06.2018 r.</w:t>
            </w:r>
          </w:p>
        </w:tc>
        <w:tc>
          <w:tcPr>
            <w:tcW w:w="1134" w:type="dxa"/>
            <w:vAlign w:val="center"/>
          </w:tcPr>
          <w:p w14:paraId="7DDA87DC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05.07.2018 r.</w:t>
            </w:r>
          </w:p>
        </w:tc>
        <w:tc>
          <w:tcPr>
            <w:tcW w:w="1559" w:type="dxa"/>
            <w:vAlign w:val="center"/>
          </w:tcPr>
          <w:p w14:paraId="439B085F" w14:textId="77777777" w:rsidR="00783C56" w:rsidRPr="00D109BE" w:rsidRDefault="00783C56" w:rsidP="00783C5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9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77FC7536" w14:textId="77777777" w:rsidR="00783C56" w:rsidRPr="00D109BE" w:rsidRDefault="00783C56" w:rsidP="00783C56">
      <w:pPr>
        <w:rPr>
          <w:b/>
        </w:rPr>
        <w:sectPr w:rsidR="00783C56" w:rsidRPr="00D109BE" w:rsidSect="00783C5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B29A350" w14:textId="149B2DB2" w:rsidR="00783C56" w:rsidRPr="00D109BE" w:rsidRDefault="00783C56" w:rsidP="00783C56">
      <w:pPr>
        <w:pStyle w:val="tekstnormalny"/>
      </w:pPr>
      <w:r w:rsidRPr="00D109BE">
        <w:lastRenderedPageBreak/>
        <w:t xml:space="preserve">Zasięgi ww. obowiązujących planów wraz z ich numeracją </w:t>
      </w:r>
      <w:r w:rsidR="009F6679" w:rsidRPr="00D109BE">
        <w:t xml:space="preserve">(wg drugiej kolumny w tabeli) </w:t>
      </w:r>
      <w:r w:rsidRPr="00D109BE">
        <w:t xml:space="preserve">zaznaczono na rysunku nr </w:t>
      </w:r>
      <w:r w:rsidRPr="00D109BE">
        <w:rPr>
          <w:b/>
          <w:bCs/>
        </w:rPr>
        <w:t>1</w:t>
      </w:r>
      <w:r w:rsidRPr="00D109BE">
        <w:t xml:space="preserve"> </w:t>
      </w:r>
      <w:r w:rsidR="00BA0EBB" w:rsidRPr="00D109BE">
        <w:t>kolorem brązowym</w:t>
      </w:r>
      <w:r w:rsidRPr="00D109BE">
        <w:t>.</w:t>
      </w:r>
    </w:p>
    <w:p w14:paraId="776AEFED" w14:textId="77777777" w:rsidR="00783C56" w:rsidRPr="00D109BE" w:rsidRDefault="00783C56" w:rsidP="00783C56">
      <w:pPr>
        <w:pStyle w:val="tekstnormalny"/>
      </w:pPr>
      <w:r w:rsidRPr="00D109BE">
        <w:t xml:space="preserve">Dodatkowo na </w:t>
      </w:r>
      <w:r w:rsidR="00BA0EBB" w:rsidRPr="00D109BE">
        <w:t xml:space="preserve">ww. </w:t>
      </w:r>
      <w:r w:rsidRPr="00D109BE">
        <w:t xml:space="preserve">rysunku symbolem </w:t>
      </w:r>
      <w:r w:rsidRPr="00D109BE">
        <w:rPr>
          <w:rFonts w:ascii="Arial" w:hAnsi="Arial" w:cs="Arial"/>
          <w:b/>
        </w:rPr>
        <w:t>”</w:t>
      </w:r>
      <w:r w:rsidRPr="00D109BE">
        <w:rPr>
          <w:rFonts w:ascii="Arial" w:hAnsi="Arial" w:cs="Arial"/>
        </w:rPr>
        <w:t xml:space="preserve"> </w:t>
      </w:r>
      <w:r w:rsidRPr="00D109BE">
        <w:t>wyróżniono plany zatwi</w:t>
      </w:r>
      <w:r w:rsidR="00BA0EBB" w:rsidRPr="00D109BE">
        <w:t>erdzone uchwałami Rady Miasta w l</w:t>
      </w:r>
      <w:r w:rsidRPr="00D109BE">
        <w:t xml:space="preserve">atach 2014 – 2018, natomiast symbolem </w:t>
      </w:r>
      <w:r w:rsidRPr="00D109BE">
        <w:rPr>
          <w:b/>
        </w:rPr>
        <w:t>*</w:t>
      </w:r>
      <w:r w:rsidRPr="00D109BE">
        <w:t xml:space="preserve"> zmiany miejscowego ogólnego planu zagospodarowania przestrzennego miasta.</w:t>
      </w:r>
    </w:p>
    <w:p w14:paraId="5C835C52" w14:textId="77777777" w:rsidR="00783C56" w:rsidRPr="00D109BE" w:rsidRDefault="00783C56" w:rsidP="00783C56">
      <w:pPr>
        <w:pStyle w:val="tekstlistakropkimyslniki"/>
        <w:rPr>
          <w:u w:val="single"/>
        </w:rPr>
      </w:pPr>
      <w:r w:rsidRPr="00D109BE">
        <w:rPr>
          <w:u w:val="single"/>
        </w:rPr>
        <w:t>Plany w trakcie opracowania</w:t>
      </w:r>
    </w:p>
    <w:p w14:paraId="36798E21" w14:textId="77777777" w:rsidR="007341BF" w:rsidRPr="00D109BE" w:rsidRDefault="00783C56" w:rsidP="00783C56">
      <w:pPr>
        <w:pStyle w:val="tekstnormalny"/>
      </w:pPr>
      <w:r w:rsidRPr="00D109BE">
        <w:t xml:space="preserve">Poniżej przedstawiono zestawienie </w:t>
      </w:r>
      <w:r w:rsidR="00BA0EBB" w:rsidRPr="00D109BE">
        <w:t xml:space="preserve">tabelaryczne </w:t>
      </w:r>
      <w:r w:rsidRPr="00D109BE">
        <w:t>podjętych przez Radę Miasta Piotrkowa Trybunalskiego uchwał w sprawie przystąpienia do sporządzenia miejscowego planu zagospodarowania przestrzennego</w:t>
      </w:r>
      <w:r w:rsidR="00BA0EBB" w:rsidRPr="00D109BE">
        <w:t xml:space="preserve"> bądź zmiany obowiązujących planów</w:t>
      </w:r>
      <w:r w:rsidRPr="00D109BE">
        <w:t xml:space="preserve">. </w:t>
      </w:r>
    </w:p>
    <w:p w14:paraId="704E67BE" w14:textId="77777777" w:rsidR="00BA0EBB" w:rsidRPr="00D109BE" w:rsidRDefault="007341BF" w:rsidP="00783C56">
      <w:pPr>
        <w:pStyle w:val="tekstnormalny"/>
      </w:pPr>
      <w:r w:rsidRPr="00D109BE">
        <w:t>W trzeciej kolumnie tabeli wyróżniono uchwały podjęte w latach: 2014 (maj) – 2018 (wrzesień).</w:t>
      </w:r>
    </w:p>
    <w:p w14:paraId="0AEEE979" w14:textId="77777777" w:rsidR="00783C56" w:rsidRPr="00D109BE" w:rsidRDefault="00783C56" w:rsidP="00BA0EBB">
      <w:pPr>
        <w:pStyle w:val="tekstnormalny"/>
        <w:spacing w:after="240"/>
        <w:rPr>
          <w:szCs w:val="24"/>
        </w:rPr>
      </w:pPr>
      <w:r w:rsidRPr="00D109BE">
        <w:t xml:space="preserve">W uzupełnieniu dla każdego planu </w:t>
      </w:r>
      <w:r w:rsidR="0097626C" w:rsidRPr="00D109BE">
        <w:t xml:space="preserve">w ostatniej kolumnie tabeli </w:t>
      </w:r>
      <w:r w:rsidRPr="00D109BE">
        <w:t>podano uzyskaną z Pracowni Planowania Przestrz</w:t>
      </w:r>
      <w:r w:rsidR="00BA0EBB" w:rsidRPr="00D109BE">
        <w:t>ennego w </w:t>
      </w:r>
      <w:r w:rsidRPr="00D109BE">
        <w:t>Piotrkowie Trybunalskim informację dotyczącą stopnia zaawansowania prac</w:t>
      </w:r>
      <w:r w:rsidR="0097626C" w:rsidRPr="00D109BE">
        <w:t xml:space="preserve"> (stan na wrzesień 2018 r.)</w:t>
      </w:r>
      <w:r w:rsidRPr="00D109BE">
        <w:t xml:space="preserve">.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385"/>
        <w:gridCol w:w="1640"/>
        <w:gridCol w:w="3783"/>
        <w:gridCol w:w="2044"/>
      </w:tblGrid>
      <w:tr w:rsidR="00D109BE" w:rsidRPr="00D109BE" w14:paraId="10CB3FA2" w14:textId="77777777" w:rsidTr="00AB2B56">
        <w:trPr>
          <w:trHeight w:val="877"/>
        </w:trPr>
        <w:tc>
          <w:tcPr>
            <w:tcW w:w="348" w:type="pct"/>
            <w:shd w:val="clear" w:color="auto" w:fill="E7E6E6" w:themeFill="background2"/>
            <w:vAlign w:val="center"/>
          </w:tcPr>
          <w:p w14:paraId="0A7F8DC5" w14:textId="77777777" w:rsidR="00783C56" w:rsidRPr="00D109BE" w:rsidRDefault="00783C56" w:rsidP="0078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728" w:type="pct"/>
            <w:shd w:val="clear" w:color="auto" w:fill="E7E6E6" w:themeFill="background2"/>
            <w:vAlign w:val="center"/>
          </w:tcPr>
          <w:p w14:paraId="5A6E64A1" w14:textId="77777777" w:rsidR="00783C56" w:rsidRPr="00D109BE" w:rsidRDefault="00783C56" w:rsidP="0078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</w:rPr>
              <w:t>Uchwała Nr</w:t>
            </w:r>
          </w:p>
        </w:tc>
        <w:tc>
          <w:tcPr>
            <w:tcW w:w="862" w:type="pct"/>
            <w:shd w:val="clear" w:color="auto" w:fill="E7E6E6" w:themeFill="background2"/>
            <w:vAlign w:val="center"/>
          </w:tcPr>
          <w:p w14:paraId="581758D1" w14:textId="77777777" w:rsidR="00783C56" w:rsidRPr="00D109BE" w:rsidRDefault="00783C56" w:rsidP="0078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</w:rPr>
              <w:t>Data podjęcia uchwały</w:t>
            </w:r>
          </w:p>
        </w:tc>
        <w:tc>
          <w:tcPr>
            <w:tcW w:w="1988" w:type="pct"/>
            <w:shd w:val="clear" w:color="auto" w:fill="E7E6E6" w:themeFill="background2"/>
            <w:vAlign w:val="center"/>
          </w:tcPr>
          <w:p w14:paraId="12B72C16" w14:textId="77777777" w:rsidR="00783C56" w:rsidRPr="00D109BE" w:rsidRDefault="00783C56" w:rsidP="0078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</w:rPr>
              <w:t>Nazwa uchwały</w:t>
            </w:r>
          </w:p>
        </w:tc>
        <w:tc>
          <w:tcPr>
            <w:tcW w:w="1075" w:type="pct"/>
            <w:shd w:val="clear" w:color="auto" w:fill="E7E6E6" w:themeFill="background2"/>
            <w:vAlign w:val="center"/>
          </w:tcPr>
          <w:p w14:paraId="1822F986" w14:textId="77777777" w:rsidR="00783C56" w:rsidRPr="00D109BE" w:rsidRDefault="00783C56" w:rsidP="0078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</w:rPr>
              <w:t>Stan zaawansowania prac nad planami</w:t>
            </w:r>
          </w:p>
        </w:tc>
      </w:tr>
      <w:tr w:rsidR="00D109BE" w:rsidRPr="00D109BE" w14:paraId="55CB39C4" w14:textId="77777777" w:rsidTr="00AB2B56">
        <w:trPr>
          <w:trHeight w:val="125"/>
        </w:trPr>
        <w:tc>
          <w:tcPr>
            <w:tcW w:w="348" w:type="pct"/>
            <w:shd w:val="clear" w:color="auto" w:fill="E7E6E6" w:themeFill="background2"/>
            <w:vAlign w:val="center"/>
          </w:tcPr>
          <w:p w14:paraId="3570DFB2" w14:textId="7073F2C3" w:rsidR="00570293" w:rsidRPr="00D109BE" w:rsidRDefault="00570293" w:rsidP="00783C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09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8" w:type="pct"/>
            <w:shd w:val="clear" w:color="auto" w:fill="E7E6E6" w:themeFill="background2"/>
            <w:vAlign w:val="center"/>
          </w:tcPr>
          <w:p w14:paraId="46428B14" w14:textId="2B350586" w:rsidR="00570293" w:rsidRPr="00D109BE" w:rsidRDefault="00570293" w:rsidP="00783C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09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62" w:type="pct"/>
            <w:shd w:val="clear" w:color="auto" w:fill="E7E6E6" w:themeFill="background2"/>
            <w:vAlign w:val="center"/>
          </w:tcPr>
          <w:p w14:paraId="01DE48D3" w14:textId="2C21A1B3" w:rsidR="00570293" w:rsidRPr="00D109BE" w:rsidRDefault="00570293" w:rsidP="00783C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09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pct"/>
            <w:shd w:val="clear" w:color="auto" w:fill="E7E6E6" w:themeFill="background2"/>
            <w:vAlign w:val="center"/>
          </w:tcPr>
          <w:p w14:paraId="479C6FDD" w14:textId="21451676" w:rsidR="00570293" w:rsidRPr="00D109BE" w:rsidRDefault="00570293" w:rsidP="00783C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09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pct"/>
            <w:shd w:val="clear" w:color="auto" w:fill="E7E6E6" w:themeFill="background2"/>
            <w:vAlign w:val="center"/>
          </w:tcPr>
          <w:p w14:paraId="577C4761" w14:textId="727B7CD0" w:rsidR="00570293" w:rsidRPr="00D109BE" w:rsidRDefault="00570293" w:rsidP="00783C5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09B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09BE" w:rsidRPr="00D109BE" w14:paraId="74D14652" w14:textId="77777777" w:rsidTr="00783C56">
        <w:trPr>
          <w:trHeight w:val="1410"/>
        </w:trPr>
        <w:tc>
          <w:tcPr>
            <w:tcW w:w="348" w:type="pct"/>
            <w:shd w:val="clear" w:color="auto" w:fill="auto"/>
          </w:tcPr>
          <w:p w14:paraId="6054D4E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auto"/>
          </w:tcPr>
          <w:p w14:paraId="3179BFAC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XVI/274/07</w:t>
            </w:r>
          </w:p>
        </w:tc>
        <w:tc>
          <w:tcPr>
            <w:tcW w:w="862" w:type="pct"/>
            <w:shd w:val="clear" w:color="auto" w:fill="auto"/>
          </w:tcPr>
          <w:p w14:paraId="26BB041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28.11.2007 r.</w:t>
            </w:r>
          </w:p>
        </w:tc>
        <w:tc>
          <w:tcPr>
            <w:tcW w:w="1988" w:type="pct"/>
            <w:shd w:val="clear" w:color="auto" w:fill="auto"/>
          </w:tcPr>
          <w:p w14:paraId="6F981787" w14:textId="77777777" w:rsidR="00BA0EBB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terenów przy ulicy Witosa w Piotrkowie Trybunalskim</w:t>
            </w:r>
          </w:p>
        </w:tc>
        <w:tc>
          <w:tcPr>
            <w:tcW w:w="1075" w:type="pct"/>
          </w:tcPr>
          <w:p w14:paraId="38CB92F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109BE" w:rsidRPr="00D109BE" w14:paraId="2E25A7DA" w14:textId="77777777" w:rsidTr="00783C56">
        <w:tc>
          <w:tcPr>
            <w:tcW w:w="348" w:type="pct"/>
            <w:shd w:val="clear" w:color="auto" w:fill="auto"/>
          </w:tcPr>
          <w:p w14:paraId="1B83B406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pct"/>
            <w:shd w:val="clear" w:color="auto" w:fill="auto"/>
          </w:tcPr>
          <w:p w14:paraId="269E03F4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XL/724/09</w:t>
            </w:r>
          </w:p>
        </w:tc>
        <w:tc>
          <w:tcPr>
            <w:tcW w:w="862" w:type="pct"/>
            <w:shd w:val="clear" w:color="auto" w:fill="auto"/>
          </w:tcPr>
          <w:p w14:paraId="170A5CD8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30.09.2009 r.</w:t>
            </w:r>
          </w:p>
        </w:tc>
        <w:tc>
          <w:tcPr>
            <w:tcW w:w="1988" w:type="pct"/>
            <w:shd w:val="clear" w:color="auto" w:fill="auto"/>
          </w:tcPr>
          <w:p w14:paraId="03987C9A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w rejonie ulic: Wierzejskiej, Kajakowej i Zawiłej w Piotrkowie Trybunalskim</w:t>
            </w:r>
          </w:p>
        </w:tc>
        <w:tc>
          <w:tcPr>
            <w:tcW w:w="1075" w:type="pct"/>
          </w:tcPr>
          <w:p w14:paraId="0BF0C0EB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109BE" w:rsidRPr="00D109BE" w14:paraId="3F1C5176" w14:textId="77777777" w:rsidTr="00783C56">
        <w:tc>
          <w:tcPr>
            <w:tcW w:w="348" w:type="pct"/>
            <w:shd w:val="clear" w:color="auto" w:fill="auto"/>
          </w:tcPr>
          <w:p w14:paraId="75A51DAD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8" w:type="pct"/>
            <w:shd w:val="clear" w:color="auto" w:fill="auto"/>
          </w:tcPr>
          <w:p w14:paraId="5A705AA0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LI/836/10</w:t>
            </w:r>
          </w:p>
        </w:tc>
        <w:tc>
          <w:tcPr>
            <w:tcW w:w="862" w:type="pct"/>
            <w:shd w:val="clear" w:color="auto" w:fill="auto"/>
          </w:tcPr>
          <w:p w14:paraId="235191CE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26.05.2010 r.</w:t>
            </w:r>
          </w:p>
        </w:tc>
        <w:tc>
          <w:tcPr>
            <w:tcW w:w="1988" w:type="pct"/>
            <w:shd w:val="clear" w:color="auto" w:fill="auto"/>
          </w:tcPr>
          <w:p w14:paraId="0B5351F9" w14:textId="5450CC38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terenów w rejonie ulic: Świer</w:t>
            </w:r>
            <w:r w:rsidR="00D93885" w:rsidRPr="00D109BE">
              <w:rPr>
                <w:rFonts w:ascii="Times New Roman" w:hAnsi="Times New Roman" w:cs="Times New Roman"/>
                <w:sz w:val="20"/>
                <w:szCs w:val="20"/>
              </w:rPr>
              <w:t>czowskiej, Zalesickiej i Anny w </w:t>
            </w: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Piotrkowie Trybunalskim</w:t>
            </w:r>
          </w:p>
        </w:tc>
        <w:tc>
          <w:tcPr>
            <w:tcW w:w="1075" w:type="pct"/>
          </w:tcPr>
          <w:p w14:paraId="167C7189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109BE" w:rsidRPr="00D109BE" w14:paraId="2FFC9966" w14:textId="77777777" w:rsidTr="00783C56">
        <w:tc>
          <w:tcPr>
            <w:tcW w:w="348" w:type="pct"/>
            <w:shd w:val="clear" w:color="auto" w:fill="auto"/>
          </w:tcPr>
          <w:p w14:paraId="3C6DFAA7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28" w:type="pct"/>
            <w:shd w:val="clear" w:color="auto" w:fill="auto"/>
          </w:tcPr>
          <w:p w14:paraId="6235A9E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XI/219/11</w:t>
            </w:r>
          </w:p>
        </w:tc>
        <w:tc>
          <w:tcPr>
            <w:tcW w:w="862" w:type="pct"/>
            <w:shd w:val="clear" w:color="auto" w:fill="auto"/>
          </w:tcPr>
          <w:p w14:paraId="3FC365C5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31.08.2011 r.</w:t>
            </w:r>
          </w:p>
        </w:tc>
        <w:tc>
          <w:tcPr>
            <w:tcW w:w="1988" w:type="pct"/>
            <w:shd w:val="clear" w:color="auto" w:fill="auto"/>
          </w:tcPr>
          <w:p w14:paraId="46241D85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terenów w rejonie ulic: Wojska Polskiego, Skłodowskiej-Curie i Jerozolimskiej w Piotrkowie Trybunalskim</w:t>
            </w:r>
          </w:p>
        </w:tc>
        <w:tc>
          <w:tcPr>
            <w:tcW w:w="1075" w:type="pct"/>
          </w:tcPr>
          <w:p w14:paraId="728D40D1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109BE" w:rsidRPr="00D109BE" w14:paraId="5A805657" w14:textId="77777777" w:rsidTr="00783C56">
        <w:tc>
          <w:tcPr>
            <w:tcW w:w="348" w:type="pct"/>
            <w:shd w:val="clear" w:color="auto" w:fill="auto"/>
          </w:tcPr>
          <w:p w14:paraId="0895A11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14:paraId="6F52C52D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XI/218/11</w:t>
            </w:r>
          </w:p>
        </w:tc>
        <w:tc>
          <w:tcPr>
            <w:tcW w:w="862" w:type="pct"/>
            <w:shd w:val="clear" w:color="auto" w:fill="auto"/>
          </w:tcPr>
          <w:p w14:paraId="556341E9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31.08.2011 r.</w:t>
            </w:r>
          </w:p>
        </w:tc>
        <w:tc>
          <w:tcPr>
            <w:tcW w:w="1988" w:type="pct"/>
            <w:shd w:val="clear" w:color="auto" w:fill="auto"/>
          </w:tcPr>
          <w:p w14:paraId="5BE47D81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terenów w rejonie ulicy Targowej w Piotrkowie Trybunalskim</w:t>
            </w:r>
          </w:p>
        </w:tc>
        <w:tc>
          <w:tcPr>
            <w:tcW w:w="1075" w:type="pct"/>
          </w:tcPr>
          <w:p w14:paraId="67AFB359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109BE" w:rsidRPr="00D109BE" w14:paraId="6AC06BF2" w14:textId="77777777" w:rsidTr="00783C56">
        <w:tc>
          <w:tcPr>
            <w:tcW w:w="348" w:type="pct"/>
            <w:shd w:val="clear" w:color="auto" w:fill="auto"/>
          </w:tcPr>
          <w:p w14:paraId="087D2EDC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8" w:type="pct"/>
            <w:shd w:val="clear" w:color="auto" w:fill="auto"/>
          </w:tcPr>
          <w:p w14:paraId="457B6CF0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XXXV/671/13</w:t>
            </w:r>
          </w:p>
        </w:tc>
        <w:tc>
          <w:tcPr>
            <w:tcW w:w="862" w:type="pct"/>
            <w:shd w:val="clear" w:color="auto" w:fill="auto"/>
          </w:tcPr>
          <w:p w14:paraId="2B0F03D0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28.08.2013 r.</w:t>
            </w:r>
          </w:p>
        </w:tc>
        <w:tc>
          <w:tcPr>
            <w:tcW w:w="1988" w:type="pct"/>
            <w:shd w:val="clear" w:color="auto" w:fill="auto"/>
          </w:tcPr>
          <w:p w14:paraId="7A12071E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w rejonie ulic: Narutowicza, Al. 3 Maja, Kopernika i Sienkiewicza w Piotrkowie Trybunalskim</w:t>
            </w:r>
          </w:p>
        </w:tc>
        <w:tc>
          <w:tcPr>
            <w:tcW w:w="1075" w:type="pct"/>
          </w:tcPr>
          <w:p w14:paraId="20A811D2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109BE" w:rsidRPr="00D109BE" w14:paraId="34E1D506" w14:textId="77777777" w:rsidTr="00783C56">
        <w:tc>
          <w:tcPr>
            <w:tcW w:w="348" w:type="pct"/>
            <w:shd w:val="clear" w:color="auto" w:fill="auto"/>
          </w:tcPr>
          <w:p w14:paraId="72FA07C4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8" w:type="pct"/>
            <w:shd w:val="clear" w:color="auto" w:fill="auto"/>
          </w:tcPr>
          <w:p w14:paraId="7D08D6C5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XLI/747/14</w:t>
            </w:r>
          </w:p>
        </w:tc>
        <w:tc>
          <w:tcPr>
            <w:tcW w:w="862" w:type="pct"/>
            <w:shd w:val="clear" w:color="auto" w:fill="auto"/>
          </w:tcPr>
          <w:p w14:paraId="57244B69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19.02.2014 r.</w:t>
            </w:r>
          </w:p>
        </w:tc>
        <w:tc>
          <w:tcPr>
            <w:tcW w:w="1988" w:type="pct"/>
            <w:shd w:val="clear" w:color="auto" w:fill="auto"/>
          </w:tcPr>
          <w:p w14:paraId="266DE120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 xml:space="preserve">Uchwała w sprawie przystąpienia do sporządzenia miejscowego planu zagospodarowania przestrzennego terenów w rejonie ulicy Wierzejskiej – „Strzelnica” w Piotrkowie Trybunalskim </w:t>
            </w:r>
          </w:p>
        </w:tc>
        <w:tc>
          <w:tcPr>
            <w:tcW w:w="1075" w:type="pct"/>
          </w:tcPr>
          <w:p w14:paraId="60624444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</w:tr>
      <w:tr w:rsidR="00D109BE" w:rsidRPr="00D109BE" w14:paraId="3F37C228" w14:textId="77777777" w:rsidTr="00783C56">
        <w:tc>
          <w:tcPr>
            <w:tcW w:w="348" w:type="pct"/>
            <w:shd w:val="clear" w:color="auto" w:fill="auto"/>
          </w:tcPr>
          <w:p w14:paraId="56B6055E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pct"/>
            <w:shd w:val="clear" w:color="auto" w:fill="auto"/>
          </w:tcPr>
          <w:p w14:paraId="1FF8DE36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XLII/759/14</w:t>
            </w:r>
          </w:p>
        </w:tc>
        <w:tc>
          <w:tcPr>
            <w:tcW w:w="862" w:type="pct"/>
            <w:shd w:val="clear" w:color="auto" w:fill="auto"/>
          </w:tcPr>
          <w:p w14:paraId="29718926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24.03.2014 r.</w:t>
            </w:r>
          </w:p>
        </w:tc>
        <w:tc>
          <w:tcPr>
            <w:tcW w:w="1988" w:type="pct"/>
            <w:shd w:val="clear" w:color="auto" w:fill="auto"/>
          </w:tcPr>
          <w:p w14:paraId="03A72DE2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w rejonie ulicy Kopernika i Al. 3 Maja – Plac Niepodległości w Piotrkowie Trybunalskim</w:t>
            </w:r>
          </w:p>
        </w:tc>
        <w:tc>
          <w:tcPr>
            <w:tcW w:w="1075" w:type="pct"/>
          </w:tcPr>
          <w:p w14:paraId="3F97D79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109BE" w:rsidRPr="00D109BE" w14:paraId="424C3200" w14:textId="77777777" w:rsidTr="00783C56">
        <w:tc>
          <w:tcPr>
            <w:tcW w:w="348" w:type="pct"/>
            <w:shd w:val="clear" w:color="auto" w:fill="auto"/>
          </w:tcPr>
          <w:p w14:paraId="592058BD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8" w:type="pct"/>
            <w:shd w:val="clear" w:color="auto" w:fill="auto"/>
          </w:tcPr>
          <w:p w14:paraId="48F92D31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XVII/237/15</w:t>
            </w:r>
          </w:p>
        </w:tc>
        <w:tc>
          <w:tcPr>
            <w:tcW w:w="862" w:type="pct"/>
            <w:shd w:val="clear" w:color="auto" w:fill="auto"/>
          </w:tcPr>
          <w:p w14:paraId="1A47852C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18.12.2015 r.</w:t>
            </w:r>
          </w:p>
        </w:tc>
        <w:tc>
          <w:tcPr>
            <w:tcW w:w="1988" w:type="pct"/>
            <w:shd w:val="clear" w:color="auto" w:fill="auto"/>
          </w:tcPr>
          <w:p w14:paraId="44CCB0B1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w rejonie ulic: Al. Gen. Wł. Sikorskiego, Al. Concordii, drogi projektowanej, Agrestowej i Dworskiej w Piotrkowie Trybunalskim</w:t>
            </w:r>
          </w:p>
        </w:tc>
        <w:tc>
          <w:tcPr>
            <w:tcW w:w="1075" w:type="pct"/>
          </w:tcPr>
          <w:p w14:paraId="7BA3499E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109BE" w:rsidRPr="00D109BE" w14:paraId="23392FDB" w14:textId="77777777" w:rsidTr="00783C56">
        <w:tc>
          <w:tcPr>
            <w:tcW w:w="348" w:type="pct"/>
            <w:shd w:val="clear" w:color="auto" w:fill="auto"/>
          </w:tcPr>
          <w:p w14:paraId="002710BB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8" w:type="pct"/>
            <w:shd w:val="clear" w:color="auto" w:fill="auto"/>
          </w:tcPr>
          <w:p w14:paraId="75B98A88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XXIII/321/16</w:t>
            </w:r>
          </w:p>
        </w:tc>
        <w:tc>
          <w:tcPr>
            <w:tcW w:w="862" w:type="pct"/>
            <w:shd w:val="clear" w:color="auto" w:fill="auto"/>
          </w:tcPr>
          <w:p w14:paraId="6A0470E0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3.06.2016 r.</w:t>
            </w:r>
          </w:p>
        </w:tc>
        <w:tc>
          <w:tcPr>
            <w:tcW w:w="1988" w:type="pct"/>
            <w:shd w:val="clear" w:color="auto" w:fill="auto"/>
          </w:tcPr>
          <w:p w14:paraId="476B3823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w rejonie ulicy Koralowej w Piotrkowie Trybunalskim</w:t>
            </w:r>
          </w:p>
        </w:tc>
        <w:tc>
          <w:tcPr>
            <w:tcW w:w="1075" w:type="pct"/>
          </w:tcPr>
          <w:p w14:paraId="77556CBB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109BE" w:rsidRPr="00D109BE" w14:paraId="5AF50AE2" w14:textId="77777777" w:rsidTr="00783C56">
        <w:tc>
          <w:tcPr>
            <w:tcW w:w="348" w:type="pct"/>
            <w:shd w:val="clear" w:color="auto" w:fill="auto"/>
          </w:tcPr>
          <w:p w14:paraId="63EDAA04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8" w:type="pct"/>
            <w:shd w:val="clear" w:color="auto" w:fill="auto"/>
          </w:tcPr>
          <w:p w14:paraId="2FA043E8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XXVII/358/16</w:t>
            </w:r>
          </w:p>
        </w:tc>
        <w:tc>
          <w:tcPr>
            <w:tcW w:w="862" w:type="pct"/>
            <w:shd w:val="clear" w:color="auto" w:fill="auto"/>
          </w:tcPr>
          <w:p w14:paraId="3259D6B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26.10.2016 r.</w:t>
            </w:r>
          </w:p>
        </w:tc>
        <w:tc>
          <w:tcPr>
            <w:tcW w:w="1988" w:type="pct"/>
            <w:shd w:val="clear" w:color="auto" w:fill="auto"/>
          </w:tcPr>
          <w:p w14:paraId="3B8E6C71" w14:textId="2A9DA59F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zmiany w Uchwale Nr VIII/110/2003 Rady Miasta w Piotrkowie Trybunals</w:t>
            </w:r>
            <w:r w:rsidR="00D93885" w:rsidRPr="00D109BE">
              <w:rPr>
                <w:rFonts w:ascii="Times New Roman" w:hAnsi="Times New Roman" w:cs="Times New Roman"/>
                <w:sz w:val="20"/>
                <w:szCs w:val="20"/>
              </w:rPr>
              <w:t>kim  z dnia 4 czerwca 2003 r. w </w:t>
            </w: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sprawie zmian fragmentów miejscowego ogólnego planu zagospodarowania prze</w:t>
            </w:r>
            <w:r w:rsidRPr="00D10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strzennego miasta Piotrkowa Trybunalskiego, dotyczących jednostek urbanistycznych: 11.7.O3.R, 11.8.O1.R, 11.14.O1.R, 11.15.E3.R, 11.16.O1.R</w:t>
            </w:r>
          </w:p>
        </w:tc>
        <w:tc>
          <w:tcPr>
            <w:tcW w:w="1075" w:type="pct"/>
          </w:tcPr>
          <w:p w14:paraId="61E2F59A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</w:t>
            </w:r>
          </w:p>
        </w:tc>
      </w:tr>
      <w:tr w:rsidR="00D109BE" w:rsidRPr="00D109BE" w14:paraId="159423CC" w14:textId="77777777" w:rsidTr="00783C56">
        <w:tc>
          <w:tcPr>
            <w:tcW w:w="348" w:type="pct"/>
            <w:shd w:val="clear" w:color="auto" w:fill="auto"/>
          </w:tcPr>
          <w:p w14:paraId="05AF563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8" w:type="pct"/>
            <w:shd w:val="clear" w:color="auto" w:fill="auto"/>
          </w:tcPr>
          <w:p w14:paraId="328A8AB1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XXX/403/16</w:t>
            </w:r>
          </w:p>
        </w:tc>
        <w:tc>
          <w:tcPr>
            <w:tcW w:w="862" w:type="pct"/>
            <w:shd w:val="clear" w:color="auto" w:fill="auto"/>
          </w:tcPr>
          <w:p w14:paraId="07F76991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21.12.2016 r.</w:t>
            </w:r>
          </w:p>
        </w:tc>
        <w:tc>
          <w:tcPr>
            <w:tcW w:w="1988" w:type="pct"/>
            <w:shd w:val="clear" w:color="auto" w:fill="auto"/>
          </w:tcPr>
          <w:p w14:paraId="39999B2B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zmiany miejscowego planu zagospodarowania przestrzennego w rejonie ulic: Łódzkiej, Całej, Turystycznej i Drogi Krajowej Nr 8 w Piotrkowie Trybunalskim</w:t>
            </w:r>
          </w:p>
        </w:tc>
        <w:tc>
          <w:tcPr>
            <w:tcW w:w="1075" w:type="pct"/>
          </w:tcPr>
          <w:p w14:paraId="54E2A300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D109BE" w:rsidRPr="00D109BE" w14:paraId="52C4E4B9" w14:textId="77777777" w:rsidTr="00783C56">
        <w:tc>
          <w:tcPr>
            <w:tcW w:w="348" w:type="pct"/>
            <w:shd w:val="clear" w:color="auto" w:fill="auto"/>
          </w:tcPr>
          <w:p w14:paraId="6F2E190E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8" w:type="pct"/>
            <w:shd w:val="clear" w:color="auto" w:fill="auto"/>
          </w:tcPr>
          <w:p w14:paraId="56842705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XXXVII/459/17</w:t>
            </w:r>
          </w:p>
        </w:tc>
        <w:tc>
          <w:tcPr>
            <w:tcW w:w="862" w:type="pct"/>
            <w:shd w:val="clear" w:color="auto" w:fill="auto"/>
          </w:tcPr>
          <w:p w14:paraId="26D9CB40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29.03.2017 r.</w:t>
            </w:r>
          </w:p>
        </w:tc>
        <w:tc>
          <w:tcPr>
            <w:tcW w:w="1988" w:type="pct"/>
            <w:shd w:val="clear" w:color="auto" w:fill="auto"/>
          </w:tcPr>
          <w:p w14:paraId="0C572753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zmiany miejscowego planu zagospodarowania przestrzennego w rejonie ulic: Łódzkiej, Gęsiej i Wiatracznej w Piotrkowie Trybunalskim</w:t>
            </w:r>
          </w:p>
        </w:tc>
        <w:tc>
          <w:tcPr>
            <w:tcW w:w="1075" w:type="pct"/>
          </w:tcPr>
          <w:p w14:paraId="068C632A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109BE" w:rsidRPr="00D109BE" w14:paraId="5A53547C" w14:textId="77777777" w:rsidTr="00783C56">
        <w:tc>
          <w:tcPr>
            <w:tcW w:w="348" w:type="pct"/>
            <w:shd w:val="clear" w:color="auto" w:fill="auto"/>
          </w:tcPr>
          <w:p w14:paraId="66877C5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8" w:type="pct"/>
            <w:shd w:val="clear" w:color="auto" w:fill="auto"/>
          </w:tcPr>
          <w:p w14:paraId="76B9644D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XLV/559/17</w:t>
            </w:r>
          </w:p>
        </w:tc>
        <w:tc>
          <w:tcPr>
            <w:tcW w:w="862" w:type="pct"/>
            <w:shd w:val="clear" w:color="auto" w:fill="auto"/>
          </w:tcPr>
          <w:p w14:paraId="4149CA3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27.09.2017 r.</w:t>
            </w:r>
          </w:p>
          <w:p w14:paraId="46E0987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pct"/>
            <w:shd w:val="clear" w:color="auto" w:fill="auto"/>
          </w:tcPr>
          <w:p w14:paraId="31471029" w14:textId="5BBF56FF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zmiany uchwały Nr XXVIII/376/16 Rady Miasta Piotrkowa Trybunalskiego z dnia 30 listopada 2016 r. w sprawie przystąpienia do sporządzenia miejscowego planu zagospodarowania przestrzennego w rejonie ulic: Autostrady A1, Podmiejskiej, Belzackiej, Dworskiej, Agrestowej, Energetyków, Malinowej, Świerk</w:t>
            </w:r>
            <w:r w:rsidR="00D93885" w:rsidRPr="00D109BE">
              <w:rPr>
                <w:rFonts w:ascii="Times New Roman" w:hAnsi="Times New Roman" w:cs="Times New Roman"/>
                <w:sz w:val="20"/>
                <w:szCs w:val="20"/>
              </w:rPr>
              <w:t>owej i cieku wodnego Strawka  w </w:t>
            </w: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 xml:space="preserve">Piotrkowie Trybunalskim </w:t>
            </w:r>
          </w:p>
        </w:tc>
        <w:tc>
          <w:tcPr>
            <w:tcW w:w="1075" w:type="pct"/>
          </w:tcPr>
          <w:p w14:paraId="0E43CE70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109BE" w:rsidRPr="00D109BE" w14:paraId="400D7336" w14:textId="77777777" w:rsidTr="00783C56">
        <w:tc>
          <w:tcPr>
            <w:tcW w:w="348" w:type="pct"/>
            <w:shd w:val="clear" w:color="auto" w:fill="auto"/>
          </w:tcPr>
          <w:p w14:paraId="49DD02EC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8" w:type="pct"/>
            <w:shd w:val="clear" w:color="auto" w:fill="auto"/>
          </w:tcPr>
          <w:p w14:paraId="3EC5E476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XLIX/620/17</w:t>
            </w:r>
          </w:p>
        </w:tc>
        <w:tc>
          <w:tcPr>
            <w:tcW w:w="862" w:type="pct"/>
            <w:shd w:val="clear" w:color="auto" w:fill="auto"/>
          </w:tcPr>
          <w:p w14:paraId="48DA5CB5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20.12.2017 r.</w:t>
            </w:r>
          </w:p>
        </w:tc>
        <w:tc>
          <w:tcPr>
            <w:tcW w:w="1988" w:type="pct"/>
            <w:shd w:val="clear" w:color="auto" w:fill="auto"/>
          </w:tcPr>
          <w:p w14:paraId="7C235D6C" w14:textId="0953D282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w rejonie ulic: Rolnicze</w:t>
            </w:r>
            <w:r w:rsidR="00D93885" w:rsidRPr="00D109BE">
              <w:rPr>
                <w:rFonts w:ascii="Times New Roman" w:hAnsi="Times New Roman" w:cs="Times New Roman"/>
                <w:sz w:val="20"/>
                <w:szCs w:val="20"/>
              </w:rPr>
              <w:t>j, Topolowej i Szymanowskiego w </w:t>
            </w: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Piotrkowie Trybunalskim</w:t>
            </w:r>
          </w:p>
        </w:tc>
        <w:tc>
          <w:tcPr>
            <w:tcW w:w="1075" w:type="pct"/>
          </w:tcPr>
          <w:p w14:paraId="73C3F7FC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109BE" w:rsidRPr="00D109BE" w14:paraId="7BCB141D" w14:textId="77777777" w:rsidTr="00783C56">
        <w:tc>
          <w:tcPr>
            <w:tcW w:w="348" w:type="pct"/>
            <w:shd w:val="clear" w:color="auto" w:fill="auto"/>
          </w:tcPr>
          <w:p w14:paraId="5F09B169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8" w:type="pct"/>
            <w:shd w:val="clear" w:color="auto" w:fill="auto"/>
          </w:tcPr>
          <w:p w14:paraId="11E7FE56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XLIX/619/17</w:t>
            </w:r>
          </w:p>
        </w:tc>
        <w:tc>
          <w:tcPr>
            <w:tcW w:w="862" w:type="pct"/>
            <w:shd w:val="clear" w:color="auto" w:fill="auto"/>
          </w:tcPr>
          <w:p w14:paraId="0C14E005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20.12.2017 r.</w:t>
            </w:r>
          </w:p>
        </w:tc>
        <w:tc>
          <w:tcPr>
            <w:tcW w:w="1988" w:type="pct"/>
            <w:shd w:val="clear" w:color="auto" w:fill="auto"/>
          </w:tcPr>
          <w:p w14:paraId="17E2CAD4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w rejonie ulic: M. Curie – Skłodowskiej, Garbarskiej i Sulejowskiej w Piotrkowie Trybunalskim</w:t>
            </w:r>
          </w:p>
        </w:tc>
        <w:tc>
          <w:tcPr>
            <w:tcW w:w="1075" w:type="pct"/>
          </w:tcPr>
          <w:p w14:paraId="728BE487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109BE" w:rsidRPr="00D109BE" w14:paraId="25AB56CF" w14:textId="77777777" w:rsidTr="00783C56">
        <w:tc>
          <w:tcPr>
            <w:tcW w:w="348" w:type="pct"/>
            <w:shd w:val="clear" w:color="auto" w:fill="auto"/>
          </w:tcPr>
          <w:p w14:paraId="38CF8D27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pct"/>
            <w:shd w:val="clear" w:color="auto" w:fill="auto"/>
          </w:tcPr>
          <w:p w14:paraId="0D66EB4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LIV/677/18</w:t>
            </w:r>
          </w:p>
        </w:tc>
        <w:tc>
          <w:tcPr>
            <w:tcW w:w="862" w:type="pct"/>
            <w:shd w:val="clear" w:color="auto" w:fill="auto"/>
          </w:tcPr>
          <w:p w14:paraId="405DFCE2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25.04.2018 r.</w:t>
            </w:r>
          </w:p>
        </w:tc>
        <w:tc>
          <w:tcPr>
            <w:tcW w:w="1988" w:type="pct"/>
            <w:shd w:val="clear" w:color="auto" w:fill="auto"/>
          </w:tcPr>
          <w:p w14:paraId="70BB3301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terenów w rejonie ulic: J. Słowackiego, Kostromskiej i Belzackiej w Piotrkowie Trybunalskim</w:t>
            </w:r>
          </w:p>
        </w:tc>
        <w:tc>
          <w:tcPr>
            <w:tcW w:w="1075" w:type="pct"/>
          </w:tcPr>
          <w:p w14:paraId="58A0A37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783C56" w:rsidRPr="00D109BE" w14:paraId="20E9F8AF" w14:textId="77777777" w:rsidTr="00783C56">
        <w:tc>
          <w:tcPr>
            <w:tcW w:w="348" w:type="pct"/>
            <w:shd w:val="clear" w:color="auto" w:fill="auto"/>
          </w:tcPr>
          <w:p w14:paraId="392E097C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28" w:type="pct"/>
            <w:shd w:val="clear" w:color="auto" w:fill="auto"/>
          </w:tcPr>
          <w:p w14:paraId="362E9C0F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LV/705/18</w:t>
            </w:r>
          </w:p>
        </w:tc>
        <w:tc>
          <w:tcPr>
            <w:tcW w:w="862" w:type="pct"/>
            <w:shd w:val="clear" w:color="auto" w:fill="auto"/>
          </w:tcPr>
          <w:p w14:paraId="3525C643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b/>
                <w:sz w:val="20"/>
                <w:szCs w:val="20"/>
              </w:rPr>
              <w:t>30.05.2018 r.</w:t>
            </w:r>
          </w:p>
        </w:tc>
        <w:tc>
          <w:tcPr>
            <w:tcW w:w="1988" w:type="pct"/>
            <w:shd w:val="clear" w:color="auto" w:fill="auto"/>
          </w:tcPr>
          <w:p w14:paraId="0533D7E1" w14:textId="77777777" w:rsidR="00783C56" w:rsidRPr="00D109BE" w:rsidRDefault="00783C56" w:rsidP="00783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Uchwała w sprawie przystąpienia do sporządzenia miejscowego planu zagospodarowania przestrzennego terenów w rejonie ulicy Życzliwej w Piotrkowie Trybunalskim</w:t>
            </w:r>
          </w:p>
        </w:tc>
        <w:tc>
          <w:tcPr>
            <w:tcW w:w="1075" w:type="pct"/>
          </w:tcPr>
          <w:p w14:paraId="30ED768E" w14:textId="77777777" w:rsidR="00783C56" w:rsidRPr="00D109BE" w:rsidRDefault="00783C56" w:rsidP="0078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</w:tbl>
    <w:p w14:paraId="4AF615E9" w14:textId="77777777" w:rsidR="00783C56" w:rsidRPr="00D109BE" w:rsidRDefault="00783C56" w:rsidP="00783C56">
      <w:pPr>
        <w:pStyle w:val="tekstnormalny"/>
      </w:pPr>
    </w:p>
    <w:p w14:paraId="444F2E7B" w14:textId="2034CDE6" w:rsidR="00783C56" w:rsidRPr="00D109BE" w:rsidRDefault="00783C56" w:rsidP="00783C56">
      <w:pPr>
        <w:pStyle w:val="tekstnormalny"/>
      </w:pPr>
      <w:r w:rsidRPr="00D109BE">
        <w:t xml:space="preserve">Zasięgi planów w trakcie opracowania zaznaczono na rysunku nr </w:t>
      </w:r>
      <w:r w:rsidRPr="00D109BE">
        <w:rPr>
          <w:b/>
        </w:rPr>
        <w:t>1</w:t>
      </w:r>
      <w:r w:rsidRPr="00D109BE">
        <w:t xml:space="preserve"> wraz z podaniem ich numeracji </w:t>
      </w:r>
      <w:r w:rsidR="009F6679" w:rsidRPr="00D109BE">
        <w:t xml:space="preserve">(wg pierwszej kolumny w tabeli) </w:t>
      </w:r>
      <w:r w:rsidRPr="00D109BE">
        <w:t xml:space="preserve">wyróżnionej kolorem niebieskim. </w:t>
      </w:r>
    </w:p>
    <w:p w14:paraId="2CB6FA7A" w14:textId="77777777" w:rsidR="00783C56" w:rsidRPr="00D109BE" w:rsidRDefault="00783C56" w:rsidP="00783C56">
      <w:pPr>
        <w:pStyle w:val="tekstnormalny"/>
      </w:pPr>
      <w:r w:rsidRPr="00D109BE">
        <w:t>Na podstawie zamieszczonych powyżej informacji o etapie prowadzonych prac na rysunku</w:t>
      </w:r>
      <w:r w:rsidRPr="00D109BE">
        <w:br/>
        <w:t xml:space="preserve">nr </w:t>
      </w:r>
      <w:r w:rsidRPr="00D109BE">
        <w:rPr>
          <w:b/>
        </w:rPr>
        <w:t>1</w:t>
      </w:r>
      <w:r w:rsidRPr="00D109BE">
        <w:t xml:space="preserve"> zróżnicowano plany posiadające:</w:t>
      </w:r>
    </w:p>
    <w:p w14:paraId="02B3F357" w14:textId="77777777" w:rsidR="00783C56" w:rsidRPr="00D109BE" w:rsidRDefault="00783C56" w:rsidP="00783C56">
      <w:pPr>
        <w:pStyle w:val="tekstlistakropkimyslniki"/>
      </w:pPr>
      <w:r w:rsidRPr="00D109BE">
        <w:t>początkowy etap prac (oznaczone kolorem żółtym),</w:t>
      </w:r>
    </w:p>
    <w:p w14:paraId="4C8AFBFD" w14:textId="77777777" w:rsidR="00783C56" w:rsidRPr="00D109BE" w:rsidRDefault="00783C56" w:rsidP="00783C56">
      <w:pPr>
        <w:pStyle w:val="tekstlistakropkimyslniki"/>
      </w:pPr>
      <w:r w:rsidRPr="00D109BE">
        <w:t>zaawansowany etap prac (oznaczone kolorem pomarańczowym);</w:t>
      </w:r>
    </w:p>
    <w:p w14:paraId="0AF1F946" w14:textId="77777777" w:rsidR="00783C56" w:rsidRPr="00D109BE" w:rsidRDefault="0097626C" w:rsidP="00783C56">
      <w:pPr>
        <w:pStyle w:val="tekstnormalny"/>
      </w:pPr>
      <w:r w:rsidRPr="00D109BE">
        <w:t xml:space="preserve">W ramach powyższego </w:t>
      </w:r>
      <w:r w:rsidR="00783C56" w:rsidRPr="00D109BE">
        <w:t>zróżnicowania  na  rysunku  dla  każdego   planu  oznaczono  fazę zaawansowania prac:</w:t>
      </w:r>
    </w:p>
    <w:p w14:paraId="7FF4AD2B" w14:textId="77777777" w:rsidR="00783C56" w:rsidRPr="00D109BE" w:rsidRDefault="00783C56" w:rsidP="00783C56">
      <w:pPr>
        <w:pStyle w:val="tekstlistakropkimyslniki"/>
      </w:pPr>
      <w:r w:rsidRPr="00D109BE">
        <w:t>w początkowym etapie prac wyróżniono fazy:</w:t>
      </w:r>
    </w:p>
    <w:p w14:paraId="68A45A68" w14:textId="77777777" w:rsidR="00783C56" w:rsidRPr="00D109BE" w:rsidRDefault="00783C56" w:rsidP="0097626C">
      <w:pPr>
        <w:pStyle w:val="tekstnormalny"/>
        <w:ind w:firstLine="284"/>
      </w:pPr>
      <w:r w:rsidRPr="00D109BE">
        <w:t>prace wstępne:</w:t>
      </w:r>
    </w:p>
    <w:p w14:paraId="042D3781" w14:textId="77777777" w:rsidR="00783C56" w:rsidRPr="00D109BE" w:rsidRDefault="00783C56" w:rsidP="0097626C">
      <w:pPr>
        <w:pStyle w:val="tekstnormalny"/>
        <w:ind w:firstLine="284"/>
      </w:pPr>
      <w:r w:rsidRPr="00D109BE">
        <w:rPr>
          <w:b/>
        </w:rPr>
        <w:t xml:space="preserve">I </w:t>
      </w:r>
      <w:r w:rsidRPr="00D109BE">
        <w:t>– początkowe – podjęta uchwała o przystąpieniu do miejscowego planu;</w:t>
      </w:r>
    </w:p>
    <w:p w14:paraId="55B6FCAB" w14:textId="77777777" w:rsidR="00783C56" w:rsidRPr="00D109BE" w:rsidRDefault="00783C56" w:rsidP="0097626C">
      <w:pPr>
        <w:pStyle w:val="tekstnormalny"/>
        <w:ind w:firstLine="284"/>
      </w:pPr>
      <w:r w:rsidRPr="00D109BE">
        <w:t>prace merytoryczne:</w:t>
      </w:r>
    </w:p>
    <w:p w14:paraId="68081DC9" w14:textId="77777777" w:rsidR="00783C56" w:rsidRPr="00D109BE" w:rsidRDefault="00783C56" w:rsidP="0097626C">
      <w:pPr>
        <w:pStyle w:val="tekstnormalny"/>
        <w:ind w:firstLine="284"/>
      </w:pPr>
      <w:r w:rsidRPr="00D109BE">
        <w:rPr>
          <w:b/>
        </w:rPr>
        <w:t>II</w:t>
      </w:r>
      <w:r w:rsidRPr="00D109BE">
        <w:t xml:space="preserve"> – prace zmierzające do opracowania projektu;</w:t>
      </w:r>
    </w:p>
    <w:p w14:paraId="1A6B96EB" w14:textId="77777777" w:rsidR="00783C56" w:rsidRPr="00D109BE" w:rsidRDefault="00783C56" w:rsidP="00783C56">
      <w:pPr>
        <w:pStyle w:val="tekstlistakropkimyslniki"/>
      </w:pPr>
      <w:r w:rsidRPr="00D109BE">
        <w:t>w zaawansowanym etapie prac wyróżniono fazy:</w:t>
      </w:r>
    </w:p>
    <w:p w14:paraId="2C896241" w14:textId="77777777" w:rsidR="00783C56" w:rsidRPr="00D109BE" w:rsidRDefault="00783C56" w:rsidP="0097626C">
      <w:pPr>
        <w:pStyle w:val="tekstnormalny"/>
        <w:ind w:firstLine="284"/>
      </w:pPr>
      <w:r w:rsidRPr="00D109BE">
        <w:rPr>
          <w:b/>
        </w:rPr>
        <w:t xml:space="preserve">III </w:t>
      </w:r>
      <w:r w:rsidRPr="00D109BE">
        <w:t>– opracowany projekt;</w:t>
      </w:r>
    </w:p>
    <w:p w14:paraId="2D8B29E3" w14:textId="77777777" w:rsidR="00783C56" w:rsidRPr="00D109BE" w:rsidRDefault="00783C56" w:rsidP="0097626C">
      <w:pPr>
        <w:pStyle w:val="tekstnormalny"/>
        <w:ind w:firstLine="284"/>
      </w:pPr>
      <w:r w:rsidRPr="00D109BE">
        <w:t>procedura formalna:</w:t>
      </w:r>
    </w:p>
    <w:p w14:paraId="4ED2ADE0" w14:textId="77777777" w:rsidR="00783C56" w:rsidRPr="00D109BE" w:rsidRDefault="00783C56" w:rsidP="0097626C">
      <w:pPr>
        <w:pStyle w:val="tekstnormalny"/>
        <w:ind w:firstLine="284"/>
      </w:pPr>
      <w:r w:rsidRPr="00D109BE">
        <w:rPr>
          <w:b/>
        </w:rPr>
        <w:t xml:space="preserve">IV </w:t>
      </w:r>
      <w:r w:rsidRPr="00D109BE">
        <w:t>– uzgodnienia i opiniowanie;</w:t>
      </w:r>
    </w:p>
    <w:p w14:paraId="03653E00" w14:textId="77777777" w:rsidR="00783C56" w:rsidRPr="00D109BE" w:rsidRDefault="00783C56" w:rsidP="0097626C">
      <w:pPr>
        <w:pStyle w:val="tekstnormalny"/>
        <w:ind w:firstLine="284"/>
      </w:pPr>
      <w:r w:rsidRPr="00D109BE">
        <w:rPr>
          <w:b/>
        </w:rPr>
        <w:t>V</w:t>
      </w:r>
      <w:r w:rsidRPr="00D109BE">
        <w:t xml:space="preserve"> – zgłoszenie i rozpatrywanie uwag.</w:t>
      </w:r>
    </w:p>
    <w:p w14:paraId="5E082E63" w14:textId="77777777" w:rsidR="0097626C" w:rsidRPr="00D109BE" w:rsidRDefault="0097626C" w:rsidP="00B94865">
      <w:pPr>
        <w:pStyle w:val="tekstnormalny"/>
      </w:pPr>
      <w:r w:rsidRPr="00D109BE">
        <w:t>Należy zwrócić uwagę</w:t>
      </w:r>
      <w:r w:rsidR="00783C56" w:rsidRPr="00D109BE">
        <w:t xml:space="preserve">, że dwie z podjętych uchwał </w:t>
      </w:r>
      <w:r w:rsidRPr="00D109BE">
        <w:t xml:space="preserve">(nr 9 i 14) </w:t>
      </w:r>
      <w:r w:rsidR="00783C56" w:rsidRPr="00D109BE">
        <w:t>swoim zasięgiem fragmentarycznie obejmują ten sam obszar</w:t>
      </w:r>
      <w:r w:rsidRPr="00D109BE">
        <w:t>. Prawidłowym działaniem winna być</w:t>
      </w:r>
      <w:r w:rsidR="00783C56" w:rsidRPr="00D109BE">
        <w:t xml:space="preserve"> korekta uchwały inicjującej jednego z podjętych planów w celu </w:t>
      </w:r>
      <w:r w:rsidRPr="00D109BE">
        <w:t xml:space="preserve">wzajemnej korelacji granic. </w:t>
      </w:r>
    </w:p>
    <w:p w14:paraId="7AE86221" w14:textId="77777777" w:rsidR="00783C56" w:rsidRPr="00D109BE" w:rsidRDefault="00783C56" w:rsidP="00B94865">
      <w:pPr>
        <w:pStyle w:val="tekstnormalny"/>
      </w:pPr>
      <w:r w:rsidRPr="00D109BE">
        <w:rPr>
          <w:u w:val="single"/>
        </w:rPr>
        <w:lastRenderedPageBreak/>
        <w:t>W wyn</w:t>
      </w:r>
      <w:r w:rsidR="0097626C" w:rsidRPr="00D109BE">
        <w:rPr>
          <w:u w:val="single"/>
        </w:rPr>
        <w:t xml:space="preserve">iku analizy zamieszczonego powyżej </w:t>
      </w:r>
      <w:r w:rsidRPr="00D109BE">
        <w:rPr>
          <w:u w:val="single"/>
        </w:rPr>
        <w:t>materiału można stwierdzić</w:t>
      </w:r>
      <w:r w:rsidRPr="00D109BE">
        <w:t>, że w analizowanym okresie</w:t>
      </w:r>
      <w:r w:rsidR="005733A8" w:rsidRPr="00D109BE">
        <w:t xml:space="preserve"> </w:t>
      </w:r>
      <w:r w:rsidR="005733A8" w:rsidRPr="00D109BE">
        <w:rPr>
          <w:b/>
        </w:rPr>
        <w:t>2014 - 2018</w:t>
      </w:r>
      <w:r w:rsidRPr="00D109BE">
        <w:t>:</w:t>
      </w:r>
    </w:p>
    <w:p w14:paraId="400987D8" w14:textId="3FCC9E13" w:rsidR="00783C56" w:rsidRPr="00D109BE" w:rsidRDefault="00783C56" w:rsidP="004F3839">
      <w:pPr>
        <w:widowControl w:val="0"/>
        <w:numPr>
          <w:ilvl w:val="0"/>
          <w:numId w:val="65"/>
        </w:numPr>
        <w:tabs>
          <w:tab w:val="left" w:pos="-52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109BE">
        <w:rPr>
          <w:rFonts w:ascii="Times New Roman" w:hAnsi="Times New Roman" w:cs="Times New Roman"/>
          <w:sz w:val="24"/>
          <w:szCs w:val="24"/>
        </w:rPr>
        <w:t>w odniesieniu do planów uchwalonych wcześniej, będących przedmiotem ana</w:t>
      </w:r>
      <w:r w:rsidR="0097626C" w:rsidRPr="00D109BE">
        <w:rPr>
          <w:rFonts w:ascii="Times New Roman" w:hAnsi="Times New Roman" w:cs="Times New Roman"/>
          <w:sz w:val="24"/>
          <w:szCs w:val="24"/>
        </w:rPr>
        <w:t>lizy zmian w </w:t>
      </w:r>
      <w:r w:rsidRPr="00D109BE">
        <w:rPr>
          <w:rFonts w:ascii="Times New Roman" w:hAnsi="Times New Roman" w:cs="Times New Roman"/>
          <w:sz w:val="24"/>
          <w:szCs w:val="24"/>
        </w:rPr>
        <w:t>zagospodarowaniu przestrzennym w latach 2010 – 2014</w:t>
      </w:r>
      <w:r w:rsidR="00806935" w:rsidRPr="00D109BE">
        <w:rPr>
          <w:rFonts w:ascii="Times New Roman" w:hAnsi="Times New Roman" w:cs="Times New Roman"/>
          <w:sz w:val="24"/>
          <w:szCs w:val="24"/>
        </w:rPr>
        <w:t>,</w:t>
      </w:r>
      <w:r w:rsidRPr="00D109BE">
        <w:rPr>
          <w:rFonts w:ascii="Times New Roman" w:hAnsi="Times New Roman" w:cs="Times New Roman"/>
          <w:sz w:val="24"/>
          <w:szCs w:val="24"/>
        </w:rPr>
        <w:t xml:space="preserve"> zatwierdzono </w:t>
      </w:r>
      <w:r w:rsidR="00AD1A62" w:rsidRPr="00D109BE">
        <w:rPr>
          <w:rFonts w:ascii="Times New Roman" w:hAnsi="Times New Roman" w:cs="Times New Roman"/>
          <w:b/>
          <w:sz w:val="24"/>
          <w:szCs w:val="24"/>
        </w:rPr>
        <w:t>5</w:t>
      </w:r>
      <w:r w:rsidRPr="00D10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9BE">
        <w:rPr>
          <w:rFonts w:ascii="Times New Roman" w:hAnsi="Times New Roman" w:cs="Times New Roman"/>
          <w:sz w:val="24"/>
          <w:szCs w:val="24"/>
        </w:rPr>
        <w:t>zmian tych planów</w:t>
      </w:r>
      <w:r w:rsidR="00D73EDD" w:rsidRPr="00D109BE">
        <w:rPr>
          <w:rFonts w:ascii="Times New Roman" w:hAnsi="Times New Roman" w:cs="Times New Roman"/>
          <w:sz w:val="24"/>
          <w:szCs w:val="24"/>
        </w:rPr>
        <w:t xml:space="preserve"> (nr 39, 44, 68, 72,78);</w:t>
      </w:r>
    </w:p>
    <w:p w14:paraId="48AD4D0C" w14:textId="77777777" w:rsidR="00AA729F" w:rsidRPr="00D109BE" w:rsidRDefault="00783C56" w:rsidP="00AA729F">
      <w:pPr>
        <w:pStyle w:val="tekstlistakropkimyslniki"/>
      </w:pPr>
      <w:r w:rsidRPr="00D109BE">
        <w:t>u</w:t>
      </w:r>
      <w:r w:rsidR="00AA729F" w:rsidRPr="00D109BE">
        <w:t xml:space="preserve">chwalono </w:t>
      </w:r>
      <w:r w:rsidR="00AD1A62" w:rsidRPr="00D109BE">
        <w:rPr>
          <w:b/>
        </w:rPr>
        <w:t>11</w:t>
      </w:r>
      <w:r w:rsidRPr="00D109BE">
        <w:t xml:space="preserve"> nowych planów</w:t>
      </w:r>
      <w:r w:rsidR="00AA729F" w:rsidRPr="00D109BE">
        <w:t>,</w:t>
      </w:r>
      <w:r w:rsidR="00D73EDD" w:rsidRPr="00D109BE">
        <w:t xml:space="preserve"> </w:t>
      </w:r>
      <w:r w:rsidR="00AD1A62" w:rsidRPr="00D109BE">
        <w:t>w tym:</w:t>
      </w:r>
    </w:p>
    <w:p w14:paraId="7902FE80" w14:textId="6B282172" w:rsidR="00783C56" w:rsidRPr="00D109BE" w:rsidRDefault="00D73EDD" w:rsidP="00791599">
      <w:pPr>
        <w:widowControl w:val="0"/>
        <w:tabs>
          <w:tab w:val="left" w:pos="-52"/>
        </w:tabs>
        <w:suppressAutoHyphens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D109BE">
        <w:rPr>
          <w:rFonts w:ascii="Times New Roman" w:hAnsi="Times New Roman" w:cs="Times New Roman"/>
          <w:sz w:val="24"/>
          <w:szCs w:val="24"/>
        </w:rPr>
        <w:t>– 2 plany (nr 79,80) zastąpiono uchwalonymi zmianami tych planów</w:t>
      </w:r>
      <w:r w:rsidR="00791599" w:rsidRPr="00D109BE">
        <w:rPr>
          <w:rFonts w:ascii="Times New Roman" w:hAnsi="Times New Roman" w:cs="Times New Roman"/>
          <w:sz w:val="24"/>
          <w:szCs w:val="24"/>
        </w:rPr>
        <w:t>,</w:t>
      </w:r>
      <w:r w:rsidR="00D83DDA" w:rsidRPr="00D109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EA692B" w14:textId="77777777" w:rsidR="005733A8" w:rsidRPr="00D109BE" w:rsidRDefault="00783C56" w:rsidP="00783C56">
      <w:pPr>
        <w:pStyle w:val="tekstlistakropkimyslniki"/>
      </w:pPr>
      <w:r w:rsidRPr="00D109BE">
        <w:t xml:space="preserve">przystąpiono do sporządzenia </w:t>
      </w:r>
      <w:r w:rsidR="005733A8" w:rsidRPr="00D109BE">
        <w:rPr>
          <w:b/>
        </w:rPr>
        <w:t>10</w:t>
      </w:r>
      <w:r w:rsidRPr="00D109BE">
        <w:t xml:space="preserve"> planów, </w:t>
      </w:r>
      <w:r w:rsidR="005733A8" w:rsidRPr="00D109BE">
        <w:t>w tym:</w:t>
      </w:r>
    </w:p>
    <w:p w14:paraId="75D1430D" w14:textId="77777777" w:rsidR="005733A8" w:rsidRPr="00D109BE" w:rsidRDefault="005733A8" w:rsidP="005733A8">
      <w:pPr>
        <w:pStyle w:val="tekstlistakropkimyslniki"/>
        <w:numPr>
          <w:ilvl w:val="0"/>
          <w:numId w:val="0"/>
        </w:numPr>
        <w:ind w:left="340"/>
      </w:pPr>
      <w:r w:rsidRPr="00D109BE">
        <w:t xml:space="preserve">– </w:t>
      </w:r>
      <w:r w:rsidR="00783C56" w:rsidRPr="00D109BE">
        <w:t xml:space="preserve">dla </w:t>
      </w:r>
      <w:r w:rsidRPr="00D109BE">
        <w:t xml:space="preserve">7 </w:t>
      </w:r>
      <w:r w:rsidR="00783C56" w:rsidRPr="00D109BE">
        <w:t xml:space="preserve">terenów wcześniej </w:t>
      </w:r>
      <w:r w:rsidRPr="00D109BE">
        <w:t>objętych planami (nr 9,10,11, 12,13,14,17),</w:t>
      </w:r>
    </w:p>
    <w:p w14:paraId="78063EE9" w14:textId="77777777" w:rsidR="005733A8" w:rsidRPr="00D109BE" w:rsidRDefault="005733A8" w:rsidP="005733A8">
      <w:pPr>
        <w:pStyle w:val="tekstlistakropkimyslniki"/>
        <w:numPr>
          <w:ilvl w:val="0"/>
          <w:numId w:val="0"/>
        </w:numPr>
        <w:ind w:left="340"/>
      </w:pPr>
      <w:r w:rsidRPr="00D109BE">
        <w:t xml:space="preserve">– dla 3 terenów </w:t>
      </w:r>
      <w:r w:rsidRPr="00D109BE">
        <w:rPr>
          <w:rFonts w:cs="Times New Roman"/>
        </w:rPr>
        <w:t>wcześniej nieobjętych planami</w:t>
      </w:r>
      <w:r w:rsidRPr="00D109BE">
        <w:t xml:space="preserve"> (15,16,18).</w:t>
      </w:r>
    </w:p>
    <w:p w14:paraId="22A864DC" w14:textId="77777777" w:rsidR="006C7535" w:rsidRPr="00D109BE" w:rsidRDefault="00783C56" w:rsidP="006C7535">
      <w:pPr>
        <w:pStyle w:val="Nagwek3"/>
        <w:rPr>
          <w:color w:val="auto"/>
        </w:rPr>
      </w:pPr>
      <w:bookmarkStart w:id="7" w:name="_Toc522602062"/>
      <w:r w:rsidRPr="00D109BE">
        <w:rPr>
          <w:color w:val="auto"/>
        </w:rPr>
        <w:t>Decyzje o warunkach zabudowy</w:t>
      </w:r>
      <w:bookmarkEnd w:id="7"/>
    </w:p>
    <w:p w14:paraId="31321B46" w14:textId="574936D0" w:rsidR="00EB69BF" w:rsidRPr="00D109BE" w:rsidRDefault="00D73EDD" w:rsidP="00E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9BE">
        <w:rPr>
          <w:rFonts w:ascii="Times New Roman" w:hAnsi="Times New Roman" w:cs="Times New Roman"/>
          <w:sz w:val="24"/>
          <w:szCs w:val="24"/>
        </w:rPr>
        <w:t xml:space="preserve">Na rys. nr </w:t>
      </w:r>
      <w:r w:rsidRPr="00D109B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109BE">
        <w:rPr>
          <w:rFonts w:ascii="Times New Roman" w:hAnsi="Times New Roman" w:cs="Times New Roman"/>
          <w:sz w:val="24"/>
          <w:szCs w:val="24"/>
        </w:rPr>
        <w:t xml:space="preserve">w skali 1:20 </w:t>
      </w:r>
      <w:r w:rsidR="00EB69BF" w:rsidRPr="00D109BE">
        <w:rPr>
          <w:rFonts w:ascii="Times New Roman" w:hAnsi="Times New Roman" w:cs="Times New Roman"/>
          <w:sz w:val="24"/>
          <w:szCs w:val="24"/>
        </w:rPr>
        <w:t xml:space="preserve">000 </w:t>
      </w:r>
      <w:r w:rsidRPr="00D109BE">
        <w:rPr>
          <w:rFonts w:ascii="Times New Roman" w:hAnsi="Times New Roman" w:cs="Times New Roman"/>
          <w:sz w:val="24"/>
          <w:szCs w:val="24"/>
        </w:rPr>
        <w:t>na tle mapy ewidencyjnej ze zgeneralizowanymi ustaleniami obowiązującej zmiany Studium uwarunkowań i kierunków zagospodarowania przestrzennego przedstawiono wydane w latach 2014 – 2017 oraz od 1 sty</w:t>
      </w:r>
      <w:r w:rsidR="00B66673" w:rsidRPr="00D109BE">
        <w:rPr>
          <w:rFonts w:ascii="Times New Roman" w:hAnsi="Times New Roman" w:cs="Times New Roman"/>
          <w:sz w:val="24"/>
          <w:szCs w:val="24"/>
        </w:rPr>
        <w:t>cznia do 15 maja 2018 decyzje o </w:t>
      </w:r>
      <w:r w:rsidRPr="00D109BE">
        <w:rPr>
          <w:rFonts w:ascii="Times New Roman" w:hAnsi="Times New Roman" w:cs="Times New Roman"/>
          <w:sz w:val="24"/>
          <w:szCs w:val="24"/>
        </w:rPr>
        <w:t>warunkach zabudowy. Oznaczenia decyzji wydawanych w kolejnych latach zróżnicowano kolorami.</w:t>
      </w:r>
    </w:p>
    <w:p w14:paraId="6A4D0D9D" w14:textId="77777777" w:rsidR="00783C56" w:rsidRPr="00D109BE" w:rsidRDefault="00783C56" w:rsidP="00B9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9BE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EB69BF" w:rsidRPr="00D109BE">
        <w:rPr>
          <w:rFonts w:ascii="Times New Roman" w:hAnsi="Times New Roman" w:cs="Times New Roman"/>
          <w:sz w:val="24"/>
          <w:szCs w:val="24"/>
        </w:rPr>
        <w:t>czytelność</w:t>
      </w:r>
      <w:r w:rsidRPr="00D109BE">
        <w:rPr>
          <w:rFonts w:ascii="Times New Roman" w:hAnsi="Times New Roman" w:cs="Times New Roman"/>
          <w:sz w:val="24"/>
          <w:szCs w:val="24"/>
        </w:rPr>
        <w:t xml:space="preserve"> rysunku, pominięto na nim informację dotyczącą przeznaczenia terenu uzyskanego w ramach </w:t>
      </w:r>
      <w:r w:rsidR="00EB69BF" w:rsidRPr="00D109BE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D109BE">
        <w:rPr>
          <w:rFonts w:ascii="Times New Roman" w:hAnsi="Times New Roman" w:cs="Times New Roman"/>
          <w:sz w:val="24"/>
          <w:szCs w:val="24"/>
        </w:rPr>
        <w:t xml:space="preserve">decyzji. </w:t>
      </w:r>
    </w:p>
    <w:p w14:paraId="2910414A" w14:textId="77777777" w:rsidR="00783C56" w:rsidRPr="00D109BE" w:rsidRDefault="00783C56" w:rsidP="00B94865">
      <w:pPr>
        <w:pStyle w:val="tekstnormalny"/>
      </w:pPr>
      <w:r w:rsidRPr="00D109BE">
        <w:rPr>
          <w:u w:val="single"/>
        </w:rPr>
        <w:t>W wyniku analizy powyższego materiału można stwierdzić</w:t>
      </w:r>
      <w:r w:rsidRPr="00D109BE">
        <w:t>, że:</w:t>
      </w:r>
    </w:p>
    <w:p w14:paraId="6FA57405" w14:textId="77777777" w:rsidR="00F57D0C" w:rsidRPr="00D109BE" w:rsidRDefault="00EB69BF" w:rsidP="00B94865">
      <w:pPr>
        <w:pStyle w:val="tekstlistamyslnikowa"/>
      </w:pPr>
      <w:r w:rsidRPr="00D109BE">
        <w:rPr>
          <w:rFonts w:cs="Times New Roman"/>
          <w:szCs w:val="24"/>
        </w:rPr>
        <w:t>t</w:t>
      </w:r>
      <w:r w:rsidR="00783C56" w:rsidRPr="00D109BE">
        <w:rPr>
          <w:rFonts w:cs="Times New Roman"/>
          <w:szCs w:val="24"/>
        </w:rPr>
        <w:t>ereny</w:t>
      </w:r>
      <w:r w:rsidRPr="00D109BE">
        <w:rPr>
          <w:rFonts w:cs="Times New Roman"/>
          <w:szCs w:val="24"/>
        </w:rPr>
        <w:t>, dla których wydano</w:t>
      </w:r>
      <w:r w:rsidR="00783C56" w:rsidRPr="00D109BE">
        <w:rPr>
          <w:rFonts w:cs="Times New Roman"/>
          <w:szCs w:val="24"/>
        </w:rPr>
        <w:t xml:space="preserve"> </w:t>
      </w:r>
      <w:r w:rsidR="00F57D0C" w:rsidRPr="00D109BE">
        <w:rPr>
          <w:rFonts w:cs="Times New Roman"/>
          <w:szCs w:val="24"/>
        </w:rPr>
        <w:t>decyzje o warunkach zabudowy</w:t>
      </w:r>
      <w:r w:rsidR="00783C56" w:rsidRPr="00D109BE">
        <w:rPr>
          <w:rFonts w:cs="Times New Roman"/>
          <w:szCs w:val="24"/>
        </w:rPr>
        <w:t xml:space="preserve"> położone </w:t>
      </w:r>
      <w:r w:rsidR="00F57D0C" w:rsidRPr="00D109BE">
        <w:rPr>
          <w:rFonts w:cs="Times New Roman"/>
          <w:szCs w:val="24"/>
        </w:rPr>
        <w:t xml:space="preserve">są </w:t>
      </w:r>
      <w:r w:rsidR="00783C56" w:rsidRPr="00D109BE">
        <w:rPr>
          <w:rFonts w:cs="Times New Roman"/>
          <w:szCs w:val="24"/>
        </w:rPr>
        <w:t>w różnych części</w:t>
      </w:r>
      <w:r w:rsidR="00F57D0C" w:rsidRPr="00D109BE">
        <w:rPr>
          <w:rFonts w:cs="Times New Roman"/>
          <w:szCs w:val="24"/>
        </w:rPr>
        <w:t>ach miasta</w:t>
      </w:r>
      <w:r w:rsidRPr="00D109BE">
        <w:rPr>
          <w:rFonts w:cs="Times New Roman"/>
          <w:szCs w:val="24"/>
        </w:rPr>
        <w:t xml:space="preserve">, bez wyraźnie wyodrębnionych skupisk, </w:t>
      </w:r>
    </w:p>
    <w:p w14:paraId="3960D03D" w14:textId="20C687F7" w:rsidR="00EB69BF" w:rsidRPr="00D109BE" w:rsidRDefault="00EB69BF" w:rsidP="00EB69BF">
      <w:pPr>
        <w:pStyle w:val="tekstlistamyslnikowa"/>
      </w:pPr>
      <w:r w:rsidRPr="00D109BE">
        <w:t>większa część wydanych decyzji dotyczy terenów zlokal</w:t>
      </w:r>
      <w:r w:rsidR="00F57D0C" w:rsidRPr="00D109BE">
        <w:t>izowanych w ramach ustalonych w </w:t>
      </w:r>
      <w:r w:rsidRPr="00D109BE">
        <w:t xml:space="preserve">obowiązującej zmianie </w:t>
      </w:r>
      <w:r w:rsidR="00791599" w:rsidRPr="00D109BE">
        <w:rPr>
          <w:rFonts w:cs="Times New Roman"/>
        </w:rPr>
        <w:t>studium uwarunkowań i </w:t>
      </w:r>
      <w:r w:rsidRPr="00D109BE">
        <w:rPr>
          <w:rFonts w:cs="Times New Roman"/>
        </w:rPr>
        <w:t>kierunków zagospodarowania przestrzennego stref zurbanizowanej i przeznaczonej do przyszłej urbanizacji,</w:t>
      </w:r>
    </w:p>
    <w:p w14:paraId="522187B4" w14:textId="17D5678D" w:rsidR="00F57D0C" w:rsidRPr="00D109BE" w:rsidRDefault="00F57D0C" w:rsidP="00F57D0C">
      <w:pPr>
        <w:pStyle w:val="tekstlistamyslnikowa"/>
      </w:pPr>
      <w:r w:rsidRPr="00D109BE">
        <w:rPr>
          <w:rFonts w:cs="Times New Roman"/>
        </w:rPr>
        <w:lastRenderedPageBreak/>
        <w:t>tereny</w:t>
      </w:r>
      <w:r w:rsidR="00F20EC9" w:rsidRPr="00D109BE">
        <w:rPr>
          <w:rFonts w:cs="Times New Roman"/>
        </w:rPr>
        <w:t xml:space="preserve"> o znaczących powierzchniach</w:t>
      </w:r>
      <w:r w:rsidRPr="00D109BE">
        <w:rPr>
          <w:rFonts w:cs="Times New Roman"/>
        </w:rPr>
        <w:t xml:space="preserve">, dla których </w:t>
      </w:r>
      <w:r w:rsidR="00F20EC9" w:rsidRPr="00D109BE">
        <w:rPr>
          <w:rFonts w:cs="Times New Roman"/>
        </w:rPr>
        <w:t xml:space="preserve">zostały wydane decyzje, </w:t>
      </w:r>
      <w:r w:rsidRPr="00D109BE">
        <w:rPr>
          <w:rFonts w:cs="Times New Roman"/>
        </w:rPr>
        <w:t>zlokalizowane są głównie w południowej części gminy, w oddaleniu od centrum miasta. Dotyczą one głównie terenów aktywności ekonomicznej (z</w:t>
      </w:r>
      <w:r w:rsidR="00B94865" w:rsidRPr="00D109BE">
        <w:rPr>
          <w:rFonts w:cs="Times New Roman"/>
        </w:rPr>
        <w:t>abudowy produkcyjnej, składów i </w:t>
      </w:r>
      <w:r w:rsidRPr="00D109BE">
        <w:rPr>
          <w:rFonts w:cs="Times New Roman"/>
        </w:rPr>
        <w:t>magazynów oraz usług).</w:t>
      </w:r>
    </w:p>
    <w:p w14:paraId="6B5FF288" w14:textId="77777777" w:rsidR="00F57D0C" w:rsidRPr="00D109BE" w:rsidRDefault="00F57D0C" w:rsidP="00F57D0C">
      <w:pPr>
        <w:pStyle w:val="tekstlistamyslnikowa"/>
        <w:numPr>
          <w:ilvl w:val="0"/>
          <w:numId w:val="0"/>
        </w:numPr>
        <w:ind w:left="482"/>
      </w:pPr>
      <w:r w:rsidRPr="00D109BE">
        <w:rPr>
          <w:rFonts w:cs="Times New Roman"/>
        </w:rPr>
        <w:t>Natomiast tereny</w:t>
      </w:r>
      <w:r w:rsidR="00F20EC9" w:rsidRPr="00D109BE">
        <w:rPr>
          <w:rFonts w:cs="Times New Roman"/>
        </w:rPr>
        <w:t xml:space="preserve"> o niewielkich powierzchniach</w:t>
      </w:r>
      <w:r w:rsidRPr="00D109BE">
        <w:rPr>
          <w:rFonts w:cs="Times New Roman"/>
        </w:rPr>
        <w:t xml:space="preserve">, dla których </w:t>
      </w:r>
      <w:r w:rsidR="00F20EC9" w:rsidRPr="00D109BE">
        <w:rPr>
          <w:rFonts w:cs="Times New Roman"/>
        </w:rPr>
        <w:t xml:space="preserve">zostały wydane decyzje, </w:t>
      </w:r>
      <w:r w:rsidRPr="00D109BE">
        <w:rPr>
          <w:rFonts w:cs="Times New Roman"/>
        </w:rPr>
        <w:t>zlokalizowane są w centrum miasta, z dominującym przeznaczeniem dla zabudowy mieszkaniowej (w tym zabudowy wielofunkcyjnej śródmiejskiej),</w:t>
      </w:r>
    </w:p>
    <w:p w14:paraId="5AE84C0F" w14:textId="77777777" w:rsidR="00F57D0C" w:rsidRPr="00D109BE" w:rsidRDefault="00F57D0C" w:rsidP="00F20EC9">
      <w:pPr>
        <w:pStyle w:val="tekstlistamyslnikowa"/>
      </w:pPr>
      <w:r w:rsidRPr="00D109BE">
        <w:t xml:space="preserve">część wydanych decyzji dotyczy terenów zlokalizowanych poza zasięgiem stref </w:t>
      </w:r>
      <w:r w:rsidRPr="00D109BE">
        <w:rPr>
          <w:rFonts w:cs="Times New Roman"/>
        </w:rPr>
        <w:t>zurbanizowanej i przeznaczonej do przyszłej urbanizacji, w ramach terenów nieprzewidzianych do inwestowania, głównie w północno-zachodniej czę</w:t>
      </w:r>
      <w:r w:rsidR="00F20EC9" w:rsidRPr="00D109BE">
        <w:rPr>
          <w:rFonts w:cs="Times New Roman"/>
        </w:rPr>
        <w:t>ści miasta tj. na</w:t>
      </w:r>
      <w:r w:rsidRPr="00D109BE">
        <w:rPr>
          <w:rFonts w:cs="Times New Roman"/>
        </w:rPr>
        <w:t xml:space="preserve"> terenach rolniczych oraz w południowo-wschodniej </w:t>
      </w:r>
      <w:r w:rsidR="00F20EC9" w:rsidRPr="00D109BE">
        <w:rPr>
          <w:rFonts w:cs="Times New Roman"/>
        </w:rPr>
        <w:t xml:space="preserve">części </w:t>
      </w:r>
      <w:r w:rsidRPr="00D109BE">
        <w:rPr>
          <w:rFonts w:cs="Times New Roman"/>
        </w:rPr>
        <w:t xml:space="preserve">na terenach rolniczych i łąk. W mniejszym stopniu są to tereny zlokalizowane w </w:t>
      </w:r>
      <w:r w:rsidR="00F20EC9" w:rsidRPr="00D109BE">
        <w:rPr>
          <w:rFonts w:cs="Times New Roman"/>
        </w:rPr>
        <w:t xml:space="preserve">częściach </w:t>
      </w:r>
      <w:r w:rsidRPr="00D109BE">
        <w:rPr>
          <w:rFonts w:cs="Times New Roman"/>
        </w:rPr>
        <w:t>północno-wschodniej oraz po</w:t>
      </w:r>
      <w:r w:rsidR="00F20EC9" w:rsidRPr="00D109BE">
        <w:rPr>
          <w:rFonts w:cs="Times New Roman"/>
        </w:rPr>
        <w:t>łudniowo-zachodniej. Wydawane w </w:t>
      </w:r>
      <w:r w:rsidRPr="00D109BE">
        <w:rPr>
          <w:rFonts w:cs="Times New Roman"/>
        </w:rPr>
        <w:t xml:space="preserve">tych lokalizacjach decyzje dotyczą przede zabudowy mieszkaniowej. </w:t>
      </w:r>
    </w:p>
    <w:p w14:paraId="41177193" w14:textId="0CDB55F3" w:rsidR="00F20EC9" w:rsidRPr="00D109BE" w:rsidRDefault="00F20EC9" w:rsidP="00975A95">
      <w:pPr>
        <w:pStyle w:val="tekstlistamyslnikowa"/>
      </w:pPr>
      <w:r w:rsidRPr="00D109BE">
        <w:rPr>
          <w:rFonts w:cs="Times New Roman"/>
        </w:rPr>
        <w:t>d</w:t>
      </w:r>
      <w:r w:rsidR="00783C56" w:rsidRPr="00D109BE">
        <w:rPr>
          <w:rFonts w:cs="Times New Roman"/>
        </w:rPr>
        <w:t>o terenów obrzeżnych odznaczających się największym zai</w:t>
      </w:r>
      <w:r w:rsidRPr="00D109BE">
        <w:rPr>
          <w:rFonts w:cs="Times New Roman"/>
        </w:rPr>
        <w:t>nteresowaniem inwestorów należą rejony:</w:t>
      </w:r>
    </w:p>
    <w:p w14:paraId="3B6CE0C1" w14:textId="77777777" w:rsidR="00F20EC9" w:rsidRPr="00D109BE" w:rsidRDefault="00F20EC9" w:rsidP="00F20EC9">
      <w:pPr>
        <w:pStyle w:val="tekstlistamyslnikowa"/>
        <w:numPr>
          <w:ilvl w:val="1"/>
          <w:numId w:val="8"/>
        </w:numPr>
        <w:rPr>
          <w:rFonts w:eastAsia="Times New Roman" w:cs="Times New Roman"/>
        </w:rPr>
      </w:pPr>
      <w:r w:rsidRPr="00D109BE">
        <w:rPr>
          <w:rFonts w:cs="Times New Roman"/>
        </w:rPr>
        <w:t>północno - zachodniej części miasta – okolice ulic: Wojska Polskiego, Wiatracznej,</w:t>
      </w:r>
    </w:p>
    <w:p w14:paraId="5AF72979" w14:textId="77777777" w:rsidR="00E6386F" w:rsidRPr="00D109BE" w:rsidRDefault="00F20EC9" w:rsidP="00783C56">
      <w:pPr>
        <w:pStyle w:val="tekstlistamyslnikowa"/>
        <w:numPr>
          <w:ilvl w:val="1"/>
          <w:numId w:val="8"/>
        </w:numPr>
        <w:rPr>
          <w:rFonts w:eastAsia="Times New Roman" w:cs="Times New Roman"/>
        </w:rPr>
      </w:pPr>
      <w:r w:rsidRPr="00D109BE">
        <w:rPr>
          <w:rFonts w:cs="Times New Roman"/>
        </w:rPr>
        <w:t>północna część miasta – rejon ulic: Kaczej, Scaleniowej, Żó</w:t>
      </w:r>
      <w:r w:rsidR="00E6386F" w:rsidRPr="00D109BE">
        <w:rPr>
          <w:rFonts w:cs="Times New Roman"/>
        </w:rPr>
        <w:t>łtej.</w:t>
      </w:r>
    </w:p>
    <w:p w14:paraId="56FEED3C" w14:textId="3FDCADD1" w:rsidR="00783C56" w:rsidRPr="00D109BE" w:rsidRDefault="007F3C3A" w:rsidP="007F3C3A">
      <w:pPr>
        <w:pStyle w:val="tekstlistamyslnikowa"/>
        <w:numPr>
          <w:ilvl w:val="0"/>
          <w:numId w:val="0"/>
        </w:numPr>
        <w:rPr>
          <w:rFonts w:eastAsia="Times New Roman" w:cs="Times New Roman"/>
        </w:rPr>
      </w:pPr>
      <w:r w:rsidRPr="00D109BE">
        <w:t>R</w:t>
      </w:r>
      <w:r w:rsidR="00783C56" w:rsidRPr="00D109BE">
        <w:t>ealizacja decyzji o warunkach zabudowy ma wpływ na</w:t>
      </w:r>
      <w:r w:rsidR="00E6386F" w:rsidRPr="00D109BE">
        <w:t xml:space="preserve"> przekształcenia przestrzenne i </w:t>
      </w:r>
      <w:r w:rsidR="00783C56" w:rsidRPr="00D109BE">
        <w:t xml:space="preserve">zagospodarowanie poszczególnych fragmentów miasta, które nie posiadają obowiązujących miejscowych planów zagospodarowania przestrzennego. </w:t>
      </w:r>
      <w:r w:rsidR="00E6386F" w:rsidRPr="00D109BE">
        <w:t xml:space="preserve">Powyższe ma szczególnie </w:t>
      </w:r>
      <w:r w:rsidRPr="00D109BE">
        <w:t>znaczenie w </w:t>
      </w:r>
      <w:r w:rsidR="00783C56" w:rsidRPr="00D109BE">
        <w:t>odniesieniu do istniejących ter</w:t>
      </w:r>
      <w:r w:rsidR="003B2605" w:rsidRPr="00D109BE">
        <w:t>enów naturalnych (tereny roln</w:t>
      </w:r>
      <w:r w:rsidR="00783C56" w:rsidRPr="00D109BE">
        <w:t xml:space="preserve">e, łąki, doliny rzeczne), które stopniowo poddawane są procesom urbanizacyjnym, pomimo dużych rezerw terenowych </w:t>
      </w:r>
      <w:r w:rsidR="00E6386F" w:rsidRPr="00D109BE">
        <w:t>przeznaczonych w miejscowymi planach m.in. dla zabudowy mieszkaniowej</w:t>
      </w:r>
      <w:r w:rsidR="00783C56" w:rsidRPr="00D109BE">
        <w:t xml:space="preserve">.  </w:t>
      </w:r>
    </w:p>
    <w:p w14:paraId="0CDFEE51" w14:textId="77777777" w:rsidR="00783C56" w:rsidRPr="00D109BE" w:rsidRDefault="00783C56" w:rsidP="00783C56">
      <w:pPr>
        <w:pStyle w:val="Nagwek3"/>
        <w:rPr>
          <w:color w:val="auto"/>
        </w:rPr>
      </w:pPr>
      <w:bookmarkStart w:id="8" w:name="_Toc522602063"/>
      <w:r w:rsidRPr="00D109BE">
        <w:rPr>
          <w:color w:val="auto"/>
        </w:rPr>
        <w:lastRenderedPageBreak/>
        <w:t>Decyzje celu publicznego</w:t>
      </w:r>
      <w:bookmarkEnd w:id="8"/>
    </w:p>
    <w:p w14:paraId="05C652E6" w14:textId="77777777" w:rsidR="00E6386F" w:rsidRPr="00D109BE" w:rsidRDefault="00E6386F" w:rsidP="00E6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9BE">
        <w:rPr>
          <w:rFonts w:ascii="Times New Roman" w:hAnsi="Times New Roman" w:cs="Times New Roman"/>
          <w:sz w:val="24"/>
        </w:rPr>
        <w:t xml:space="preserve">Na rys. nr </w:t>
      </w:r>
      <w:r w:rsidRPr="00D109BE">
        <w:rPr>
          <w:rFonts w:ascii="Times New Roman" w:hAnsi="Times New Roman" w:cs="Times New Roman"/>
          <w:b/>
          <w:sz w:val="24"/>
        </w:rPr>
        <w:t>3</w:t>
      </w:r>
      <w:r w:rsidRPr="00D109BE">
        <w:rPr>
          <w:rFonts w:ascii="Times New Roman" w:hAnsi="Times New Roman" w:cs="Times New Roman"/>
          <w:sz w:val="24"/>
        </w:rPr>
        <w:t xml:space="preserve"> w skali 1:20 000, na tle mapy ewidencyjnej ze zgeneralizowanymi ustaleniami obowiązującej zmiany Studium uwarunkowań i kierunków zagospodarowania przestrzennego wyróżniono wydane </w:t>
      </w:r>
      <w:r w:rsidRPr="00D109BE">
        <w:rPr>
          <w:rFonts w:ascii="Times New Roman" w:hAnsi="Times New Roman" w:cs="Times New Roman"/>
          <w:sz w:val="24"/>
          <w:szCs w:val="24"/>
        </w:rPr>
        <w:t>w latach 2014 – 2017 oraz od 1 stycznia do 15 maja 2018 r. decyzje</w:t>
      </w:r>
      <w:r w:rsidRPr="00D109BE">
        <w:rPr>
          <w:rFonts w:ascii="Times New Roman" w:hAnsi="Times New Roman" w:cs="Times New Roman"/>
          <w:sz w:val="24"/>
        </w:rPr>
        <w:t xml:space="preserve"> celu publicznego</w:t>
      </w:r>
      <w:r w:rsidRPr="00D109BE">
        <w:rPr>
          <w:rFonts w:ascii="Times New Roman" w:hAnsi="Times New Roman" w:cs="Times New Roman"/>
          <w:sz w:val="24"/>
          <w:szCs w:val="24"/>
        </w:rPr>
        <w:t>. Decyzje wydawane w poszczególnych latach zostały zróżnicowane kolorystycznie.</w:t>
      </w:r>
    </w:p>
    <w:p w14:paraId="2467013F" w14:textId="77777777" w:rsidR="00E6386F" w:rsidRPr="00D109BE" w:rsidRDefault="00E6386F" w:rsidP="00E6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9BE">
        <w:rPr>
          <w:rFonts w:ascii="Times New Roman" w:hAnsi="Times New Roman" w:cs="Times New Roman"/>
          <w:sz w:val="24"/>
        </w:rPr>
        <w:t>Obejmują między innymi: usługi komunalne, drogi, infrastrukturę techniczną (sieci z zakresu elektroenergetyki, energetyki cieplnej, telekomunikacji, teleinformatyki, wodociągi, kanały sanitarne i deszczowe).</w:t>
      </w:r>
    </w:p>
    <w:p w14:paraId="1EA79080" w14:textId="77777777" w:rsidR="00783C56" w:rsidRPr="00D109BE" w:rsidRDefault="00783C56" w:rsidP="00783C56">
      <w:pPr>
        <w:pStyle w:val="tekstnormalny"/>
      </w:pPr>
      <w:r w:rsidRPr="00D109BE">
        <w:rPr>
          <w:u w:val="single"/>
        </w:rPr>
        <w:t>W wyniku analizy powyższego materiału można stwierdzić,</w:t>
      </w:r>
      <w:r w:rsidRPr="00D109BE">
        <w:t xml:space="preserve"> że:</w:t>
      </w:r>
    </w:p>
    <w:p w14:paraId="1D5F4456" w14:textId="77777777" w:rsidR="00783C56" w:rsidRPr="00D109BE" w:rsidRDefault="00E6386F" w:rsidP="00783C56">
      <w:pPr>
        <w:pStyle w:val="tekstlistamyslnikowa"/>
      </w:pPr>
      <w:r w:rsidRPr="00D109BE">
        <w:t>t</w:t>
      </w:r>
      <w:r w:rsidR="00783C56" w:rsidRPr="00D109BE">
        <w:t>ereny</w:t>
      </w:r>
      <w:r w:rsidRPr="00D109BE">
        <w:t>, dla których wydano</w:t>
      </w:r>
      <w:r w:rsidR="00783C56" w:rsidRPr="00D109BE">
        <w:t xml:space="preserve"> </w:t>
      </w:r>
      <w:r w:rsidRPr="00D109BE">
        <w:t>decyzje celu publicznego położone są</w:t>
      </w:r>
      <w:r w:rsidR="00783C56" w:rsidRPr="00D109BE">
        <w:t xml:space="preserve"> </w:t>
      </w:r>
      <w:r w:rsidRPr="00D109BE">
        <w:t xml:space="preserve">w </w:t>
      </w:r>
      <w:r w:rsidR="00783C56" w:rsidRPr="00D109BE">
        <w:t xml:space="preserve">różnych części miasta – zarówno centralnej, jak i </w:t>
      </w:r>
      <w:r w:rsidRPr="00D109BE">
        <w:t>na jego obrzeżach,</w:t>
      </w:r>
      <w:r w:rsidR="00783C56" w:rsidRPr="00D109BE">
        <w:t xml:space="preserve"> </w:t>
      </w:r>
    </w:p>
    <w:p w14:paraId="6ACD55CE" w14:textId="77777777" w:rsidR="00783C56" w:rsidRPr="00D109BE" w:rsidRDefault="00E6386F" w:rsidP="00783C56">
      <w:pPr>
        <w:pStyle w:val="tekstlistamyslnikowa"/>
      </w:pPr>
      <w:r w:rsidRPr="00D109BE">
        <w:rPr>
          <w:rFonts w:cs="Times New Roman"/>
        </w:rPr>
        <w:t>p</w:t>
      </w:r>
      <w:r w:rsidR="00783C56" w:rsidRPr="00D109BE">
        <w:rPr>
          <w:rFonts w:cs="Times New Roman"/>
        </w:rPr>
        <w:t xml:space="preserve">rzeważająca część decyzji dotyczy inwestycji liniowych (drogi, sieci), natomiast mniejsza część </w:t>
      </w:r>
      <w:r w:rsidR="00144E3E" w:rsidRPr="00D109BE">
        <w:rPr>
          <w:rFonts w:cs="Times New Roman"/>
        </w:rPr>
        <w:t>wyraźnie wyodrębnionych terenów,</w:t>
      </w:r>
    </w:p>
    <w:p w14:paraId="6261B360" w14:textId="6B871827" w:rsidR="00783C56" w:rsidRPr="00D109BE" w:rsidRDefault="00144E3E" w:rsidP="00144E3E">
      <w:pPr>
        <w:pStyle w:val="tekstlistamyslnikowa"/>
      </w:pPr>
      <w:r w:rsidRPr="00D109BE">
        <w:t>większość decyzji dotyczy terenów zlo</w:t>
      </w:r>
      <w:r w:rsidR="00586A6A" w:rsidRPr="00D109BE">
        <w:t>kalizowanych w ramach ustalonej</w:t>
      </w:r>
      <w:r w:rsidRPr="00D109BE">
        <w:t xml:space="preserve"> w obowiązującej zmianie </w:t>
      </w:r>
      <w:r w:rsidRPr="00D109BE">
        <w:rPr>
          <w:rFonts w:cs="Times New Roman"/>
        </w:rPr>
        <w:t>Studium uwarunkowań i kierunków zagospodarowania przestrzennego stref</w:t>
      </w:r>
      <w:r w:rsidR="00586A6A" w:rsidRPr="00D109BE">
        <w:rPr>
          <w:rFonts w:cs="Times New Roman"/>
        </w:rPr>
        <w:t>y urbanizacji</w:t>
      </w:r>
      <w:r w:rsidRPr="00D109BE">
        <w:rPr>
          <w:rFonts w:cs="Times New Roman"/>
        </w:rPr>
        <w:t xml:space="preserve">, zwłaszcza </w:t>
      </w:r>
      <w:r w:rsidRPr="00D109BE">
        <w:t xml:space="preserve">centralnej części miasta </w:t>
      </w:r>
      <w:r w:rsidR="00586A6A" w:rsidRPr="00D109BE">
        <w:t>–</w:t>
      </w:r>
      <w:r w:rsidRPr="00D109BE">
        <w:t xml:space="preserve"> </w:t>
      </w:r>
      <w:r w:rsidR="00586A6A" w:rsidRPr="00D109BE">
        <w:t xml:space="preserve">terenów </w:t>
      </w:r>
      <w:r w:rsidR="00586A6A" w:rsidRPr="00D109BE">
        <w:rPr>
          <w:rFonts w:cs="Times New Roman"/>
        </w:rPr>
        <w:t>najintensywniej zurbanizowanych</w:t>
      </w:r>
      <w:r w:rsidRPr="00D109BE">
        <w:rPr>
          <w:rFonts w:cs="Times New Roman"/>
        </w:rPr>
        <w:t xml:space="preserve">, </w:t>
      </w:r>
      <w:r w:rsidR="00586A6A" w:rsidRPr="00D109BE">
        <w:t>m.in. w rejonie</w:t>
      </w:r>
      <w:r w:rsidRPr="00D109BE">
        <w:t xml:space="preserve"> ulic 3-go Maja, Śląskiej, Skłodowskiej, </w:t>
      </w:r>
      <w:r w:rsidRPr="00D109BE">
        <w:rPr>
          <w:rFonts w:cs="Times New Roman"/>
        </w:rPr>
        <w:t xml:space="preserve">a także </w:t>
      </w:r>
      <w:r w:rsidR="00586A6A" w:rsidRPr="00D109BE">
        <w:rPr>
          <w:rFonts w:cs="Times New Roman"/>
        </w:rPr>
        <w:t>terenów ustalonych</w:t>
      </w:r>
      <w:r w:rsidRPr="00D109BE">
        <w:rPr>
          <w:rFonts w:cs="Times New Roman"/>
        </w:rPr>
        <w:t xml:space="preserve"> do przyszłej urbanizacji, </w:t>
      </w:r>
    </w:p>
    <w:p w14:paraId="592B474F" w14:textId="68173B3B" w:rsidR="006C7535" w:rsidRPr="00D109BE" w:rsidRDefault="00B1331A" w:rsidP="00783C56">
      <w:pPr>
        <w:pStyle w:val="tekstlistamyslnikowa"/>
      </w:pPr>
      <w:r w:rsidRPr="00D109BE">
        <w:t xml:space="preserve">niewielka </w:t>
      </w:r>
      <w:r w:rsidR="007F3C3A" w:rsidRPr="00D109BE">
        <w:t>liczba</w:t>
      </w:r>
      <w:r w:rsidR="00783C56" w:rsidRPr="00D109BE">
        <w:t xml:space="preserve"> decyzji </w:t>
      </w:r>
      <w:r w:rsidR="00144E3E" w:rsidRPr="00D109BE">
        <w:t>dotyczy terenów zlokalizowanych</w:t>
      </w:r>
      <w:r w:rsidR="00783C56" w:rsidRPr="00D109BE">
        <w:t xml:space="preserve"> poza zasięgiem </w:t>
      </w:r>
      <w:r w:rsidR="00586A6A" w:rsidRPr="00D109BE">
        <w:t xml:space="preserve">ww. </w:t>
      </w:r>
      <w:r w:rsidR="00783C56" w:rsidRPr="00D109BE">
        <w:t>stref</w:t>
      </w:r>
      <w:r w:rsidR="00586A6A" w:rsidRPr="00D109BE">
        <w:t>y</w:t>
      </w:r>
      <w:r w:rsidR="00783C56" w:rsidRPr="00D109BE">
        <w:rPr>
          <w:rFonts w:cs="Times New Roman"/>
        </w:rPr>
        <w:t xml:space="preserve">. </w:t>
      </w:r>
      <w:r w:rsidR="00586A6A" w:rsidRPr="00D109BE">
        <w:rPr>
          <w:rFonts w:cs="Times New Roman"/>
        </w:rPr>
        <w:t>Powyższe dotyczy terenów</w:t>
      </w:r>
      <w:r w:rsidR="00144E3E" w:rsidRPr="00D109BE">
        <w:rPr>
          <w:rFonts w:cs="Times New Roman"/>
        </w:rPr>
        <w:t xml:space="preserve"> w północnej i </w:t>
      </w:r>
      <w:r w:rsidR="00586A6A" w:rsidRPr="00D109BE">
        <w:rPr>
          <w:rFonts w:cs="Times New Roman"/>
        </w:rPr>
        <w:t>północno-wschodniej części miasta</w:t>
      </w:r>
      <w:r w:rsidR="00783C56" w:rsidRPr="00D109BE">
        <w:rPr>
          <w:rFonts w:cs="Times New Roman"/>
        </w:rPr>
        <w:t xml:space="preserve"> (tere</w:t>
      </w:r>
      <w:r w:rsidR="006C7535" w:rsidRPr="00D109BE">
        <w:rPr>
          <w:rFonts w:cs="Times New Roman"/>
        </w:rPr>
        <w:t>ny roln</w:t>
      </w:r>
      <w:r w:rsidR="00586A6A" w:rsidRPr="00D109BE">
        <w:rPr>
          <w:rFonts w:cs="Times New Roman"/>
        </w:rPr>
        <w:t>e, łąki oraz lasy), dla</w:t>
      </w:r>
      <w:r w:rsidR="00783C56" w:rsidRPr="00D109BE">
        <w:rPr>
          <w:rFonts w:cs="Times New Roman"/>
        </w:rPr>
        <w:t xml:space="preserve"> których </w:t>
      </w:r>
      <w:r w:rsidR="00586A6A" w:rsidRPr="00D109BE">
        <w:rPr>
          <w:rFonts w:cs="Times New Roman"/>
        </w:rPr>
        <w:t>decyzje celu publicznego obejmują wyposażenie</w:t>
      </w:r>
      <w:r w:rsidR="00783C56" w:rsidRPr="00D109BE">
        <w:rPr>
          <w:rFonts w:cs="Times New Roman"/>
        </w:rPr>
        <w:t xml:space="preserve"> w </w:t>
      </w:r>
      <w:r w:rsidR="00586A6A" w:rsidRPr="00D109BE">
        <w:rPr>
          <w:rFonts w:cs="Times New Roman"/>
        </w:rPr>
        <w:t>infrastrukturę techniczną, w</w:t>
      </w:r>
      <w:r w:rsidR="00783C56" w:rsidRPr="00D109BE">
        <w:rPr>
          <w:rFonts w:cs="Times New Roman"/>
        </w:rPr>
        <w:t xml:space="preserve"> mniejszym stopniu </w:t>
      </w:r>
      <w:r w:rsidR="00586A6A" w:rsidRPr="00D109BE">
        <w:rPr>
          <w:rFonts w:cs="Times New Roman"/>
        </w:rPr>
        <w:t xml:space="preserve">odnosi się do </w:t>
      </w:r>
      <w:r w:rsidR="00783C56" w:rsidRPr="00D109BE">
        <w:rPr>
          <w:rFonts w:cs="Times New Roman"/>
        </w:rPr>
        <w:t>południo</w:t>
      </w:r>
      <w:r w:rsidR="00586A6A" w:rsidRPr="00D109BE">
        <w:rPr>
          <w:rFonts w:cs="Times New Roman"/>
        </w:rPr>
        <w:t>wej części miasta</w:t>
      </w:r>
      <w:r w:rsidR="006C7535" w:rsidRPr="00D109BE">
        <w:rPr>
          <w:rFonts w:cs="Times New Roman"/>
        </w:rPr>
        <w:t xml:space="preserve"> (tereny roln</w:t>
      </w:r>
      <w:r w:rsidR="00783C56" w:rsidRPr="00D109BE">
        <w:rPr>
          <w:rFonts w:cs="Times New Roman"/>
        </w:rPr>
        <w:t>e)</w:t>
      </w:r>
      <w:r w:rsidR="006C7535" w:rsidRPr="00D109BE">
        <w:rPr>
          <w:rFonts w:cs="Times New Roman"/>
        </w:rPr>
        <w:t xml:space="preserve">, </w:t>
      </w:r>
      <w:r w:rsidR="00586A6A" w:rsidRPr="00D109BE">
        <w:rPr>
          <w:rFonts w:cs="Times New Roman"/>
        </w:rPr>
        <w:t>gdzie decyzje</w:t>
      </w:r>
      <w:r w:rsidR="006C7535" w:rsidRPr="00D109BE">
        <w:rPr>
          <w:rFonts w:cs="Times New Roman"/>
        </w:rPr>
        <w:t xml:space="preserve"> </w:t>
      </w:r>
      <w:r w:rsidR="00586A6A" w:rsidRPr="00D109BE">
        <w:rPr>
          <w:rFonts w:cs="Times New Roman"/>
        </w:rPr>
        <w:t>obejmujące infrastrukturę techniczną dotyczą</w:t>
      </w:r>
      <w:r w:rsidR="006C7535" w:rsidRPr="00D109BE">
        <w:rPr>
          <w:rFonts w:cs="Times New Roman"/>
        </w:rPr>
        <w:t xml:space="preserve"> </w:t>
      </w:r>
      <w:r w:rsidR="00586A6A" w:rsidRPr="00D109BE">
        <w:rPr>
          <w:rFonts w:cs="Times New Roman"/>
        </w:rPr>
        <w:t>pojedynczych działek.</w:t>
      </w:r>
    </w:p>
    <w:p w14:paraId="6C5B8EF1" w14:textId="447C00F3" w:rsidR="00783C56" w:rsidRPr="00D109BE" w:rsidRDefault="007F3C3A" w:rsidP="007F3C3A">
      <w:pPr>
        <w:pStyle w:val="tekstlistamyslnikowa"/>
        <w:numPr>
          <w:ilvl w:val="0"/>
          <w:numId w:val="0"/>
        </w:numPr>
      </w:pPr>
      <w:r w:rsidRPr="00D109BE">
        <w:lastRenderedPageBreak/>
        <w:t>R</w:t>
      </w:r>
      <w:r w:rsidR="00783C56" w:rsidRPr="00D109BE">
        <w:t>ealizacja de</w:t>
      </w:r>
      <w:r w:rsidRPr="00D109BE">
        <w:t xml:space="preserve">cyzji celu publicznego tj. </w:t>
      </w:r>
      <w:r w:rsidR="006C7535" w:rsidRPr="00D109BE">
        <w:t>budowa</w:t>
      </w:r>
      <w:r w:rsidR="00783C56" w:rsidRPr="00D109BE">
        <w:t xml:space="preserve"> sieci infrastruktury technicznej (wodociągowej, elektroenergetyczne</w:t>
      </w:r>
      <w:r w:rsidR="00144E3E" w:rsidRPr="00D109BE">
        <w:t>j itp.)</w:t>
      </w:r>
      <w:r w:rsidR="006C7535" w:rsidRPr="00D109BE">
        <w:t xml:space="preserve">, dróg ma wpływ na </w:t>
      </w:r>
      <w:r w:rsidR="00783C56" w:rsidRPr="00D109BE">
        <w:t>postępującą u</w:t>
      </w:r>
      <w:r w:rsidRPr="00D109BE">
        <w:t xml:space="preserve">rbanizację kolejnych fragmentów </w:t>
      </w:r>
      <w:r w:rsidR="00783C56" w:rsidRPr="00D109BE">
        <w:t>miasta</w:t>
      </w:r>
      <w:r w:rsidR="006C7535" w:rsidRPr="00D109BE">
        <w:t>. D</w:t>
      </w:r>
      <w:r w:rsidR="00783C56" w:rsidRPr="00D109BE">
        <w:t>otyczy to</w:t>
      </w:r>
      <w:r w:rsidR="006C7535" w:rsidRPr="00D109BE">
        <w:t xml:space="preserve"> w szczególności terenów roln</w:t>
      </w:r>
      <w:r w:rsidR="00783C56" w:rsidRPr="00D109BE">
        <w:t>ych zlokaliz</w:t>
      </w:r>
      <w:r w:rsidR="006C7535" w:rsidRPr="00D109BE">
        <w:t>owanych w północnej części miasta</w:t>
      </w:r>
      <w:r w:rsidR="00783C56" w:rsidRPr="00D109BE">
        <w:t xml:space="preserve">. </w:t>
      </w:r>
      <w:r w:rsidR="00EE4CA2" w:rsidRPr="00D109BE">
        <w:t>Powyższą tendencję</w:t>
      </w:r>
      <w:r w:rsidR="00783C56" w:rsidRPr="00D109BE">
        <w:t xml:space="preserve"> </w:t>
      </w:r>
      <w:r w:rsidRPr="00D109BE">
        <w:t xml:space="preserve">potwierdza liczba </w:t>
      </w:r>
      <w:r w:rsidR="00783C56" w:rsidRPr="00D109BE">
        <w:t xml:space="preserve">decyzji o warunkach zabudowy </w:t>
      </w:r>
      <w:r w:rsidRPr="00D109BE">
        <w:t xml:space="preserve">wydanych zarówno </w:t>
      </w:r>
      <w:r w:rsidR="00783C56" w:rsidRPr="00D109BE">
        <w:t xml:space="preserve">w </w:t>
      </w:r>
      <w:r w:rsidRPr="00D109BE">
        <w:t> l</w:t>
      </w:r>
      <w:r w:rsidR="00B94865" w:rsidRPr="00D109BE">
        <w:t>atach 2</w:t>
      </w:r>
      <w:r w:rsidRPr="00D109BE">
        <w:t>010 – 2014 (wykazanych w poprzedniej analizie zmian) jak i w</w:t>
      </w:r>
      <w:r w:rsidR="00B94865" w:rsidRPr="00D109BE">
        <w:t xml:space="preserve">ykazanych </w:t>
      </w:r>
      <w:r w:rsidRPr="00D109BE">
        <w:t xml:space="preserve"> </w:t>
      </w:r>
      <w:r w:rsidR="00B94865" w:rsidRPr="00D109BE">
        <w:t xml:space="preserve">w obecnej </w:t>
      </w:r>
      <w:r w:rsidRPr="00D109BE">
        <w:t>analizie</w:t>
      </w:r>
      <w:r w:rsidR="00B94865" w:rsidRPr="00D109BE">
        <w:t xml:space="preserve"> </w:t>
      </w:r>
      <w:r w:rsidRPr="00D109BE">
        <w:t>– pkt.5.2 opisu), wskazująca</w:t>
      </w:r>
      <w:r w:rsidR="00783C56" w:rsidRPr="00D109BE">
        <w:t xml:space="preserve"> na </w:t>
      </w:r>
      <w:r w:rsidRPr="00D109BE">
        <w:t xml:space="preserve">stały </w:t>
      </w:r>
      <w:r w:rsidR="00B1331A" w:rsidRPr="00D109BE">
        <w:t xml:space="preserve">wzrost zainteresowania inwestowaniem w tym rejonie.  </w:t>
      </w:r>
    </w:p>
    <w:p w14:paraId="0F87AD50" w14:textId="245B8346" w:rsidR="00783C56" w:rsidRPr="00D109BE" w:rsidRDefault="00783C56" w:rsidP="00783C56">
      <w:pPr>
        <w:pStyle w:val="Nagwek3"/>
        <w:rPr>
          <w:rStyle w:val="Wyrnieniedelikatne"/>
          <w:b/>
          <w:iCs w:val="0"/>
        </w:rPr>
      </w:pPr>
      <w:bookmarkStart w:id="9" w:name="_Toc522602064"/>
      <w:r w:rsidRPr="00D109BE">
        <w:rPr>
          <w:rStyle w:val="Wyrnieniedelikatne"/>
          <w:b/>
        </w:rPr>
        <w:t>Wnioski</w:t>
      </w:r>
      <w:bookmarkEnd w:id="9"/>
    </w:p>
    <w:p w14:paraId="0D7079B0" w14:textId="2A7A16DD" w:rsidR="00783C56" w:rsidRPr="00D109BE" w:rsidRDefault="00D04124" w:rsidP="008E5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9BE">
        <w:rPr>
          <w:rFonts w:ascii="Times New Roman" w:hAnsi="Times New Roman" w:cs="Times New Roman"/>
          <w:sz w:val="24"/>
        </w:rPr>
        <w:t xml:space="preserve">Na rys. nr </w:t>
      </w:r>
      <w:r w:rsidRPr="00D109BE">
        <w:rPr>
          <w:rFonts w:ascii="Times New Roman" w:hAnsi="Times New Roman" w:cs="Times New Roman"/>
          <w:b/>
          <w:sz w:val="24"/>
        </w:rPr>
        <w:t xml:space="preserve">4 </w:t>
      </w:r>
      <w:r w:rsidRPr="00D109BE">
        <w:rPr>
          <w:rFonts w:ascii="Times New Roman" w:hAnsi="Times New Roman" w:cs="Times New Roman"/>
          <w:sz w:val="24"/>
        </w:rPr>
        <w:t>w skali 1: 20 000 na tle mapy ewidencyjnej ze zgeneralizowanymi ustaleniami obowiązującej zmiany Studium uwarunkowań i kierunków zagospodarowania przestrzennego oraz zasięgami miejscowych planów zagospodarowania prz</w:t>
      </w:r>
      <w:r w:rsidR="00B66673" w:rsidRPr="00D109BE">
        <w:rPr>
          <w:rFonts w:ascii="Times New Roman" w:hAnsi="Times New Roman" w:cs="Times New Roman"/>
          <w:sz w:val="24"/>
        </w:rPr>
        <w:t>estrzennego (obowiązujących i w </w:t>
      </w:r>
      <w:r w:rsidRPr="00D109BE">
        <w:rPr>
          <w:rFonts w:ascii="Times New Roman" w:hAnsi="Times New Roman" w:cs="Times New Roman"/>
          <w:sz w:val="24"/>
        </w:rPr>
        <w:t xml:space="preserve">trakcie sporządzania) przedstawiono </w:t>
      </w:r>
      <w:r w:rsidR="00B1331A" w:rsidRPr="00D109BE">
        <w:rPr>
          <w:rFonts w:ascii="Times New Roman" w:hAnsi="Times New Roman" w:cs="Times New Roman"/>
          <w:sz w:val="24"/>
        </w:rPr>
        <w:t xml:space="preserve">zgłoszone </w:t>
      </w:r>
      <w:r w:rsidRPr="00D109BE">
        <w:rPr>
          <w:rFonts w:ascii="Times New Roman" w:hAnsi="Times New Roman" w:cs="Times New Roman"/>
          <w:sz w:val="24"/>
        </w:rPr>
        <w:t>wnioski dotyczące</w:t>
      </w:r>
      <w:r w:rsidR="00A02C0A" w:rsidRPr="00D109BE">
        <w:rPr>
          <w:rFonts w:ascii="Times New Roman" w:hAnsi="Times New Roman" w:cs="Times New Roman"/>
          <w:sz w:val="24"/>
        </w:rPr>
        <w:t>:</w:t>
      </w:r>
      <w:r w:rsidR="008E5B5F" w:rsidRPr="00D109BE">
        <w:rPr>
          <w:rFonts w:ascii="Times New Roman" w:hAnsi="Times New Roman" w:cs="Times New Roman"/>
          <w:sz w:val="24"/>
        </w:rPr>
        <w:t xml:space="preserve"> </w:t>
      </w:r>
      <w:r w:rsidR="008E5B5F" w:rsidRPr="00D109BE">
        <w:rPr>
          <w:rFonts w:ascii="Times New Roman" w:hAnsi="Times New Roman" w:cs="Times New Roman"/>
          <w:sz w:val="24"/>
          <w:szCs w:val="24"/>
        </w:rPr>
        <w:t>zmiany Studium uwarunkowań i </w:t>
      </w:r>
      <w:r w:rsidR="00783C56" w:rsidRPr="00D109BE">
        <w:rPr>
          <w:rFonts w:ascii="Times New Roman" w:hAnsi="Times New Roman" w:cs="Times New Roman"/>
          <w:sz w:val="24"/>
          <w:szCs w:val="24"/>
        </w:rPr>
        <w:t xml:space="preserve">kierunków </w:t>
      </w:r>
      <w:r w:rsidR="008E5B5F" w:rsidRPr="00D109BE">
        <w:rPr>
          <w:rFonts w:ascii="Times New Roman" w:hAnsi="Times New Roman" w:cs="Times New Roman"/>
          <w:sz w:val="24"/>
          <w:szCs w:val="24"/>
        </w:rPr>
        <w:t xml:space="preserve">zagospodarowania przestrzennego oraz </w:t>
      </w:r>
      <w:r w:rsidR="00A02C0A" w:rsidRPr="00D109BE">
        <w:rPr>
          <w:rFonts w:ascii="Times New Roman" w:hAnsi="Times New Roman" w:cs="Times New Roman"/>
          <w:sz w:val="24"/>
          <w:szCs w:val="24"/>
        </w:rPr>
        <w:t xml:space="preserve">miejscowych planów (zmiany obowiązujących planów lub </w:t>
      </w:r>
      <w:r w:rsidR="008E5B5F" w:rsidRPr="00D109BE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A02C0A" w:rsidRPr="00D109BE">
        <w:rPr>
          <w:rFonts w:ascii="Times New Roman" w:hAnsi="Times New Roman" w:cs="Times New Roman"/>
          <w:sz w:val="24"/>
          <w:szCs w:val="24"/>
        </w:rPr>
        <w:t xml:space="preserve">nowego </w:t>
      </w:r>
      <w:r w:rsidR="008E5B5F" w:rsidRPr="00D109BE">
        <w:rPr>
          <w:rFonts w:ascii="Times New Roman" w:hAnsi="Times New Roman" w:cs="Times New Roman"/>
          <w:sz w:val="24"/>
          <w:szCs w:val="24"/>
        </w:rPr>
        <w:t>miejscowego planu zagospodarowania</w:t>
      </w:r>
      <w:r w:rsidR="00A02C0A" w:rsidRPr="00D109BE">
        <w:rPr>
          <w:rFonts w:ascii="Times New Roman" w:hAnsi="Times New Roman" w:cs="Times New Roman"/>
          <w:sz w:val="24"/>
          <w:szCs w:val="24"/>
        </w:rPr>
        <w:t>)</w:t>
      </w:r>
      <w:r w:rsidR="008E5B5F" w:rsidRPr="00D109BE">
        <w:rPr>
          <w:rFonts w:ascii="Times New Roman" w:hAnsi="Times New Roman" w:cs="Times New Roman"/>
          <w:sz w:val="24"/>
          <w:szCs w:val="24"/>
        </w:rPr>
        <w:t>.</w:t>
      </w:r>
    </w:p>
    <w:p w14:paraId="35FE3FD4" w14:textId="4E9A4A37" w:rsidR="008E5B5F" w:rsidRPr="00D109BE" w:rsidRDefault="00783C56" w:rsidP="008E5B5F">
      <w:pPr>
        <w:pStyle w:val="tekstlistamyslnikowa"/>
        <w:numPr>
          <w:ilvl w:val="0"/>
          <w:numId w:val="0"/>
        </w:numPr>
      </w:pPr>
      <w:r w:rsidRPr="00D109BE">
        <w:t>Przedmiotowa an</w:t>
      </w:r>
      <w:r w:rsidR="008E5B5F" w:rsidRPr="00D109BE">
        <w:t>aliza obejmuje wnioski zgłoszone</w:t>
      </w:r>
      <w:r w:rsidRPr="00D109BE">
        <w:t xml:space="preserve"> od 9 maja 2014 r. do 31 sierpnia 2018 r. </w:t>
      </w:r>
      <w:r w:rsidR="00D04124" w:rsidRPr="00D109BE">
        <w:rPr>
          <w:rFonts w:cs="Times New Roman"/>
        </w:rPr>
        <w:t>Numeracja ww.</w:t>
      </w:r>
      <w:r w:rsidRPr="00D109BE">
        <w:rPr>
          <w:rFonts w:cs="Times New Roman"/>
        </w:rPr>
        <w:t xml:space="preserve"> </w:t>
      </w:r>
      <w:r w:rsidR="00B94865" w:rsidRPr="00D109BE">
        <w:rPr>
          <w:rFonts w:cs="Times New Roman"/>
        </w:rPr>
        <w:t>wniosków zaznaczonych na rys.</w:t>
      </w:r>
      <w:r w:rsidRPr="00D109BE">
        <w:rPr>
          <w:rFonts w:cs="Times New Roman"/>
        </w:rPr>
        <w:t xml:space="preserve"> nr </w:t>
      </w:r>
      <w:r w:rsidRPr="00D109BE">
        <w:rPr>
          <w:rFonts w:cs="Times New Roman"/>
          <w:b/>
        </w:rPr>
        <w:t xml:space="preserve">4 </w:t>
      </w:r>
      <w:r w:rsidRPr="00D109BE">
        <w:rPr>
          <w:rFonts w:cs="Times New Roman"/>
        </w:rPr>
        <w:t>odpowiada numeracji w</w:t>
      </w:r>
      <w:r w:rsidR="00700FD6" w:rsidRPr="00D109BE">
        <w:rPr>
          <w:rFonts w:cs="Times New Roman"/>
        </w:rPr>
        <w:t> </w:t>
      </w:r>
      <w:r w:rsidRPr="00D109BE">
        <w:rPr>
          <w:rFonts w:cs="Times New Roman"/>
        </w:rPr>
        <w:t>zamieszczonych poniżej wykazach</w:t>
      </w:r>
      <w:r w:rsidR="00D04124" w:rsidRPr="00D109BE">
        <w:rPr>
          <w:rFonts w:cs="Times New Roman"/>
        </w:rPr>
        <w:t xml:space="preserve"> tabelarycznych</w:t>
      </w:r>
      <w:r w:rsidR="008E5B5F" w:rsidRPr="00D109BE">
        <w:rPr>
          <w:rFonts w:cs="Times New Roman"/>
        </w:rPr>
        <w:t xml:space="preserve"> </w:t>
      </w:r>
      <w:r w:rsidR="008E5B5F" w:rsidRPr="00D109BE">
        <w:t>(na rysunku nie oznaczono wniosku nr 44, który dotyczy wszystkich obowiązujących w mieście miejscowych planów).</w:t>
      </w:r>
    </w:p>
    <w:p w14:paraId="65ACE6D3" w14:textId="1D8D59B9" w:rsidR="00D04124" w:rsidRPr="00D109BE" w:rsidRDefault="008E5B5F" w:rsidP="00783C56">
      <w:pPr>
        <w:pStyle w:val="tekstnormalny"/>
      </w:pPr>
      <w:r w:rsidRPr="00D109BE">
        <w:rPr>
          <w:rFonts w:cs="Times New Roman"/>
        </w:rPr>
        <w:t xml:space="preserve">Dodatkowo </w:t>
      </w:r>
      <w:r w:rsidRPr="00D109BE">
        <w:t>p</w:t>
      </w:r>
      <w:r w:rsidR="00783C56" w:rsidRPr="00D109BE">
        <w:t>rzy poszczególnych wnioskach umieszczono symbole oznaczające wnioskowane postulaty (głównie w z</w:t>
      </w:r>
      <w:r w:rsidR="00D04124" w:rsidRPr="00D109BE">
        <w:t xml:space="preserve">akresie przeznaczenia terenu). </w:t>
      </w:r>
    </w:p>
    <w:p w14:paraId="35201DF2" w14:textId="77777777" w:rsidR="00783C56" w:rsidRPr="00D109BE" w:rsidRDefault="00783C56" w:rsidP="00783C56">
      <w:pPr>
        <w:pStyle w:val="tekstnormalny"/>
        <w:rPr>
          <w:rFonts w:cs="Times New Roman"/>
        </w:rPr>
      </w:pPr>
      <w:r w:rsidRPr="00D109BE">
        <w:rPr>
          <w:rFonts w:cs="Times New Roman"/>
        </w:rPr>
        <w:t>W</w:t>
      </w:r>
      <w:r w:rsidRPr="00D109BE">
        <w:t xml:space="preserve"> wyniku analizy zgłoszonych wniosków wyodrębniono wnioskowane:  </w:t>
      </w:r>
    </w:p>
    <w:p w14:paraId="2C2998F8" w14:textId="4199581B" w:rsidR="00783C56" w:rsidRPr="00D109BE" w:rsidRDefault="009D6A71" w:rsidP="00783C56">
      <w:pPr>
        <w:pStyle w:val="tekstnormalny"/>
        <w:rPr>
          <w:u w:val="single"/>
        </w:rPr>
      </w:pPr>
      <w:r w:rsidRPr="00D109BE">
        <w:rPr>
          <w:u w:val="single"/>
        </w:rPr>
        <w:t xml:space="preserve">przeznaczenie </w:t>
      </w:r>
      <w:r w:rsidR="00783C56" w:rsidRPr="00D109BE">
        <w:rPr>
          <w:u w:val="single"/>
        </w:rPr>
        <w:t>terenu:</w:t>
      </w:r>
    </w:p>
    <w:p w14:paraId="52DE2395" w14:textId="77777777" w:rsidR="00783C56" w:rsidRPr="00D109BE" w:rsidRDefault="00783C56" w:rsidP="00783C56">
      <w:pPr>
        <w:pStyle w:val="tekstnormalny"/>
      </w:pPr>
      <w:r w:rsidRPr="00D109BE">
        <w:rPr>
          <w:b/>
        </w:rPr>
        <w:t>MŚ</w:t>
      </w:r>
      <w:r w:rsidRPr="00D109BE">
        <w:t xml:space="preserve"> </w:t>
      </w:r>
      <w:r w:rsidRPr="00D109BE">
        <w:tab/>
        <w:t>– zabudowa wielofunkcyjna śródmiejska,</w:t>
      </w:r>
    </w:p>
    <w:p w14:paraId="2F07DB87" w14:textId="77777777" w:rsidR="00783C56" w:rsidRPr="00D109BE" w:rsidRDefault="00783C56" w:rsidP="00783C56">
      <w:pPr>
        <w:pStyle w:val="tekstnormalny"/>
      </w:pPr>
      <w:r w:rsidRPr="00D109BE">
        <w:rPr>
          <w:b/>
        </w:rPr>
        <w:t>MW</w:t>
      </w:r>
      <w:r w:rsidRPr="00D109BE">
        <w:t xml:space="preserve"> </w:t>
      </w:r>
      <w:r w:rsidRPr="00D109BE">
        <w:tab/>
        <w:t>– zabudowa mieszkaniowa wielorodzinna,</w:t>
      </w:r>
    </w:p>
    <w:p w14:paraId="5B7DA00F" w14:textId="77777777" w:rsidR="00783C56" w:rsidRPr="00D109BE" w:rsidRDefault="00783C56" w:rsidP="00783C56">
      <w:pPr>
        <w:pStyle w:val="tekstnormalny"/>
      </w:pPr>
      <w:r w:rsidRPr="00D109BE">
        <w:rPr>
          <w:b/>
        </w:rPr>
        <w:lastRenderedPageBreak/>
        <w:t>MN</w:t>
      </w:r>
      <w:r w:rsidRPr="00D109BE">
        <w:t xml:space="preserve"> </w:t>
      </w:r>
      <w:r w:rsidRPr="00D109BE">
        <w:tab/>
        <w:t>– zabudowa mieszkaniowa jednorodzinna,</w:t>
      </w:r>
    </w:p>
    <w:p w14:paraId="7D724D5E" w14:textId="77777777" w:rsidR="00783C56" w:rsidRPr="00D109BE" w:rsidRDefault="00783C56" w:rsidP="00783C56">
      <w:pPr>
        <w:pStyle w:val="tekstnormalny"/>
      </w:pPr>
      <w:r w:rsidRPr="00D109BE">
        <w:rPr>
          <w:b/>
        </w:rPr>
        <w:t>RM</w:t>
      </w:r>
      <w:r w:rsidRPr="00D109BE">
        <w:t xml:space="preserve"> </w:t>
      </w:r>
      <w:r w:rsidRPr="00D109BE">
        <w:tab/>
        <w:t>– zabudowa zagrodowa,</w:t>
      </w:r>
    </w:p>
    <w:p w14:paraId="250EFAE6" w14:textId="77777777" w:rsidR="00783C56" w:rsidRPr="00D109BE" w:rsidRDefault="00783C56" w:rsidP="00783C56">
      <w:pPr>
        <w:pStyle w:val="tekstnormalny"/>
      </w:pPr>
      <w:r w:rsidRPr="00D109BE">
        <w:rPr>
          <w:b/>
        </w:rPr>
        <w:t>U</w:t>
      </w:r>
      <w:r w:rsidRPr="00D109BE">
        <w:t xml:space="preserve"> </w:t>
      </w:r>
      <w:r w:rsidRPr="00D109BE">
        <w:tab/>
        <w:t>– usługi,</w:t>
      </w:r>
    </w:p>
    <w:p w14:paraId="4ABC04D3" w14:textId="77777777" w:rsidR="00783C56" w:rsidRPr="00D109BE" w:rsidRDefault="00783C56" w:rsidP="00783C56">
      <w:pPr>
        <w:pStyle w:val="tekstnormalny"/>
      </w:pPr>
      <w:r w:rsidRPr="00D109BE">
        <w:rPr>
          <w:b/>
        </w:rPr>
        <w:t>K</w:t>
      </w:r>
      <w:r w:rsidRPr="00D109BE">
        <w:t xml:space="preserve"> </w:t>
      </w:r>
      <w:r w:rsidRPr="00D109BE">
        <w:tab/>
        <w:t>– komunikacja,</w:t>
      </w:r>
    </w:p>
    <w:p w14:paraId="2A11E021" w14:textId="77777777" w:rsidR="00783C56" w:rsidRPr="00D109BE" w:rsidRDefault="00783C56" w:rsidP="00783C56">
      <w:pPr>
        <w:pStyle w:val="tekstnormalny"/>
      </w:pPr>
      <w:r w:rsidRPr="00D109BE">
        <w:rPr>
          <w:b/>
        </w:rPr>
        <w:t>I</w:t>
      </w:r>
      <w:r w:rsidRPr="00D109BE">
        <w:t xml:space="preserve"> </w:t>
      </w:r>
      <w:r w:rsidRPr="00D109BE">
        <w:tab/>
        <w:t>– infrastruktura,</w:t>
      </w:r>
    </w:p>
    <w:p w14:paraId="0AD024CA" w14:textId="77777777" w:rsidR="00783C56" w:rsidRPr="00D109BE" w:rsidRDefault="00783C56" w:rsidP="00783C56">
      <w:pPr>
        <w:pStyle w:val="tekstnormalny"/>
      </w:pPr>
      <w:r w:rsidRPr="00D109BE">
        <w:rPr>
          <w:b/>
        </w:rPr>
        <w:t>EF</w:t>
      </w:r>
      <w:r w:rsidRPr="00D109BE">
        <w:t xml:space="preserve"> </w:t>
      </w:r>
      <w:r w:rsidRPr="00D109BE">
        <w:tab/>
        <w:t>– farmy fotowoltaiczne,</w:t>
      </w:r>
    </w:p>
    <w:p w14:paraId="6E2001D7" w14:textId="77777777" w:rsidR="00783C56" w:rsidRPr="00D109BE" w:rsidRDefault="00783C56" w:rsidP="00783C56">
      <w:pPr>
        <w:pStyle w:val="tekstnormalny"/>
      </w:pPr>
      <w:r w:rsidRPr="00D109BE">
        <w:rPr>
          <w:b/>
        </w:rPr>
        <w:t>RE</w:t>
      </w:r>
      <w:r w:rsidRPr="00D109BE">
        <w:t xml:space="preserve"> </w:t>
      </w:r>
      <w:r w:rsidRPr="00D109BE">
        <w:tab/>
        <w:t>– tereny rekreacyjne.</w:t>
      </w:r>
    </w:p>
    <w:p w14:paraId="5CF3989A" w14:textId="201454C6" w:rsidR="00783C56" w:rsidRPr="00D109BE" w:rsidRDefault="009D6A71" w:rsidP="00783C56">
      <w:pPr>
        <w:pStyle w:val="tekstlistakropkimyslniki"/>
        <w:numPr>
          <w:ilvl w:val="0"/>
          <w:numId w:val="0"/>
        </w:numPr>
        <w:ind w:left="340" w:hanging="340"/>
        <w:rPr>
          <w:u w:val="single"/>
        </w:rPr>
      </w:pPr>
      <w:r w:rsidRPr="00D109BE">
        <w:rPr>
          <w:u w:val="single"/>
        </w:rPr>
        <w:t>i</w:t>
      </w:r>
      <w:r w:rsidR="00783C56" w:rsidRPr="00D109BE">
        <w:rPr>
          <w:u w:val="single"/>
        </w:rPr>
        <w:t>nne</w:t>
      </w:r>
      <w:r w:rsidRPr="00D109BE">
        <w:rPr>
          <w:u w:val="single"/>
        </w:rPr>
        <w:t xml:space="preserve"> postulaty</w:t>
      </w:r>
      <w:r w:rsidR="00783C56" w:rsidRPr="00D109BE">
        <w:rPr>
          <w:u w:val="single"/>
        </w:rPr>
        <w:t>:</w:t>
      </w:r>
    </w:p>
    <w:p w14:paraId="083243C2" w14:textId="195630EF" w:rsidR="00783C56" w:rsidRPr="00D109BE" w:rsidRDefault="00783C56" w:rsidP="009D6A71">
      <w:pPr>
        <w:pStyle w:val="tekstnormalny"/>
        <w:ind w:left="993" w:hanging="993"/>
      </w:pPr>
      <w:r w:rsidRPr="00D109BE">
        <w:rPr>
          <w:b/>
        </w:rPr>
        <w:t>b</w:t>
      </w:r>
      <w:r w:rsidR="009D6A71" w:rsidRPr="00D109BE">
        <w:t xml:space="preserve">    </w:t>
      </w:r>
      <w:r w:rsidR="00791599" w:rsidRPr="00D109BE">
        <w:t xml:space="preserve">     </w:t>
      </w:r>
      <w:r w:rsidR="009D6A71" w:rsidRPr="00D109BE">
        <w:t xml:space="preserve"> – </w:t>
      </w:r>
      <w:r w:rsidR="009D6A71" w:rsidRPr="00D109BE">
        <w:rPr>
          <w:rFonts w:cs="Times New Roman"/>
        </w:rPr>
        <w:t xml:space="preserve">zmiana </w:t>
      </w:r>
      <w:r w:rsidR="009D6A71" w:rsidRPr="00D109BE">
        <w:t>przeznaczenia terenu</w:t>
      </w:r>
      <w:r w:rsidR="009D6A71" w:rsidRPr="00D109BE">
        <w:rPr>
          <w:rFonts w:cs="Times New Roman"/>
        </w:rPr>
        <w:t xml:space="preserve">  w obowiązującej zmianie studium,</w:t>
      </w:r>
      <w:r w:rsidRPr="00D109BE">
        <w:t xml:space="preserve"> bez sprecyzowania </w:t>
      </w:r>
      <w:r w:rsidR="009D6A71" w:rsidRPr="00D109BE">
        <w:t xml:space="preserve">tego </w:t>
      </w:r>
      <w:r w:rsidRPr="00D109BE">
        <w:t>przeznaczenia,</w:t>
      </w:r>
    </w:p>
    <w:p w14:paraId="0B5E2DF7" w14:textId="46EC8F22" w:rsidR="00783C56" w:rsidRPr="00D109BE" w:rsidRDefault="00783C56" w:rsidP="00783C56">
      <w:pPr>
        <w:pStyle w:val="tekstlistakropkimyslniki"/>
        <w:numPr>
          <w:ilvl w:val="0"/>
          <w:numId w:val="0"/>
        </w:numPr>
        <w:ind w:left="340" w:hanging="340"/>
      </w:pPr>
      <w:r w:rsidRPr="00D109BE">
        <w:rPr>
          <w:b/>
        </w:rPr>
        <w:t>n</w:t>
      </w:r>
      <w:r w:rsidRPr="00D109BE">
        <w:tab/>
      </w:r>
      <w:r w:rsidRPr="00D109BE">
        <w:tab/>
        <w:t xml:space="preserve">– </w:t>
      </w:r>
      <w:r w:rsidR="009D6A71" w:rsidRPr="00D109BE">
        <w:t xml:space="preserve"> </w:t>
      </w:r>
      <w:r w:rsidRPr="00D109BE">
        <w:t>sporządzenie nowego planu,</w:t>
      </w:r>
    </w:p>
    <w:p w14:paraId="4AC2DF9C" w14:textId="77777777" w:rsidR="00ED27EC" w:rsidRPr="00D109BE" w:rsidRDefault="00783C56" w:rsidP="00ED27EC">
      <w:pPr>
        <w:pStyle w:val="tekstlistakropkimyslniki"/>
        <w:numPr>
          <w:ilvl w:val="0"/>
          <w:numId w:val="0"/>
        </w:numPr>
        <w:ind w:left="709" w:hanging="709"/>
      </w:pPr>
      <w:r w:rsidRPr="00D109BE">
        <w:rPr>
          <w:b/>
        </w:rPr>
        <w:t>*</w:t>
      </w:r>
      <w:r w:rsidR="009D6A71" w:rsidRPr="00D109BE">
        <w:t xml:space="preserve"> </w:t>
      </w:r>
      <w:r w:rsidR="009D6A71" w:rsidRPr="00D109BE">
        <w:tab/>
      </w:r>
      <w:r w:rsidR="00A100B7" w:rsidRPr="00D109BE">
        <w:t xml:space="preserve">–  </w:t>
      </w:r>
      <w:r w:rsidR="009D6A71" w:rsidRPr="00D109BE">
        <w:rPr>
          <w:rFonts w:cs="Times New Roman"/>
        </w:rPr>
        <w:t>zmiana ustaleń zapisów w obowiązującym planie innych niż przeznaczenie terenu</w:t>
      </w:r>
      <w:r w:rsidRPr="00D109BE">
        <w:t xml:space="preserve">, </w:t>
      </w:r>
      <w:r w:rsidR="00ED27EC" w:rsidRPr="00D109BE">
        <w:t xml:space="preserve"> </w:t>
      </w:r>
    </w:p>
    <w:p w14:paraId="371610F5" w14:textId="4D669B48" w:rsidR="00783C56" w:rsidRPr="00D109BE" w:rsidRDefault="00ED27EC" w:rsidP="00ED27EC">
      <w:pPr>
        <w:pStyle w:val="tekstlistakropkimyslniki"/>
        <w:numPr>
          <w:ilvl w:val="0"/>
          <w:numId w:val="0"/>
        </w:numPr>
        <w:ind w:left="709" w:hanging="709"/>
      </w:pPr>
      <w:r w:rsidRPr="00D109BE">
        <w:rPr>
          <w:b/>
        </w:rPr>
        <w:t xml:space="preserve">                </w:t>
      </w:r>
      <w:r w:rsidRPr="00D109BE">
        <w:t>w </w:t>
      </w:r>
      <w:r w:rsidR="00783C56" w:rsidRPr="00D109BE">
        <w:t>zakresie:</w:t>
      </w:r>
    </w:p>
    <w:p w14:paraId="649551A1" w14:textId="77777777" w:rsidR="00783C56" w:rsidRPr="00D109BE" w:rsidRDefault="00783C56" w:rsidP="00783C56">
      <w:pPr>
        <w:pStyle w:val="tekstlistamyslnikowa"/>
        <w:numPr>
          <w:ilvl w:val="3"/>
          <w:numId w:val="8"/>
        </w:numPr>
      </w:pPr>
      <w:r w:rsidRPr="00D109BE">
        <w:t>nieprzekraczalnej linii zabudowy,</w:t>
      </w:r>
    </w:p>
    <w:p w14:paraId="4F698A65" w14:textId="77777777" w:rsidR="00783C56" w:rsidRPr="00D109BE" w:rsidRDefault="00783C56" w:rsidP="00783C56">
      <w:pPr>
        <w:pStyle w:val="tekstlistamyslnikowa"/>
        <w:numPr>
          <w:ilvl w:val="3"/>
          <w:numId w:val="8"/>
        </w:numPr>
      </w:pPr>
      <w:r w:rsidRPr="00D109BE">
        <w:t>zapisów dotyczących zieleni oraz powierzchni biologicznie czynnej,</w:t>
      </w:r>
    </w:p>
    <w:p w14:paraId="1EEF16AA" w14:textId="77777777" w:rsidR="00783C56" w:rsidRPr="00D109BE" w:rsidRDefault="00783C56" w:rsidP="00783C56">
      <w:pPr>
        <w:pStyle w:val="tekstlistamyslnikowa"/>
        <w:numPr>
          <w:ilvl w:val="3"/>
          <w:numId w:val="8"/>
        </w:numPr>
      </w:pPr>
      <w:r w:rsidRPr="00D109BE">
        <w:t>kształtowania dachów,</w:t>
      </w:r>
    </w:p>
    <w:p w14:paraId="554546A8" w14:textId="77777777" w:rsidR="00783C56" w:rsidRPr="00D109BE" w:rsidRDefault="00783C56" w:rsidP="00783C56">
      <w:pPr>
        <w:pStyle w:val="tekstlistamyslnikowa"/>
        <w:numPr>
          <w:ilvl w:val="3"/>
          <w:numId w:val="8"/>
        </w:numPr>
      </w:pPr>
      <w:r w:rsidRPr="00D109BE">
        <w:t>sposobu obsługi komunikacyjnej,</w:t>
      </w:r>
    </w:p>
    <w:p w14:paraId="5DB47F22" w14:textId="77777777" w:rsidR="00783C56" w:rsidRPr="00D109BE" w:rsidRDefault="00783C56" w:rsidP="00783C56">
      <w:pPr>
        <w:pStyle w:val="tekstlistamyslnikowa"/>
        <w:numPr>
          <w:ilvl w:val="3"/>
          <w:numId w:val="8"/>
        </w:numPr>
      </w:pPr>
      <w:r w:rsidRPr="00D109BE">
        <w:t>liczby kondygnacji budynków,</w:t>
      </w:r>
    </w:p>
    <w:p w14:paraId="707E2EF7" w14:textId="77777777" w:rsidR="00783C56" w:rsidRPr="00D109BE" w:rsidRDefault="00783C56" w:rsidP="00783C56">
      <w:pPr>
        <w:pStyle w:val="tekstlistamyslnikowa"/>
        <w:numPr>
          <w:ilvl w:val="3"/>
          <w:numId w:val="8"/>
        </w:numPr>
      </w:pPr>
      <w:r w:rsidRPr="00D109BE">
        <w:t>zmiany wskaźników zagospodarowania terenów,</w:t>
      </w:r>
    </w:p>
    <w:p w14:paraId="33DC9DFC" w14:textId="77777777" w:rsidR="00783C56" w:rsidRPr="00D109BE" w:rsidRDefault="00783C56" w:rsidP="00783C56">
      <w:pPr>
        <w:pStyle w:val="tekstlistamyslnikowa"/>
        <w:numPr>
          <w:ilvl w:val="3"/>
          <w:numId w:val="8"/>
        </w:numPr>
      </w:pPr>
      <w:r w:rsidRPr="00D109BE">
        <w:t>podziału działek,</w:t>
      </w:r>
    </w:p>
    <w:p w14:paraId="31A5A7E3" w14:textId="77777777" w:rsidR="00783C56" w:rsidRPr="00D109BE" w:rsidRDefault="00783C56" w:rsidP="00D81466">
      <w:pPr>
        <w:pStyle w:val="tekstlistamyslnikowa"/>
        <w:numPr>
          <w:ilvl w:val="3"/>
          <w:numId w:val="8"/>
        </w:numPr>
        <w:spacing w:after="240"/>
      </w:pPr>
      <w:r w:rsidRPr="00D109BE">
        <w:t>kształtowania ogródków gastronomicznych.</w:t>
      </w:r>
    </w:p>
    <w:p w14:paraId="62507B1C" w14:textId="77777777" w:rsidR="00A02C0A" w:rsidRPr="00D109BE" w:rsidRDefault="00783C56" w:rsidP="00D81466">
      <w:pPr>
        <w:pStyle w:val="tekstnormalny"/>
      </w:pPr>
      <w:r w:rsidRPr="00D109BE">
        <w:t xml:space="preserve">Dodatkowo przeprowadzono analizę zasadności uwzględnienia </w:t>
      </w:r>
      <w:r w:rsidR="00B1331A" w:rsidRPr="00D109BE">
        <w:t xml:space="preserve">zgłoszonych </w:t>
      </w:r>
      <w:r w:rsidRPr="00D109BE">
        <w:t>wnios</w:t>
      </w:r>
      <w:r w:rsidR="00B1331A" w:rsidRPr="00D109BE">
        <w:t>ków</w:t>
      </w:r>
      <w:r w:rsidRPr="00D109BE">
        <w:t xml:space="preserve">. </w:t>
      </w:r>
    </w:p>
    <w:p w14:paraId="3B26730D" w14:textId="448FD4F0" w:rsidR="00783C56" w:rsidRPr="00D109BE" w:rsidRDefault="00783C56" w:rsidP="00D81466">
      <w:pPr>
        <w:pStyle w:val="tekstnormalny"/>
      </w:pPr>
      <w:r w:rsidRPr="00D109BE">
        <w:t>W jej wyniku wyodrębniono 5 kategorii</w:t>
      </w:r>
      <w:r w:rsidR="00D81466" w:rsidRPr="00D109BE">
        <w:t xml:space="preserve"> oznaczonych</w:t>
      </w:r>
      <w:r w:rsidR="00A02C0A" w:rsidRPr="00D109BE">
        <w:t xml:space="preserve"> w następujący sposób</w:t>
      </w:r>
      <w:r w:rsidRPr="00D109BE"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6"/>
        <w:gridCol w:w="8721"/>
      </w:tblGrid>
      <w:tr w:rsidR="00D109BE" w:rsidRPr="00D109BE" w14:paraId="18F3CDE8" w14:textId="77777777" w:rsidTr="00783C56">
        <w:trPr>
          <w:trHeight w:val="531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D188D6B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F61797" w14:textId="789EA68F" w:rsidR="00783C56" w:rsidRPr="00D109BE" w:rsidRDefault="00783C56" w:rsidP="00D81466">
            <w:pPr>
              <w:pStyle w:val="tekstlistamyslnikowa"/>
              <w:tabs>
                <w:tab w:val="clear" w:pos="482"/>
                <w:tab w:val="num" w:pos="379"/>
              </w:tabs>
              <w:spacing w:line="276" w:lineRule="auto"/>
              <w:ind w:hanging="482"/>
            </w:pPr>
            <w:r w:rsidRPr="00D109BE">
              <w:t xml:space="preserve">wnioski </w:t>
            </w:r>
            <w:r w:rsidR="00D81466" w:rsidRPr="00D109BE">
              <w:t xml:space="preserve">już </w:t>
            </w:r>
            <w:r w:rsidRPr="00D109BE">
              <w:t>uwzględnione w obe</w:t>
            </w:r>
            <w:r w:rsidR="00730D70" w:rsidRPr="00D109BE">
              <w:t xml:space="preserve">cnie obowiązujących dokumentach </w:t>
            </w:r>
            <w:r w:rsidRPr="00D109BE">
              <w:t>planistycznych,</w:t>
            </w:r>
          </w:p>
        </w:tc>
      </w:tr>
      <w:tr w:rsidR="00D109BE" w:rsidRPr="00D109BE" w14:paraId="7498E2FC" w14:textId="77777777" w:rsidTr="00783C56">
        <w:trPr>
          <w:trHeight w:val="414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2EECC9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>+</w:t>
            </w: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3EBB02" w14:textId="77777777" w:rsidR="00783C56" w:rsidRPr="00D109BE" w:rsidRDefault="00783C56" w:rsidP="004F3839">
            <w:pPr>
              <w:pStyle w:val="tekstnormalny"/>
              <w:numPr>
                <w:ilvl w:val="0"/>
                <w:numId w:val="63"/>
              </w:numPr>
              <w:spacing w:line="276" w:lineRule="auto"/>
              <w:ind w:left="379" w:hanging="379"/>
            </w:pPr>
            <w:r w:rsidRPr="00D109BE">
              <w:t>wnioski do uwzględnienia lub wnioski do rozpatrzenia w obecnie podjętych procedurach planistycznych,</w:t>
            </w:r>
          </w:p>
        </w:tc>
      </w:tr>
      <w:tr w:rsidR="00D109BE" w:rsidRPr="00D109BE" w14:paraId="16525670" w14:textId="77777777" w:rsidTr="00783C56">
        <w:trPr>
          <w:trHeight w:val="561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848E4A5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78549A" w14:textId="77777777" w:rsidR="00783C56" w:rsidRPr="00D109BE" w:rsidRDefault="00783C56" w:rsidP="00D81466">
            <w:pPr>
              <w:pStyle w:val="tekstlistamyslnikowa"/>
              <w:tabs>
                <w:tab w:val="clear" w:pos="482"/>
                <w:tab w:val="num" w:pos="379"/>
              </w:tabs>
              <w:spacing w:line="276" w:lineRule="auto"/>
              <w:ind w:hanging="482"/>
            </w:pPr>
            <w:r w:rsidRPr="00D109BE">
              <w:t>wnioski do uwzględnienia pod warunkiem spełnienia dodatkowych wymogów,</w:t>
            </w:r>
          </w:p>
        </w:tc>
      </w:tr>
      <w:tr w:rsidR="00D109BE" w:rsidRPr="00D109BE" w14:paraId="2F8B2284" w14:textId="77777777" w:rsidTr="00783C56">
        <w:trPr>
          <w:trHeight w:val="414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FCACCE5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234E99" w14:textId="77777777" w:rsidR="00783C56" w:rsidRPr="00D109BE" w:rsidRDefault="00783C56" w:rsidP="004F3839">
            <w:pPr>
              <w:pStyle w:val="tekstnormalny"/>
              <w:numPr>
                <w:ilvl w:val="0"/>
                <w:numId w:val="64"/>
              </w:numPr>
              <w:spacing w:line="276" w:lineRule="auto"/>
              <w:ind w:left="379" w:hanging="379"/>
            </w:pPr>
            <w:r w:rsidRPr="00D109BE">
              <w:t>wnioski częściowo do uwzględnienia bądź już częściowo uwzględnione w obecnie obowiązujących dokumentach planistycznych,</w:t>
            </w:r>
          </w:p>
        </w:tc>
      </w:tr>
      <w:tr w:rsidR="00D109BE" w:rsidRPr="00D109BE" w14:paraId="232A7C80" w14:textId="77777777" w:rsidTr="00783C56">
        <w:trPr>
          <w:trHeight w:val="563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14:paraId="07B8011E" w14:textId="77777777" w:rsidR="00783C56" w:rsidRPr="00D109BE" w:rsidRDefault="00783C56" w:rsidP="00783C56">
            <w:pPr>
              <w:pStyle w:val="tekstnormalny"/>
              <w:spacing w:line="240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F833D" w14:textId="77777777" w:rsidR="00783C56" w:rsidRPr="00D109BE" w:rsidRDefault="00783C56" w:rsidP="00D81466">
            <w:pPr>
              <w:pStyle w:val="tekstlistamyslnikowa"/>
              <w:tabs>
                <w:tab w:val="clear" w:pos="482"/>
              </w:tabs>
              <w:spacing w:line="276" w:lineRule="auto"/>
              <w:ind w:left="237" w:hanging="237"/>
            </w:pPr>
            <w:r w:rsidRPr="00D109BE">
              <w:t xml:space="preserve"> </w:t>
            </w:r>
            <w:r w:rsidR="00D81466" w:rsidRPr="00D109BE">
              <w:t xml:space="preserve"> </w:t>
            </w:r>
            <w:r w:rsidRPr="00D109BE">
              <w:t>wnioski nieuwzględnione.</w:t>
            </w:r>
          </w:p>
        </w:tc>
      </w:tr>
    </w:tbl>
    <w:p w14:paraId="2FF6FCF6" w14:textId="77777777" w:rsidR="00783C56" w:rsidRPr="00D109BE" w:rsidRDefault="00783C56" w:rsidP="00783C56">
      <w:pPr>
        <w:pStyle w:val="Standard"/>
        <w:spacing w:line="360" w:lineRule="auto"/>
        <w:jc w:val="both"/>
        <w:rPr>
          <w:rFonts w:cs="Times New Roman"/>
        </w:rPr>
      </w:pPr>
    </w:p>
    <w:p w14:paraId="24CBA7EE" w14:textId="77777777" w:rsidR="009F6679" w:rsidRPr="00D109BE" w:rsidRDefault="009F6679" w:rsidP="00783C56">
      <w:pPr>
        <w:pStyle w:val="Standard"/>
        <w:spacing w:line="360" w:lineRule="auto"/>
        <w:jc w:val="both"/>
        <w:rPr>
          <w:rFonts w:cs="Times New Roman"/>
        </w:rPr>
      </w:pPr>
    </w:p>
    <w:p w14:paraId="33F611DB" w14:textId="77777777" w:rsidR="009F6679" w:rsidRPr="00D109BE" w:rsidRDefault="009F6679" w:rsidP="00783C56">
      <w:pPr>
        <w:pStyle w:val="Standard"/>
        <w:spacing w:line="360" w:lineRule="auto"/>
        <w:jc w:val="both"/>
        <w:rPr>
          <w:rFonts w:cs="Times New Roman"/>
        </w:rPr>
      </w:pPr>
    </w:p>
    <w:p w14:paraId="189CA0AD" w14:textId="77777777" w:rsidR="00B1331A" w:rsidRPr="00D109BE" w:rsidRDefault="00B1331A" w:rsidP="00783C56">
      <w:pPr>
        <w:pStyle w:val="Standard"/>
        <w:spacing w:line="360" w:lineRule="auto"/>
        <w:jc w:val="both"/>
        <w:rPr>
          <w:rFonts w:cs="Times New Roman"/>
        </w:rPr>
      </w:pPr>
      <w:r w:rsidRPr="00D109BE">
        <w:rPr>
          <w:rFonts w:cs="Times New Roman"/>
        </w:rPr>
        <w:t>Poniżej zamieszczono:</w:t>
      </w:r>
    </w:p>
    <w:p w14:paraId="03133F5A" w14:textId="66AF34BA" w:rsidR="00B1331A" w:rsidRPr="00141410" w:rsidRDefault="00B1331A" w:rsidP="00B1331A">
      <w:pPr>
        <w:pStyle w:val="tekstlistamyslnikowa"/>
        <w:numPr>
          <w:ilvl w:val="3"/>
          <w:numId w:val="8"/>
        </w:numPr>
        <w:ind w:left="426" w:hanging="426"/>
        <w:rPr>
          <w:rFonts w:cs="Times New Roman"/>
        </w:rPr>
      </w:pPr>
      <w:r w:rsidRPr="00D109BE">
        <w:rPr>
          <w:rFonts w:cs="Times New Roman"/>
        </w:rPr>
        <w:t>wykaz tabelaryczny</w:t>
      </w:r>
      <w:r w:rsidR="00D81466" w:rsidRPr="00D109BE">
        <w:rPr>
          <w:rFonts w:cs="Times New Roman"/>
        </w:rPr>
        <w:t xml:space="preserve"> </w:t>
      </w:r>
      <w:r w:rsidR="00783C56" w:rsidRPr="00D109BE">
        <w:rPr>
          <w:rFonts w:cs="Times New Roman"/>
        </w:rPr>
        <w:t xml:space="preserve">wniosków </w:t>
      </w:r>
      <w:r w:rsidR="00A02C0A" w:rsidRPr="00D109BE">
        <w:rPr>
          <w:rFonts w:cs="Times New Roman"/>
        </w:rPr>
        <w:t xml:space="preserve">w sprawie </w:t>
      </w:r>
      <w:r w:rsidR="00783C56" w:rsidRPr="00D109BE">
        <w:rPr>
          <w:rFonts w:cs="Times New Roman"/>
        </w:rPr>
        <w:t>do</w:t>
      </w:r>
      <w:r w:rsidR="00A02C0A" w:rsidRPr="00D109BE">
        <w:rPr>
          <w:rFonts w:cs="Times New Roman"/>
        </w:rPr>
        <w:t xml:space="preserve">konania </w:t>
      </w:r>
      <w:r w:rsidR="00D81466" w:rsidRPr="00D109BE">
        <w:rPr>
          <w:rFonts w:cs="Times New Roman"/>
        </w:rPr>
        <w:t>zmiany S</w:t>
      </w:r>
      <w:r w:rsidR="00A02C0A" w:rsidRPr="00D109BE">
        <w:rPr>
          <w:rFonts w:cs="Times New Roman"/>
        </w:rPr>
        <w:t>tudium uwarunkowań i </w:t>
      </w:r>
      <w:r w:rsidR="00783C56" w:rsidRPr="00D109BE">
        <w:rPr>
          <w:rFonts w:cs="Times New Roman"/>
        </w:rPr>
        <w:t>kierunków</w:t>
      </w:r>
      <w:r w:rsidRPr="00D109BE">
        <w:rPr>
          <w:rFonts w:cs="Times New Roman"/>
        </w:rPr>
        <w:t xml:space="preserve"> zagospodarowania przestrzennego.</w:t>
      </w:r>
      <w:r w:rsidR="00783C56" w:rsidRPr="00D109BE">
        <w:rPr>
          <w:rFonts w:cs="Times New Roman"/>
        </w:rPr>
        <w:t xml:space="preserve"> </w:t>
      </w:r>
      <w:r w:rsidRPr="00141410">
        <w:rPr>
          <w:rFonts w:cs="Times New Roman"/>
        </w:rPr>
        <w:t xml:space="preserve">Zbiór tych wniosków </w:t>
      </w:r>
      <w:r w:rsidR="00B563D3" w:rsidRPr="00141410">
        <w:rPr>
          <w:rFonts w:cs="Times New Roman"/>
        </w:rPr>
        <w:t>został zawarty w uzupełniających dokumentach formalnych</w:t>
      </w:r>
      <w:r w:rsidR="008E5B5F" w:rsidRPr="00141410">
        <w:rPr>
          <w:rFonts w:cs="Times New Roman"/>
        </w:rPr>
        <w:t>,</w:t>
      </w:r>
    </w:p>
    <w:p w14:paraId="1C464E7A" w14:textId="5FA23AC7" w:rsidR="008E5B5F" w:rsidRPr="00141410" w:rsidRDefault="008E5B5F" w:rsidP="008E5B5F">
      <w:pPr>
        <w:pStyle w:val="tekstlistamyslnikowa"/>
        <w:numPr>
          <w:ilvl w:val="3"/>
          <w:numId w:val="8"/>
        </w:numPr>
        <w:ind w:left="426" w:hanging="426"/>
        <w:rPr>
          <w:rFonts w:cs="Times New Roman"/>
        </w:rPr>
      </w:pPr>
      <w:r w:rsidRPr="00141410">
        <w:rPr>
          <w:rFonts w:cs="Times New Roman"/>
        </w:rPr>
        <w:t xml:space="preserve">wykaz tabelaryczny wniosków </w:t>
      </w:r>
      <w:r w:rsidR="00A02C0A" w:rsidRPr="00141410">
        <w:rPr>
          <w:rFonts w:cs="Times New Roman"/>
        </w:rPr>
        <w:t>w sprawie sporządzenia lub dokonania zmiany obowiązującego miejscowego planu</w:t>
      </w:r>
      <w:r w:rsidRPr="00141410">
        <w:rPr>
          <w:rFonts w:cs="Times New Roman"/>
        </w:rPr>
        <w:t xml:space="preserve"> zagospodarowania przestrzennego. Zbiór tych wniosków </w:t>
      </w:r>
      <w:r w:rsidR="00B563D3" w:rsidRPr="00141410">
        <w:rPr>
          <w:rFonts w:cs="Times New Roman"/>
        </w:rPr>
        <w:t>został zawarty w uzupełniających dokumentach formalnych</w:t>
      </w:r>
      <w:r w:rsidR="00791599" w:rsidRPr="00141410">
        <w:rPr>
          <w:rFonts w:cs="Times New Roman"/>
        </w:rPr>
        <w:t>.</w:t>
      </w:r>
    </w:p>
    <w:p w14:paraId="77D2946D" w14:textId="77777777" w:rsidR="008E5B5F" w:rsidRPr="00D109BE" w:rsidRDefault="008E5B5F" w:rsidP="00A02C0A">
      <w:pPr>
        <w:pStyle w:val="tekstlistamyslnikowa"/>
        <w:numPr>
          <w:ilvl w:val="0"/>
          <w:numId w:val="0"/>
        </w:numPr>
        <w:ind w:left="482" w:hanging="340"/>
      </w:pPr>
    </w:p>
    <w:p w14:paraId="43644D4B" w14:textId="77777777" w:rsidR="00A02C0A" w:rsidRPr="00D109BE" w:rsidRDefault="00A02C0A" w:rsidP="00A02C0A">
      <w:pPr>
        <w:pStyle w:val="tekstlistamyslnikowa"/>
        <w:numPr>
          <w:ilvl w:val="0"/>
          <w:numId w:val="0"/>
        </w:numPr>
        <w:ind w:left="482" w:hanging="340"/>
      </w:pPr>
    </w:p>
    <w:p w14:paraId="79F61135" w14:textId="77777777" w:rsidR="00A02C0A" w:rsidRPr="00D109BE" w:rsidRDefault="00A02C0A" w:rsidP="00A02C0A">
      <w:pPr>
        <w:pStyle w:val="tekstlistamyslnikowa"/>
        <w:numPr>
          <w:ilvl w:val="0"/>
          <w:numId w:val="0"/>
        </w:numPr>
        <w:ind w:left="482" w:hanging="340"/>
      </w:pPr>
    </w:p>
    <w:p w14:paraId="2671A096" w14:textId="77777777" w:rsidR="00A02C0A" w:rsidRPr="00D109BE" w:rsidRDefault="00A02C0A" w:rsidP="00A02C0A">
      <w:pPr>
        <w:pStyle w:val="tekstlistamyslnikowa"/>
        <w:numPr>
          <w:ilvl w:val="0"/>
          <w:numId w:val="0"/>
        </w:numPr>
        <w:ind w:left="482" w:hanging="340"/>
      </w:pPr>
    </w:p>
    <w:p w14:paraId="7B5AD4DC" w14:textId="77777777" w:rsidR="00791599" w:rsidRPr="00D109BE" w:rsidRDefault="00791599" w:rsidP="00A02C0A">
      <w:pPr>
        <w:pStyle w:val="tekstlistamyslnikowa"/>
        <w:numPr>
          <w:ilvl w:val="0"/>
          <w:numId w:val="0"/>
        </w:numPr>
        <w:ind w:left="482" w:hanging="340"/>
      </w:pPr>
    </w:p>
    <w:p w14:paraId="66A4FCB9" w14:textId="77777777" w:rsidR="00791599" w:rsidRPr="00D109BE" w:rsidRDefault="00791599" w:rsidP="00A02C0A">
      <w:pPr>
        <w:pStyle w:val="tekstlistamyslnikowa"/>
        <w:numPr>
          <w:ilvl w:val="0"/>
          <w:numId w:val="0"/>
        </w:numPr>
        <w:ind w:left="482" w:hanging="340"/>
      </w:pPr>
    </w:p>
    <w:p w14:paraId="62802856" w14:textId="77777777" w:rsidR="00791599" w:rsidRPr="00D109BE" w:rsidRDefault="00791599" w:rsidP="00A02C0A">
      <w:pPr>
        <w:pStyle w:val="tekstlistamyslnikowa"/>
        <w:numPr>
          <w:ilvl w:val="0"/>
          <w:numId w:val="0"/>
        </w:numPr>
        <w:ind w:left="482" w:hanging="340"/>
      </w:pPr>
    </w:p>
    <w:p w14:paraId="699850FE" w14:textId="77777777" w:rsidR="00791599" w:rsidRPr="00D109BE" w:rsidRDefault="00791599" w:rsidP="00A02C0A">
      <w:pPr>
        <w:pStyle w:val="tekstlistamyslnikowa"/>
        <w:numPr>
          <w:ilvl w:val="0"/>
          <w:numId w:val="0"/>
        </w:numPr>
        <w:ind w:left="482" w:hanging="340"/>
      </w:pPr>
    </w:p>
    <w:p w14:paraId="136813BE" w14:textId="77777777" w:rsidR="00791599" w:rsidRPr="00D109BE" w:rsidRDefault="00791599" w:rsidP="00A02C0A">
      <w:pPr>
        <w:pStyle w:val="tekstlistamyslnikowa"/>
        <w:numPr>
          <w:ilvl w:val="0"/>
          <w:numId w:val="0"/>
        </w:numPr>
        <w:ind w:left="482" w:hanging="340"/>
      </w:pPr>
    </w:p>
    <w:p w14:paraId="1ACA0FFB" w14:textId="77777777" w:rsidR="00791599" w:rsidRPr="00D109BE" w:rsidRDefault="00791599" w:rsidP="00A02C0A">
      <w:pPr>
        <w:pStyle w:val="tekstlistamyslnikowa"/>
        <w:numPr>
          <w:ilvl w:val="0"/>
          <w:numId w:val="0"/>
        </w:numPr>
        <w:ind w:left="482" w:hanging="340"/>
      </w:pPr>
    </w:p>
    <w:p w14:paraId="469D12DF" w14:textId="2B088044" w:rsidR="00700FD6" w:rsidRPr="00D109BE" w:rsidRDefault="00700FD6">
      <w:pPr>
        <w:spacing w:line="259" w:lineRule="auto"/>
        <w:jc w:val="left"/>
        <w:rPr>
          <w:rFonts w:ascii="Times New Roman" w:hAnsi="Times New Roman"/>
          <w:sz w:val="24"/>
        </w:rPr>
      </w:pPr>
    </w:p>
    <w:p w14:paraId="00BD6F96" w14:textId="77777777" w:rsidR="00700FD6" w:rsidRPr="00D109BE" w:rsidRDefault="00700FD6">
      <w:pPr>
        <w:spacing w:line="259" w:lineRule="auto"/>
        <w:jc w:val="left"/>
        <w:rPr>
          <w:rFonts w:ascii="Times New Roman" w:hAnsi="Times New Roman"/>
          <w:sz w:val="24"/>
        </w:rPr>
      </w:pPr>
    </w:p>
    <w:p w14:paraId="6A7B3FF8" w14:textId="77777777" w:rsidR="00700FD6" w:rsidRPr="00D109BE" w:rsidRDefault="00700FD6">
      <w:pPr>
        <w:spacing w:line="259" w:lineRule="auto"/>
        <w:jc w:val="left"/>
        <w:rPr>
          <w:rFonts w:ascii="Times New Roman" w:hAnsi="Times New Roman"/>
          <w:sz w:val="24"/>
        </w:rPr>
      </w:pPr>
    </w:p>
    <w:p w14:paraId="3B053685" w14:textId="77777777" w:rsidR="00700FD6" w:rsidRPr="00D109BE" w:rsidRDefault="00700FD6">
      <w:pPr>
        <w:spacing w:line="259" w:lineRule="auto"/>
        <w:jc w:val="left"/>
        <w:sectPr w:rsidR="00700FD6" w:rsidRPr="00D109BE" w:rsidSect="00791599">
          <w:headerReference w:type="default" r:id="rId11"/>
          <w:footerReference w:type="default" r:id="rId12"/>
          <w:pgSz w:w="11906" w:h="16838"/>
          <w:pgMar w:top="1103" w:right="1418" w:bottom="1134" w:left="1418" w:header="720" w:footer="708" w:gutter="0"/>
          <w:cols w:space="708"/>
          <w:docGrid w:linePitch="299"/>
        </w:sect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16"/>
        <w:gridCol w:w="1587"/>
        <w:gridCol w:w="2245"/>
        <w:gridCol w:w="2064"/>
        <w:gridCol w:w="864"/>
        <w:gridCol w:w="2016"/>
        <w:gridCol w:w="571"/>
        <w:gridCol w:w="3022"/>
      </w:tblGrid>
      <w:tr w:rsidR="00D109BE" w:rsidRPr="00D109BE" w14:paraId="7F6384B3" w14:textId="77777777" w:rsidTr="00783C56">
        <w:trPr>
          <w:trHeight w:val="727"/>
          <w:jc w:val="center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14:paraId="658A22BC" w14:textId="22D13ED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09BE">
              <w:rPr>
                <w:b/>
                <w:sz w:val="20"/>
              </w:rPr>
              <w:lastRenderedPageBreak/>
              <w:t>Wykaz wniosków złożonych w latach 2014 – 201</w:t>
            </w:r>
            <w:r w:rsidR="00700FD6" w:rsidRPr="00D109BE">
              <w:rPr>
                <w:b/>
                <w:sz w:val="20"/>
              </w:rPr>
              <w:t xml:space="preserve">8, </w:t>
            </w:r>
            <w:r w:rsidR="00700FD6" w:rsidRPr="00D109BE">
              <w:rPr>
                <w:b/>
                <w:sz w:val="20"/>
              </w:rPr>
              <w:br/>
              <w:t>w sprawie dokonania zmiany S</w:t>
            </w:r>
            <w:r w:rsidRPr="00D109BE">
              <w:rPr>
                <w:b/>
                <w:sz w:val="20"/>
              </w:rPr>
              <w:t>tudium uwarunkowań i kierunków zagospodarowania przestrzennego</w:t>
            </w:r>
          </w:p>
        </w:tc>
      </w:tr>
      <w:tr w:rsidR="00D109BE" w:rsidRPr="00D109BE" w14:paraId="75125015" w14:textId="77777777" w:rsidTr="00700FD6">
        <w:trPr>
          <w:trHeight w:val="874"/>
          <w:jc w:val="center"/>
        </w:trPr>
        <w:tc>
          <w:tcPr>
            <w:tcW w:w="240" w:type="pct"/>
            <w:shd w:val="clear" w:color="auto" w:fill="E7E6E6" w:themeFill="background2"/>
            <w:vAlign w:val="center"/>
          </w:tcPr>
          <w:p w14:paraId="27E6B14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9B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582BBA26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9BE">
              <w:rPr>
                <w:rFonts w:cs="Times New Roman"/>
                <w:b/>
                <w:sz w:val="20"/>
                <w:szCs w:val="20"/>
              </w:rPr>
              <w:t>Imię, nazwisko wnioskodawcy</w:t>
            </w:r>
          </w:p>
        </w:tc>
        <w:tc>
          <w:tcPr>
            <w:tcW w:w="525" w:type="pct"/>
            <w:shd w:val="clear" w:color="auto" w:fill="E7E6E6" w:themeFill="background2"/>
            <w:vAlign w:val="center"/>
          </w:tcPr>
          <w:p w14:paraId="209116F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9BE">
              <w:rPr>
                <w:rFonts w:cs="Times New Roman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743" w:type="pct"/>
            <w:shd w:val="clear" w:color="auto" w:fill="E7E6E6" w:themeFill="background2"/>
            <w:vAlign w:val="center"/>
          </w:tcPr>
          <w:p w14:paraId="792B401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9BE">
              <w:rPr>
                <w:rFonts w:cs="Times New Roman"/>
                <w:b/>
                <w:sz w:val="20"/>
                <w:szCs w:val="20"/>
              </w:rPr>
              <w:t>Obszar objęty wnioskiem</w:t>
            </w:r>
          </w:p>
        </w:tc>
        <w:tc>
          <w:tcPr>
            <w:tcW w:w="969" w:type="pct"/>
            <w:gridSpan w:val="2"/>
            <w:shd w:val="clear" w:color="auto" w:fill="E7E6E6" w:themeFill="background2"/>
            <w:vAlign w:val="center"/>
          </w:tcPr>
          <w:p w14:paraId="0B47D429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9BE">
              <w:rPr>
                <w:rFonts w:cs="Times New Roman"/>
                <w:b/>
                <w:sz w:val="20"/>
                <w:szCs w:val="20"/>
              </w:rPr>
              <w:t>Wnioskowane przeznaczenie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5DA2D5C6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9BE">
              <w:rPr>
                <w:rFonts w:cs="Times New Roman"/>
                <w:b/>
                <w:sz w:val="20"/>
                <w:szCs w:val="20"/>
              </w:rPr>
              <w:t>Treść wniosku</w:t>
            </w:r>
          </w:p>
        </w:tc>
        <w:tc>
          <w:tcPr>
            <w:tcW w:w="1190" w:type="pct"/>
            <w:gridSpan w:val="2"/>
            <w:shd w:val="clear" w:color="auto" w:fill="E7E6E6" w:themeFill="background2"/>
            <w:vAlign w:val="center"/>
          </w:tcPr>
          <w:p w14:paraId="348E5E8D" w14:textId="77777777" w:rsidR="009F6679" w:rsidRPr="00D109BE" w:rsidRDefault="009F6679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EB61314" w14:textId="7A068D73" w:rsidR="00FD7B14" w:rsidRPr="00D109BE" w:rsidRDefault="00FD7B14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9BE">
              <w:rPr>
                <w:rFonts w:cs="Times New Roman"/>
                <w:b/>
                <w:sz w:val="20"/>
                <w:szCs w:val="20"/>
              </w:rPr>
              <w:t>Rekomendacja wynikająca z analizy</w:t>
            </w:r>
          </w:p>
          <w:p w14:paraId="4AF00590" w14:textId="3740306C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b/>
                <w:strike/>
                <w:sz w:val="20"/>
                <w:szCs w:val="20"/>
              </w:rPr>
            </w:pPr>
          </w:p>
        </w:tc>
      </w:tr>
      <w:tr w:rsidR="00D109BE" w:rsidRPr="00D109BE" w14:paraId="5207CC1F" w14:textId="77777777" w:rsidTr="00570293">
        <w:trPr>
          <w:trHeight w:val="283"/>
          <w:jc w:val="center"/>
        </w:trPr>
        <w:tc>
          <w:tcPr>
            <w:tcW w:w="240" w:type="pct"/>
            <w:shd w:val="clear" w:color="auto" w:fill="E7E6E6" w:themeFill="background2"/>
            <w:vAlign w:val="center"/>
          </w:tcPr>
          <w:p w14:paraId="4D933740" w14:textId="102E9D80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23BB7E26" w14:textId="675D01FA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5" w:type="pct"/>
            <w:shd w:val="clear" w:color="auto" w:fill="E7E6E6" w:themeFill="background2"/>
            <w:vAlign w:val="center"/>
          </w:tcPr>
          <w:p w14:paraId="6AE340DC" w14:textId="7621C2C9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43" w:type="pct"/>
            <w:shd w:val="clear" w:color="auto" w:fill="E7E6E6" w:themeFill="background2"/>
            <w:vAlign w:val="center"/>
          </w:tcPr>
          <w:p w14:paraId="2B3C1595" w14:textId="083A999A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9" w:type="pct"/>
            <w:gridSpan w:val="2"/>
            <w:shd w:val="clear" w:color="auto" w:fill="E7E6E6" w:themeFill="background2"/>
            <w:vAlign w:val="center"/>
          </w:tcPr>
          <w:p w14:paraId="3B14D111" w14:textId="4B2350BB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28A54E25" w14:textId="24DD0115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0" w:type="pct"/>
            <w:gridSpan w:val="2"/>
            <w:shd w:val="clear" w:color="auto" w:fill="E7E6E6" w:themeFill="background2"/>
            <w:vAlign w:val="center"/>
          </w:tcPr>
          <w:p w14:paraId="68B3BA87" w14:textId="4D7F52BA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109BE" w:rsidRPr="00D109BE" w14:paraId="3DF4C866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5A972F9C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7" w:type="pct"/>
            <w:shd w:val="clear" w:color="auto" w:fill="auto"/>
          </w:tcPr>
          <w:p w14:paraId="2B62BD30" w14:textId="77777777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600B016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22.05.2014 r.</w:t>
            </w:r>
          </w:p>
        </w:tc>
        <w:tc>
          <w:tcPr>
            <w:tcW w:w="743" w:type="pct"/>
            <w:shd w:val="clear" w:color="auto" w:fill="auto"/>
          </w:tcPr>
          <w:p w14:paraId="636FE0B5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Działki nr ew.: 10/1, 10/3, 31, obręb 27</w:t>
            </w:r>
          </w:p>
          <w:p w14:paraId="560C59BE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ul. Twardosławicka 44</w:t>
            </w:r>
          </w:p>
        </w:tc>
        <w:tc>
          <w:tcPr>
            <w:tcW w:w="683" w:type="pct"/>
          </w:tcPr>
          <w:p w14:paraId="32DBADA2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przeznaczenia – dopuszczenie zabudowy mieszkaniowej jednorodzinnej.</w:t>
            </w:r>
          </w:p>
        </w:tc>
        <w:tc>
          <w:tcPr>
            <w:tcW w:w="286" w:type="pct"/>
          </w:tcPr>
          <w:p w14:paraId="30A0F100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294A5BF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FFC000"/>
          </w:tcPr>
          <w:p w14:paraId="24B74A88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+/-</w:t>
            </w:r>
          </w:p>
        </w:tc>
        <w:tc>
          <w:tcPr>
            <w:tcW w:w="1001" w:type="pct"/>
            <w:shd w:val="clear" w:color="auto" w:fill="auto"/>
          </w:tcPr>
          <w:p w14:paraId="26B30C8A" w14:textId="4B69376C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Uwzględniono poprzez rekomendację do kolejnej edycji zmiany studium w zakresie terenów zabudowy mieszkaniowej jednorodzinnej wzdłuż ul. Twardosławickiej (bez działki nr ew. 31) pod warunkiem zachowania zgodności z bilansem </w:t>
            </w:r>
            <w:r w:rsidR="00DF4961" w:rsidRPr="00D109BE">
              <w:rPr>
                <w:rFonts w:cs="Times New Roman"/>
                <w:sz w:val="20"/>
                <w:szCs w:val="20"/>
              </w:rPr>
              <w:t xml:space="preserve">zabudowy </w:t>
            </w:r>
            <w:r w:rsidRPr="00D109BE">
              <w:rPr>
                <w:rFonts w:cs="Times New Roman"/>
                <w:sz w:val="20"/>
                <w:szCs w:val="20"/>
              </w:rPr>
              <w:t>oraz z aktualnym opracowaniem ekofizjograficznym.</w:t>
            </w:r>
          </w:p>
        </w:tc>
      </w:tr>
      <w:tr w:rsidR="00D109BE" w:rsidRPr="00D109BE" w14:paraId="556008D3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72B8C8B8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  <w:shd w:val="clear" w:color="auto" w:fill="auto"/>
          </w:tcPr>
          <w:p w14:paraId="3297ECEC" w14:textId="77777777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968E411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22.05.2014 r.</w:t>
            </w:r>
          </w:p>
        </w:tc>
        <w:tc>
          <w:tcPr>
            <w:tcW w:w="743" w:type="pct"/>
            <w:shd w:val="clear" w:color="auto" w:fill="auto"/>
          </w:tcPr>
          <w:p w14:paraId="18021AD9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Działki nr ew.: 10/2, 10/4, 31, obręb 27</w:t>
            </w:r>
          </w:p>
          <w:p w14:paraId="23CCB2ED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ul. Twardosławicka 44</w:t>
            </w:r>
          </w:p>
        </w:tc>
        <w:tc>
          <w:tcPr>
            <w:tcW w:w="683" w:type="pct"/>
          </w:tcPr>
          <w:p w14:paraId="7EF8FB7F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przeznaczenia – dopuszczenie zabudowy mieszkaniowej jednorodzinnej.</w:t>
            </w:r>
          </w:p>
        </w:tc>
        <w:tc>
          <w:tcPr>
            <w:tcW w:w="286" w:type="pct"/>
          </w:tcPr>
          <w:p w14:paraId="30D52954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  <w:p w14:paraId="7C9F4E75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0691E1A2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FFC000"/>
          </w:tcPr>
          <w:p w14:paraId="2589B289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+/-</w:t>
            </w:r>
          </w:p>
        </w:tc>
        <w:tc>
          <w:tcPr>
            <w:tcW w:w="1001" w:type="pct"/>
            <w:shd w:val="clear" w:color="auto" w:fill="auto"/>
          </w:tcPr>
          <w:p w14:paraId="2E92EB77" w14:textId="1E800B92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Uwzględniono poprzez rekomendację do kolejnej edycji zmiany studium w zakresie terenów zabudowy mieszkaniowej jednorodzinnej wzdłuż ul. Twardosławickiej (bez działki nr ew. 31) pod warunkiem zachowania zgodności z bilansem </w:t>
            </w:r>
            <w:r w:rsidR="00DF4961" w:rsidRPr="00D109BE">
              <w:rPr>
                <w:rFonts w:cs="Times New Roman"/>
                <w:sz w:val="20"/>
                <w:szCs w:val="20"/>
              </w:rPr>
              <w:t xml:space="preserve">zabudowy </w:t>
            </w:r>
            <w:r w:rsidRPr="00D109BE">
              <w:rPr>
                <w:rFonts w:cs="Times New Roman"/>
                <w:sz w:val="20"/>
                <w:szCs w:val="20"/>
              </w:rPr>
              <w:t>oraz z aktualnym opracowaniem ekofizjograficznym.</w:t>
            </w:r>
          </w:p>
        </w:tc>
      </w:tr>
      <w:tr w:rsidR="00D109BE" w:rsidRPr="00D109BE" w14:paraId="0533501A" w14:textId="77777777" w:rsidTr="00700FD6">
        <w:trPr>
          <w:trHeight w:val="678"/>
          <w:jc w:val="center"/>
        </w:trPr>
        <w:tc>
          <w:tcPr>
            <w:tcW w:w="240" w:type="pct"/>
            <w:shd w:val="clear" w:color="auto" w:fill="auto"/>
          </w:tcPr>
          <w:p w14:paraId="603F634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67" w:type="pct"/>
            <w:shd w:val="clear" w:color="auto" w:fill="auto"/>
          </w:tcPr>
          <w:p w14:paraId="7ACFEEA8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PKP S.A. Oddział Gospodarowania Nieruchomościami w Warszawie.</w:t>
            </w:r>
          </w:p>
        </w:tc>
        <w:tc>
          <w:tcPr>
            <w:tcW w:w="525" w:type="pct"/>
            <w:shd w:val="clear" w:color="auto" w:fill="auto"/>
          </w:tcPr>
          <w:p w14:paraId="1603A3C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08.09.2014 r.</w:t>
            </w:r>
          </w:p>
        </w:tc>
        <w:tc>
          <w:tcPr>
            <w:tcW w:w="743" w:type="pct"/>
            <w:shd w:val="clear" w:color="auto" w:fill="auto"/>
          </w:tcPr>
          <w:p w14:paraId="24AE25B7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Tereny kolejowe </w:t>
            </w:r>
          </w:p>
        </w:tc>
        <w:tc>
          <w:tcPr>
            <w:tcW w:w="683" w:type="pct"/>
          </w:tcPr>
          <w:p w14:paraId="47E9A7F6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Zmiana przeznaczenia terenów kolejowych – ustalenie nowego sposobu zagospodarowania. </w:t>
            </w:r>
          </w:p>
        </w:tc>
        <w:tc>
          <w:tcPr>
            <w:tcW w:w="286" w:type="pct"/>
          </w:tcPr>
          <w:p w14:paraId="69DD50F8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667" w:type="pct"/>
            <w:shd w:val="clear" w:color="auto" w:fill="auto"/>
          </w:tcPr>
          <w:p w14:paraId="6A783AAB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216FA6A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53588000" w14:textId="18EF19B0" w:rsidR="00783C56" w:rsidRPr="00D109BE" w:rsidRDefault="00141CF1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</w:t>
            </w:r>
            <w:r w:rsidR="00D82DE4" w:rsidRPr="00D109BE">
              <w:rPr>
                <w:rFonts w:cs="Times New Roman"/>
                <w:sz w:val="20"/>
                <w:szCs w:val="20"/>
              </w:rPr>
              <w:t>,</w:t>
            </w:r>
            <w:r w:rsidR="00783C56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D82DE4" w:rsidRPr="00D109BE">
              <w:rPr>
                <w:rFonts w:cs="Times New Roman"/>
                <w:sz w:val="20"/>
                <w:szCs w:val="20"/>
              </w:rPr>
              <w:t xml:space="preserve">teren do którego odnosi się wniosek został ujęty </w:t>
            </w:r>
            <w:r w:rsidR="006D30BA" w:rsidRPr="00D109BE">
              <w:rPr>
                <w:rFonts w:cs="Times New Roman"/>
                <w:sz w:val="20"/>
                <w:szCs w:val="20"/>
              </w:rPr>
              <w:t>w </w:t>
            </w:r>
            <w:r w:rsidR="00B26CAE" w:rsidRPr="00D109BE">
              <w:rPr>
                <w:rFonts w:cs="Times New Roman"/>
                <w:sz w:val="20"/>
                <w:szCs w:val="20"/>
              </w:rPr>
              <w:t>zmianie Studium zatwierdzonej uchwałą Nr XXVII</w:t>
            </w:r>
            <w:r w:rsidRPr="00D109BE">
              <w:rPr>
                <w:rFonts w:cs="Times New Roman"/>
                <w:sz w:val="20"/>
                <w:szCs w:val="20"/>
              </w:rPr>
              <w:t xml:space="preserve">/ </w:t>
            </w:r>
            <w:r w:rsidR="00B26CAE" w:rsidRPr="00D109BE">
              <w:rPr>
                <w:rFonts w:cs="Times New Roman"/>
                <w:sz w:val="20"/>
                <w:szCs w:val="20"/>
              </w:rPr>
              <w:t>359/16 Rady Miasta Piotrkowa Trybunalskiego</w:t>
            </w:r>
            <w:r w:rsidRPr="00D109BE">
              <w:rPr>
                <w:rFonts w:cs="Times New Roman"/>
                <w:sz w:val="20"/>
                <w:szCs w:val="20"/>
              </w:rPr>
              <w:t xml:space="preserve"> z dnia 26 października 2016 r.</w:t>
            </w:r>
          </w:p>
        </w:tc>
      </w:tr>
      <w:tr w:rsidR="00D109BE" w:rsidRPr="00D109BE" w14:paraId="2D8B2D5B" w14:textId="77777777" w:rsidTr="00700FD6">
        <w:trPr>
          <w:trHeight w:val="678"/>
          <w:jc w:val="center"/>
        </w:trPr>
        <w:tc>
          <w:tcPr>
            <w:tcW w:w="240" w:type="pct"/>
            <w:shd w:val="clear" w:color="auto" w:fill="auto"/>
          </w:tcPr>
          <w:p w14:paraId="1C94AF98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3A</w:t>
            </w:r>
          </w:p>
        </w:tc>
        <w:tc>
          <w:tcPr>
            <w:tcW w:w="667" w:type="pct"/>
            <w:shd w:val="clear" w:color="auto" w:fill="auto"/>
          </w:tcPr>
          <w:p w14:paraId="1438834F" w14:textId="77777777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71223D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01.12.2014 r.</w:t>
            </w:r>
          </w:p>
        </w:tc>
        <w:tc>
          <w:tcPr>
            <w:tcW w:w="743" w:type="pct"/>
            <w:shd w:val="clear" w:color="auto" w:fill="auto"/>
          </w:tcPr>
          <w:p w14:paraId="6DF7085C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Działki nr ew.: 64/4, 65/6, 66/6, 67/4, 67/5, 68/6, 68/10, obręb 26.</w:t>
            </w:r>
          </w:p>
          <w:p w14:paraId="3908B645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ew.: 1, obręb 27.</w:t>
            </w:r>
          </w:p>
        </w:tc>
        <w:tc>
          <w:tcPr>
            <w:tcW w:w="683" w:type="pct"/>
          </w:tcPr>
          <w:p w14:paraId="1E4550DB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Dopuszczenie zabudowy mieszkaniowej na głębokość 250 m od linii rozgraniczającej ul. Twardosławickiej.</w:t>
            </w:r>
          </w:p>
        </w:tc>
        <w:tc>
          <w:tcPr>
            <w:tcW w:w="286" w:type="pct"/>
          </w:tcPr>
          <w:p w14:paraId="643BA89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5FBF8A30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52252B6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76FEF1B2" w14:textId="5B5859C8" w:rsidR="00783C56" w:rsidRPr="00D109BE" w:rsidRDefault="00783C56" w:rsidP="00D82DE4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</w:t>
            </w:r>
            <w:r w:rsidR="00D82DE4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12619F" w:rsidRPr="00D109BE">
              <w:rPr>
                <w:rFonts w:cs="Times New Roman"/>
                <w:sz w:val="20"/>
                <w:szCs w:val="20"/>
              </w:rPr>
              <w:t>w zmianie Studium zatwierdzonej uchwałą Nr XXVII/</w:t>
            </w:r>
            <w:r w:rsidR="00141CF1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12619F" w:rsidRPr="00D109BE">
              <w:rPr>
                <w:rFonts w:cs="Times New Roman"/>
                <w:sz w:val="20"/>
                <w:szCs w:val="20"/>
              </w:rPr>
              <w:t>359/16 Rady Miasta Piotrkowa Trybunalskiego z dnia 26 października 2016 r., poprzez poszerzenie zasięgu terenu budowlanego</w:t>
            </w:r>
            <w:r w:rsidR="00481EFD" w:rsidRPr="00D109BE">
              <w:rPr>
                <w:rFonts w:cs="Times New Roman"/>
                <w:sz w:val="20"/>
                <w:szCs w:val="20"/>
              </w:rPr>
              <w:t xml:space="preserve">, </w:t>
            </w:r>
            <w:r w:rsidR="0012619F" w:rsidRPr="00D109BE">
              <w:rPr>
                <w:rFonts w:cs="Times New Roman"/>
                <w:sz w:val="20"/>
                <w:szCs w:val="20"/>
              </w:rPr>
              <w:t>wzdłuż ul. Twardosławickiej</w:t>
            </w:r>
            <w:r w:rsidR="00481EFD" w:rsidRPr="00D109BE">
              <w:rPr>
                <w:rFonts w:cs="Times New Roman"/>
                <w:sz w:val="20"/>
                <w:szCs w:val="20"/>
              </w:rPr>
              <w:t xml:space="preserve">, ale </w:t>
            </w:r>
            <w:r w:rsidR="0012619F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141CF1" w:rsidRPr="00D109BE">
              <w:rPr>
                <w:rFonts w:cs="Times New Roman"/>
                <w:sz w:val="20"/>
                <w:szCs w:val="20"/>
              </w:rPr>
              <w:t xml:space="preserve">w </w:t>
            </w:r>
            <w:r w:rsidR="00481EFD" w:rsidRPr="00D109BE">
              <w:rPr>
                <w:rFonts w:cs="Times New Roman"/>
                <w:sz w:val="20"/>
                <w:szCs w:val="20"/>
              </w:rPr>
              <w:t xml:space="preserve">zakresie wynikającym z uwarunkowań </w:t>
            </w:r>
            <w:r w:rsidR="00661B53" w:rsidRPr="00D109BE">
              <w:rPr>
                <w:rFonts w:cs="Times New Roman"/>
                <w:sz w:val="20"/>
                <w:szCs w:val="20"/>
              </w:rPr>
              <w:t>ekofizjograficznych.</w:t>
            </w:r>
          </w:p>
        </w:tc>
      </w:tr>
      <w:tr w:rsidR="00D109BE" w:rsidRPr="00D109BE" w14:paraId="36B9FFF7" w14:textId="77777777" w:rsidTr="00700FD6">
        <w:trPr>
          <w:trHeight w:val="1209"/>
          <w:jc w:val="center"/>
        </w:trPr>
        <w:tc>
          <w:tcPr>
            <w:tcW w:w="240" w:type="pct"/>
            <w:shd w:val="clear" w:color="auto" w:fill="auto"/>
          </w:tcPr>
          <w:p w14:paraId="4F57C0EB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auto"/>
          </w:tcPr>
          <w:p w14:paraId="724C7B12" w14:textId="77777777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B1A6064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30.12.2014 r.</w:t>
            </w:r>
          </w:p>
          <w:p w14:paraId="3DF0CA19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18.06.2015 r.</w:t>
            </w:r>
          </w:p>
          <w:p w14:paraId="5985FEF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08.04.2016 r.</w:t>
            </w:r>
          </w:p>
          <w:p w14:paraId="04933A6D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08.01.2018 r.</w:t>
            </w:r>
          </w:p>
        </w:tc>
        <w:tc>
          <w:tcPr>
            <w:tcW w:w="743" w:type="pct"/>
            <w:shd w:val="clear" w:color="auto" w:fill="auto"/>
          </w:tcPr>
          <w:p w14:paraId="1F352245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 14, obręb 30</w:t>
            </w:r>
          </w:p>
          <w:p w14:paraId="54706D28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ul. Wronia 165a</w:t>
            </w:r>
          </w:p>
        </w:tc>
        <w:tc>
          <w:tcPr>
            <w:tcW w:w="683" w:type="pct"/>
          </w:tcPr>
          <w:p w14:paraId="78188B4B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przeznaczenia na zabudowę mieszkaniową jednorodzinną</w:t>
            </w:r>
          </w:p>
          <w:p w14:paraId="60A4AE6F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14:paraId="28C4D1A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21AB109D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5B9BD5" w:themeFill="accent1"/>
          </w:tcPr>
          <w:p w14:paraId="3AA92BE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07071B96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Nie uwzględniono, teren położony jest w otoczeniu gruntów sklasyfikowanych jako rolne, poza strefą urbanizacji. </w:t>
            </w:r>
          </w:p>
        </w:tc>
      </w:tr>
      <w:tr w:rsidR="00D109BE" w:rsidRPr="00D109BE" w14:paraId="43A27205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189D8298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67" w:type="pct"/>
            <w:shd w:val="clear" w:color="auto" w:fill="auto"/>
          </w:tcPr>
          <w:p w14:paraId="6DA7CF37" w14:textId="52A53F8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9C5748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22.10.2015 r.</w:t>
            </w:r>
          </w:p>
        </w:tc>
        <w:tc>
          <w:tcPr>
            <w:tcW w:w="743" w:type="pct"/>
            <w:shd w:val="clear" w:color="auto" w:fill="auto"/>
          </w:tcPr>
          <w:p w14:paraId="071543EE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 68/2, obręb 30</w:t>
            </w:r>
          </w:p>
          <w:p w14:paraId="55DBBADB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ul. Dmowskiego 50</w:t>
            </w:r>
          </w:p>
          <w:p w14:paraId="699C42A4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2AB57AAD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przeznaczenia na zabudowę mieszkaniową jednorodzinną.</w:t>
            </w:r>
          </w:p>
        </w:tc>
        <w:tc>
          <w:tcPr>
            <w:tcW w:w="286" w:type="pct"/>
          </w:tcPr>
          <w:p w14:paraId="0F30044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40220CC9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75515CCC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4D61FFE2" w14:textId="67792911" w:rsidR="00783C56" w:rsidRPr="00D109BE" w:rsidRDefault="00783C56" w:rsidP="006D30BA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</w:t>
            </w:r>
            <w:r w:rsidR="00D82DE4" w:rsidRPr="00D109BE">
              <w:rPr>
                <w:rFonts w:cs="Times New Roman"/>
                <w:sz w:val="20"/>
                <w:szCs w:val="20"/>
              </w:rPr>
              <w:t>,</w:t>
            </w:r>
            <w:r w:rsidR="006D30BA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EB53B4" w:rsidRPr="00D109BE">
              <w:rPr>
                <w:rFonts w:cs="Times New Roman"/>
                <w:sz w:val="20"/>
                <w:szCs w:val="20"/>
              </w:rPr>
              <w:t xml:space="preserve">teren do którego odnosi się wniosek został ujęty </w:t>
            </w:r>
            <w:r w:rsidR="006D30BA" w:rsidRPr="00D109BE">
              <w:rPr>
                <w:rFonts w:cs="Times New Roman"/>
                <w:sz w:val="20"/>
                <w:szCs w:val="20"/>
              </w:rPr>
              <w:t>w zmianie Studium zatwierdzonej uchwałą Nr XXVII/</w:t>
            </w:r>
            <w:r w:rsidR="00481EFD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6D30BA" w:rsidRPr="00D109BE">
              <w:rPr>
                <w:rFonts w:cs="Times New Roman"/>
                <w:sz w:val="20"/>
                <w:szCs w:val="20"/>
              </w:rPr>
              <w:t>359/16 Rady Miasta Piotrkowa Trybunalskiego z dnia 26 października 2016 r.</w:t>
            </w:r>
          </w:p>
        </w:tc>
      </w:tr>
      <w:tr w:rsidR="00D109BE" w:rsidRPr="00D109BE" w14:paraId="5CD2FC56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49FCF964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shd w:val="clear" w:color="auto" w:fill="auto"/>
          </w:tcPr>
          <w:p w14:paraId="129AA21B" w14:textId="77777777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149A14D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27.10.2015 r.</w:t>
            </w:r>
          </w:p>
        </w:tc>
        <w:tc>
          <w:tcPr>
            <w:tcW w:w="743" w:type="pct"/>
            <w:shd w:val="clear" w:color="auto" w:fill="auto"/>
          </w:tcPr>
          <w:p w14:paraId="10BDE95B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 68/3, obręb 30</w:t>
            </w:r>
          </w:p>
          <w:p w14:paraId="60AE0E7D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ul. Dmowskiego 50</w:t>
            </w:r>
          </w:p>
          <w:p w14:paraId="106EC7BA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04F0D6C8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przeznaczenia na zabudowę mieszkaniową jednorodzinną.</w:t>
            </w:r>
          </w:p>
        </w:tc>
        <w:tc>
          <w:tcPr>
            <w:tcW w:w="286" w:type="pct"/>
          </w:tcPr>
          <w:p w14:paraId="266C7094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2927A0E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70548E2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76DECFB3" w14:textId="2E296218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</w:t>
            </w:r>
            <w:r w:rsidR="00D82DE4" w:rsidRPr="00D109BE">
              <w:rPr>
                <w:rFonts w:cs="Times New Roman"/>
                <w:sz w:val="20"/>
                <w:szCs w:val="20"/>
              </w:rPr>
              <w:t>,</w:t>
            </w:r>
            <w:r w:rsidR="006D30BA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D82DE4" w:rsidRPr="00D109BE">
              <w:rPr>
                <w:rFonts w:cs="Times New Roman"/>
                <w:sz w:val="20"/>
                <w:szCs w:val="20"/>
              </w:rPr>
              <w:t xml:space="preserve">teren do którego odnosi się wniosek został ujęty </w:t>
            </w:r>
            <w:r w:rsidR="006D30BA" w:rsidRPr="00D109BE">
              <w:rPr>
                <w:rFonts w:cs="Times New Roman"/>
                <w:sz w:val="20"/>
                <w:szCs w:val="20"/>
              </w:rPr>
              <w:t>w zmianie Studium zatwierdzonej uchwałą Nr XXVII/</w:t>
            </w:r>
            <w:r w:rsidR="00481EFD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6D30BA" w:rsidRPr="00D109BE">
              <w:rPr>
                <w:rFonts w:cs="Times New Roman"/>
                <w:sz w:val="20"/>
                <w:szCs w:val="20"/>
              </w:rPr>
              <w:t>359/16 Rady Miasta Piotrkowa Trybunalskiego z dnia 26 października 2016 r.</w:t>
            </w:r>
          </w:p>
        </w:tc>
      </w:tr>
      <w:tr w:rsidR="00D109BE" w:rsidRPr="00D109BE" w14:paraId="74996642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25276841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67" w:type="pct"/>
            <w:shd w:val="clear" w:color="auto" w:fill="auto"/>
          </w:tcPr>
          <w:p w14:paraId="24B881E1" w14:textId="77777777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55B656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17.11.2015 r.</w:t>
            </w:r>
          </w:p>
        </w:tc>
        <w:tc>
          <w:tcPr>
            <w:tcW w:w="743" w:type="pct"/>
            <w:shd w:val="clear" w:color="auto" w:fill="auto"/>
          </w:tcPr>
          <w:p w14:paraId="2E4F4537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 555/10, obręb 34</w:t>
            </w:r>
          </w:p>
          <w:p w14:paraId="321F2C6B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ul. Świerczowska 16</w:t>
            </w:r>
          </w:p>
        </w:tc>
        <w:tc>
          <w:tcPr>
            <w:tcW w:w="683" w:type="pct"/>
          </w:tcPr>
          <w:p w14:paraId="70F7CBC0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przeznaczenia na tereny rekreacyjne z uwzględnieniem ścież</w:t>
            </w:r>
            <w:r w:rsidRPr="00D109BE">
              <w:rPr>
                <w:rFonts w:cs="Times New Roman"/>
                <w:sz w:val="20"/>
                <w:szCs w:val="20"/>
              </w:rPr>
              <w:softHyphen/>
              <w:t>ki rowerowej wzdłuż rzeki Strawy.</w:t>
            </w:r>
          </w:p>
        </w:tc>
        <w:tc>
          <w:tcPr>
            <w:tcW w:w="286" w:type="pct"/>
          </w:tcPr>
          <w:p w14:paraId="6D507E82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RE</w:t>
            </w:r>
          </w:p>
        </w:tc>
        <w:tc>
          <w:tcPr>
            <w:tcW w:w="667" w:type="pct"/>
            <w:shd w:val="clear" w:color="auto" w:fill="auto"/>
          </w:tcPr>
          <w:p w14:paraId="44122182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5B9BD5" w:themeFill="accent1"/>
          </w:tcPr>
          <w:p w14:paraId="069C61C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3860CCB1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Nie uwzględniono ze względu na występujące uwarunkowania (dolina rzeki Strawy, tereny łąk). Możliwość zweryfikowania po przeprowadzeniu analizy w ramach aktualizacji opracowania ekofizjograficznego.  </w:t>
            </w:r>
          </w:p>
        </w:tc>
      </w:tr>
      <w:tr w:rsidR="00D109BE" w:rsidRPr="00D109BE" w14:paraId="4F41F7AE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3BF4E884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67" w:type="pct"/>
            <w:shd w:val="clear" w:color="auto" w:fill="auto"/>
          </w:tcPr>
          <w:p w14:paraId="3D88D137" w14:textId="3744EC1B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4CF0CD6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29.05.2015 r.</w:t>
            </w:r>
          </w:p>
        </w:tc>
        <w:tc>
          <w:tcPr>
            <w:tcW w:w="743" w:type="pct"/>
            <w:shd w:val="clear" w:color="auto" w:fill="auto"/>
          </w:tcPr>
          <w:p w14:paraId="562C501F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Tereny oczyszczalni ścieków i niezagospodarowany teren w obszarze ciepłowni miejskiej C-2 wzdłuż ul. Karolinowskiej.</w:t>
            </w:r>
          </w:p>
        </w:tc>
        <w:tc>
          <w:tcPr>
            <w:tcW w:w="683" w:type="pct"/>
          </w:tcPr>
          <w:p w14:paraId="7D0AA20E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Uwzględnienie zawartych w strategii rozwoju miasta zamierzeń inwestycyjnych poprzez wytypowanie obszarów pod instalację farm fotowoltaicznych.</w:t>
            </w:r>
          </w:p>
        </w:tc>
        <w:tc>
          <w:tcPr>
            <w:tcW w:w="286" w:type="pct"/>
          </w:tcPr>
          <w:p w14:paraId="1BF7E966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EF</w:t>
            </w:r>
          </w:p>
        </w:tc>
        <w:tc>
          <w:tcPr>
            <w:tcW w:w="667" w:type="pct"/>
            <w:shd w:val="clear" w:color="auto" w:fill="auto"/>
          </w:tcPr>
          <w:p w14:paraId="10C1C0B4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740A7A4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5101DB2C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Uwzględniono, teren do którego odnosi się wniosek jest ujęty w obecnie obowiązującej zmianie studium zatwierdzonej uchwałą Nr XLVII/566/17 Rady Miasta Piotrkowa Trybunalskiego z dnia 25 października 2017 r.</w:t>
            </w:r>
          </w:p>
        </w:tc>
      </w:tr>
      <w:tr w:rsidR="00D109BE" w:rsidRPr="00D109BE" w14:paraId="2E5A4424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30C7C01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67" w:type="pct"/>
            <w:shd w:val="clear" w:color="auto" w:fill="auto"/>
          </w:tcPr>
          <w:p w14:paraId="72A6DEFB" w14:textId="77777777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6C53D19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24.10.2016 r.</w:t>
            </w:r>
          </w:p>
        </w:tc>
        <w:tc>
          <w:tcPr>
            <w:tcW w:w="743" w:type="pct"/>
            <w:shd w:val="clear" w:color="auto" w:fill="auto"/>
          </w:tcPr>
          <w:p w14:paraId="57C58993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 357, obręb 37</w:t>
            </w:r>
          </w:p>
        </w:tc>
        <w:tc>
          <w:tcPr>
            <w:tcW w:w="683" w:type="pct"/>
          </w:tcPr>
          <w:p w14:paraId="503BADA9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Uwzględnienie możliwości realizacji elektrowni fotowoltaicznej wraz z infrastrukturą towarzyszącą.</w:t>
            </w:r>
          </w:p>
        </w:tc>
        <w:tc>
          <w:tcPr>
            <w:tcW w:w="286" w:type="pct"/>
          </w:tcPr>
          <w:p w14:paraId="1C81FD65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EF</w:t>
            </w:r>
          </w:p>
        </w:tc>
        <w:tc>
          <w:tcPr>
            <w:tcW w:w="667" w:type="pct"/>
            <w:shd w:val="clear" w:color="auto" w:fill="auto"/>
          </w:tcPr>
          <w:p w14:paraId="41E2CCBB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34D4EEE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67DD42D8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Uwzględniono, teren do którego odnosi się wniosek jest ujęty w obecnie obowiązującej zmianie studium zatwierdzonej uchwałą Nr XLVII/566/17 Rady Miasta Piotrkowa Trybunalskiego z dnia 25 października 2017 r.</w:t>
            </w:r>
          </w:p>
        </w:tc>
      </w:tr>
      <w:tr w:rsidR="00D109BE" w:rsidRPr="00D109BE" w14:paraId="4BFAAE94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57F4F39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7" w:type="pct"/>
            <w:shd w:val="clear" w:color="auto" w:fill="auto"/>
          </w:tcPr>
          <w:p w14:paraId="6B31D1E0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AGEWIND Sp. z o.o.</w:t>
            </w:r>
          </w:p>
          <w:p w14:paraId="714D7F66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51D642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02.11.2016 r.</w:t>
            </w:r>
          </w:p>
        </w:tc>
        <w:tc>
          <w:tcPr>
            <w:tcW w:w="743" w:type="pct"/>
            <w:shd w:val="clear" w:color="auto" w:fill="auto"/>
          </w:tcPr>
          <w:p w14:paraId="13987FB2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Działki nr ew.: 401, 410, 420, obręb 37</w:t>
            </w:r>
          </w:p>
          <w:p w14:paraId="5C677A5F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08CE7CE3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Uwzględnienie możliwości realizacji elektrowni fotowoltaicznej wraz z infrastrukturą towarzyszącą.</w:t>
            </w:r>
          </w:p>
        </w:tc>
        <w:tc>
          <w:tcPr>
            <w:tcW w:w="286" w:type="pct"/>
          </w:tcPr>
          <w:p w14:paraId="7499B2E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EF</w:t>
            </w:r>
          </w:p>
        </w:tc>
        <w:tc>
          <w:tcPr>
            <w:tcW w:w="667" w:type="pct"/>
            <w:shd w:val="clear" w:color="auto" w:fill="auto"/>
          </w:tcPr>
          <w:p w14:paraId="47724394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05976CF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1D3D1927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Uwzględniono, teren do którego odnosi się wniosek jest ujęty w obecnie obowiązującej zmianie studium zatwierdzonej uchwałą Nr XLVII/566/17 Rady Miasta Piotrkowa Trybunalskiego z dnia 25 października 2017 r.</w:t>
            </w:r>
          </w:p>
        </w:tc>
      </w:tr>
      <w:tr w:rsidR="00D109BE" w:rsidRPr="00D109BE" w14:paraId="6CAB54E0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6B08538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67" w:type="pct"/>
            <w:shd w:val="clear" w:color="auto" w:fill="auto"/>
          </w:tcPr>
          <w:p w14:paraId="397A6F17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AGEWIND Sp. z o.o.</w:t>
            </w:r>
          </w:p>
          <w:p w14:paraId="29048C9D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E9332E9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02.11.2016 r.</w:t>
            </w:r>
          </w:p>
        </w:tc>
        <w:tc>
          <w:tcPr>
            <w:tcW w:w="743" w:type="pct"/>
            <w:shd w:val="clear" w:color="auto" w:fill="auto"/>
          </w:tcPr>
          <w:p w14:paraId="6014E03F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 357, obręb 37</w:t>
            </w:r>
          </w:p>
        </w:tc>
        <w:tc>
          <w:tcPr>
            <w:tcW w:w="683" w:type="pct"/>
          </w:tcPr>
          <w:p w14:paraId="1BEBB54B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Uwzględnienie możliwości realizacji elektrowni fotowoltaicznej wraz z infrastrukturą towarzyszącą.</w:t>
            </w:r>
          </w:p>
        </w:tc>
        <w:tc>
          <w:tcPr>
            <w:tcW w:w="286" w:type="pct"/>
          </w:tcPr>
          <w:p w14:paraId="3C96C102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EF</w:t>
            </w:r>
          </w:p>
        </w:tc>
        <w:tc>
          <w:tcPr>
            <w:tcW w:w="667" w:type="pct"/>
            <w:shd w:val="clear" w:color="auto" w:fill="auto"/>
          </w:tcPr>
          <w:p w14:paraId="7E773D7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3F7F0DD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084225A8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Uwzględniono, teren do którego odnosi się wniosek jest ujęty w obecnie obowiązującej zmianie studium zatwierdzonej uchwałą Nr XLVII/566/17 Rady Miasta Piotrkowa Trybunalskiego z dnia 25 października 2017 r.</w:t>
            </w:r>
          </w:p>
        </w:tc>
      </w:tr>
      <w:tr w:rsidR="00D109BE" w:rsidRPr="00D109BE" w14:paraId="03BD82CB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03E41415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shd w:val="clear" w:color="auto" w:fill="auto"/>
          </w:tcPr>
          <w:p w14:paraId="7FC96D53" w14:textId="2882F8C8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D73F559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14.11.2016 r.</w:t>
            </w:r>
          </w:p>
        </w:tc>
        <w:tc>
          <w:tcPr>
            <w:tcW w:w="743" w:type="pct"/>
            <w:shd w:val="clear" w:color="auto" w:fill="auto"/>
          </w:tcPr>
          <w:p w14:paraId="14983C43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ew.: 401, 410, 420, obręb 37</w:t>
            </w:r>
          </w:p>
          <w:p w14:paraId="2F4CA398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2A2CBC1C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Uwzględnienie możliwości realizacji elektrowni fotowoltaicznej wraz z infrastrukturą towarzyszącą.</w:t>
            </w:r>
          </w:p>
        </w:tc>
        <w:tc>
          <w:tcPr>
            <w:tcW w:w="286" w:type="pct"/>
          </w:tcPr>
          <w:p w14:paraId="1139595D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EF</w:t>
            </w:r>
          </w:p>
        </w:tc>
        <w:tc>
          <w:tcPr>
            <w:tcW w:w="667" w:type="pct"/>
            <w:shd w:val="clear" w:color="auto" w:fill="auto"/>
          </w:tcPr>
          <w:p w14:paraId="6025FA6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2C05504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62E4EF4F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Uwzględniono, teren do którego odnosi się wniosek jest ujęty w obecnie obowiązującej zmianie studium zatwierdzonej uchwałą Nr XLVII/566/17 Rady Miasta Piotrkowa Trybunalskiego z dnia 25 października 2017 r.</w:t>
            </w:r>
          </w:p>
        </w:tc>
      </w:tr>
      <w:tr w:rsidR="00D109BE" w:rsidRPr="00D109BE" w14:paraId="3FA4DFD5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184F581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67" w:type="pct"/>
            <w:shd w:val="clear" w:color="auto" w:fill="auto"/>
          </w:tcPr>
          <w:p w14:paraId="36F39352" w14:textId="77777777" w:rsidR="00783C56" w:rsidRPr="00921683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21683">
              <w:rPr>
                <w:rFonts w:cs="Times New Roman"/>
                <w:sz w:val="20"/>
                <w:szCs w:val="20"/>
                <w:lang w:val="en-US"/>
              </w:rPr>
              <w:t xml:space="preserve">ETISON LABELS </w:t>
            </w:r>
          </w:p>
          <w:p w14:paraId="39677B45" w14:textId="77777777" w:rsidR="00783C56" w:rsidRPr="00921683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21683">
              <w:rPr>
                <w:rFonts w:cs="Times New Roman"/>
                <w:sz w:val="20"/>
                <w:szCs w:val="20"/>
                <w:lang w:val="en-US"/>
              </w:rPr>
              <w:t>SP. Z O.O.</w:t>
            </w:r>
          </w:p>
        </w:tc>
        <w:tc>
          <w:tcPr>
            <w:tcW w:w="525" w:type="pct"/>
            <w:shd w:val="clear" w:color="auto" w:fill="auto"/>
          </w:tcPr>
          <w:p w14:paraId="51F0CEAC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22.12.2016 r.</w:t>
            </w:r>
          </w:p>
        </w:tc>
        <w:tc>
          <w:tcPr>
            <w:tcW w:w="743" w:type="pct"/>
            <w:shd w:val="clear" w:color="auto" w:fill="auto"/>
          </w:tcPr>
          <w:p w14:paraId="1E3576B3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Obręb 6</w:t>
            </w:r>
          </w:p>
          <w:p w14:paraId="04177F2E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Rejon ulic Spedycyjnej i Logistycznej</w:t>
            </w:r>
          </w:p>
        </w:tc>
        <w:tc>
          <w:tcPr>
            <w:tcW w:w="683" w:type="pct"/>
          </w:tcPr>
          <w:p w14:paraId="1476CC80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Ujęcie możliwości realizacji elektrowni fotowoltaicznej o mocy do 2MW.</w:t>
            </w:r>
          </w:p>
        </w:tc>
        <w:tc>
          <w:tcPr>
            <w:tcW w:w="286" w:type="pct"/>
          </w:tcPr>
          <w:p w14:paraId="2C8FF43D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EF</w:t>
            </w:r>
          </w:p>
        </w:tc>
        <w:tc>
          <w:tcPr>
            <w:tcW w:w="667" w:type="pct"/>
            <w:shd w:val="clear" w:color="auto" w:fill="auto"/>
          </w:tcPr>
          <w:p w14:paraId="2999824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0128C261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13B5C720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Uwzględniono, teren do którego odnosi się wniosek jest ujęty w obecnie obowiązującej zmianie studium zatwierdzonej uchwałą Nr XLVII/566/17 Rady Miasta Piotrkowa Trybunalskiego z dnia 25 października 2017 r.</w:t>
            </w:r>
          </w:p>
        </w:tc>
      </w:tr>
      <w:tr w:rsidR="00D109BE" w:rsidRPr="00D109BE" w14:paraId="2B8B372A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332BBF1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67" w:type="pct"/>
            <w:shd w:val="clear" w:color="auto" w:fill="auto"/>
          </w:tcPr>
          <w:p w14:paraId="7CDDA2A0" w14:textId="438EE939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DB4DC6B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05.06.2017 r.</w:t>
            </w:r>
          </w:p>
        </w:tc>
        <w:tc>
          <w:tcPr>
            <w:tcW w:w="743" w:type="pct"/>
            <w:shd w:val="clear" w:color="auto" w:fill="auto"/>
          </w:tcPr>
          <w:p w14:paraId="7E78DE4B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Teren przy ulicach: Wiatracznej, Wojska Polskiego, 25 Pułku Piechoty</w:t>
            </w:r>
          </w:p>
        </w:tc>
        <w:tc>
          <w:tcPr>
            <w:tcW w:w="683" w:type="pct"/>
          </w:tcPr>
          <w:p w14:paraId="7DF4D2E3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przeznaczenia na tereny zabudowy mieszkaniowej jednorodzinnej.</w:t>
            </w:r>
          </w:p>
        </w:tc>
        <w:tc>
          <w:tcPr>
            <w:tcW w:w="286" w:type="pct"/>
          </w:tcPr>
          <w:p w14:paraId="344B412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46105F25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FFC000"/>
          </w:tcPr>
          <w:p w14:paraId="7D1EFBA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+/-</w:t>
            </w:r>
          </w:p>
        </w:tc>
        <w:tc>
          <w:tcPr>
            <w:tcW w:w="1001" w:type="pct"/>
            <w:shd w:val="clear" w:color="auto" w:fill="auto"/>
          </w:tcPr>
          <w:p w14:paraId="28AA6256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Uwzględniono, poprzez rekomendację do kolejnej edycji zmiany studium pod warunkiem zachowania zgodności z bilansem oraz z aktualnym opracowaniem ekofizjograficznym.</w:t>
            </w:r>
          </w:p>
        </w:tc>
      </w:tr>
      <w:tr w:rsidR="00D109BE" w:rsidRPr="00D109BE" w14:paraId="1CA52C69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16D00965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67" w:type="pct"/>
            <w:shd w:val="clear" w:color="auto" w:fill="auto"/>
          </w:tcPr>
          <w:p w14:paraId="513FE0A2" w14:textId="77777777" w:rsidR="00783C56" w:rsidRPr="00D109BE" w:rsidRDefault="00783C56" w:rsidP="00724AAC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A9976A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07.12.2017 r.</w:t>
            </w:r>
          </w:p>
        </w:tc>
        <w:tc>
          <w:tcPr>
            <w:tcW w:w="743" w:type="pct"/>
            <w:shd w:val="clear" w:color="auto" w:fill="auto"/>
          </w:tcPr>
          <w:p w14:paraId="0C69A94E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Działka nr ew. 256, obręb 35</w:t>
            </w:r>
          </w:p>
          <w:p w14:paraId="4C90D77F" w14:textId="77777777" w:rsidR="00783C56" w:rsidRPr="00D109BE" w:rsidRDefault="00783C56" w:rsidP="00783C56">
            <w:pPr>
              <w:pStyle w:val="tekstnormalny"/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ul. Zalesicka 81A</w:t>
            </w:r>
          </w:p>
        </w:tc>
        <w:tc>
          <w:tcPr>
            <w:tcW w:w="683" w:type="pct"/>
          </w:tcPr>
          <w:p w14:paraId="6BA80BE2" w14:textId="77777777" w:rsidR="00783C56" w:rsidRPr="00D109BE" w:rsidRDefault="00783C56" w:rsidP="00783C56">
            <w:pPr>
              <w:pStyle w:val="tekstnormalny"/>
              <w:spacing w:line="276" w:lineRule="auto"/>
              <w:ind w:left="221" w:hanging="283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1) Zmiana przeznaczenia działki na tereny zabudowy mieszkaniowej jednorodzinnej.</w:t>
            </w:r>
          </w:p>
          <w:p w14:paraId="28DCDAC2" w14:textId="77777777" w:rsidR="00783C56" w:rsidRPr="00D109BE" w:rsidRDefault="00783C56" w:rsidP="00783C56">
            <w:pPr>
              <w:pStyle w:val="tekstnormalny"/>
              <w:spacing w:line="276" w:lineRule="auto"/>
              <w:ind w:left="221" w:hanging="283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2)  Uniemożliwienie budowy stacji bazowej telefonii komórkowej PLAY.</w:t>
            </w:r>
          </w:p>
        </w:tc>
        <w:tc>
          <w:tcPr>
            <w:tcW w:w="286" w:type="pct"/>
          </w:tcPr>
          <w:p w14:paraId="3BC10F7B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787BB4B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FFFF99"/>
          </w:tcPr>
          <w:p w14:paraId="3CD0411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+/-</w:t>
            </w:r>
          </w:p>
        </w:tc>
        <w:tc>
          <w:tcPr>
            <w:tcW w:w="1001" w:type="pct"/>
            <w:shd w:val="clear" w:color="auto" w:fill="auto"/>
          </w:tcPr>
          <w:p w14:paraId="752BAC2A" w14:textId="5AAC3770" w:rsidR="00EB53B4" w:rsidRPr="00D109BE" w:rsidRDefault="00783C56" w:rsidP="00EB53B4">
            <w:pPr>
              <w:pStyle w:val="tekstnormalny"/>
              <w:spacing w:line="276" w:lineRule="auto"/>
              <w:ind w:left="319" w:hanging="319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1)  </w:t>
            </w:r>
            <w:r w:rsidR="001A613D" w:rsidRPr="00D109BE">
              <w:rPr>
                <w:rFonts w:cs="Times New Roman"/>
                <w:sz w:val="20"/>
                <w:szCs w:val="20"/>
              </w:rPr>
              <w:t xml:space="preserve">Nie uwzględniono, </w:t>
            </w:r>
            <w:r w:rsidR="00481EFD" w:rsidRPr="00D109BE">
              <w:rPr>
                <w:rFonts w:cs="Times New Roman"/>
                <w:sz w:val="20"/>
                <w:szCs w:val="20"/>
              </w:rPr>
              <w:t>ze względu na występujące uwarunkowania</w:t>
            </w:r>
            <w:r w:rsidR="00EB53B4" w:rsidRPr="00D109BE">
              <w:rPr>
                <w:rFonts w:cs="Times New Roman"/>
                <w:sz w:val="20"/>
                <w:szCs w:val="20"/>
              </w:rPr>
              <w:t xml:space="preserve"> (zasięg urbani</w:t>
            </w:r>
            <w:r w:rsidR="005E262B" w:rsidRPr="00D109BE">
              <w:rPr>
                <w:rFonts w:cs="Times New Roman"/>
                <w:sz w:val="20"/>
                <w:szCs w:val="20"/>
              </w:rPr>
              <w:t>zacji, uwarunkowania ekofizjogra</w:t>
            </w:r>
            <w:r w:rsidR="00EB53B4" w:rsidRPr="00D109BE">
              <w:rPr>
                <w:rFonts w:cs="Times New Roman"/>
                <w:sz w:val="20"/>
                <w:szCs w:val="20"/>
              </w:rPr>
              <w:t>ficzne),</w:t>
            </w:r>
            <w:r w:rsidR="005E262B" w:rsidRPr="00D109BE">
              <w:rPr>
                <w:rFonts w:cs="Times New Roman"/>
                <w:sz w:val="20"/>
                <w:szCs w:val="20"/>
              </w:rPr>
              <w:t xml:space="preserve"> </w:t>
            </w:r>
            <w:r w:rsidR="00481EFD" w:rsidRPr="00D109BE">
              <w:rPr>
                <w:rFonts w:cs="Times New Roman"/>
                <w:sz w:val="20"/>
                <w:szCs w:val="20"/>
              </w:rPr>
              <w:t xml:space="preserve">brak podstaw do </w:t>
            </w:r>
            <w:r w:rsidR="005E262B" w:rsidRPr="00D109BE">
              <w:rPr>
                <w:rFonts w:cs="Times New Roman"/>
                <w:sz w:val="20"/>
                <w:szCs w:val="20"/>
              </w:rPr>
              <w:t xml:space="preserve">zmiany dotychczasowych </w:t>
            </w:r>
            <w:r w:rsidR="00481EFD" w:rsidRPr="00D109BE">
              <w:rPr>
                <w:rFonts w:cs="Times New Roman"/>
                <w:sz w:val="20"/>
                <w:szCs w:val="20"/>
              </w:rPr>
              <w:t xml:space="preserve">ustaleń: w części północnej - </w:t>
            </w:r>
            <w:r w:rsidR="001A613D" w:rsidRPr="00D109BE">
              <w:rPr>
                <w:rFonts w:cs="Times New Roman"/>
                <w:sz w:val="20"/>
                <w:szCs w:val="20"/>
              </w:rPr>
              <w:t>tereny zabudowy zagrodowej</w:t>
            </w:r>
            <w:r w:rsidR="00481EFD" w:rsidRPr="00D109BE">
              <w:rPr>
                <w:rFonts w:cs="Times New Roman"/>
                <w:sz w:val="20"/>
                <w:szCs w:val="20"/>
              </w:rPr>
              <w:t xml:space="preserve"> (zasięg urbanizacji analogiczny jak w sąsiedztwie)</w:t>
            </w:r>
            <w:r w:rsidR="001A613D" w:rsidRPr="00D109BE">
              <w:rPr>
                <w:rFonts w:cs="Times New Roman"/>
                <w:sz w:val="20"/>
                <w:szCs w:val="20"/>
              </w:rPr>
              <w:t xml:space="preserve">, w części południowej </w:t>
            </w:r>
            <w:r w:rsidR="00A8140F" w:rsidRPr="00D109BE">
              <w:rPr>
                <w:rFonts w:cs="Times New Roman"/>
                <w:sz w:val="20"/>
                <w:szCs w:val="20"/>
              </w:rPr>
              <w:t>– tereny rolne oraz łąki w ramach terenów otwartych, częściowo w zasięgu doliny</w:t>
            </w:r>
            <w:r w:rsidR="00EB53B4" w:rsidRPr="00D109BE">
              <w:rPr>
                <w:rFonts w:cs="Times New Roman"/>
                <w:sz w:val="20"/>
                <w:szCs w:val="20"/>
              </w:rPr>
              <w:t>.</w:t>
            </w:r>
            <w:r w:rsidR="00A8140F" w:rsidRPr="00D109B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66CF2A4" w14:textId="1593AE86" w:rsidR="00783C56" w:rsidRPr="00D109BE" w:rsidRDefault="00783C56" w:rsidP="00EB53B4">
            <w:pPr>
              <w:pStyle w:val="tekstnormalny"/>
              <w:spacing w:line="276" w:lineRule="auto"/>
              <w:ind w:left="319" w:hanging="319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2)  Uwzględniono, poprzez rekomendację </w:t>
            </w:r>
            <w:r w:rsidR="00EB53B4" w:rsidRPr="00D109BE">
              <w:rPr>
                <w:rFonts w:cs="Times New Roman"/>
                <w:sz w:val="20"/>
                <w:szCs w:val="20"/>
              </w:rPr>
              <w:t xml:space="preserve">do kolejnej edycji </w:t>
            </w:r>
            <w:r w:rsidRPr="00D109BE">
              <w:rPr>
                <w:rFonts w:cs="Times New Roman"/>
                <w:sz w:val="20"/>
                <w:szCs w:val="20"/>
              </w:rPr>
              <w:t xml:space="preserve">studium, w zakresie </w:t>
            </w:r>
            <w:r w:rsidR="00EB53B4" w:rsidRPr="00D109BE">
              <w:rPr>
                <w:rFonts w:cs="Times New Roman"/>
                <w:sz w:val="20"/>
                <w:szCs w:val="20"/>
              </w:rPr>
              <w:t xml:space="preserve">określenia </w:t>
            </w:r>
            <w:r w:rsidRPr="00D109BE">
              <w:rPr>
                <w:rFonts w:cs="Times New Roman"/>
                <w:sz w:val="20"/>
                <w:szCs w:val="20"/>
              </w:rPr>
              <w:t>zasad lokalizacji stacji bazowych telefonii komórkowych</w:t>
            </w:r>
            <w:r w:rsidR="00EB53B4" w:rsidRPr="00D109BE">
              <w:rPr>
                <w:rFonts w:cs="Times New Roman"/>
                <w:sz w:val="20"/>
                <w:szCs w:val="20"/>
              </w:rPr>
              <w:t xml:space="preserve"> w obszarze miasta</w:t>
            </w:r>
            <w:r w:rsidRPr="00D109BE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D109BE" w:rsidRPr="00D109BE" w14:paraId="5B203C8C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07A57FC8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67" w:type="pct"/>
            <w:shd w:val="clear" w:color="auto" w:fill="auto"/>
          </w:tcPr>
          <w:p w14:paraId="7323C1A4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Biuro Partnerstwa i Funduszy </w:t>
            </w:r>
          </w:p>
          <w:p w14:paraId="3DC8B44D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7B9D466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15.05.2015 r.</w:t>
            </w:r>
          </w:p>
        </w:tc>
        <w:tc>
          <w:tcPr>
            <w:tcW w:w="743" w:type="pct"/>
            <w:shd w:val="clear" w:color="auto" w:fill="auto"/>
          </w:tcPr>
          <w:p w14:paraId="0F163283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Obszar objęty rewitalizacją – stanowiący zabytkowy układ urbanistyczny śródmieścia.</w:t>
            </w:r>
          </w:p>
        </w:tc>
        <w:tc>
          <w:tcPr>
            <w:tcW w:w="683" w:type="pct"/>
          </w:tcPr>
          <w:p w14:paraId="619C7CD1" w14:textId="48140F4B" w:rsidR="00783C56" w:rsidRPr="00D109BE" w:rsidRDefault="00783C56" w:rsidP="00D82DE4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Wprowadzenie ob</w:t>
            </w:r>
            <w:r w:rsidR="00D82DE4" w:rsidRPr="00D109BE">
              <w:rPr>
                <w:rFonts w:cs="Times New Roman"/>
                <w:sz w:val="20"/>
                <w:szCs w:val="20"/>
              </w:rPr>
              <w:t xml:space="preserve">sza - </w:t>
            </w:r>
            <w:r w:rsidRPr="00D109BE">
              <w:rPr>
                <w:rFonts w:cs="Times New Roman"/>
                <w:sz w:val="20"/>
                <w:szCs w:val="20"/>
              </w:rPr>
              <w:t>ru objętego rewitalizacją – stanowiącego zabytkowy układ urbanistyczny śródmieścia.</w:t>
            </w:r>
          </w:p>
        </w:tc>
        <w:tc>
          <w:tcPr>
            <w:tcW w:w="286" w:type="pct"/>
          </w:tcPr>
          <w:p w14:paraId="4B6D44B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667" w:type="pct"/>
            <w:shd w:val="clear" w:color="auto" w:fill="auto"/>
          </w:tcPr>
          <w:p w14:paraId="39F27581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92D050"/>
          </w:tcPr>
          <w:p w14:paraId="259298D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01" w:type="pct"/>
            <w:shd w:val="clear" w:color="auto" w:fill="auto"/>
          </w:tcPr>
          <w:p w14:paraId="03FEA583" w14:textId="0DFEBC7F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Uwzględniono, teren do którego odnosi się wniosek </w:t>
            </w:r>
            <w:r w:rsidR="001A613D" w:rsidRPr="00D109BE">
              <w:rPr>
                <w:rFonts w:cs="Times New Roman"/>
                <w:sz w:val="20"/>
                <w:szCs w:val="20"/>
              </w:rPr>
              <w:t>został ujęty w zmianie Studium zatwierdzonej uchwałą Nr XXVII/359/16 Rady Miasta Piotrkowa Trybunalskiego</w:t>
            </w:r>
            <w:r w:rsidR="00D82DE4" w:rsidRPr="00D109BE">
              <w:rPr>
                <w:rFonts w:cs="Times New Roman"/>
                <w:sz w:val="20"/>
                <w:szCs w:val="20"/>
              </w:rPr>
              <w:t xml:space="preserve"> z dnia 26 października 2016 r.</w:t>
            </w:r>
          </w:p>
        </w:tc>
      </w:tr>
      <w:tr w:rsidR="00D109BE" w:rsidRPr="00D109BE" w14:paraId="2897DB1D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7EBFBC45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17</w:t>
            </w:r>
          </w:p>
        </w:tc>
        <w:tc>
          <w:tcPr>
            <w:tcW w:w="667" w:type="pct"/>
            <w:shd w:val="clear" w:color="auto" w:fill="auto"/>
          </w:tcPr>
          <w:p w14:paraId="1CA6951C" w14:textId="5C95FE01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DB31855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20.07.2018 r.</w:t>
            </w:r>
          </w:p>
        </w:tc>
        <w:tc>
          <w:tcPr>
            <w:tcW w:w="743" w:type="pct"/>
            <w:shd w:val="clear" w:color="auto" w:fill="auto"/>
          </w:tcPr>
          <w:p w14:paraId="1AB94175" w14:textId="77777777" w:rsidR="00783C56" w:rsidRPr="00D109BE" w:rsidRDefault="00783C56" w:rsidP="00783C56">
            <w:pPr>
              <w:pStyle w:val="tekstnormalny"/>
              <w:spacing w:line="276" w:lineRule="auto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 xml:space="preserve">Działki nr ew.: 177, 238, obręb 40 </w:t>
            </w:r>
          </w:p>
          <w:p w14:paraId="5010F168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ul. Eryka 14</w:t>
            </w:r>
            <w:r w:rsidRPr="00D109BE">
              <w:rPr>
                <w:sz w:val="20"/>
                <w:szCs w:val="20"/>
              </w:rPr>
              <w:tab/>
            </w:r>
          </w:p>
        </w:tc>
        <w:tc>
          <w:tcPr>
            <w:tcW w:w="683" w:type="pct"/>
          </w:tcPr>
          <w:p w14:paraId="3509FCB2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Zmiana przeznaczenia na tereny zabudowy mieszkaniowej jednorodzinnej.</w:t>
            </w:r>
          </w:p>
        </w:tc>
        <w:tc>
          <w:tcPr>
            <w:tcW w:w="286" w:type="pct"/>
          </w:tcPr>
          <w:p w14:paraId="5B30114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5E14B29A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5B9BD5" w:themeFill="accent1"/>
          </w:tcPr>
          <w:p w14:paraId="5B14B2E8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44205CE0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Nie uwzględniono, teren położony jest w otoczeniu gruntów sklasyfikowanych jako rolne, poza strefą urbanizacji. </w:t>
            </w:r>
          </w:p>
        </w:tc>
      </w:tr>
      <w:tr w:rsidR="00D109BE" w:rsidRPr="00D109BE" w14:paraId="10322344" w14:textId="77777777" w:rsidTr="00700FD6">
        <w:trPr>
          <w:jc w:val="center"/>
        </w:trPr>
        <w:tc>
          <w:tcPr>
            <w:tcW w:w="240" w:type="pct"/>
            <w:shd w:val="clear" w:color="auto" w:fill="auto"/>
          </w:tcPr>
          <w:p w14:paraId="64BDA3ED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18</w:t>
            </w:r>
          </w:p>
        </w:tc>
        <w:tc>
          <w:tcPr>
            <w:tcW w:w="667" w:type="pct"/>
            <w:shd w:val="clear" w:color="auto" w:fill="auto"/>
          </w:tcPr>
          <w:p w14:paraId="5A46A45F" w14:textId="4F0C8C1C" w:rsidR="00783C56" w:rsidRPr="00D109BE" w:rsidRDefault="00783C56" w:rsidP="00724AAC">
            <w:pPr>
              <w:pStyle w:val="tekstnormalny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31CB237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20.08.2018 r.</w:t>
            </w:r>
          </w:p>
        </w:tc>
        <w:tc>
          <w:tcPr>
            <w:tcW w:w="743" w:type="pct"/>
            <w:shd w:val="clear" w:color="auto" w:fill="auto"/>
          </w:tcPr>
          <w:p w14:paraId="5EEDE2C9" w14:textId="77777777" w:rsidR="00783C56" w:rsidRPr="00D109BE" w:rsidRDefault="0059297C" w:rsidP="00783C56">
            <w:pPr>
              <w:pStyle w:val="tekstnormalny"/>
              <w:spacing w:line="276" w:lineRule="auto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Działka nr ew.</w:t>
            </w:r>
            <w:r w:rsidR="00783C56" w:rsidRPr="00D109BE">
              <w:rPr>
                <w:sz w:val="20"/>
                <w:szCs w:val="20"/>
              </w:rPr>
              <w:t>160, obręb 40</w:t>
            </w:r>
          </w:p>
          <w:p w14:paraId="67222E0E" w14:textId="77777777" w:rsidR="00783C56" w:rsidRPr="00D109BE" w:rsidRDefault="00783C56" w:rsidP="00783C56">
            <w:pPr>
              <w:pStyle w:val="tekstnormalny"/>
              <w:spacing w:line="276" w:lineRule="auto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ul. Eryka 15</w:t>
            </w:r>
          </w:p>
        </w:tc>
        <w:tc>
          <w:tcPr>
            <w:tcW w:w="683" w:type="pct"/>
          </w:tcPr>
          <w:p w14:paraId="254DC4A6" w14:textId="77777777" w:rsidR="00783C56" w:rsidRPr="00D109BE" w:rsidRDefault="00783C56" w:rsidP="00783C56">
            <w:pPr>
              <w:pStyle w:val="tekstnormalny"/>
              <w:spacing w:line="276" w:lineRule="auto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Zmiana przeznaczenia na tereny zabudowy mieszkaniowej jednorodzinnej.</w:t>
            </w:r>
          </w:p>
        </w:tc>
        <w:tc>
          <w:tcPr>
            <w:tcW w:w="286" w:type="pct"/>
          </w:tcPr>
          <w:p w14:paraId="337DEDEC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MN</w:t>
            </w:r>
          </w:p>
        </w:tc>
        <w:tc>
          <w:tcPr>
            <w:tcW w:w="667" w:type="pct"/>
            <w:shd w:val="clear" w:color="auto" w:fill="auto"/>
          </w:tcPr>
          <w:p w14:paraId="011D3381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Zmiana SUiKZP</w:t>
            </w:r>
          </w:p>
        </w:tc>
        <w:tc>
          <w:tcPr>
            <w:tcW w:w="189" w:type="pct"/>
            <w:shd w:val="clear" w:color="auto" w:fill="5B9BD5" w:themeFill="accent1"/>
          </w:tcPr>
          <w:p w14:paraId="584D9B40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pct"/>
            <w:shd w:val="clear" w:color="auto" w:fill="auto"/>
          </w:tcPr>
          <w:p w14:paraId="3449D9B7" w14:textId="77777777" w:rsidR="00783C56" w:rsidRPr="00D109BE" w:rsidRDefault="00783C56" w:rsidP="00783C56">
            <w:pPr>
              <w:pStyle w:val="tekstnormalny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109BE">
              <w:rPr>
                <w:rFonts w:cs="Times New Roman"/>
                <w:sz w:val="20"/>
                <w:szCs w:val="20"/>
              </w:rPr>
              <w:t xml:space="preserve">Nie uwzględniono, teren położony jest w otoczeniu gruntów sklasyfikowanych jako rolne, poza strefą urbanizacji. </w:t>
            </w:r>
          </w:p>
        </w:tc>
      </w:tr>
    </w:tbl>
    <w:p w14:paraId="06AF09C6" w14:textId="77777777" w:rsidR="00783C56" w:rsidRPr="00D109BE" w:rsidRDefault="00783C56" w:rsidP="00783C56">
      <w:pPr>
        <w:pStyle w:val="Jacek"/>
        <w:rPr>
          <w:rFonts w:ascii="Times New Roman" w:hAnsi="Times New Roman"/>
          <w:sz w:val="18"/>
        </w:rPr>
      </w:pPr>
    </w:p>
    <w:p w14:paraId="0416A7A2" w14:textId="77777777" w:rsidR="00783C56" w:rsidRPr="00D109BE" w:rsidRDefault="00783C56" w:rsidP="00783C56">
      <w:pPr>
        <w:pStyle w:val="Jacek"/>
        <w:rPr>
          <w:rFonts w:ascii="Times New Roman" w:hAnsi="Times New Roman"/>
          <w:sz w:val="18"/>
        </w:rPr>
      </w:pPr>
      <w:r w:rsidRPr="00D109BE">
        <w:rPr>
          <w:rFonts w:ascii="Times New Roman" w:hAnsi="Times New Roman"/>
          <w:sz w:val="18"/>
        </w:rPr>
        <w:br w:type="column"/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063"/>
        <w:gridCol w:w="1572"/>
        <w:gridCol w:w="2221"/>
        <w:gridCol w:w="2069"/>
        <w:gridCol w:w="883"/>
        <w:gridCol w:w="2072"/>
        <w:gridCol w:w="589"/>
        <w:gridCol w:w="3031"/>
      </w:tblGrid>
      <w:tr w:rsidR="00D109BE" w:rsidRPr="00D109BE" w14:paraId="7A6833D3" w14:textId="77777777" w:rsidTr="00783C56">
        <w:trPr>
          <w:trHeight w:val="699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14:paraId="742995E4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</w:rPr>
            </w:pPr>
            <w:r w:rsidRPr="00D109BE">
              <w:rPr>
                <w:b/>
                <w:sz w:val="20"/>
              </w:rPr>
              <w:t xml:space="preserve">Wykaz wniosków złożonych w latach 2014 – 2018, </w:t>
            </w:r>
            <w:r w:rsidRPr="00D109BE">
              <w:rPr>
                <w:b/>
                <w:sz w:val="20"/>
              </w:rPr>
              <w:br/>
              <w:t>w sprawie sporządzenia bądź dokonania zmiany obowiązującego miejscowego planu zagospodarowania przestrzennego</w:t>
            </w:r>
          </w:p>
        </w:tc>
      </w:tr>
      <w:tr w:rsidR="00D109BE" w:rsidRPr="00D109BE" w14:paraId="0E702511" w14:textId="77777777" w:rsidTr="00783C56">
        <w:trPr>
          <w:trHeight w:val="874"/>
          <w:jc w:val="center"/>
        </w:trPr>
        <w:tc>
          <w:tcPr>
            <w:tcW w:w="221" w:type="pct"/>
            <w:shd w:val="clear" w:color="auto" w:fill="E6E6E6"/>
            <w:vAlign w:val="center"/>
          </w:tcPr>
          <w:p w14:paraId="0A992A5B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  <w:sz w:val="20"/>
              </w:rPr>
            </w:pPr>
            <w:r w:rsidRPr="00D109BE">
              <w:rPr>
                <w:b/>
                <w:sz w:val="20"/>
              </w:rPr>
              <w:t>Lp.</w:t>
            </w:r>
          </w:p>
        </w:tc>
        <w:tc>
          <w:tcPr>
            <w:tcW w:w="680" w:type="pct"/>
            <w:shd w:val="clear" w:color="auto" w:fill="E6E6E6"/>
            <w:vAlign w:val="center"/>
          </w:tcPr>
          <w:p w14:paraId="30FA8C8C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  <w:sz w:val="20"/>
              </w:rPr>
            </w:pPr>
            <w:r w:rsidRPr="00D109BE">
              <w:rPr>
                <w:b/>
                <w:sz w:val="20"/>
              </w:rPr>
              <w:t>Imię, nazwisko wnioskodawcy</w:t>
            </w:r>
          </w:p>
        </w:tc>
        <w:tc>
          <w:tcPr>
            <w:tcW w:w="518" w:type="pct"/>
            <w:shd w:val="clear" w:color="auto" w:fill="E6E6E6"/>
            <w:vAlign w:val="center"/>
          </w:tcPr>
          <w:p w14:paraId="16EEA623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  <w:sz w:val="20"/>
              </w:rPr>
            </w:pPr>
            <w:r w:rsidRPr="00D109BE">
              <w:rPr>
                <w:b/>
                <w:sz w:val="20"/>
              </w:rPr>
              <w:t>Data złożenia wniosku</w:t>
            </w:r>
          </w:p>
        </w:tc>
        <w:tc>
          <w:tcPr>
            <w:tcW w:w="732" w:type="pct"/>
            <w:shd w:val="clear" w:color="auto" w:fill="E6E6E6"/>
            <w:vAlign w:val="center"/>
          </w:tcPr>
          <w:p w14:paraId="5C6846EF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  <w:sz w:val="20"/>
              </w:rPr>
            </w:pPr>
            <w:r w:rsidRPr="00D109BE">
              <w:rPr>
                <w:b/>
                <w:sz w:val="20"/>
              </w:rPr>
              <w:t>Obszar objęty wnioskiem</w:t>
            </w:r>
          </w:p>
        </w:tc>
        <w:tc>
          <w:tcPr>
            <w:tcW w:w="973" w:type="pct"/>
            <w:gridSpan w:val="2"/>
            <w:shd w:val="clear" w:color="auto" w:fill="E6E6E6"/>
            <w:vAlign w:val="center"/>
          </w:tcPr>
          <w:p w14:paraId="27761DD6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  <w:sz w:val="20"/>
              </w:rPr>
            </w:pPr>
            <w:r w:rsidRPr="00D109BE">
              <w:rPr>
                <w:b/>
                <w:sz w:val="20"/>
              </w:rPr>
              <w:t>Wnioskowane przeznaczenie</w:t>
            </w:r>
          </w:p>
        </w:tc>
        <w:tc>
          <w:tcPr>
            <w:tcW w:w="683" w:type="pct"/>
            <w:shd w:val="clear" w:color="auto" w:fill="E6E6E6"/>
            <w:vAlign w:val="center"/>
          </w:tcPr>
          <w:p w14:paraId="79635A81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  <w:sz w:val="20"/>
              </w:rPr>
            </w:pPr>
            <w:r w:rsidRPr="00D109BE">
              <w:rPr>
                <w:b/>
                <w:sz w:val="20"/>
              </w:rPr>
              <w:t>Treść wniosku</w:t>
            </w:r>
          </w:p>
        </w:tc>
        <w:tc>
          <w:tcPr>
            <w:tcW w:w="1193" w:type="pct"/>
            <w:gridSpan w:val="2"/>
            <w:shd w:val="clear" w:color="auto" w:fill="E6E6E6"/>
            <w:vAlign w:val="center"/>
          </w:tcPr>
          <w:p w14:paraId="7393F6CE" w14:textId="77777777" w:rsidR="00783C56" w:rsidRPr="00D109BE" w:rsidRDefault="00783C56" w:rsidP="00783C56">
            <w:pPr>
              <w:pStyle w:val="tekstnormalny"/>
              <w:spacing w:line="276" w:lineRule="auto"/>
              <w:jc w:val="center"/>
              <w:rPr>
                <w:b/>
                <w:sz w:val="20"/>
              </w:rPr>
            </w:pPr>
            <w:r w:rsidRPr="00D109BE">
              <w:rPr>
                <w:b/>
                <w:sz w:val="20"/>
              </w:rPr>
              <w:t>Stanowisko MKUA</w:t>
            </w:r>
          </w:p>
        </w:tc>
      </w:tr>
      <w:tr w:rsidR="00D109BE" w:rsidRPr="00D109BE" w14:paraId="254D7493" w14:textId="77777777" w:rsidTr="00570293">
        <w:trPr>
          <w:trHeight w:val="283"/>
          <w:jc w:val="center"/>
        </w:trPr>
        <w:tc>
          <w:tcPr>
            <w:tcW w:w="221" w:type="pct"/>
            <w:shd w:val="clear" w:color="auto" w:fill="E6E6E6"/>
            <w:vAlign w:val="center"/>
          </w:tcPr>
          <w:p w14:paraId="6FB47A2C" w14:textId="277DE819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</w:t>
            </w:r>
          </w:p>
        </w:tc>
        <w:tc>
          <w:tcPr>
            <w:tcW w:w="680" w:type="pct"/>
            <w:shd w:val="clear" w:color="auto" w:fill="E6E6E6"/>
            <w:vAlign w:val="center"/>
          </w:tcPr>
          <w:p w14:paraId="79BFE577" w14:textId="243DBF81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</w:t>
            </w:r>
          </w:p>
        </w:tc>
        <w:tc>
          <w:tcPr>
            <w:tcW w:w="518" w:type="pct"/>
            <w:shd w:val="clear" w:color="auto" w:fill="E6E6E6"/>
            <w:vAlign w:val="center"/>
          </w:tcPr>
          <w:p w14:paraId="51D2ED42" w14:textId="6FE88915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</w:t>
            </w:r>
          </w:p>
        </w:tc>
        <w:tc>
          <w:tcPr>
            <w:tcW w:w="732" w:type="pct"/>
            <w:shd w:val="clear" w:color="auto" w:fill="E6E6E6"/>
            <w:vAlign w:val="center"/>
          </w:tcPr>
          <w:p w14:paraId="23E4CD87" w14:textId="46DFE6EF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</w:t>
            </w:r>
          </w:p>
        </w:tc>
        <w:tc>
          <w:tcPr>
            <w:tcW w:w="973" w:type="pct"/>
            <w:gridSpan w:val="2"/>
            <w:shd w:val="clear" w:color="auto" w:fill="E6E6E6"/>
            <w:vAlign w:val="center"/>
          </w:tcPr>
          <w:p w14:paraId="1BAD71A3" w14:textId="16AB45DA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5</w:t>
            </w:r>
          </w:p>
        </w:tc>
        <w:tc>
          <w:tcPr>
            <w:tcW w:w="683" w:type="pct"/>
            <w:shd w:val="clear" w:color="auto" w:fill="E6E6E6"/>
            <w:vAlign w:val="center"/>
          </w:tcPr>
          <w:p w14:paraId="67ED3987" w14:textId="43A38CAB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6</w:t>
            </w:r>
          </w:p>
        </w:tc>
        <w:tc>
          <w:tcPr>
            <w:tcW w:w="1193" w:type="pct"/>
            <w:gridSpan w:val="2"/>
            <w:shd w:val="clear" w:color="auto" w:fill="E6E6E6"/>
            <w:vAlign w:val="center"/>
          </w:tcPr>
          <w:p w14:paraId="12C4DC8B" w14:textId="7458591B" w:rsidR="00570293" w:rsidRPr="00D109BE" w:rsidRDefault="00570293" w:rsidP="00783C56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7</w:t>
            </w:r>
          </w:p>
        </w:tc>
      </w:tr>
      <w:tr w:rsidR="00D109BE" w:rsidRPr="00D109BE" w14:paraId="5D1E292C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7F4AA3C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14:paraId="642E65F3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30A03C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22.05.2014 r.</w:t>
            </w:r>
          </w:p>
        </w:tc>
        <w:tc>
          <w:tcPr>
            <w:tcW w:w="732" w:type="pct"/>
            <w:shd w:val="clear" w:color="auto" w:fill="auto"/>
          </w:tcPr>
          <w:p w14:paraId="1240B83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10/1, 10/3, 31, obręb 27</w:t>
            </w:r>
          </w:p>
          <w:p w14:paraId="57E839F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Twardosławicka 44</w:t>
            </w:r>
          </w:p>
        </w:tc>
        <w:tc>
          <w:tcPr>
            <w:tcW w:w="682" w:type="pct"/>
          </w:tcPr>
          <w:p w14:paraId="0305DCE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– dopuszczenie zabudowy mieszkaniowej jednorodzinnej.</w:t>
            </w:r>
          </w:p>
        </w:tc>
        <w:tc>
          <w:tcPr>
            <w:tcW w:w="291" w:type="pct"/>
          </w:tcPr>
          <w:p w14:paraId="12F9628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0445237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6B6D8D7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64D86817" w14:textId="7C3317B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Wniosek rekomendowany do pozytywnego rozpatrzenia wzdłuż ul. Twardosławickiej w ramach zmiany planu, która może zostać dokonana po zaistnieniu odpowiednich warunków formalnych (sporządzenie aktualnego op</w:t>
            </w:r>
            <w:r w:rsidR="005E262B" w:rsidRPr="00D109BE">
              <w:rPr>
                <w:sz w:val="20"/>
              </w:rPr>
              <w:t>racowania ekofizjograficzne</w:t>
            </w:r>
            <w:r w:rsidR="005E262B" w:rsidRPr="00D109BE">
              <w:rPr>
                <w:sz w:val="20"/>
              </w:rPr>
              <w:softHyphen/>
              <w:t xml:space="preserve">go, </w:t>
            </w:r>
            <w:r w:rsidRPr="00D109BE">
              <w:rPr>
                <w:sz w:val="20"/>
              </w:rPr>
              <w:t>zmia</w:t>
            </w:r>
            <w:r w:rsidR="005E262B" w:rsidRPr="00D109BE">
              <w:rPr>
                <w:sz w:val="20"/>
              </w:rPr>
              <w:softHyphen/>
            </w:r>
            <w:r w:rsidRPr="00D109BE">
              <w:rPr>
                <w:sz w:val="20"/>
              </w:rPr>
              <w:t xml:space="preserve">na Studium – zgodność z bilansem zabudowy). </w:t>
            </w:r>
          </w:p>
        </w:tc>
      </w:tr>
      <w:tr w:rsidR="00D109BE" w:rsidRPr="00D109BE" w14:paraId="638514D3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691E6F9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14:paraId="4038695A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F2E78D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22.05.2014 r.</w:t>
            </w:r>
          </w:p>
        </w:tc>
        <w:tc>
          <w:tcPr>
            <w:tcW w:w="732" w:type="pct"/>
            <w:shd w:val="clear" w:color="auto" w:fill="auto"/>
          </w:tcPr>
          <w:p w14:paraId="44DE8D1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10/2, 10/4, 31, obręb 27</w:t>
            </w:r>
          </w:p>
          <w:p w14:paraId="28D7CC6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Twardosławicka 44</w:t>
            </w:r>
          </w:p>
        </w:tc>
        <w:tc>
          <w:tcPr>
            <w:tcW w:w="682" w:type="pct"/>
          </w:tcPr>
          <w:p w14:paraId="79C865F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– dopuszczenie zabudowy mieszkaniowej jednorodzinnej.</w:t>
            </w:r>
          </w:p>
          <w:p w14:paraId="17FCFF4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291" w:type="pct"/>
          </w:tcPr>
          <w:p w14:paraId="5FD9864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370142F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4671AF4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125F0D12" w14:textId="4F21BBEB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highlight w:val="yellow"/>
              </w:rPr>
            </w:pPr>
            <w:r w:rsidRPr="00D109BE">
              <w:rPr>
                <w:sz w:val="20"/>
              </w:rPr>
              <w:t>Wniosek rekomendowany do pozytywnego rozpatrzenia wzdłuż ul. Twardosławickiej w ramach zmiany planu, która może zostać dokonana po zaistnieniu odpowiednich warunków formalnych (sporządzenie aktualnego opracowania ekofizjograficzne</w:t>
            </w:r>
            <w:r w:rsidRPr="00D109BE">
              <w:rPr>
                <w:sz w:val="20"/>
              </w:rPr>
              <w:softHyphen/>
              <w:t>go, zmia</w:t>
            </w:r>
            <w:r w:rsidR="005E262B" w:rsidRPr="00D109BE">
              <w:rPr>
                <w:sz w:val="20"/>
              </w:rPr>
              <w:softHyphen/>
            </w:r>
            <w:r w:rsidRPr="00D109BE">
              <w:rPr>
                <w:sz w:val="20"/>
              </w:rPr>
              <w:t>na Studium – zgodność z bilansem zabudowy).</w:t>
            </w:r>
          </w:p>
        </w:tc>
      </w:tr>
      <w:tr w:rsidR="00D109BE" w:rsidRPr="00D109BE" w14:paraId="538AF434" w14:textId="77777777" w:rsidTr="00783C56">
        <w:trPr>
          <w:trHeight w:val="678"/>
          <w:jc w:val="center"/>
        </w:trPr>
        <w:tc>
          <w:tcPr>
            <w:tcW w:w="221" w:type="pct"/>
            <w:shd w:val="clear" w:color="auto" w:fill="auto"/>
          </w:tcPr>
          <w:p w14:paraId="037CBFB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14:paraId="47C35B1A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C8AD2C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05.01.2015 r.</w:t>
            </w:r>
          </w:p>
        </w:tc>
        <w:tc>
          <w:tcPr>
            <w:tcW w:w="732" w:type="pct"/>
            <w:shd w:val="clear" w:color="auto" w:fill="auto"/>
          </w:tcPr>
          <w:p w14:paraId="64C5106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162/2, obręb 12</w:t>
            </w:r>
          </w:p>
          <w:p w14:paraId="77143AA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Porazińskiej</w:t>
            </w:r>
          </w:p>
        </w:tc>
        <w:tc>
          <w:tcPr>
            <w:tcW w:w="682" w:type="pct"/>
          </w:tcPr>
          <w:p w14:paraId="5E1A173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na zabudowę mieszkaniową jednorodzinną.</w:t>
            </w:r>
          </w:p>
        </w:tc>
        <w:tc>
          <w:tcPr>
            <w:tcW w:w="291" w:type="pct"/>
          </w:tcPr>
          <w:p w14:paraId="29F8917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3FF038F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5B9BD5" w:themeFill="accent1"/>
          </w:tcPr>
          <w:p w14:paraId="7DC686A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442827C8" w14:textId="0D05D550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Nie uwzględniono, teren przeznaczony dla perspektywicznej lokalizacji trafostacji usytuowanej w strefie ochronnej od istniejącej linii elektroenergetycznej 110 kV. w której wykluczona jest lokalizacja zabudowy przeznaczonej na stały pobyt ludzi. </w:t>
            </w:r>
          </w:p>
        </w:tc>
      </w:tr>
      <w:tr w:rsidR="00D109BE" w:rsidRPr="00D109BE" w14:paraId="22F75A4B" w14:textId="77777777" w:rsidTr="00783C56">
        <w:trPr>
          <w:trHeight w:val="742"/>
          <w:jc w:val="center"/>
        </w:trPr>
        <w:tc>
          <w:tcPr>
            <w:tcW w:w="221" w:type="pct"/>
            <w:shd w:val="clear" w:color="auto" w:fill="auto"/>
          </w:tcPr>
          <w:p w14:paraId="14C752D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</w:t>
            </w:r>
          </w:p>
        </w:tc>
        <w:tc>
          <w:tcPr>
            <w:tcW w:w="680" w:type="pct"/>
            <w:shd w:val="clear" w:color="auto" w:fill="auto"/>
          </w:tcPr>
          <w:p w14:paraId="62430AA0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0FB7F2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19.02.2015 r.</w:t>
            </w:r>
          </w:p>
          <w:p w14:paraId="0B4AE68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14.09.2015 r.</w:t>
            </w:r>
          </w:p>
          <w:p w14:paraId="5379675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29.11.2016 r.</w:t>
            </w:r>
          </w:p>
        </w:tc>
        <w:tc>
          <w:tcPr>
            <w:tcW w:w="732" w:type="pct"/>
            <w:shd w:val="clear" w:color="auto" w:fill="auto"/>
          </w:tcPr>
          <w:p w14:paraId="737F0A5D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198, obręb 36</w:t>
            </w:r>
          </w:p>
          <w:p w14:paraId="6BBD78B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Młynki 22</w:t>
            </w:r>
          </w:p>
        </w:tc>
        <w:tc>
          <w:tcPr>
            <w:tcW w:w="682" w:type="pct"/>
          </w:tcPr>
          <w:p w14:paraId="5ECDB45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na zabudowę mieszkaniową jednorodzinną.</w:t>
            </w:r>
          </w:p>
          <w:p w14:paraId="148B502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291" w:type="pct"/>
          </w:tcPr>
          <w:p w14:paraId="3F8FDCD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0D18D03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0BF7D3B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3D814315" w14:textId="1344C7D2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rekomendację do fragmentarycznej </w:t>
            </w:r>
            <w:r w:rsidRPr="00D109BE">
              <w:rPr>
                <w:b/>
                <w:sz w:val="20"/>
              </w:rPr>
              <w:t>zmiany planu (poz. nr 20)</w:t>
            </w:r>
            <w:r w:rsidRPr="00D109BE">
              <w:rPr>
                <w:sz w:val="20"/>
              </w:rPr>
              <w:t>.</w:t>
            </w:r>
          </w:p>
        </w:tc>
      </w:tr>
      <w:tr w:rsidR="00D109BE" w:rsidRPr="00D109BE" w14:paraId="27A0E5BF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064FA4A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14:paraId="4DABA649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D17167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15.04.2015 r.</w:t>
            </w:r>
          </w:p>
        </w:tc>
        <w:tc>
          <w:tcPr>
            <w:tcW w:w="732" w:type="pct"/>
            <w:shd w:val="clear" w:color="auto" w:fill="auto"/>
          </w:tcPr>
          <w:p w14:paraId="09C6765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531/2, obręb 37</w:t>
            </w:r>
          </w:p>
          <w:p w14:paraId="1DB641D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Podole</w:t>
            </w:r>
          </w:p>
        </w:tc>
        <w:tc>
          <w:tcPr>
            <w:tcW w:w="682" w:type="pct"/>
          </w:tcPr>
          <w:p w14:paraId="7408C05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na budownictwo rolnicze i związane z gospodarką rolną.</w:t>
            </w:r>
          </w:p>
        </w:tc>
        <w:tc>
          <w:tcPr>
            <w:tcW w:w="291" w:type="pct"/>
          </w:tcPr>
          <w:p w14:paraId="0EC72D9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RM</w:t>
            </w:r>
          </w:p>
        </w:tc>
        <w:tc>
          <w:tcPr>
            <w:tcW w:w="683" w:type="pct"/>
            <w:shd w:val="clear" w:color="auto" w:fill="auto"/>
          </w:tcPr>
          <w:p w14:paraId="0A2C89A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5B9BD5" w:themeFill="accent1"/>
          </w:tcPr>
          <w:p w14:paraId="69AA251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3F5E81A8" w14:textId="6B09FD49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Nie uwzględniono. Postulat niezgodny z ustaleniami studium. Brak przesłanek do rozszerzenia strefy zabudowy zagrodowej w dolinie rzeki, w sąsiedztwie kompleksu leśnego oraz kompleksu komunalnego (oczyszczalnia ścieków).</w:t>
            </w:r>
          </w:p>
        </w:tc>
      </w:tr>
      <w:tr w:rsidR="00D109BE" w:rsidRPr="00D109BE" w14:paraId="2D62BF3A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629A907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6</w:t>
            </w:r>
          </w:p>
        </w:tc>
        <w:tc>
          <w:tcPr>
            <w:tcW w:w="680" w:type="pct"/>
            <w:shd w:val="clear" w:color="auto" w:fill="auto"/>
          </w:tcPr>
          <w:p w14:paraId="2F7218FC" w14:textId="77777777" w:rsidR="00793988" w:rsidRPr="00D109BE" w:rsidRDefault="00793988" w:rsidP="00793988">
            <w:pPr>
              <w:pStyle w:val="tekstnormalny"/>
              <w:spacing w:line="276" w:lineRule="auto"/>
              <w:jc w:val="left"/>
              <w:rPr>
                <w:sz w:val="20"/>
              </w:rPr>
            </w:pPr>
            <w:r w:rsidRPr="00D109BE">
              <w:rPr>
                <w:sz w:val="20"/>
              </w:rPr>
              <w:t>AR</w:t>
            </w:r>
            <w:r w:rsidRPr="00D109BE">
              <w:rPr>
                <w:sz w:val="20"/>
              </w:rPr>
              <w:softHyphen/>
              <w:t xml:space="preserve">BUD </w:t>
            </w:r>
          </w:p>
          <w:p w14:paraId="4735371D" w14:textId="77777777" w:rsidR="00793988" w:rsidRPr="00D109BE" w:rsidRDefault="00793988" w:rsidP="00793988">
            <w:pPr>
              <w:pStyle w:val="tekstnormalny"/>
              <w:spacing w:line="276" w:lineRule="auto"/>
              <w:jc w:val="left"/>
              <w:rPr>
                <w:sz w:val="20"/>
              </w:rPr>
            </w:pPr>
            <w:r w:rsidRPr="00D109BE">
              <w:rPr>
                <w:sz w:val="20"/>
              </w:rPr>
              <w:t>DE</w:t>
            </w:r>
            <w:r w:rsidRPr="00D109BE">
              <w:rPr>
                <w:sz w:val="20"/>
              </w:rPr>
              <w:softHyphen/>
              <w:t>VE</w:t>
            </w:r>
            <w:r w:rsidRPr="00D109BE">
              <w:rPr>
                <w:sz w:val="20"/>
              </w:rPr>
              <w:softHyphen/>
              <w:t>LOPMENT SP. Z O.O.</w:t>
            </w:r>
          </w:p>
          <w:p w14:paraId="5F903CE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3B7C92C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29.05.2015 r.</w:t>
            </w:r>
          </w:p>
        </w:tc>
        <w:tc>
          <w:tcPr>
            <w:tcW w:w="732" w:type="pct"/>
            <w:shd w:val="clear" w:color="auto" w:fill="auto"/>
          </w:tcPr>
          <w:p w14:paraId="3517AC9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Działki nr ew.: 194/7, 194/8, 194/9, 194/10, 194/11, 194/12, 194/13, 194/14, 194/15, 194/16, 194/17, obręb 29  </w:t>
            </w:r>
          </w:p>
          <w:p w14:paraId="6845F87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Kasztanowa</w:t>
            </w:r>
          </w:p>
        </w:tc>
        <w:tc>
          <w:tcPr>
            <w:tcW w:w="682" w:type="pct"/>
          </w:tcPr>
          <w:p w14:paraId="5F591F7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na zabudowę mieszkaniową wielorodzinną.</w:t>
            </w:r>
          </w:p>
          <w:p w14:paraId="7918908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291" w:type="pct"/>
          </w:tcPr>
          <w:p w14:paraId="3E6CD69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MW</w:t>
            </w:r>
          </w:p>
        </w:tc>
        <w:tc>
          <w:tcPr>
            <w:tcW w:w="683" w:type="pct"/>
            <w:shd w:val="clear" w:color="auto" w:fill="auto"/>
          </w:tcPr>
          <w:p w14:paraId="7071595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477E1DF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4C4FD31C" w14:textId="2A894915" w:rsidR="00793988" w:rsidRPr="00D109BE" w:rsidRDefault="00793988" w:rsidP="00793988">
            <w:pPr>
              <w:pStyle w:val="tekstnormalny"/>
              <w:spacing w:line="276" w:lineRule="auto"/>
            </w:pPr>
            <w:r w:rsidRPr="00D109BE">
              <w:rPr>
                <w:sz w:val="20"/>
              </w:rPr>
              <w:t xml:space="preserve">Uwzględniono, poprzez skierowanie wniosku do rozpatrzenia w ramach procedury podjętej uchwałą Nr XVII/237/15 z dn. 18 grudnia 2015 r. w sprawie przystąpienia do sporządzenia zmiany miejscowego planu. </w:t>
            </w:r>
          </w:p>
        </w:tc>
      </w:tr>
      <w:tr w:rsidR="00D109BE" w:rsidRPr="00D109BE" w14:paraId="0560F8AD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404ED6A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7</w:t>
            </w:r>
          </w:p>
        </w:tc>
        <w:tc>
          <w:tcPr>
            <w:tcW w:w="680" w:type="pct"/>
            <w:shd w:val="clear" w:color="auto" w:fill="auto"/>
          </w:tcPr>
          <w:p w14:paraId="1E0523B6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637CA4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24.06.2015 r.</w:t>
            </w:r>
          </w:p>
        </w:tc>
        <w:tc>
          <w:tcPr>
            <w:tcW w:w="732" w:type="pct"/>
            <w:shd w:val="clear" w:color="auto" w:fill="auto"/>
          </w:tcPr>
          <w:p w14:paraId="65587C8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240, obręb 21</w:t>
            </w:r>
          </w:p>
          <w:p w14:paraId="0EAE4CB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Pereca 17</w:t>
            </w:r>
          </w:p>
        </w:tc>
        <w:tc>
          <w:tcPr>
            <w:tcW w:w="682" w:type="pct"/>
          </w:tcPr>
          <w:p w14:paraId="4FC1E41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Dopuszczenie zabudowy handlowo-usługo</w:t>
            </w:r>
            <w:r w:rsidRPr="00D109BE">
              <w:rPr>
                <w:sz w:val="20"/>
              </w:rPr>
              <w:softHyphen/>
              <w:t>wej, zmniejszenie udziału powierzchni biologicznie czynnej do 10%, możliwość obsługi komunikacyjnej od ul. Pereca i ul. Kopernika.</w:t>
            </w:r>
          </w:p>
        </w:tc>
        <w:tc>
          <w:tcPr>
            <w:tcW w:w="291" w:type="pct"/>
          </w:tcPr>
          <w:p w14:paraId="5C59325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U, K,*</w:t>
            </w:r>
          </w:p>
        </w:tc>
        <w:tc>
          <w:tcPr>
            <w:tcW w:w="683" w:type="pct"/>
            <w:shd w:val="clear" w:color="auto" w:fill="auto"/>
          </w:tcPr>
          <w:p w14:paraId="64EDB6A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0E843C1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02014281" w14:textId="03A0AD80" w:rsidR="00793988" w:rsidRPr="00D109BE" w:rsidRDefault="00793988" w:rsidP="00793988">
            <w:pPr>
              <w:pStyle w:val="Tekstkomentarza"/>
              <w:jc w:val="both"/>
            </w:pPr>
            <w:r w:rsidRPr="00D109BE">
              <w:t>Uwzględniono, teren do którego odnosi się wniosek ma już sporządzoną zmianę planu (poz. nr 89).</w:t>
            </w:r>
          </w:p>
        </w:tc>
      </w:tr>
      <w:tr w:rsidR="00D109BE" w:rsidRPr="00D109BE" w14:paraId="55298E14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7430C5F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7A</w:t>
            </w:r>
          </w:p>
        </w:tc>
        <w:tc>
          <w:tcPr>
            <w:tcW w:w="680" w:type="pct"/>
            <w:shd w:val="clear" w:color="auto" w:fill="auto"/>
          </w:tcPr>
          <w:p w14:paraId="54359A6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  <w:p w14:paraId="277279B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DB3BF0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30.07.2015 r.</w:t>
            </w:r>
          </w:p>
          <w:p w14:paraId="23B3C10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08.08.2014 r.</w:t>
            </w:r>
          </w:p>
        </w:tc>
        <w:tc>
          <w:tcPr>
            <w:tcW w:w="732" w:type="pct"/>
            <w:shd w:val="clear" w:color="auto" w:fill="auto"/>
          </w:tcPr>
          <w:p w14:paraId="420071B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64/4, 65/6, 66/6, 67/4, 67/5, 68/6, 68/10, obręb 26.</w:t>
            </w:r>
          </w:p>
          <w:p w14:paraId="261793A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1, obręb 27.</w:t>
            </w:r>
          </w:p>
        </w:tc>
        <w:tc>
          <w:tcPr>
            <w:tcW w:w="682" w:type="pct"/>
          </w:tcPr>
          <w:p w14:paraId="7189735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- Prośba o udzielenie informacji dot. postępu prac nad zmianą mpzp. </w:t>
            </w:r>
          </w:p>
          <w:p w14:paraId="411BD25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- Dopuszczenie zabudowy mieszkaniowej na głębokość 250 m od linii rozgraniczającej ul. Twardosławickiej.</w:t>
            </w:r>
          </w:p>
        </w:tc>
        <w:tc>
          <w:tcPr>
            <w:tcW w:w="291" w:type="pct"/>
          </w:tcPr>
          <w:p w14:paraId="63610A6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1CD7FC9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2502D08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3B7B6C99" w14:textId="22623CCD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rekomendację do </w:t>
            </w:r>
            <w:r w:rsidRPr="00D109BE">
              <w:rPr>
                <w:b/>
                <w:sz w:val="20"/>
              </w:rPr>
              <w:t>zmiany planu (poz. nr 30)</w:t>
            </w:r>
            <w:r w:rsidRPr="00D109BE">
              <w:rPr>
                <w:sz w:val="20"/>
              </w:rPr>
              <w:t xml:space="preserve"> </w:t>
            </w:r>
            <w:r w:rsidR="00104668" w:rsidRPr="00D109BE">
              <w:rPr>
                <w:sz w:val="20"/>
              </w:rPr>
              <w:t xml:space="preserve">zgodnie z zasięgiem </w:t>
            </w:r>
            <w:r w:rsidR="00D82DE4" w:rsidRPr="00D109BE">
              <w:rPr>
                <w:sz w:val="20"/>
              </w:rPr>
              <w:t xml:space="preserve">ustalonym </w:t>
            </w:r>
            <w:r w:rsidR="00104668" w:rsidRPr="00D109BE">
              <w:rPr>
                <w:sz w:val="20"/>
              </w:rPr>
              <w:t>w obowiązującej zmianie Studium.</w:t>
            </w:r>
          </w:p>
          <w:p w14:paraId="78078FEE" w14:textId="462CB07C" w:rsidR="00793988" w:rsidRPr="00D109BE" w:rsidRDefault="00793988" w:rsidP="00D82DE4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57724543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363C6F68" w14:textId="44A6D161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8</w:t>
            </w:r>
          </w:p>
        </w:tc>
        <w:tc>
          <w:tcPr>
            <w:tcW w:w="680" w:type="pct"/>
            <w:shd w:val="clear" w:color="auto" w:fill="auto"/>
          </w:tcPr>
          <w:p w14:paraId="2E8D5FA3" w14:textId="16F594ED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009ABFF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03.09.2015 r.</w:t>
            </w:r>
          </w:p>
        </w:tc>
        <w:tc>
          <w:tcPr>
            <w:tcW w:w="732" w:type="pct"/>
            <w:shd w:val="clear" w:color="auto" w:fill="auto"/>
          </w:tcPr>
          <w:p w14:paraId="4BC23E3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23, 24, 25, 26, 27, 28, 29, obręb 23</w:t>
            </w:r>
          </w:p>
        </w:tc>
        <w:tc>
          <w:tcPr>
            <w:tcW w:w="682" w:type="pct"/>
          </w:tcPr>
          <w:p w14:paraId="75D9B0A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Wniosek o zmianę lokalizacji drogi 20KDD (ul. Przyszłej) i przeprowadzenie jej w całości na działce nr ew. 23.</w:t>
            </w:r>
          </w:p>
        </w:tc>
        <w:tc>
          <w:tcPr>
            <w:tcW w:w="291" w:type="pct"/>
          </w:tcPr>
          <w:p w14:paraId="3B59DDF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K</w:t>
            </w:r>
          </w:p>
        </w:tc>
        <w:tc>
          <w:tcPr>
            <w:tcW w:w="683" w:type="pct"/>
            <w:shd w:val="clear" w:color="auto" w:fill="auto"/>
          </w:tcPr>
          <w:p w14:paraId="01A51FA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5B9BD5" w:themeFill="accent1"/>
          </w:tcPr>
          <w:p w14:paraId="36BD0C9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0D999192" w14:textId="2D725619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Nie uwzględniono, ustalony obecnie przebieg drogi obejmuje działkę stanowiącą własność komunalną oraz tereny niezabudowane, co jest uzasadnione ze względów ekonomicznych, w przeciwieństwie do wnioskowanej lokalizacji. </w:t>
            </w:r>
          </w:p>
        </w:tc>
      </w:tr>
      <w:tr w:rsidR="00D109BE" w:rsidRPr="00D109BE" w14:paraId="12DD7EDE" w14:textId="77777777" w:rsidTr="00B63EA4">
        <w:trPr>
          <w:jc w:val="center"/>
        </w:trPr>
        <w:tc>
          <w:tcPr>
            <w:tcW w:w="221" w:type="pct"/>
            <w:shd w:val="clear" w:color="auto" w:fill="auto"/>
          </w:tcPr>
          <w:p w14:paraId="55D7F02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9</w:t>
            </w:r>
          </w:p>
        </w:tc>
        <w:tc>
          <w:tcPr>
            <w:tcW w:w="680" w:type="pct"/>
            <w:shd w:val="clear" w:color="auto" w:fill="auto"/>
          </w:tcPr>
          <w:p w14:paraId="234B4D5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Referat Gospodarki Nieruchomościami</w:t>
            </w:r>
          </w:p>
          <w:p w14:paraId="1AE1F7E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Urząd Miasta Piotrkowa Trybunalskiego</w:t>
            </w:r>
          </w:p>
        </w:tc>
        <w:tc>
          <w:tcPr>
            <w:tcW w:w="518" w:type="pct"/>
            <w:shd w:val="clear" w:color="auto" w:fill="auto"/>
          </w:tcPr>
          <w:p w14:paraId="69F09D8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23.09.2015 r</w:t>
            </w:r>
          </w:p>
        </w:tc>
        <w:tc>
          <w:tcPr>
            <w:tcW w:w="732" w:type="pct"/>
            <w:shd w:val="clear" w:color="auto" w:fill="auto"/>
          </w:tcPr>
          <w:p w14:paraId="4ED835D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377, obręb 17</w:t>
            </w:r>
          </w:p>
          <w:p w14:paraId="57970F6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Leśna</w:t>
            </w:r>
          </w:p>
        </w:tc>
        <w:tc>
          <w:tcPr>
            <w:tcW w:w="682" w:type="pct"/>
          </w:tcPr>
          <w:p w14:paraId="59363A5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Zmiana obsługi komunikacyjnej na działkach nr ew.: 377, 375/2, w związku z brakiem faktycznego dojazdu do działki nr ew. 377 oraz kolizją drogi z gazociągiem wysokiego ciśnienia, linią energetyczną i telefoniczną. </w:t>
            </w:r>
          </w:p>
        </w:tc>
        <w:tc>
          <w:tcPr>
            <w:tcW w:w="291" w:type="pct"/>
          </w:tcPr>
          <w:p w14:paraId="1068A1E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K</w:t>
            </w:r>
          </w:p>
        </w:tc>
        <w:tc>
          <w:tcPr>
            <w:tcW w:w="683" w:type="pct"/>
            <w:shd w:val="clear" w:color="auto" w:fill="auto"/>
          </w:tcPr>
          <w:p w14:paraId="1917D84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  <w:p w14:paraId="42D1394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5B9BD5" w:themeFill="accent1"/>
          </w:tcPr>
          <w:p w14:paraId="6F8FC4BD" w14:textId="0F303D32" w:rsidR="00FD7B14" w:rsidRPr="00D109BE" w:rsidRDefault="00FD7B14" w:rsidP="00793988">
            <w:pPr>
              <w:pStyle w:val="tekstnormalny"/>
              <w:spacing w:line="276" w:lineRule="auto"/>
              <w:jc w:val="center"/>
              <w:rPr>
                <w:b/>
                <w:sz w:val="20"/>
              </w:rPr>
            </w:pPr>
            <w:r w:rsidRPr="00D109BE">
              <w:rPr>
                <w:b/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60BF57F1" w14:textId="279DA4F9" w:rsidR="00B63EA4" w:rsidRPr="00D109BE" w:rsidRDefault="00B63EA4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Nie uwzględniono, wniosek nie dotyczy ustaleń planu, a sposobu jego realizacji. </w:t>
            </w:r>
          </w:p>
          <w:p w14:paraId="797B8656" w14:textId="2EB329C3" w:rsidR="00793988" w:rsidRPr="00D109BE" w:rsidRDefault="00793988" w:rsidP="00793988">
            <w:pPr>
              <w:pStyle w:val="tekstnormalny"/>
              <w:spacing w:line="276" w:lineRule="auto"/>
              <w:rPr>
                <w:strike/>
                <w:sz w:val="20"/>
              </w:rPr>
            </w:pPr>
          </w:p>
        </w:tc>
      </w:tr>
      <w:tr w:rsidR="00D109BE" w:rsidRPr="00D109BE" w14:paraId="72B2FF5B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5658B43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10</w:t>
            </w:r>
          </w:p>
        </w:tc>
        <w:tc>
          <w:tcPr>
            <w:tcW w:w="680" w:type="pct"/>
            <w:shd w:val="clear" w:color="auto" w:fill="auto"/>
          </w:tcPr>
          <w:p w14:paraId="4370DA6E" w14:textId="665F0756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 </w:t>
            </w:r>
          </w:p>
        </w:tc>
        <w:tc>
          <w:tcPr>
            <w:tcW w:w="518" w:type="pct"/>
            <w:shd w:val="clear" w:color="auto" w:fill="auto"/>
          </w:tcPr>
          <w:p w14:paraId="5B78977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22.10.2015 r.</w:t>
            </w:r>
          </w:p>
        </w:tc>
        <w:tc>
          <w:tcPr>
            <w:tcW w:w="732" w:type="pct"/>
            <w:shd w:val="clear" w:color="auto" w:fill="auto"/>
          </w:tcPr>
          <w:p w14:paraId="3C575A1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68/2, obręb 30</w:t>
            </w:r>
          </w:p>
          <w:p w14:paraId="7E28F8F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Dmowskiego 50</w:t>
            </w:r>
          </w:p>
          <w:p w14:paraId="04E484F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4DCE7C4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na zabudowę mieszkaniową jednorodzinną.</w:t>
            </w:r>
          </w:p>
        </w:tc>
        <w:tc>
          <w:tcPr>
            <w:tcW w:w="291" w:type="pct"/>
          </w:tcPr>
          <w:p w14:paraId="0581B91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5CA7257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1354115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  <w:p w14:paraId="1B2A977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4C018E0A" w14:textId="63BC18AD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Uwzględniono, teren do którego odnosi się wniosek ma już sporządzoną zmianę planu (poz. nr 78).</w:t>
            </w:r>
          </w:p>
        </w:tc>
      </w:tr>
      <w:tr w:rsidR="00D109BE" w:rsidRPr="00D109BE" w14:paraId="48E5F85F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57FB2B3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>11</w:t>
            </w:r>
          </w:p>
        </w:tc>
        <w:tc>
          <w:tcPr>
            <w:tcW w:w="680" w:type="pct"/>
            <w:shd w:val="clear" w:color="auto" w:fill="auto"/>
          </w:tcPr>
          <w:p w14:paraId="2022AD7E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D668C9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27.10.2015 r.</w:t>
            </w:r>
          </w:p>
        </w:tc>
        <w:tc>
          <w:tcPr>
            <w:tcW w:w="732" w:type="pct"/>
            <w:shd w:val="clear" w:color="auto" w:fill="auto"/>
          </w:tcPr>
          <w:p w14:paraId="122C8A8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68/3, obręb 30</w:t>
            </w:r>
          </w:p>
          <w:p w14:paraId="51CBE2E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Dmowskiego 50</w:t>
            </w:r>
          </w:p>
          <w:p w14:paraId="15CD24D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7A0B334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na zabudowę mieszkaniową jednorodzinną.</w:t>
            </w:r>
          </w:p>
        </w:tc>
        <w:tc>
          <w:tcPr>
            <w:tcW w:w="291" w:type="pct"/>
          </w:tcPr>
          <w:p w14:paraId="1ABB2F9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1A1CA26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Zmina mpzp</w:t>
            </w:r>
          </w:p>
        </w:tc>
        <w:tc>
          <w:tcPr>
            <w:tcW w:w="194" w:type="pct"/>
            <w:shd w:val="clear" w:color="auto" w:fill="92D050"/>
          </w:tcPr>
          <w:p w14:paraId="578FCD6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  <w:p w14:paraId="42C866F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1D225365" w14:textId="53043E30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  <w:szCs w:val="20"/>
              </w:rPr>
              <w:t>Uwzględniono, teren do którego odnosi się wniosek ma już sporządzoną zmianę planu (poz. nr 78).</w:t>
            </w:r>
          </w:p>
        </w:tc>
      </w:tr>
      <w:tr w:rsidR="00D109BE" w:rsidRPr="00D109BE" w14:paraId="0F3C1805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3976349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12</w:t>
            </w:r>
          </w:p>
        </w:tc>
        <w:tc>
          <w:tcPr>
            <w:tcW w:w="680" w:type="pct"/>
            <w:shd w:val="clear" w:color="auto" w:fill="auto"/>
          </w:tcPr>
          <w:p w14:paraId="06CB99A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PKP S.A. Oddział Gospodarowania Nieruchomościami w Warszawie</w:t>
            </w:r>
          </w:p>
          <w:p w14:paraId="4BD1B87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79E743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17.11.2015 r.</w:t>
            </w:r>
          </w:p>
        </w:tc>
        <w:tc>
          <w:tcPr>
            <w:tcW w:w="732" w:type="pct"/>
            <w:shd w:val="clear" w:color="auto" w:fill="auto"/>
          </w:tcPr>
          <w:p w14:paraId="24DC2FC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Tereny kolejowe</w:t>
            </w:r>
          </w:p>
          <w:p w14:paraId="2E22A79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0282FBD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terenów kolejowych – ustalenie nowego sposobu zagospodarowania.</w:t>
            </w:r>
          </w:p>
        </w:tc>
        <w:tc>
          <w:tcPr>
            <w:tcW w:w="291" w:type="pct"/>
          </w:tcPr>
          <w:p w14:paraId="7604D16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</w:t>
            </w:r>
          </w:p>
        </w:tc>
        <w:tc>
          <w:tcPr>
            <w:tcW w:w="683" w:type="pct"/>
            <w:shd w:val="clear" w:color="auto" w:fill="auto"/>
          </w:tcPr>
          <w:p w14:paraId="31E25C4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</w:t>
            </w:r>
          </w:p>
        </w:tc>
        <w:tc>
          <w:tcPr>
            <w:tcW w:w="194" w:type="pct"/>
            <w:shd w:val="clear" w:color="auto" w:fill="FFC000"/>
          </w:tcPr>
          <w:p w14:paraId="53F9C92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30A6EF6E" w14:textId="7ECB4F10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poprzez stwierdzenie zasadności przystąpienia do sporządzenia planu, co jest uwarunkowane podjęciem decyzji o utrzymaniu torowiska kolejowego.</w:t>
            </w:r>
          </w:p>
        </w:tc>
      </w:tr>
      <w:tr w:rsidR="00D109BE" w:rsidRPr="00D109BE" w14:paraId="17A1B95E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0F722F1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13</w:t>
            </w:r>
          </w:p>
        </w:tc>
        <w:tc>
          <w:tcPr>
            <w:tcW w:w="680" w:type="pct"/>
            <w:shd w:val="clear" w:color="auto" w:fill="auto"/>
          </w:tcPr>
          <w:p w14:paraId="303FA668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14DFBBD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10.12.2015 r.</w:t>
            </w:r>
          </w:p>
          <w:p w14:paraId="6635518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13.04.2016 r.</w:t>
            </w:r>
          </w:p>
        </w:tc>
        <w:tc>
          <w:tcPr>
            <w:tcW w:w="732" w:type="pct"/>
            <w:shd w:val="clear" w:color="auto" w:fill="auto"/>
          </w:tcPr>
          <w:p w14:paraId="2685E45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87/2, 87/3, obręb 29</w:t>
            </w:r>
          </w:p>
          <w:p w14:paraId="7995A2D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Podmiejska 17/19</w:t>
            </w:r>
          </w:p>
        </w:tc>
        <w:tc>
          <w:tcPr>
            <w:tcW w:w="682" w:type="pct"/>
          </w:tcPr>
          <w:p w14:paraId="7C94E5A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nieprzekraczalnej linii zabudowy na wnioskowanym terenie.</w:t>
            </w:r>
          </w:p>
        </w:tc>
        <w:tc>
          <w:tcPr>
            <w:tcW w:w="291" w:type="pct"/>
          </w:tcPr>
          <w:p w14:paraId="773AFF8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2D69990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471FE02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2CE63C3D" w14:textId="5005887A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skierowanie wniosku do rozpatrzenia w ramach procedury podjętej uchwałą Nr </w:t>
            </w:r>
            <w:r w:rsidRPr="00D109BE">
              <w:rPr>
                <w:rFonts w:cs="Times New Roman"/>
                <w:sz w:val="20"/>
              </w:rPr>
              <w:t xml:space="preserve">XLV/559/17 </w:t>
            </w:r>
            <w:r w:rsidRPr="00D109BE">
              <w:rPr>
                <w:sz w:val="20"/>
              </w:rPr>
              <w:t>z dn. 27 września 2017 r. w sprawie zmiany uchwały Nr XXVIII/376/16 z dn. 30 listopada 2016 r. w sprawie przystąpienia do sporządzenia zmiany miejscowego planu.</w:t>
            </w:r>
          </w:p>
        </w:tc>
      </w:tr>
      <w:tr w:rsidR="00D109BE" w:rsidRPr="00D109BE" w14:paraId="52FD52C6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3251106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14</w:t>
            </w:r>
          </w:p>
        </w:tc>
        <w:tc>
          <w:tcPr>
            <w:tcW w:w="680" w:type="pct"/>
            <w:shd w:val="clear" w:color="auto" w:fill="auto"/>
          </w:tcPr>
          <w:p w14:paraId="53F8A096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043574E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24.02.2016 r.</w:t>
            </w:r>
          </w:p>
        </w:tc>
        <w:tc>
          <w:tcPr>
            <w:tcW w:w="732" w:type="pct"/>
            <w:shd w:val="clear" w:color="auto" w:fill="auto"/>
          </w:tcPr>
          <w:p w14:paraId="11D3B18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25</w:t>
            </w:r>
          </w:p>
          <w:p w14:paraId="014DF3B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268C6AE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73ED360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Usunięcie zapisu w §25 pkt 3:</w:t>
            </w:r>
            <w:r w:rsidRPr="00D109BE">
              <w:rPr>
                <w:rFonts w:ascii="Arial" w:hAnsi="Arial" w:cs="Arial"/>
                <w:sz w:val="20"/>
              </w:rPr>
              <w:t xml:space="preserve"> </w:t>
            </w:r>
            <w:r w:rsidRPr="00D109BE">
              <w:rPr>
                <w:sz w:val="20"/>
              </w:rPr>
              <w:t>Bezwzględny zakaz wycinki drzew, poza niezbędnymi zabiegami pie</w:t>
            </w:r>
            <w:r w:rsidRPr="00D109BE">
              <w:rPr>
                <w:sz w:val="20"/>
              </w:rPr>
              <w:softHyphen/>
              <w:t>lęgnacyjnymi,  z wyłączeniem drzew owocowych.</w:t>
            </w:r>
          </w:p>
        </w:tc>
        <w:tc>
          <w:tcPr>
            <w:tcW w:w="291" w:type="pct"/>
          </w:tcPr>
          <w:p w14:paraId="6E3F367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0A18B1F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707048F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7F518BE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teren do którego odnosi się wniosek ma już sporządzoną zmianę planu (poz. nr 39)</w:t>
            </w:r>
          </w:p>
          <w:p w14:paraId="6DEDB31D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515A7F21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5B5D5DD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15</w:t>
            </w:r>
          </w:p>
        </w:tc>
        <w:tc>
          <w:tcPr>
            <w:tcW w:w="680" w:type="pct"/>
            <w:shd w:val="clear" w:color="auto" w:fill="auto"/>
          </w:tcPr>
          <w:p w14:paraId="4EAD62FE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CBB989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24.02.2016 r.</w:t>
            </w:r>
          </w:p>
        </w:tc>
        <w:tc>
          <w:tcPr>
            <w:tcW w:w="732" w:type="pct"/>
            <w:shd w:val="clear" w:color="auto" w:fill="auto"/>
          </w:tcPr>
          <w:p w14:paraId="73D8DAE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25</w:t>
            </w:r>
          </w:p>
          <w:p w14:paraId="61529CD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3958DF7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2181CAD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Usunięcie zapisu w §25 pkt 3:</w:t>
            </w:r>
            <w:r w:rsidRPr="00D109BE">
              <w:rPr>
                <w:rFonts w:ascii="Arial" w:hAnsi="Arial" w:cs="Arial"/>
                <w:sz w:val="20"/>
              </w:rPr>
              <w:t xml:space="preserve"> </w:t>
            </w:r>
            <w:r w:rsidRPr="00D109BE">
              <w:rPr>
                <w:sz w:val="20"/>
              </w:rPr>
              <w:t>Bezwzględny zakaz wycinki drzew, poza niezbędnymi zabiegami pielęgnacyjnymi,  z wyłączeniem drzew owocowych.</w:t>
            </w:r>
          </w:p>
        </w:tc>
        <w:tc>
          <w:tcPr>
            <w:tcW w:w="291" w:type="pct"/>
          </w:tcPr>
          <w:p w14:paraId="0B50A36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2F9990D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3155791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7670359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teren do którego odnosi się wniosek ma już sporządzoną zmianę planu (poz. nr 39)</w:t>
            </w:r>
          </w:p>
          <w:p w14:paraId="57A789B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098D69E7" w14:textId="77777777" w:rsidTr="00783C56">
        <w:trPr>
          <w:trHeight w:val="581"/>
          <w:jc w:val="center"/>
        </w:trPr>
        <w:tc>
          <w:tcPr>
            <w:tcW w:w="221" w:type="pct"/>
            <w:shd w:val="clear" w:color="auto" w:fill="auto"/>
          </w:tcPr>
          <w:p w14:paraId="17CBEC6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16</w:t>
            </w:r>
          </w:p>
        </w:tc>
        <w:tc>
          <w:tcPr>
            <w:tcW w:w="680" w:type="pct"/>
            <w:shd w:val="clear" w:color="auto" w:fill="auto"/>
          </w:tcPr>
          <w:p w14:paraId="1FA458D4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7EF07F4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24.02.2016 r.</w:t>
            </w:r>
          </w:p>
          <w:p w14:paraId="6B4EA9F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01.03.2016 r.</w:t>
            </w:r>
          </w:p>
        </w:tc>
        <w:tc>
          <w:tcPr>
            <w:tcW w:w="732" w:type="pct"/>
            <w:shd w:val="clear" w:color="auto" w:fill="auto"/>
          </w:tcPr>
          <w:p w14:paraId="43DB625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25</w:t>
            </w:r>
          </w:p>
          <w:p w14:paraId="525875F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26B1DD0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1078D852" w14:textId="77777777" w:rsidR="00793988" w:rsidRPr="00D109BE" w:rsidRDefault="00793988" w:rsidP="00793988">
            <w:pPr>
              <w:pStyle w:val="tekstlistamyslnikowa"/>
              <w:numPr>
                <w:ilvl w:val="0"/>
                <w:numId w:val="0"/>
              </w:numPr>
              <w:spacing w:line="276" w:lineRule="auto"/>
              <w:ind w:left="340" w:hanging="340"/>
              <w:rPr>
                <w:sz w:val="20"/>
              </w:rPr>
            </w:pPr>
            <w:r w:rsidRPr="00D109BE">
              <w:rPr>
                <w:sz w:val="20"/>
              </w:rPr>
              <w:t>1) Korekta wniosku  z 03.03.2014 - wyznaczenie innego miejsca lokalizacji stacji trafo.</w:t>
            </w:r>
          </w:p>
          <w:p w14:paraId="070F6A8E" w14:textId="77777777" w:rsidR="00793988" w:rsidRPr="00D109BE" w:rsidRDefault="00793988" w:rsidP="00793988">
            <w:pPr>
              <w:pStyle w:val="tekstlistamyslnikowa"/>
              <w:numPr>
                <w:ilvl w:val="0"/>
                <w:numId w:val="0"/>
              </w:numPr>
              <w:spacing w:line="276" w:lineRule="auto"/>
              <w:ind w:left="340" w:hanging="340"/>
            </w:pPr>
            <w:r w:rsidRPr="00D109BE">
              <w:rPr>
                <w:sz w:val="20"/>
              </w:rPr>
              <w:t>2) Usunięcie zapisu w §25 pkt 3:</w:t>
            </w:r>
            <w:r w:rsidRPr="00D109BE">
              <w:rPr>
                <w:rFonts w:ascii="Arial" w:hAnsi="Arial" w:cs="Arial"/>
                <w:sz w:val="20"/>
              </w:rPr>
              <w:t xml:space="preserve"> </w:t>
            </w:r>
            <w:r w:rsidRPr="00D109BE">
              <w:rPr>
                <w:sz w:val="20"/>
              </w:rPr>
              <w:t>Bezwzględny zakaz wycinki drzew, poza niezbędnymi zabiegami pielęgnacyjnymi,  z wyłączeniem drzew owocowych.</w:t>
            </w:r>
          </w:p>
        </w:tc>
        <w:tc>
          <w:tcPr>
            <w:tcW w:w="291" w:type="pct"/>
          </w:tcPr>
          <w:p w14:paraId="757775D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I, *</w:t>
            </w:r>
          </w:p>
        </w:tc>
        <w:tc>
          <w:tcPr>
            <w:tcW w:w="683" w:type="pct"/>
            <w:shd w:val="clear" w:color="auto" w:fill="auto"/>
          </w:tcPr>
          <w:p w14:paraId="02F1ACE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FF99"/>
          </w:tcPr>
          <w:p w14:paraId="0C82D91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49C4CFA0" w14:textId="77777777" w:rsidR="00793988" w:rsidRPr="00D109BE" w:rsidRDefault="00793988" w:rsidP="00793988">
            <w:pPr>
              <w:pStyle w:val="tekstlistamyslnikowa"/>
              <w:numPr>
                <w:ilvl w:val="0"/>
                <w:numId w:val="0"/>
              </w:numPr>
              <w:spacing w:line="276" w:lineRule="auto"/>
              <w:ind w:left="340" w:hanging="340"/>
              <w:rPr>
                <w:sz w:val="20"/>
              </w:rPr>
            </w:pPr>
            <w:r w:rsidRPr="00D109BE">
              <w:rPr>
                <w:sz w:val="20"/>
              </w:rPr>
              <w:t xml:space="preserve">1)  Nie uwzględniono, teren do którego odnosi się wniosek ma już sporządzoną zmianę planu, która nie uwzględnia zgłoszonego postulatu (poz. nr 39). Nie planuje się kolejnej zmiany planu. </w:t>
            </w:r>
          </w:p>
          <w:p w14:paraId="1E5E0B03" w14:textId="77777777" w:rsidR="00793988" w:rsidRPr="00D109BE" w:rsidRDefault="00793988" w:rsidP="00793988">
            <w:pPr>
              <w:pStyle w:val="tekstlistamyslnikowa"/>
              <w:numPr>
                <w:ilvl w:val="0"/>
                <w:numId w:val="0"/>
              </w:numPr>
              <w:spacing w:line="276" w:lineRule="auto"/>
              <w:ind w:left="340" w:hanging="340"/>
              <w:rPr>
                <w:sz w:val="20"/>
              </w:rPr>
            </w:pPr>
            <w:r w:rsidRPr="00D109BE">
              <w:rPr>
                <w:sz w:val="20"/>
              </w:rPr>
              <w:t>2)  Uwzględniono, teren do którego odnosi się wniosek ma już sporządzoną zmianę planu, w której uwzględniono zgłoszony postulat (poz. nr 39)</w:t>
            </w:r>
          </w:p>
          <w:p w14:paraId="5164228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1EE19CD8" w14:textId="77777777" w:rsidTr="00783C56">
        <w:trPr>
          <w:trHeight w:val="1239"/>
          <w:jc w:val="center"/>
        </w:trPr>
        <w:tc>
          <w:tcPr>
            <w:tcW w:w="221" w:type="pct"/>
            <w:shd w:val="clear" w:color="auto" w:fill="auto"/>
          </w:tcPr>
          <w:p w14:paraId="11247E6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17</w:t>
            </w:r>
          </w:p>
        </w:tc>
        <w:tc>
          <w:tcPr>
            <w:tcW w:w="680" w:type="pct"/>
            <w:shd w:val="clear" w:color="auto" w:fill="auto"/>
          </w:tcPr>
          <w:p w14:paraId="1CA7557A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5A86F94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24.02.2016 r.</w:t>
            </w:r>
          </w:p>
        </w:tc>
        <w:tc>
          <w:tcPr>
            <w:tcW w:w="732" w:type="pct"/>
            <w:shd w:val="clear" w:color="auto" w:fill="auto"/>
          </w:tcPr>
          <w:p w14:paraId="07159EA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25</w:t>
            </w:r>
          </w:p>
          <w:p w14:paraId="6373B37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68B9F8A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4184557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Usunięcie zapisu w §25 pkt 3:</w:t>
            </w:r>
            <w:r w:rsidRPr="00D109BE">
              <w:rPr>
                <w:rFonts w:ascii="Arial" w:hAnsi="Arial" w:cs="Arial"/>
                <w:sz w:val="20"/>
              </w:rPr>
              <w:t xml:space="preserve"> </w:t>
            </w:r>
            <w:r w:rsidRPr="00D109BE">
              <w:rPr>
                <w:sz w:val="20"/>
              </w:rPr>
              <w:t>Bezwzględny zakaz wycinki drzew, poza niezbędnymi zabiegami pielęgnacyjnymi,  z wyłączeniem drzew owocowych.</w:t>
            </w:r>
          </w:p>
        </w:tc>
        <w:tc>
          <w:tcPr>
            <w:tcW w:w="291" w:type="pct"/>
          </w:tcPr>
          <w:p w14:paraId="0CCF7E5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0F2D92D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6267ECE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18D93C6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teren do którego odnosi się wniosek ma już sporządzoną zmianę planu (poz. nr 39)</w:t>
            </w:r>
          </w:p>
          <w:p w14:paraId="3118C8F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581F60EC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504AD56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18</w:t>
            </w:r>
          </w:p>
        </w:tc>
        <w:tc>
          <w:tcPr>
            <w:tcW w:w="680" w:type="pct"/>
            <w:shd w:val="clear" w:color="auto" w:fill="auto"/>
          </w:tcPr>
          <w:p w14:paraId="5464D1A9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3ACC10C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24.02.2016 r.</w:t>
            </w:r>
          </w:p>
        </w:tc>
        <w:tc>
          <w:tcPr>
            <w:tcW w:w="732" w:type="pct"/>
            <w:shd w:val="clear" w:color="auto" w:fill="auto"/>
          </w:tcPr>
          <w:p w14:paraId="41AD11C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25</w:t>
            </w:r>
          </w:p>
          <w:p w14:paraId="278F53C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408D253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01D9DD3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Usunięcie zapisu w §25 pkt 3:</w:t>
            </w:r>
            <w:r w:rsidRPr="00D109BE">
              <w:rPr>
                <w:rFonts w:ascii="Arial" w:hAnsi="Arial" w:cs="Arial"/>
                <w:sz w:val="20"/>
              </w:rPr>
              <w:t xml:space="preserve"> </w:t>
            </w:r>
            <w:r w:rsidRPr="00D109BE">
              <w:rPr>
                <w:sz w:val="20"/>
              </w:rPr>
              <w:t>Bezwzględny zakaz wycinki drzew, poza niezbędnymi zabiegami pielęgnacyjnymi,  z wyłączeniem drzew owocowych.</w:t>
            </w:r>
          </w:p>
        </w:tc>
        <w:tc>
          <w:tcPr>
            <w:tcW w:w="291" w:type="pct"/>
          </w:tcPr>
          <w:p w14:paraId="1E07605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1C07C4A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710FD30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60EFB5E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teren do którego odnosi się wniosek ma już sporządzoną zmianę planu (poz. nr 39)</w:t>
            </w:r>
          </w:p>
          <w:p w14:paraId="55311C8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5D7B121F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46D6125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19</w:t>
            </w:r>
          </w:p>
        </w:tc>
        <w:tc>
          <w:tcPr>
            <w:tcW w:w="680" w:type="pct"/>
            <w:shd w:val="clear" w:color="auto" w:fill="auto"/>
          </w:tcPr>
          <w:p w14:paraId="1D89FD2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Referat Architektury i Budownictwa, Urząd Miasta</w:t>
            </w:r>
          </w:p>
          <w:p w14:paraId="51C0A1F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6119B4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26.02.2016 r.</w:t>
            </w:r>
          </w:p>
        </w:tc>
        <w:tc>
          <w:tcPr>
            <w:tcW w:w="732" w:type="pct"/>
            <w:shd w:val="clear" w:color="auto" w:fill="auto"/>
          </w:tcPr>
          <w:p w14:paraId="4C7ECEE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25</w:t>
            </w:r>
          </w:p>
          <w:p w14:paraId="37D370A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45953AC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08FD30D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Usunięcie zapisu w §25 pkt 3:</w:t>
            </w:r>
            <w:r w:rsidRPr="00D109BE">
              <w:rPr>
                <w:rFonts w:ascii="Arial" w:hAnsi="Arial" w:cs="Arial"/>
                <w:sz w:val="20"/>
              </w:rPr>
              <w:t xml:space="preserve"> </w:t>
            </w:r>
            <w:r w:rsidRPr="00D109BE">
              <w:rPr>
                <w:sz w:val="20"/>
              </w:rPr>
              <w:t>Bezwzględny zakaz wycinki drzew, poza niezbędnymi zabiegami pielęgnacyjnymi,  z wyłączeniem drzew owocowych.</w:t>
            </w:r>
          </w:p>
        </w:tc>
        <w:tc>
          <w:tcPr>
            <w:tcW w:w="291" w:type="pct"/>
          </w:tcPr>
          <w:p w14:paraId="7447CA0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011E362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7F1128B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6722415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teren do którego odnosi się wniosek ma już sporządzoną zmianę planu (poz. nr 39)</w:t>
            </w:r>
          </w:p>
          <w:p w14:paraId="23A71FC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3078759F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557320A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20</w:t>
            </w:r>
          </w:p>
        </w:tc>
        <w:tc>
          <w:tcPr>
            <w:tcW w:w="680" w:type="pct"/>
            <w:shd w:val="clear" w:color="auto" w:fill="auto"/>
          </w:tcPr>
          <w:p w14:paraId="3CB7938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Referat Gospodarki Nieruchomościami, Urząd Miasta</w:t>
            </w:r>
          </w:p>
          <w:p w14:paraId="69A2C5F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49118C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01.03.2016 r.</w:t>
            </w:r>
          </w:p>
        </w:tc>
        <w:tc>
          <w:tcPr>
            <w:tcW w:w="732" w:type="pct"/>
            <w:shd w:val="clear" w:color="auto" w:fill="auto"/>
          </w:tcPr>
          <w:p w14:paraId="6D705CC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25</w:t>
            </w:r>
          </w:p>
          <w:p w14:paraId="0AA48AB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6569BC4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24690C6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Udrożnienie układu komunikacyjnego ulicy Diamentowej, poprzez wykonanie wyznaczonej na podstawie planu drogi dojazdowej. Brak realizacji inwestycji uniemożliwia zbycie nieruchomości, które są z niej obsługiwane. </w:t>
            </w:r>
          </w:p>
        </w:tc>
        <w:tc>
          <w:tcPr>
            <w:tcW w:w="291" w:type="pct"/>
          </w:tcPr>
          <w:p w14:paraId="6D0D4A4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K</w:t>
            </w:r>
          </w:p>
        </w:tc>
        <w:tc>
          <w:tcPr>
            <w:tcW w:w="683" w:type="pct"/>
            <w:shd w:val="clear" w:color="auto" w:fill="auto"/>
          </w:tcPr>
          <w:p w14:paraId="31E803A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5B9BD5" w:themeFill="accent1"/>
          </w:tcPr>
          <w:p w14:paraId="2CE0E06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4A0EAFBB" w14:textId="3FF9E89F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Nie uwzględniono, wniosek nie dotyczy procedury sporządzania lub zmiany miejscowego planu. Obowiązujący plan (poz. nr 39) zabezpiecza możliwość realizacji wnioskowanego układu komunikacyjnego. </w:t>
            </w:r>
          </w:p>
        </w:tc>
      </w:tr>
      <w:tr w:rsidR="00D109BE" w:rsidRPr="00D109BE" w14:paraId="76C1D316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184522B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21</w:t>
            </w:r>
          </w:p>
        </w:tc>
        <w:tc>
          <w:tcPr>
            <w:tcW w:w="680" w:type="pct"/>
            <w:shd w:val="clear" w:color="auto" w:fill="auto"/>
          </w:tcPr>
          <w:p w14:paraId="40B8112C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7077A45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26.04.2016 r.</w:t>
            </w:r>
          </w:p>
        </w:tc>
        <w:tc>
          <w:tcPr>
            <w:tcW w:w="732" w:type="pct"/>
            <w:shd w:val="clear" w:color="auto" w:fill="auto"/>
          </w:tcPr>
          <w:p w14:paraId="38E98CC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25</w:t>
            </w:r>
          </w:p>
          <w:p w14:paraId="72C9A37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3C905CB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09421F6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Usunięcie zapisu w §25 pkt 3:</w:t>
            </w:r>
            <w:r w:rsidRPr="00D109BE">
              <w:rPr>
                <w:rFonts w:ascii="Arial" w:hAnsi="Arial" w:cs="Arial"/>
                <w:sz w:val="20"/>
              </w:rPr>
              <w:t xml:space="preserve"> </w:t>
            </w:r>
            <w:r w:rsidRPr="00D109BE">
              <w:rPr>
                <w:sz w:val="20"/>
              </w:rPr>
              <w:t>Bezwzględny zakaz wycinki drzew, poza niezbędnymi zabiegami pielęgnacyjnymi,  z wyłączeniem drzew owocowych.</w:t>
            </w:r>
          </w:p>
        </w:tc>
        <w:tc>
          <w:tcPr>
            <w:tcW w:w="291" w:type="pct"/>
          </w:tcPr>
          <w:p w14:paraId="48BC092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70B85A0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6B63EE6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715DEEB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teren do którego odnosi się wniosek ma już sporządzoną zmianę planu (poz. nr 39).</w:t>
            </w:r>
          </w:p>
          <w:p w14:paraId="797ACAC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7893661E" w14:textId="77777777" w:rsidTr="00783C56">
        <w:trPr>
          <w:trHeight w:val="1379"/>
          <w:jc w:val="center"/>
        </w:trPr>
        <w:tc>
          <w:tcPr>
            <w:tcW w:w="221" w:type="pct"/>
            <w:shd w:val="clear" w:color="auto" w:fill="auto"/>
          </w:tcPr>
          <w:p w14:paraId="04CBE60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22</w:t>
            </w:r>
          </w:p>
        </w:tc>
        <w:tc>
          <w:tcPr>
            <w:tcW w:w="680" w:type="pct"/>
            <w:shd w:val="clear" w:color="auto" w:fill="auto"/>
          </w:tcPr>
          <w:p w14:paraId="1D43ADAD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VICTORIA Sp. z o.o.</w:t>
            </w:r>
          </w:p>
          <w:p w14:paraId="486A7C3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382D51C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01.09.2016 r.</w:t>
            </w:r>
          </w:p>
        </w:tc>
        <w:tc>
          <w:tcPr>
            <w:tcW w:w="732" w:type="pct"/>
            <w:shd w:val="clear" w:color="auto" w:fill="auto"/>
          </w:tcPr>
          <w:p w14:paraId="3DA737C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171, 172/2, obręb 22</w:t>
            </w:r>
          </w:p>
          <w:p w14:paraId="5313AA2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Narutowicza 9/13</w:t>
            </w:r>
          </w:p>
          <w:p w14:paraId="34728FD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2A056C3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Rozszerzenie przeznaczenia działek o usługi nieuciążliwe, administracji, biurowe i finansowe.</w:t>
            </w:r>
          </w:p>
        </w:tc>
        <w:tc>
          <w:tcPr>
            <w:tcW w:w="291" w:type="pct"/>
          </w:tcPr>
          <w:p w14:paraId="2D14976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U</w:t>
            </w:r>
          </w:p>
        </w:tc>
        <w:tc>
          <w:tcPr>
            <w:tcW w:w="683" w:type="pct"/>
            <w:shd w:val="clear" w:color="auto" w:fill="auto"/>
          </w:tcPr>
          <w:p w14:paraId="0A00163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40611BB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687200BE" w14:textId="558506FF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teren do którego odnosi się wniosek ma już sporządzoną zmianę planu (poz. nr 80).</w:t>
            </w:r>
          </w:p>
        </w:tc>
      </w:tr>
      <w:tr w:rsidR="00D109BE" w:rsidRPr="00D109BE" w14:paraId="60F878D1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49C178B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>23</w:t>
            </w:r>
          </w:p>
        </w:tc>
        <w:tc>
          <w:tcPr>
            <w:tcW w:w="680" w:type="pct"/>
            <w:shd w:val="clear" w:color="auto" w:fill="auto"/>
          </w:tcPr>
          <w:p w14:paraId="1E41135F" w14:textId="66A953C5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190E5E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19.10.2016 r.</w:t>
            </w:r>
          </w:p>
        </w:tc>
        <w:tc>
          <w:tcPr>
            <w:tcW w:w="732" w:type="pct"/>
            <w:shd w:val="clear" w:color="auto" w:fill="auto"/>
          </w:tcPr>
          <w:p w14:paraId="6ED07FD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34</w:t>
            </w:r>
          </w:p>
          <w:p w14:paraId="4FC572C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Wiślana</w:t>
            </w:r>
          </w:p>
        </w:tc>
        <w:tc>
          <w:tcPr>
            <w:tcW w:w="682" w:type="pct"/>
          </w:tcPr>
          <w:p w14:paraId="64D06EE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Ustalenie terenów zabudowy jednorodzinnej, w celu zablokowania możliwości powstania budynku wielorodzinnego.</w:t>
            </w:r>
          </w:p>
        </w:tc>
        <w:tc>
          <w:tcPr>
            <w:tcW w:w="291" w:type="pct"/>
          </w:tcPr>
          <w:p w14:paraId="2B3B08A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n(MN)</w:t>
            </w:r>
          </w:p>
        </w:tc>
        <w:tc>
          <w:tcPr>
            <w:tcW w:w="683" w:type="pct"/>
            <w:shd w:val="clear" w:color="auto" w:fill="auto"/>
          </w:tcPr>
          <w:p w14:paraId="12C8CB9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 (w części południowej)</w:t>
            </w:r>
          </w:p>
          <w:p w14:paraId="3C37F5B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 (w części północnej)</w:t>
            </w:r>
          </w:p>
        </w:tc>
        <w:tc>
          <w:tcPr>
            <w:tcW w:w="194" w:type="pct"/>
            <w:shd w:val="clear" w:color="auto" w:fill="5B9BD5" w:themeFill="accent1"/>
          </w:tcPr>
          <w:p w14:paraId="49D94ED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30B3134F" w14:textId="66DA3542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Nie uwzględniono, planowany budynek wielorodzinny uzyskał decyzję o warunkach zabudowy, która została utrzymana prawomocnym wyrokiem sądu. W związku z powyższym zmiana przeznaczenia terenu w celu uniemożliwienia realizacji inwestycji wiąże się z roszczeniami finansowymi do gminy skutkującymi znacznymi kosztami, co jest nieuzasadnione pod względem ekonomicznym.  </w:t>
            </w:r>
          </w:p>
        </w:tc>
      </w:tr>
      <w:tr w:rsidR="00D109BE" w:rsidRPr="00D109BE" w14:paraId="39178DD2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373FCFD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24</w:t>
            </w:r>
          </w:p>
        </w:tc>
        <w:tc>
          <w:tcPr>
            <w:tcW w:w="680" w:type="pct"/>
            <w:shd w:val="clear" w:color="auto" w:fill="auto"/>
          </w:tcPr>
          <w:p w14:paraId="07F18E2A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58E79F1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24.10.2016 r.</w:t>
            </w:r>
          </w:p>
        </w:tc>
        <w:tc>
          <w:tcPr>
            <w:tcW w:w="732" w:type="pct"/>
            <w:shd w:val="clear" w:color="auto" w:fill="auto"/>
          </w:tcPr>
          <w:p w14:paraId="48CE701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72/7, 104/6, obręb 33</w:t>
            </w:r>
          </w:p>
          <w:p w14:paraId="32B0356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Krótka 19g</w:t>
            </w:r>
          </w:p>
          <w:p w14:paraId="2CFD3F4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0A70791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Przesunięcie projektowanej drogi wewnętrznej, w celu umożliwienia posadowienia garażu przy północnej granicy działki.</w:t>
            </w:r>
          </w:p>
        </w:tc>
        <w:tc>
          <w:tcPr>
            <w:tcW w:w="291" w:type="pct"/>
          </w:tcPr>
          <w:p w14:paraId="17E2C82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K</w:t>
            </w:r>
          </w:p>
        </w:tc>
        <w:tc>
          <w:tcPr>
            <w:tcW w:w="683" w:type="pct"/>
            <w:shd w:val="clear" w:color="auto" w:fill="auto"/>
          </w:tcPr>
          <w:p w14:paraId="7224E3E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0C489C3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589DCEE8" w14:textId="385EA4AF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  <w:szCs w:val="20"/>
              </w:rPr>
              <w:t>Uwzględniono, teren do którego odnosi się wniosek ma już sporządzoną zmianę planu (poz. nr 44).</w:t>
            </w:r>
          </w:p>
        </w:tc>
      </w:tr>
      <w:tr w:rsidR="00D109BE" w:rsidRPr="00D109BE" w14:paraId="580A4CCD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57A88E9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25</w:t>
            </w:r>
          </w:p>
        </w:tc>
        <w:tc>
          <w:tcPr>
            <w:tcW w:w="680" w:type="pct"/>
            <w:shd w:val="clear" w:color="auto" w:fill="auto"/>
          </w:tcPr>
          <w:p w14:paraId="091324A7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3E71BE7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14.12.2016 r.</w:t>
            </w:r>
          </w:p>
          <w:p w14:paraId="2CA56E2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13.08.2018 r.</w:t>
            </w:r>
          </w:p>
        </w:tc>
        <w:tc>
          <w:tcPr>
            <w:tcW w:w="732" w:type="pct"/>
            <w:shd w:val="clear" w:color="auto" w:fill="auto"/>
          </w:tcPr>
          <w:p w14:paraId="617F45C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9, 10, obręb 28</w:t>
            </w:r>
          </w:p>
          <w:p w14:paraId="6AA4AFF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Słowackiego, ul. Kostromska</w:t>
            </w:r>
          </w:p>
          <w:p w14:paraId="4AFEA9C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26C459D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Zmiana przeznaczenia na wielofunkcyjną zabudowę śródmiejską lub zabudowę usługową z funkcją mieszkaniową. </w:t>
            </w:r>
          </w:p>
        </w:tc>
        <w:tc>
          <w:tcPr>
            <w:tcW w:w="291" w:type="pct"/>
          </w:tcPr>
          <w:p w14:paraId="55B6599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MŚ, U</w:t>
            </w:r>
          </w:p>
        </w:tc>
        <w:tc>
          <w:tcPr>
            <w:tcW w:w="683" w:type="pct"/>
            <w:shd w:val="clear" w:color="auto" w:fill="auto"/>
          </w:tcPr>
          <w:p w14:paraId="4F97548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7B9205F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2BFB0562" w14:textId="41F96563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poprzez skierowanie wniosku do rozpatrzenia w ramach procedury podjętej uchwałą Nr LIV/677/18 z dn. 25 kwietnia 2018 r. w sprawie przystąpienia do sporządzenia zmiany miejscowego planu.</w:t>
            </w:r>
          </w:p>
        </w:tc>
      </w:tr>
      <w:tr w:rsidR="00D109BE" w:rsidRPr="00D109BE" w14:paraId="52963041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1E314A4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26</w:t>
            </w:r>
          </w:p>
        </w:tc>
        <w:tc>
          <w:tcPr>
            <w:tcW w:w="680" w:type="pct"/>
            <w:shd w:val="clear" w:color="auto" w:fill="auto"/>
          </w:tcPr>
          <w:p w14:paraId="23EB42E8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13727EC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16.12.2016 r.</w:t>
            </w:r>
          </w:p>
        </w:tc>
        <w:tc>
          <w:tcPr>
            <w:tcW w:w="732" w:type="pct"/>
            <w:shd w:val="clear" w:color="auto" w:fill="auto"/>
          </w:tcPr>
          <w:p w14:paraId="2A771AA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229, obręb 21</w:t>
            </w:r>
          </w:p>
          <w:p w14:paraId="3646112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Garncarska Krakowskie Przedmieście</w:t>
            </w:r>
          </w:p>
        </w:tc>
        <w:tc>
          <w:tcPr>
            <w:tcW w:w="682" w:type="pct"/>
          </w:tcPr>
          <w:p w14:paraId="390D87A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Zmiana wskaźników inwestycyjnych zgodnie z przedłożonym projektem. </w:t>
            </w:r>
          </w:p>
        </w:tc>
        <w:tc>
          <w:tcPr>
            <w:tcW w:w="291" w:type="pct"/>
          </w:tcPr>
          <w:p w14:paraId="571A9E4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3337375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92D050"/>
          </w:tcPr>
          <w:p w14:paraId="68525F1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3B15E8F1" w14:textId="586A46F0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Uwzględniono, teren do którego odnosi się wniosek ma już sporządzoną zmianę planu (poz. nr 89).</w:t>
            </w:r>
          </w:p>
        </w:tc>
      </w:tr>
      <w:tr w:rsidR="00D109BE" w:rsidRPr="00D109BE" w14:paraId="5FCB3AD8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66C60B1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27</w:t>
            </w:r>
          </w:p>
        </w:tc>
        <w:tc>
          <w:tcPr>
            <w:tcW w:w="680" w:type="pct"/>
            <w:shd w:val="clear" w:color="auto" w:fill="auto"/>
          </w:tcPr>
          <w:p w14:paraId="29D74F99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44155AC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09.01.2017 r.</w:t>
            </w:r>
          </w:p>
        </w:tc>
        <w:tc>
          <w:tcPr>
            <w:tcW w:w="732" w:type="pct"/>
            <w:shd w:val="clear" w:color="auto" w:fill="auto"/>
          </w:tcPr>
          <w:p w14:paraId="0249497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113/3, obręb 27</w:t>
            </w:r>
          </w:p>
          <w:p w14:paraId="5094D9C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Folwarczna 27</w:t>
            </w:r>
          </w:p>
          <w:p w14:paraId="7974CA2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107BC62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z zabudowy mieszkaniowej na usługową.</w:t>
            </w:r>
          </w:p>
        </w:tc>
        <w:tc>
          <w:tcPr>
            <w:tcW w:w="291" w:type="pct"/>
          </w:tcPr>
          <w:p w14:paraId="776DC8C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U</w:t>
            </w:r>
          </w:p>
        </w:tc>
        <w:tc>
          <w:tcPr>
            <w:tcW w:w="683" w:type="pct"/>
            <w:shd w:val="clear" w:color="auto" w:fill="auto"/>
          </w:tcPr>
          <w:p w14:paraId="49BBF80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4B27AD1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4C2919AF" w14:textId="56283EA1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poprzez rekomendację do zmiany planu (poz. nr 35), co jest uwarunkowane realizacją układu komunikacyjnego od Al. Concordii do ul. Zawodzie.</w:t>
            </w:r>
          </w:p>
        </w:tc>
      </w:tr>
      <w:tr w:rsidR="00D109BE" w:rsidRPr="00D109BE" w14:paraId="28EDAE98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129D5C5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28</w:t>
            </w:r>
          </w:p>
        </w:tc>
        <w:tc>
          <w:tcPr>
            <w:tcW w:w="680" w:type="pct"/>
            <w:shd w:val="clear" w:color="auto" w:fill="auto"/>
          </w:tcPr>
          <w:p w14:paraId="5F6AE78D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341E80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09.01.2017 r.</w:t>
            </w:r>
          </w:p>
        </w:tc>
        <w:tc>
          <w:tcPr>
            <w:tcW w:w="732" w:type="pct"/>
            <w:shd w:val="clear" w:color="auto" w:fill="auto"/>
          </w:tcPr>
          <w:p w14:paraId="326E821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113/4, obręb 27</w:t>
            </w:r>
          </w:p>
          <w:p w14:paraId="5482C09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Folwarczna 27, al. Sikorskiego 50</w:t>
            </w:r>
          </w:p>
          <w:p w14:paraId="37235F2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6307715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z zabudowy mieszkaniowej na usługową.</w:t>
            </w:r>
          </w:p>
        </w:tc>
        <w:tc>
          <w:tcPr>
            <w:tcW w:w="291" w:type="pct"/>
          </w:tcPr>
          <w:p w14:paraId="2F947D6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U</w:t>
            </w:r>
          </w:p>
        </w:tc>
        <w:tc>
          <w:tcPr>
            <w:tcW w:w="683" w:type="pct"/>
            <w:shd w:val="clear" w:color="auto" w:fill="auto"/>
          </w:tcPr>
          <w:p w14:paraId="6E9B03D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4BEE8CB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19994B62" w14:textId="1117412E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poprzez rekomendację do zmiany planu (poz. nr 35), co jest uwarunkowane realizacją układu komunikacyjnego od Al. Concordii do ul. Zawodzie.</w:t>
            </w:r>
          </w:p>
        </w:tc>
      </w:tr>
      <w:tr w:rsidR="00D109BE" w:rsidRPr="00D109BE" w14:paraId="6DF7766E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414FB55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29</w:t>
            </w:r>
          </w:p>
        </w:tc>
        <w:tc>
          <w:tcPr>
            <w:tcW w:w="680" w:type="pct"/>
            <w:shd w:val="clear" w:color="auto" w:fill="auto"/>
          </w:tcPr>
          <w:p w14:paraId="76B557DA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5F82BA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20.02.2017 r.</w:t>
            </w:r>
          </w:p>
        </w:tc>
        <w:tc>
          <w:tcPr>
            <w:tcW w:w="732" w:type="pct"/>
            <w:shd w:val="clear" w:color="auto" w:fill="auto"/>
          </w:tcPr>
          <w:p w14:paraId="3CAF570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Obręb 27</w:t>
            </w:r>
          </w:p>
          <w:p w14:paraId="2DAB35B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ul. Folwarczna, </w:t>
            </w:r>
          </w:p>
          <w:p w14:paraId="1C3946FD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al. Sikorskiego</w:t>
            </w:r>
          </w:p>
          <w:p w14:paraId="5C651BA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2DE26A9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Rozbudowa ul. Sikorskiego (od ronda Al. Concordii do ul. Dwor</w:t>
            </w:r>
            <w:r w:rsidRPr="00D109BE">
              <w:rPr>
                <w:sz w:val="20"/>
              </w:rPr>
              <w:softHyphen/>
              <w:t xml:space="preserve">skiej) o jeden pas ruchu, w celu umożliwienia obsługi komunikacyjnej przyległych działek. </w:t>
            </w:r>
          </w:p>
        </w:tc>
        <w:tc>
          <w:tcPr>
            <w:tcW w:w="291" w:type="pct"/>
          </w:tcPr>
          <w:p w14:paraId="621F56E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K</w:t>
            </w:r>
          </w:p>
        </w:tc>
        <w:tc>
          <w:tcPr>
            <w:tcW w:w="683" w:type="pct"/>
            <w:shd w:val="clear" w:color="auto" w:fill="auto"/>
          </w:tcPr>
          <w:p w14:paraId="6754C88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3A9DFE9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5A3CEA5A" w14:textId="72DE179E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rekomendację do zmiany planu (poz. nr 35). Uwzględnienie drogi serwisowej obsługującej tereny na północ od al. Sikorskiego jest uwarunkowane rozszerzeniem granic obszaru objętego planem w stronę południową.  </w:t>
            </w:r>
          </w:p>
        </w:tc>
      </w:tr>
      <w:tr w:rsidR="00D109BE" w:rsidRPr="00D109BE" w14:paraId="2B582080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49873DD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30</w:t>
            </w:r>
          </w:p>
        </w:tc>
        <w:tc>
          <w:tcPr>
            <w:tcW w:w="680" w:type="pct"/>
            <w:shd w:val="clear" w:color="auto" w:fill="auto"/>
          </w:tcPr>
          <w:p w14:paraId="645C3FE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PKP S.A. Oddział Gospodarowania Nieruchomościami w Warszawie</w:t>
            </w:r>
          </w:p>
          <w:p w14:paraId="420BDF0D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5C78CBA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03.03.2017 r.</w:t>
            </w:r>
          </w:p>
        </w:tc>
        <w:tc>
          <w:tcPr>
            <w:tcW w:w="732" w:type="pct"/>
            <w:shd w:val="clear" w:color="auto" w:fill="auto"/>
          </w:tcPr>
          <w:p w14:paraId="212A1FB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Tereny kolejowe</w:t>
            </w:r>
          </w:p>
          <w:p w14:paraId="680F529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2EE17ED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terenów kolejowych – ustalenie nowego sposobu zagospodarowania.</w:t>
            </w:r>
          </w:p>
        </w:tc>
        <w:tc>
          <w:tcPr>
            <w:tcW w:w="291" w:type="pct"/>
          </w:tcPr>
          <w:p w14:paraId="1BCCF41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</w:t>
            </w:r>
          </w:p>
        </w:tc>
        <w:tc>
          <w:tcPr>
            <w:tcW w:w="683" w:type="pct"/>
            <w:shd w:val="clear" w:color="auto" w:fill="auto"/>
          </w:tcPr>
          <w:p w14:paraId="20BC462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</w:t>
            </w:r>
          </w:p>
        </w:tc>
        <w:tc>
          <w:tcPr>
            <w:tcW w:w="194" w:type="pct"/>
            <w:shd w:val="clear" w:color="auto" w:fill="FFC000"/>
          </w:tcPr>
          <w:p w14:paraId="71DD454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50B78437" w14:textId="39B38B5D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stwierdzenie zasadności przystąpienia do sporządzenia planu, co jest uwarunkowane podjęciem decyzji o utrzymaniu torowiska kolejowego. </w:t>
            </w:r>
          </w:p>
        </w:tc>
      </w:tr>
      <w:tr w:rsidR="00D109BE" w:rsidRPr="00D109BE" w14:paraId="0C734DE9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6EE3A54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31</w:t>
            </w:r>
          </w:p>
        </w:tc>
        <w:tc>
          <w:tcPr>
            <w:tcW w:w="680" w:type="pct"/>
            <w:shd w:val="clear" w:color="auto" w:fill="auto"/>
          </w:tcPr>
          <w:p w14:paraId="1C7DFEBE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8A284D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18.05.2017 r.</w:t>
            </w:r>
          </w:p>
        </w:tc>
        <w:tc>
          <w:tcPr>
            <w:tcW w:w="732" w:type="pct"/>
            <w:shd w:val="clear" w:color="auto" w:fill="auto"/>
          </w:tcPr>
          <w:p w14:paraId="7DCFAA7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155/7, obręb 29</w:t>
            </w:r>
          </w:p>
          <w:p w14:paraId="22CC4A9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ul. Kasztanowa 24 </w:t>
            </w:r>
          </w:p>
          <w:p w14:paraId="125639E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10F9265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terenu na zabudowę mieszkaniową jednorodzinną oraz możliwość wydzielenia działek pod jej realizację.</w:t>
            </w:r>
          </w:p>
        </w:tc>
        <w:tc>
          <w:tcPr>
            <w:tcW w:w="291" w:type="pct"/>
          </w:tcPr>
          <w:p w14:paraId="4140D15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6EACBCF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73DB3EC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3D053948" w14:textId="7FA8C425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skierowanie wniosku do rozpatrzenia w ramach procedury podjętej uchwałą Nr </w:t>
            </w:r>
            <w:r w:rsidRPr="00D109BE">
              <w:rPr>
                <w:rFonts w:cs="Times New Roman"/>
                <w:sz w:val="20"/>
              </w:rPr>
              <w:t xml:space="preserve">XLV/559/17 </w:t>
            </w:r>
            <w:r w:rsidRPr="00D109BE">
              <w:rPr>
                <w:sz w:val="20"/>
              </w:rPr>
              <w:t>z dn. 27 września 2017 r. w sprawie zmiany uchwały Nr XXVIII/376/16 z dn. 30 listopada 2016 r. w sprawie przystąpienia do sporządzenia zmiany miejscowego planu.</w:t>
            </w:r>
          </w:p>
        </w:tc>
      </w:tr>
      <w:tr w:rsidR="00D109BE" w:rsidRPr="00D109BE" w14:paraId="2B9C63E3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3E80937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32</w:t>
            </w:r>
          </w:p>
        </w:tc>
        <w:tc>
          <w:tcPr>
            <w:tcW w:w="680" w:type="pct"/>
            <w:shd w:val="clear" w:color="auto" w:fill="auto"/>
          </w:tcPr>
          <w:p w14:paraId="1803D293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5B20D4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18.05.2017 r.</w:t>
            </w:r>
          </w:p>
        </w:tc>
        <w:tc>
          <w:tcPr>
            <w:tcW w:w="732" w:type="pct"/>
            <w:shd w:val="clear" w:color="auto" w:fill="auto"/>
          </w:tcPr>
          <w:p w14:paraId="7AB3EEE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157, obręb 29</w:t>
            </w:r>
          </w:p>
          <w:p w14:paraId="63E1D24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ul. Kasztanowa 30 </w:t>
            </w:r>
          </w:p>
          <w:p w14:paraId="694D32C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51A1EA9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terenu na zabudowę mieszkaniową jednorodzinną oraz możliwość wydzielenia działek pod jej realizację.</w:t>
            </w:r>
          </w:p>
        </w:tc>
        <w:tc>
          <w:tcPr>
            <w:tcW w:w="291" w:type="pct"/>
          </w:tcPr>
          <w:p w14:paraId="4BB164B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6F71B3B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7808819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79617A43" w14:textId="41AB8F69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skierowanie wniosku do rozpatrzenia w ramach procedury podjętej uchwałą Nr </w:t>
            </w:r>
            <w:r w:rsidRPr="00D109BE">
              <w:rPr>
                <w:rFonts w:cs="Times New Roman"/>
                <w:sz w:val="20"/>
              </w:rPr>
              <w:t xml:space="preserve">XLV/559/17 </w:t>
            </w:r>
            <w:r w:rsidRPr="00D109BE">
              <w:rPr>
                <w:sz w:val="20"/>
              </w:rPr>
              <w:t>z dn. 27 września 2017 r. w sprawie zmiany uchwały Nr XXVIII/376/16 z dn. 30 listopada 2016 r. w sprawie przystąpienia do sporządzenia zmiany miejscowego planu.</w:t>
            </w:r>
          </w:p>
        </w:tc>
      </w:tr>
      <w:tr w:rsidR="00D109BE" w:rsidRPr="00D109BE" w14:paraId="3FA15ABD" w14:textId="77777777" w:rsidTr="006C7BE8">
        <w:trPr>
          <w:jc w:val="center"/>
        </w:trPr>
        <w:tc>
          <w:tcPr>
            <w:tcW w:w="221" w:type="pct"/>
            <w:shd w:val="clear" w:color="auto" w:fill="auto"/>
          </w:tcPr>
          <w:p w14:paraId="29B0C59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33</w:t>
            </w:r>
          </w:p>
        </w:tc>
        <w:tc>
          <w:tcPr>
            <w:tcW w:w="680" w:type="pct"/>
            <w:shd w:val="clear" w:color="auto" w:fill="auto"/>
          </w:tcPr>
          <w:p w14:paraId="5495C013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0FF68B9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23.05.2017 r.</w:t>
            </w:r>
          </w:p>
          <w:p w14:paraId="005709C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04.05.2018 r.</w:t>
            </w:r>
          </w:p>
        </w:tc>
        <w:tc>
          <w:tcPr>
            <w:tcW w:w="732" w:type="pct"/>
            <w:shd w:val="clear" w:color="auto" w:fill="auto"/>
          </w:tcPr>
          <w:p w14:paraId="261E3DC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79/2, 80/2, obręb 25</w:t>
            </w:r>
          </w:p>
          <w:p w14:paraId="7133ECA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Diamentowa</w:t>
            </w:r>
          </w:p>
          <w:p w14:paraId="7009CAB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42B26316" w14:textId="144C5B32" w:rsidR="00793988" w:rsidRPr="00D109BE" w:rsidRDefault="0012619F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Umożliwienie wydzielenia działek o innych parametrach niż us</w:t>
            </w:r>
            <w:r w:rsidR="00E20EE3" w:rsidRPr="00D109BE">
              <w:rPr>
                <w:sz w:val="20"/>
              </w:rPr>
              <w:t xml:space="preserve">talone w obowiązującym planie. </w:t>
            </w:r>
          </w:p>
        </w:tc>
        <w:tc>
          <w:tcPr>
            <w:tcW w:w="291" w:type="pct"/>
          </w:tcPr>
          <w:p w14:paraId="50901B0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4369EC2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519583BC" w14:textId="7D414B96" w:rsidR="006C7BE8" w:rsidRPr="00D109BE" w:rsidRDefault="006C7BE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6FEBAEE4" w14:textId="7E13E7DC" w:rsidR="00E20EE3" w:rsidRPr="00D109BE" w:rsidRDefault="00E20EE3" w:rsidP="00E20EE3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Wniosek rekomendowany do</w:t>
            </w:r>
            <w:r w:rsidR="00D82DE4" w:rsidRPr="00D109BE">
              <w:rPr>
                <w:sz w:val="20"/>
              </w:rPr>
              <w:t xml:space="preserve"> </w:t>
            </w:r>
            <w:r w:rsidRPr="00D109BE">
              <w:rPr>
                <w:sz w:val="20"/>
              </w:rPr>
              <w:t xml:space="preserve">przeprowadzenia </w:t>
            </w:r>
            <w:r w:rsidR="00D82DE4" w:rsidRPr="00D109BE">
              <w:rPr>
                <w:sz w:val="20"/>
              </w:rPr>
              <w:t xml:space="preserve">analizy zasadności </w:t>
            </w:r>
            <w:r w:rsidRPr="00D109BE">
              <w:rPr>
                <w:sz w:val="20"/>
              </w:rPr>
              <w:t>zmiany parametrów wydzielanych działek w ramach procedury sporządzenia zmiany planu (poz. nr 39</w:t>
            </w:r>
            <w:r w:rsidR="00D82DE4" w:rsidRPr="00D109BE">
              <w:rPr>
                <w:sz w:val="20"/>
              </w:rPr>
              <w:t>)</w:t>
            </w:r>
            <w:r w:rsidRPr="00D109BE">
              <w:rPr>
                <w:sz w:val="20"/>
              </w:rPr>
              <w:t>,</w:t>
            </w:r>
            <w:r w:rsidR="00D82DE4" w:rsidRPr="00D109BE">
              <w:rPr>
                <w:sz w:val="20"/>
              </w:rPr>
              <w:t xml:space="preserve"> </w:t>
            </w:r>
            <w:r w:rsidR="00E85D21" w:rsidRPr="00D109BE">
              <w:rPr>
                <w:sz w:val="20"/>
              </w:rPr>
              <w:t>uwarunkowane</w:t>
            </w:r>
            <w:r w:rsidRPr="00D109BE">
              <w:rPr>
                <w:sz w:val="20"/>
              </w:rPr>
              <w:t>j</w:t>
            </w:r>
            <w:r w:rsidR="00E85D21" w:rsidRPr="00D109BE">
              <w:rPr>
                <w:sz w:val="20"/>
              </w:rPr>
              <w:t xml:space="preserve"> zaistnieniem właściwych warunków finansowo-organizacyjnych. </w:t>
            </w:r>
          </w:p>
        </w:tc>
      </w:tr>
      <w:tr w:rsidR="00D109BE" w:rsidRPr="00D109BE" w14:paraId="0F068274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2C22CC8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33A</w:t>
            </w:r>
          </w:p>
        </w:tc>
        <w:tc>
          <w:tcPr>
            <w:tcW w:w="680" w:type="pct"/>
            <w:shd w:val="clear" w:color="auto" w:fill="auto"/>
          </w:tcPr>
          <w:p w14:paraId="40B14714" w14:textId="08FF8B21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C009BD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05.06.2017 r.</w:t>
            </w:r>
          </w:p>
        </w:tc>
        <w:tc>
          <w:tcPr>
            <w:tcW w:w="732" w:type="pct"/>
            <w:shd w:val="clear" w:color="auto" w:fill="auto"/>
          </w:tcPr>
          <w:p w14:paraId="6E683FB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Teren przy ulicach: Wiatracznej, Wojska Polskiego, 25 Pułku Piechoty</w:t>
            </w:r>
          </w:p>
        </w:tc>
        <w:tc>
          <w:tcPr>
            <w:tcW w:w="682" w:type="pct"/>
          </w:tcPr>
          <w:p w14:paraId="3060D51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Ustalenie terenów zabudowy miesz</w:t>
            </w:r>
            <w:r w:rsidRPr="00D109BE">
              <w:rPr>
                <w:sz w:val="20"/>
              </w:rPr>
              <w:softHyphen/>
              <w:t>ka</w:t>
            </w:r>
            <w:r w:rsidRPr="00D109BE">
              <w:rPr>
                <w:sz w:val="20"/>
              </w:rPr>
              <w:softHyphen/>
              <w:t>niowej jednorodzinnej.</w:t>
            </w:r>
          </w:p>
        </w:tc>
        <w:tc>
          <w:tcPr>
            <w:tcW w:w="291" w:type="pct"/>
          </w:tcPr>
          <w:p w14:paraId="0DDC11E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n(MN)</w:t>
            </w:r>
          </w:p>
        </w:tc>
        <w:tc>
          <w:tcPr>
            <w:tcW w:w="683" w:type="pct"/>
            <w:shd w:val="clear" w:color="auto" w:fill="auto"/>
          </w:tcPr>
          <w:p w14:paraId="4EA77B0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</w:t>
            </w:r>
          </w:p>
        </w:tc>
        <w:tc>
          <w:tcPr>
            <w:tcW w:w="194" w:type="pct"/>
            <w:shd w:val="clear" w:color="auto" w:fill="FFC000"/>
          </w:tcPr>
          <w:p w14:paraId="0A27603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23A1BE19" w14:textId="1B08CD16" w:rsidR="00793988" w:rsidRPr="00D109BE" w:rsidRDefault="00793988" w:rsidP="00E20EE3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Wniosek rekomendowany do rozpatrzenia w ramach procedury sporządzenia planu, która może zostać uruchomiona po zaistnieniu odpowiednich warunków formalnych (sporządzenie aktualnego opracowania ekofizjograficznego, zmiana Studium – zgodność z bilansem zabudowy).</w:t>
            </w:r>
          </w:p>
        </w:tc>
      </w:tr>
      <w:tr w:rsidR="00D109BE" w:rsidRPr="00D109BE" w14:paraId="0AB3686A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07C7468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34</w:t>
            </w:r>
          </w:p>
        </w:tc>
        <w:tc>
          <w:tcPr>
            <w:tcW w:w="680" w:type="pct"/>
            <w:shd w:val="clear" w:color="auto" w:fill="auto"/>
          </w:tcPr>
          <w:p w14:paraId="74B3A928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B6D512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13.06.2017 r.</w:t>
            </w:r>
          </w:p>
        </w:tc>
        <w:tc>
          <w:tcPr>
            <w:tcW w:w="732" w:type="pct"/>
            <w:shd w:val="clear" w:color="auto" w:fill="auto"/>
          </w:tcPr>
          <w:p w14:paraId="1BCF2C0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78/3, obręb 13</w:t>
            </w:r>
          </w:p>
          <w:p w14:paraId="75D98AE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Wojska Polskiego 179</w:t>
            </w:r>
          </w:p>
          <w:p w14:paraId="35B2586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15F6EA0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Dopuszczenie prowadzenia działalności gospodarczej poza bryłą budynku mieszkaniowego oraz zniesienie zabezpieczenia części działki pod poszerzenie ul. Jaszkowskiego.</w:t>
            </w:r>
          </w:p>
        </w:tc>
        <w:tc>
          <w:tcPr>
            <w:tcW w:w="291" w:type="pct"/>
          </w:tcPr>
          <w:p w14:paraId="3C7BAF6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MN/U</w:t>
            </w:r>
          </w:p>
        </w:tc>
        <w:tc>
          <w:tcPr>
            <w:tcW w:w="683" w:type="pct"/>
            <w:shd w:val="clear" w:color="auto" w:fill="auto"/>
          </w:tcPr>
          <w:p w14:paraId="7005057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5B9BD5" w:themeFill="accent1"/>
          </w:tcPr>
          <w:p w14:paraId="0BAF9A8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6AC7B68E" w14:textId="5FB840D6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Nie uwzględniono, charakter proponowanych zmian nie odpowiada specyfice terenu wynikającej m.in. z istniejącego stanu zagospodarowania (osiedle zabudowy mieszkaniowej, cieplarnie) oraz podziałów geodezyjnych.</w:t>
            </w:r>
          </w:p>
        </w:tc>
      </w:tr>
      <w:tr w:rsidR="00D109BE" w:rsidRPr="00D109BE" w14:paraId="7EACCD60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1FB963A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35</w:t>
            </w:r>
          </w:p>
        </w:tc>
        <w:tc>
          <w:tcPr>
            <w:tcW w:w="680" w:type="pct"/>
            <w:shd w:val="clear" w:color="auto" w:fill="auto"/>
          </w:tcPr>
          <w:p w14:paraId="60ADD36C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0794C0F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05.09.2017 r.</w:t>
            </w:r>
          </w:p>
        </w:tc>
        <w:tc>
          <w:tcPr>
            <w:tcW w:w="732" w:type="pct"/>
            <w:shd w:val="clear" w:color="auto" w:fill="auto"/>
          </w:tcPr>
          <w:p w14:paraId="70BA5D7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53, obręb 33</w:t>
            </w:r>
          </w:p>
          <w:p w14:paraId="38A0E43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Świerczowska 17</w:t>
            </w:r>
          </w:p>
          <w:p w14:paraId="0F5F01B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4AD2BCF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 xml:space="preserve">Zmniejszenie strefy ochronnej w związku </w:t>
            </w:r>
            <w:r w:rsidRPr="00D109BE">
              <w:rPr>
                <w:sz w:val="20"/>
              </w:rPr>
              <w:lastRenderedPageBreak/>
              <w:t>z przebudową gazociągu na przedmiotowej działce.</w:t>
            </w:r>
          </w:p>
        </w:tc>
        <w:tc>
          <w:tcPr>
            <w:tcW w:w="291" w:type="pct"/>
          </w:tcPr>
          <w:p w14:paraId="11A88C5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>I</w:t>
            </w:r>
          </w:p>
        </w:tc>
        <w:tc>
          <w:tcPr>
            <w:tcW w:w="683" w:type="pct"/>
            <w:shd w:val="clear" w:color="auto" w:fill="auto"/>
          </w:tcPr>
          <w:p w14:paraId="0A1C2D4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7601266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252B06B3" w14:textId="1606F05F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Wniosek możliwy do rozpatrzenia po uzyskaniu opinii od gestora sieci dotyczącej stanu faktycznego  </w:t>
            </w:r>
            <w:r w:rsidRPr="00D109BE">
              <w:rPr>
                <w:sz w:val="20"/>
              </w:rPr>
              <w:lastRenderedPageBreak/>
              <w:t>- parametrów technicznych gazociągu i jego strefy kontrolowanej.</w:t>
            </w:r>
          </w:p>
        </w:tc>
      </w:tr>
      <w:tr w:rsidR="00D109BE" w:rsidRPr="00D109BE" w14:paraId="3B63ED34" w14:textId="77777777" w:rsidTr="008004BD">
        <w:trPr>
          <w:jc w:val="center"/>
        </w:trPr>
        <w:tc>
          <w:tcPr>
            <w:tcW w:w="221" w:type="pct"/>
            <w:shd w:val="clear" w:color="auto" w:fill="auto"/>
          </w:tcPr>
          <w:p w14:paraId="464FDF9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>36</w:t>
            </w:r>
          </w:p>
        </w:tc>
        <w:tc>
          <w:tcPr>
            <w:tcW w:w="680" w:type="pct"/>
            <w:shd w:val="clear" w:color="auto" w:fill="auto"/>
          </w:tcPr>
          <w:p w14:paraId="55E24D2E" w14:textId="4E892D4E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br/>
            </w:r>
          </w:p>
        </w:tc>
        <w:tc>
          <w:tcPr>
            <w:tcW w:w="518" w:type="pct"/>
            <w:shd w:val="clear" w:color="auto" w:fill="auto"/>
          </w:tcPr>
          <w:p w14:paraId="65B7B54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26.09.2017 r.</w:t>
            </w:r>
          </w:p>
        </w:tc>
        <w:tc>
          <w:tcPr>
            <w:tcW w:w="732" w:type="pct"/>
            <w:shd w:val="clear" w:color="auto" w:fill="auto"/>
          </w:tcPr>
          <w:p w14:paraId="53B33D3D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177/4, 177/5, 177/9, obręb 32</w:t>
            </w:r>
          </w:p>
          <w:p w14:paraId="1E41271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Żwirki 8</w:t>
            </w:r>
          </w:p>
          <w:p w14:paraId="4484DC8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380D95C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w zakresie nieprzekraczalnej linii zabudowy od strony wschodniej.</w:t>
            </w:r>
          </w:p>
        </w:tc>
        <w:tc>
          <w:tcPr>
            <w:tcW w:w="291" w:type="pct"/>
          </w:tcPr>
          <w:p w14:paraId="7C374EC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70D6FD1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02B752EA" w14:textId="68432440" w:rsidR="00793988" w:rsidRPr="00D109BE" w:rsidRDefault="008004BD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4DF49779" w14:textId="59ED7D12" w:rsidR="006B0AF2" w:rsidRPr="00D109BE" w:rsidRDefault="008004BD" w:rsidP="008004BD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Uwzględniono, poprzez stwierdzenie zasadności przystąpienia do zmiany planu</w:t>
            </w:r>
            <w:r w:rsidR="006B0AF2" w:rsidRPr="00D109BE">
              <w:rPr>
                <w:sz w:val="20"/>
              </w:rPr>
              <w:t xml:space="preserve"> (poz. nr 29)</w:t>
            </w:r>
            <w:r w:rsidRPr="00D109BE">
              <w:rPr>
                <w:sz w:val="20"/>
              </w:rPr>
              <w:t>, co jest uwarunkowane zaistnieniem właściwych warunków finansowo-organizacyjnych.</w:t>
            </w:r>
          </w:p>
        </w:tc>
      </w:tr>
      <w:tr w:rsidR="00D109BE" w:rsidRPr="00D109BE" w14:paraId="2EBFB71C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038FB21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37</w:t>
            </w:r>
          </w:p>
        </w:tc>
        <w:tc>
          <w:tcPr>
            <w:tcW w:w="680" w:type="pct"/>
            <w:shd w:val="clear" w:color="auto" w:fill="auto"/>
          </w:tcPr>
          <w:p w14:paraId="3AB0F4A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Referat Gospodarki Nieruchomościami, Urząd Miasta</w:t>
            </w:r>
          </w:p>
          <w:p w14:paraId="31A676A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5A2278D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15.11.2017 r.</w:t>
            </w:r>
          </w:p>
        </w:tc>
        <w:tc>
          <w:tcPr>
            <w:tcW w:w="732" w:type="pct"/>
            <w:shd w:val="clear" w:color="auto" w:fill="auto"/>
          </w:tcPr>
          <w:p w14:paraId="77820B2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307/3, 306/5, 306/2, 287/2, 305, obręb 14</w:t>
            </w:r>
          </w:p>
          <w:p w14:paraId="52F36CA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Rolnicza, Topolowa, Szymanowskiego</w:t>
            </w:r>
          </w:p>
        </w:tc>
        <w:tc>
          <w:tcPr>
            <w:tcW w:w="682" w:type="pct"/>
          </w:tcPr>
          <w:p w14:paraId="5F9B27A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Ustalenie kierunku zagospodarowania działek.</w:t>
            </w:r>
          </w:p>
        </w:tc>
        <w:tc>
          <w:tcPr>
            <w:tcW w:w="291" w:type="pct"/>
          </w:tcPr>
          <w:p w14:paraId="5E4C9F8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</w:t>
            </w:r>
          </w:p>
        </w:tc>
        <w:tc>
          <w:tcPr>
            <w:tcW w:w="683" w:type="pct"/>
            <w:shd w:val="clear" w:color="auto" w:fill="auto"/>
          </w:tcPr>
          <w:p w14:paraId="3C91264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2775838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szCs w:val="20"/>
              </w:rPr>
            </w:pPr>
            <w:r w:rsidRPr="00D109BE">
              <w:rPr>
                <w:sz w:val="20"/>
                <w:szCs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624290F3" w14:textId="7355053C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highlight w:val="yellow"/>
              </w:rPr>
            </w:pPr>
            <w:r w:rsidRPr="00D109BE">
              <w:rPr>
                <w:sz w:val="20"/>
              </w:rPr>
              <w:t xml:space="preserve">Uwzględniono, wniosek zostanie rozpatrzony w ramach procedury podjętej uchwałą Nr </w:t>
            </w:r>
            <w:r w:rsidRPr="00D109BE">
              <w:rPr>
                <w:rFonts w:cs="Times New Roman"/>
                <w:sz w:val="20"/>
              </w:rPr>
              <w:t xml:space="preserve">XLIX/620/17 </w:t>
            </w:r>
            <w:r w:rsidRPr="00D109BE">
              <w:rPr>
                <w:sz w:val="20"/>
              </w:rPr>
              <w:t>z dn. 20 grudnia 2017 r. w sprawie przystąpienia do sporządzenia miejscowego planu.</w:t>
            </w:r>
          </w:p>
        </w:tc>
      </w:tr>
      <w:tr w:rsidR="00D109BE" w:rsidRPr="00D109BE" w14:paraId="791319BF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0BE0782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38</w:t>
            </w:r>
          </w:p>
        </w:tc>
        <w:tc>
          <w:tcPr>
            <w:tcW w:w="680" w:type="pct"/>
            <w:shd w:val="clear" w:color="auto" w:fill="auto"/>
          </w:tcPr>
          <w:p w14:paraId="3D6F295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AGEWIND Sp. z o.o.</w:t>
            </w:r>
          </w:p>
          <w:p w14:paraId="6C92DEE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597D2E8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08.01.2018 r.</w:t>
            </w:r>
          </w:p>
          <w:p w14:paraId="326E2A3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02.11.2016 r.</w:t>
            </w:r>
          </w:p>
        </w:tc>
        <w:tc>
          <w:tcPr>
            <w:tcW w:w="732" w:type="pct"/>
            <w:shd w:val="clear" w:color="auto" w:fill="auto"/>
          </w:tcPr>
          <w:p w14:paraId="4757270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357, obręb 37</w:t>
            </w:r>
          </w:p>
          <w:p w14:paraId="7581DCB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Świerczów</w:t>
            </w:r>
          </w:p>
          <w:p w14:paraId="11FE0F49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5A9D281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Dopuszczenie realizacji elektrowni fotowoltaicznej.</w:t>
            </w:r>
          </w:p>
        </w:tc>
        <w:tc>
          <w:tcPr>
            <w:tcW w:w="291" w:type="pct"/>
          </w:tcPr>
          <w:p w14:paraId="5A1768D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n(EF)</w:t>
            </w:r>
          </w:p>
        </w:tc>
        <w:tc>
          <w:tcPr>
            <w:tcW w:w="683" w:type="pct"/>
            <w:shd w:val="clear" w:color="auto" w:fill="auto"/>
          </w:tcPr>
          <w:p w14:paraId="4F1D2D2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</w:t>
            </w:r>
          </w:p>
        </w:tc>
        <w:tc>
          <w:tcPr>
            <w:tcW w:w="194" w:type="pct"/>
            <w:shd w:val="clear" w:color="auto" w:fill="FFC000"/>
          </w:tcPr>
          <w:p w14:paraId="2D5A54D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7D747E02" w14:textId="43A5DF5F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highlight w:val="yellow"/>
              </w:rPr>
            </w:pPr>
            <w:r w:rsidRPr="00D109BE">
              <w:rPr>
                <w:sz w:val="20"/>
              </w:rPr>
              <w:t>Wniosek możliwy do rozpatrzenia po przedstawieniu przez inwestora prawidłowej obsługi komunikacyjnej planowanej elektrowni fotowoltaicznej poza obszarem wnioskowanego planu (podłączenie do dróg publicznych).</w:t>
            </w:r>
          </w:p>
        </w:tc>
      </w:tr>
      <w:tr w:rsidR="00D109BE" w:rsidRPr="00D109BE" w14:paraId="4E013DE0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6CCF9A8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39</w:t>
            </w:r>
          </w:p>
        </w:tc>
        <w:tc>
          <w:tcPr>
            <w:tcW w:w="680" w:type="pct"/>
            <w:shd w:val="clear" w:color="auto" w:fill="auto"/>
          </w:tcPr>
          <w:p w14:paraId="7367839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AGEWIND Sp. z o.o.</w:t>
            </w:r>
          </w:p>
          <w:p w14:paraId="6530C06D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1A52FDD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08.01.2018 r.</w:t>
            </w:r>
          </w:p>
          <w:p w14:paraId="7CE0548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02.11.2016 r.</w:t>
            </w:r>
          </w:p>
        </w:tc>
        <w:tc>
          <w:tcPr>
            <w:tcW w:w="732" w:type="pct"/>
            <w:shd w:val="clear" w:color="auto" w:fill="auto"/>
          </w:tcPr>
          <w:p w14:paraId="4517A6D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401, 410, 420, obręb 37</w:t>
            </w:r>
          </w:p>
          <w:p w14:paraId="37678FC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Świerczów</w:t>
            </w:r>
          </w:p>
          <w:p w14:paraId="1B043FD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0D12779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Dopuszczenie realizacji elektrowni fotowoltaicznej.</w:t>
            </w:r>
          </w:p>
        </w:tc>
        <w:tc>
          <w:tcPr>
            <w:tcW w:w="291" w:type="pct"/>
          </w:tcPr>
          <w:p w14:paraId="1883D80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n(EF)</w:t>
            </w:r>
          </w:p>
        </w:tc>
        <w:tc>
          <w:tcPr>
            <w:tcW w:w="683" w:type="pct"/>
            <w:shd w:val="clear" w:color="auto" w:fill="auto"/>
          </w:tcPr>
          <w:p w14:paraId="1503EA3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</w:t>
            </w:r>
          </w:p>
        </w:tc>
        <w:tc>
          <w:tcPr>
            <w:tcW w:w="194" w:type="pct"/>
            <w:shd w:val="clear" w:color="auto" w:fill="FFC000"/>
          </w:tcPr>
          <w:p w14:paraId="523C75F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7485D9CB" w14:textId="6AB01EE9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highlight w:val="yellow"/>
              </w:rPr>
            </w:pPr>
            <w:r w:rsidRPr="00D109BE">
              <w:rPr>
                <w:sz w:val="20"/>
              </w:rPr>
              <w:t>Wniosek możliwy do rozpatrzenia po przedstawieniu przez inwestora prawidłowej obsługi komunikacyjnej planowanej elektrowni fotowoltaicznej poza obszarem wnioskowanego planu (podłączenie do dróg publicznych).</w:t>
            </w:r>
          </w:p>
        </w:tc>
      </w:tr>
      <w:tr w:rsidR="00D109BE" w:rsidRPr="00D109BE" w14:paraId="1829CC24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20AFA16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40</w:t>
            </w:r>
          </w:p>
        </w:tc>
        <w:tc>
          <w:tcPr>
            <w:tcW w:w="680" w:type="pct"/>
            <w:shd w:val="clear" w:color="auto" w:fill="auto"/>
          </w:tcPr>
          <w:p w14:paraId="188E53D1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7323C5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01.03.2018 r.</w:t>
            </w:r>
          </w:p>
        </w:tc>
        <w:tc>
          <w:tcPr>
            <w:tcW w:w="732" w:type="pct"/>
            <w:shd w:val="clear" w:color="auto" w:fill="auto"/>
          </w:tcPr>
          <w:p w14:paraId="4D42818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362, obręb 17</w:t>
            </w:r>
          </w:p>
          <w:p w14:paraId="0B708F7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Niedźwiedzia 8</w:t>
            </w:r>
          </w:p>
        </w:tc>
        <w:tc>
          <w:tcPr>
            <w:tcW w:w="682" w:type="pct"/>
          </w:tcPr>
          <w:p w14:paraId="783C4CC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przeznaczenia terenu z 5KD na 3MN.</w:t>
            </w:r>
          </w:p>
        </w:tc>
        <w:tc>
          <w:tcPr>
            <w:tcW w:w="291" w:type="pct"/>
          </w:tcPr>
          <w:p w14:paraId="3C5B316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</w:t>
            </w:r>
          </w:p>
        </w:tc>
        <w:tc>
          <w:tcPr>
            <w:tcW w:w="683" w:type="pct"/>
            <w:shd w:val="clear" w:color="auto" w:fill="auto"/>
          </w:tcPr>
          <w:p w14:paraId="11825F6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5193EF3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334C7B7A" w14:textId="43FE4F2B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rekomendację do zmiany planu (poz. nr 37), co jest uwarunkowane podjęciem decyzji związanej z modernizacją gazociągu, skutkującej określeniem jego docelowych lokalizacji, parametrów technicznych </w:t>
            </w:r>
            <w:r w:rsidRPr="00D109BE">
              <w:rPr>
                <w:sz w:val="20"/>
                <w:szCs w:val="20"/>
              </w:rPr>
              <w:t>i związanej</w:t>
            </w:r>
            <w:r w:rsidRPr="00D109BE">
              <w:rPr>
                <w:sz w:val="20"/>
              </w:rPr>
              <w:t xml:space="preserve"> z nimi strefy kontrolowanej (dot. wniosku nr 9). </w:t>
            </w:r>
          </w:p>
        </w:tc>
      </w:tr>
      <w:tr w:rsidR="00D109BE" w:rsidRPr="00D109BE" w14:paraId="28BFE27E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16894C3C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41</w:t>
            </w:r>
          </w:p>
        </w:tc>
        <w:tc>
          <w:tcPr>
            <w:tcW w:w="680" w:type="pct"/>
            <w:shd w:val="clear" w:color="auto" w:fill="auto"/>
          </w:tcPr>
          <w:p w14:paraId="2C3E5464" w14:textId="1BABD869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E385BD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01.03.2018 r.</w:t>
            </w:r>
          </w:p>
        </w:tc>
        <w:tc>
          <w:tcPr>
            <w:tcW w:w="732" w:type="pct"/>
            <w:shd w:val="clear" w:color="auto" w:fill="auto"/>
          </w:tcPr>
          <w:p w14:paraId="0327327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Obszar zawarty pomiędzy ulicami: Piaskowa, Prosta, Rakowska, Krę</w:t>
            </w:r>
            <w:r w:rsidRPr="00D109BE">
              <w:rPr>
                <w:sz w:val="20"/>
              </w:rPr>
              <w:softHyphen/>
              <w:t>ta, Wschod</w:t>
            </w:r>
            <w:r w:rsidRPr="00D109BE">
              <w:rPr>
                <w:sz w:val="20"/>
              </w:rPr>
              <w:softHyphen/>
              <w:t>nia.</w:t>
            </w:r>
          </w:p>
        </w:tc>
        <w:tc>
          <w:tcPr>
            <w:tcW w:w="682" w:type="pct"/>
          </w:tcPr>
          <w:p w14:paraId="11C7313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Sporządzenie miejscowego planu zagospodarowania przestrzennego.</w:t>
            </w:r>
          </w:p>
        </w:tc>
        <w:tc>
          <w:tcPr>
            <w:tcW w:w="291" w:type="pct"/>
          </w:tcPr>
          <w:p w14:paraId="21B87AE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</w:t>
            </w:r>
          </w:p>
        </w:tc>
        <w:tc>
          <w:tcPr>
            <w:tcW w:w="683" w:type="pct"/>
            <w:shd w:val="clear" w:color="auto" w:fill="auto"/>
          </w:tcPr>
          <w:p w14:paraId="3D4FD1E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</w:t>
            </w:r>
          </w:p>
        </w:tc>
        <w:tc>
          <w:tcPr>
            <w:tcW w:w="194" w:type="pct"/>
            <w:shd w:val="clear" w:color="auto" w:fill="FFC000"/>
          </w:tcPr>
          <w:p w14:paraId="3A353B0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27274647" w14:textId="6352E5B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co jest uwarunkowane zaistnieniem właściwych warunków finansowo-organizacyjnych. Przystąpienie do sporządzenia planu jest zasadne, jednak z uwagi na wysokie koszty zagospodarowania nowych terenów miasta, winno być dokonane w dalszym horyzoncie czasowym, z podziałem na mniejsze zadania planistyczne. </w:t>
            </w:r>
          </w:p>
        </w:tc>
      </w:tr>
      <w:tr w:rsidR="00D109BE" w:rsidRPr="00D109BE" w14:paraId="1DE8F10F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6460C74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42</w:t>
            </w:r>
          </w:p>
        </w:tc>
        <w:tc>
          <w:tcPr>
            <w:tcW w:w="680" w:type="pct"/>
            <w:shd w:val="clear" w:color="auto" w:fill="auto"/>
          </w:tcPr>
          <w:p w14:paraId="4E2B2D07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96B391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30.03.2018 r.</w:t>
            </w:r>
          </w:p>
        </w:tc>
        <w:tc>
          <w:tcPr>
            <w:tcW w:w="732" w:type="pct"/>
            <w:shd w:val="clear" w:color="auto" w:fill="auto"/>
          </w:tcPr>
          <w:p w14:paraId="5179EF2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150/18, obręb 30</w:t>
            </w:r>
          </w:p>
          <w:p w14:paraId="4DD7EC0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Energetyków</w:t>
            </w:r>
          </w:p>
          <w:p w14:paraId="6F85B77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77DCD0B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obsługi komunikacyjnej, poprzez dodanie zapisu w §7 pkt 5 o możliwości obsługi działek z drogi 9KDZ.</w:t>
            </w:r>
          </w:p>
        </w:tc>
        <w:tc>
          <w:tcPr>
            <w:tcW w:w="291" w:type="pct"/>
          </w:tcPr>
          <w:p w14:paraId="6D3FA6A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3DE9ABC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mpzp.</w:t>
            </w:r>
          </w:p>
        </w:tc>
        <w:tc>
          <w:tcPr>
            <w:tcW w:w="194" w:type="pct"/>
            <w:shd w:val="clear" w:color="auto" w:fill="5B9BD5" w:themeFill="accent1"/>
          </w:tcPr>
          <w:p w14:paraId="48702AB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12248402" w14:textId="00927071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highlight w:val="yellow"/>
              </w:rPr>
            </w:pPr>
            <w:r w:rsidRPr="00D109BE">
              <w:rPr>
                <w:sz w:val="20"/>
              </w:rPr>
              <w:t>Nie uwzględniono, uruchomienie terenów budowlanych jest uwarunkowane możliwością obsługi komunikacyjnej terenów ustalonych w planie, tj. powstaniem dróg o niższych klasach. Brak możliwości obsługi terenów budowlanych z drogi zbiorczej jest uwarunkowany m.in. względami bezpieczeństwa oraz zachowaniem płynności ruchu drogowego.</w:t>
            </w:r>
          </w:p>
        </w:tc>
      </w:tr>
      <w:tr w:rsidR="00D109BE" w:rsidRPr="00D109BE" w14:paraId="580D9445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0C7485F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43</w:t>
            </w:r>
          </w:p>
        </w:tc>
        <w:tc>
          <w:tcPr>
            <w:tcW w:w="680" w:type="pct"/>
            <w:shd w:val="clear" w:color="auto" w:fill="auto"/>
          </w:tcPr>
          <w:p w14:paraId="16D9781A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FE143C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30.03.2018 r.</w:t>
            </w:r>
          </w:p>
        </w:tc>
        <w:tc>
          <w:tcPr>
            <w:tcW w:w="732" w:type="pct"/>
            <w:shd w:val="clear" w:color="auto" w:fill="auto"/>
          </w:tcPr>
          <w:p w14:paraId="6FF2FED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 150/18, obręb 30</w:t>
            </w:r>
          </w:p>
          <w:p w14:paraId="58266E9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Energetyków</w:t>
            </w:r>
          </w:p>
          <w:p w14:paraId="556E836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0BB3143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Zmiana warunków </w:t>
            </w:r>
            <w:r w:rsidRPr="00D109BE">
              <w:rPr>
                <w:sz w:val="20"/>
              </w:rPr>
              <w:br/>
              <w:t>dla projektowanej zabudowy (kąt nachylenia dachu do 45°).</w:t>
            </w:r>
          </w:p>
        </w:tc>
        <w:tc>
          <w:tcPr>
            <w:tcW w:w="291" w:type="pct"/>
          </w:tcPr>
          <w:p w14:paraId="701BD5C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76E6066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  <w:p w14:paraId="719114E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4" w:type="pct"/>
            <w:shd w:val="clear" w:color="auto" w:fill="5B9BD5" w:themeFill="accent1"/>
          </w:tcPr>
          <w:p w14:paraId="65DBE09F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3F451398" w14:textId="7CF0BBD0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highlight w:val="yellow"/>
              </w:rPr>
            </w:pPr>
            <w:r w:rsidRPr="00D109BE">
              <w:rPr>
                <w:sz w:val="20"/>
              </w:rPr>
              <w:t xml:space="preserve">Nie uwzględniono, zasady zachowania ładu przestrzennego (w tym kąty nachylenia dachów), zostały przeanalizowane podczas sporządzania miejscowego planu. </w:t>
            </w:r>
          </w:p>
        </w:tc>
      </w:tr>
      <w:tr w:rsidR="00D109BE" w:rsidRPr="00D109BE" w14:paraId="20DBD0F9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1BFE040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44</w:t>
            </w:r>
          </w:p>
        </w:tc>
        <w:tc>
          <w:tcPr>
            <w:tcW w:w="680" w:type="pct"/>
            <w:shd w:val="clear" w:color="auto" w:fill="auto"/>
          </w:tcPr>
          <w:p w14:paraId="7AEDDFD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lang w:val="en-US"/>
              </w:rPr>
            </w:pPr>
            <w:r w:rsidRPr="00D109BE">
              <w:rPr>
                <w:sz w:val="20"/>
                <w:lang w:val="en-US"/>
              </w:rPr>
              <w:t>Green Angel B&amp;C S.A. S.k.</w:t>
            </w:r>
          </w:p>
          <w:p w14:paraId="12B0ACF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18" w:type="pct"/>
            <w:shd w:val="clear" w:color="auto" w:fill="auto"/>
          </w:tcPr>
          <w:p w14:paraId="1EE78D2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  <w:lang w:val="en-US"/>
              </w:rPr>
            </w:pPr>
            <w:r w:rsidRPr="00D109BE">
              <w:rPr>
                <w:sz w:val="20"/>
                <w:lang w:val="en-US"/>
              </w:rPr>
              <w:t>11.12.2017 r.</w:t>
            </w:r>
          </w:p>
        </w:tc>
        <w:tc>
          <w:tcPr>
            <w:tcW w:w="732" w:type="pct"/>
            <w:shd w:val="clear" w:color="auto" w:fill="auto"/>
          </w:tcPr>
          <w:p w14:paraId="341F688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Tereny, dla których opracowane są mpzp.</w:t>
            </w:r>
          </w:p>
        </w:tc>
        <w:tc>
          <w:tcPr>
            <w:tcW w:w="682" w:type="pct"/>
          </w:tcPr>
          <w:p w14:paraId="33F944C7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Wykreślenie ze wszyst</w:t>
            </w:r>
            <w:r w:rsidRPr="00D109BE">
              <w:rPr>
                <w:sz w:val="20"/>
              </w:rPr>
              <w:softHyphen/>
              <w:t>kich mpzp wymogu w postaci stromych dachów oraz zabudowy wysokiej; dopuszczenie zabudowy parterowej.</w:t>
            </w:r>
          </w:p>
        </w:tc>
        <w:tc>
          <w:tcPr>
            <w:tcW w:w="291" w:type="pct"/>
          </w:tcPr>
          <w:p w14:paraId="7CD0624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6158264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5B9BD5" w:themeFill="accent1"/>
          </w:tcPr>
          <w:p w14:paraId="0DC1207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3A6218A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Nie uwzględniono, zbyt duży stopień ogólności wniosku, brak sprecyzowania konkretnego obszaru podlegającego zmianie. </w:t>
            </w:r>
          </w:p>
          <w:p w14:paraId="50DF480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23EA2B18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2BECA76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45</w:t>
            </w:r>
          </w:p>
        </w:tc>
        <w:tc>
          <w:tcPr>
            <w:tcW w:w="680" w:type="pct"/>
            <w:shd w:val="clear" w:color="auto" w:fill="auto"/>
          </w:tcPr>
          <w:p w14:paraId="30DF67DF" w14:textId="2A99E1ED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05A0B21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30.04.2018 r.</w:t>
            </w:r>
          </w:p>
        </w:tc>
        <w:tc>
          <w:tcPr>
            <w:tcW w:w="732" w:type="pct"/>
            <w:shd w:val="clear" w:color="auto" w:fill="auto"/>
          </w:tcPr>
          <w:p w14:paraId="00DD4BF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Rynek Trybunalski</w:t>
            </w:r>
          </w:p>
        </w:tc>
        <w:tc>
          <w:tcPr>
            <w:tcW w:w="682" w:type="pct"/>
          </w:tcPr>
          <w:p w14:paraId="44B8F9C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Zmiana zasad realizacji ogródków gastronomicznych:</w:t>
            </w:r>
          </w:p>
          <w:p w14:paraId="075260F2" w14:textId="77777777" w:rsidR="00793988" w:rsidRPr="00D109BE" w:rsidRDefault="00793988" w:rsidP="00793988">
            <w:pPr>
              <w:pStyle w:val="tekstlistamyslnikowa"/>
              <w:tabs>
                <w:tab w:val="num" w:pos="833"/>
              </w:tabs>
              <w:spacing w:line="276" w:lineRule="auto"/>
              <w:ind w:left="266" w:hanging="266"/>
              <w:rPr>
                <w:sz w:val="20"/>
              </w:rPr>
            </w:pPr>
            <w:r w:rsidRPr="00D109BE">
              <w:rPr>
                <w:sz w:val="20"/>
              </w:rPr>
              <w:t>przybliżenie ogródków gastronomicznych do elewacji kamienic,</w:t>
            </w:r>
          </w:p>
          <w:p w14:paraId="7E5DDE34" w14:textId="77777777" w:rsidR="00793988" w:rsidRPr="00D109BE" w:rsidRDefault="00793988" w:rsidP="00793988">
            <w:pPr>
              <w:pStyle w:val="tekstlistamyslnikowa"/>
              <w:tabs>
                <w:tab w:val="num" w:pos="833"/>
              </w:tabs>
              <w:spacing w:line="276" w:lineRule="auto"/>
              <w:ind w:left="266" w:hanging="266"/>
              <w:rPr>
                <w:sz w:val="20"/>
              </w:rPr>
            </w:pPr>
            <w:r w:rsidRPr="00D109BE">
              <w:rPr>
                <w:sz w:val="20"/>
              </w:rPr>
              <w:t>dopuszczenie konstrukcji drewnianej lub metalowej,</w:t>
            </w:r>
          </w:p>
          <w:p w14:paraId="72227D3B" w14:textId="77777777" w:rsidR="00793988" w:rsidRPr="00D109BE" w:rsidRDefault="00793988" w:rsidP="00793988">
            <w:pPr>
              <w:pStyle w:val="tekstlistamyslnikowa"/>
              <w:tabs>
                <w:tab w:val="num" w:pos="833"/>
              </w:tabs>
              <w:spacing w:line="276" w:lineRule="auto"/>
              <w:ind w:left="266" w:hanging="266"/>
              <w:rPr>
                <w:sz w:val="20"/>
              </w:rPr>
            </w:pPr>
            <w:r w:rsidRPr="00D109BE">
              <w:rPr>
                <w:sz w:val="20"/>
              </w:rPr>
              <w:t>rozszerzenie palety barw,</w:t>
            </w:r>
          </w:p>
          <w:p w14:paraId="302B2284" w14:textId="77777777" w:rsidR="00793988" w:rsidRPr="00D109BE" w:rsidRDefault="00793988" w:rsidP="00793988">
            <w:pPr>
              <w:pStyle w:val="tekstlistamyslnikowa"/>
              <w:tabs>
                <w:tab w:val="num" w:pos="408"/>
              </w:tabs>
              <w:spacing w:line="276" w:lineRule="auto"/>
              <w:ind w:left="266" w:hanging="266"/>
              <w:jc w:val="left"/>
            </w:pPr>
            <w:r w:rsidRPr="00D109BE">
              <w:rPr>
                <w:sz w:val="20"/>
              </w:rPr>
              <w:t>dopuszczenie wprowadzenia pełnych przesłon w ogródkach gastronomicznych.</w:t>
            </w:r>
          </w:p>
        </w:tc>
        <w:tc>
          <w:tcPr>
            <w:tcW w:w="291" w:type="pct"/>
          </w:tcPr>
          <w:p w14:paraId="01D7F2F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*</w:t>
            </w:r>
          </w:p>
        </w:tc>
        <w:tc>
          <w:tcPr>
            <w:tcW w:w="683" w:type="pct"/>
            <w:shd w:val="clear" w:color="auto" w:fill="auto"/>
          </w:tcPr>
          <w:p w14:paraId="54903BAD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5B9BD5" w:themeFill="accent1"/>
          </w:tcPr>
          <w:p w14:paraId="3C4E4F2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6057B6AC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Nie uwzględniono, plan został sporządzony z udziałem zagwarantowanej przepisami partycypacji społeczeństwa i wg tych ustaleń jest realizowany. Ze względu na  niedawne uchwalenie, w 2017 r. jego ustalenia nie uległy dezaktualizacji. </w:t>
            </w:r>
          </w:p>
          <w:p w14:paraId="2007CAB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  <w:p w14:paraId="3D81496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42D41E69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69840B6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46</w:t>
            </w:r>
          </w:p>
        </w:tc>
        <w:tc>
          <w:tcPr>
            <w:tcW w:w="680" w:type="pct"/>
            <w:shd w:val="clear" w:color="auto" w:fill="auto"/>
          </w:tcPr>
          <w:p w14:paraId="09B6B73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Jamat Sp. z o.o.</w:t>
            </w:r>
          </w:p>
          <w:p w14:paraId="419FFE1E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31E49AC4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27.04.2018 r.</w:t>
            </w:r>
          </w:p>
        </w:tc>
        <w:tc>
          <w:tcPr>
            <w:tcW w:w="732" w:type="pct"/>
            <w:shd w:val="clear" w:color="auto" w:fill="auto"/>
          </w:tcPr>
          <w:p w14:paraId="2A123130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38, 37, 36, 35, 34, 33, 32, 31, 30, 29, 28, 27, 26, obręb 7.</w:t>
            </w:r>
          </w:p>
          <w:p w14:paraId="16F5CC1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Rejon ul. Życzliwej i ul. Wolborskiej</w:t>
            </w:r>
          </w:p>
        </w:tc>
        <w:tc>
          <w:tcPr>
            <w:tcW w:w="682" w:type="pct"/>
          </w:tcPr>
          <w:p w14:paraId="6EA2628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Wniosek dot. podjęcia działań umożliwiających budowę drogi </w:t>
            </w:r>
            <w:r w:rsidRPr="00D109BE">
              <w:rPr>
                <w:sz w:val="20"/>
              </w:rPr>
              <w:br/>
              <w:t>w związku z planowaną inwestycją osiedla budownictwa jednorodzinnego.</w:t>
            </w:r>
          </w:p>
        </w:tc>
        <w:tc>
          <w:tcPr>
            <w:tcW w:w="291" w:type="pct"/>
          </w:tcPr>
          <w:p w14:paraId="66AB5B7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n(K)</w:t>
            </w:r>
          </w:p>
        </w:tc>
        <w:tc>
          <w:tcPr>
            <w:tcW w:w="683" w:type="pct"/>
            <w:shd w:val="clear" w:color="auto" w:fill="auto"/>
          </w:tcPr>
          <w:p w14:paraId="56DFDC1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Nowy mpzp</w:t>
            </w:r>
          </w:p>
        </w:tc>
        <w:tc>
          <w:tcPr>
            <w:tcW w:w="194" w:type="pct"/>
            <w:shd w:val="clear" w:color="auto" w:fill="5B9BD5" w:themeFill="accent1"/>
          </w:tcPr>
          <w:p w14:paraId="650B104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-</w:t>
            </w:r>
          </w:p>
        </w:tc>
        <w:tc>
          <w:tcPr>
            <w:tcW w:w="999" w:type="pct"/>
            <w:shd w:val="clear" w:color="auto" w:fill="auto"/>
          </w:tcPr>
          <w:p w14:paraId="747B8CC4" w14:textId="2D2E572F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  <w:highlight w:val="yellow"/>
              </w:rPr>
            </w:pPr>
            <w:r w:rsidRPr="00D109BE">
              <w:rPr>
                <w:sz w:val="20"/>
              </w:rPr>
              <w:t>Nie uwzględniono, wnioskowana droga będzie realizowana w oparciu o ustawę z dnia 10 kwietnia 2003 r. o szczególnych zasadach przygotowania i realizacji inwestycji w zakresie dróg publicznych</w:t>
            </w:r>
            <w:r w:rsidR="005E262B" w:rsidRPr="00D109BE">
              <w:rPr>
                <w:sz w:val="20"/>
              </w:rPr>
              <w:t xml:space="preserve"> </w:t>
            </w:r>
            <w:r w:rsidR="00FD7B14" w:rsidRPr="00D109BE">
              <w:rPr>
                <w:sz w:val="20"/>
              </w:rPr>
              <w:t>w porozumieniu z inwestorem</w:t>
            </w:r>
            <w:r w:rsidRPr="00D109BE">
              <w:rPr>
                <w:sz w:val="20"/>
              </w:rPr>
              <w:t>.</w:t>
            </w:r>
          </w:p>
        </w:tc>
      </w:tr>
      <w:tr w:rsidR="00D109BE" w:rsidRPr="00D109BE" w14:paraId="40F4B42A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5E9F688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47</w:t>
            </w:r>
          </w:p>
        </w:tc>
        <w:tc>
          <w:tcPr>
            <w:tcW w:w="680" w:type="pct"/>
            <w:shd w:val="clear" w:color="auto" w:fill="auto"/>
          </w:tcPr>
          <w:p w14:paraId="6F5A12CD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6D902F7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05.06.2018 r.</w:t>
            </w:r>
          </w:p>
        </w:tc>
        <w:tc>
          <w:tcPr>
            <w:tcW w:w="732" w:type="pct"/>
            <w:shd w:val="clear" w:color="auto" w:fill="auto"/>
          </w:tcPr>
          <w:p w14:paraId="4F7AD9B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ew.: 231/1, obręb 36</w:t>
            </w:r>
          </w:p>
          <w:p w14:paraId="36FE9BA4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>ul. Świerczowska 120</w:t>
            </w:r>
          </w:p>
          <w:p w14:paraId="60A5C6D5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52C9B49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 xml:space="preserve">Dopuszczenie możliwości podziału działki </w:t>
            </w:r>
            <w:r w:rsidRPr="00D109BE">
              <w:rPr>
                <w:sz w:val="20"/>
              </w:rPr>
              <w:br/>
            </w:r>
            <w:r w:rsidRPr="00D109BE">
              <w:rPr>
                <w:sz w:val="20"/>
              </w:rPr>
              <w:lastRenderedPageBreak/>
              <w:t>i realizacji zabudowy mieszkaniowej.</w:t>
            </w:r>
          </w:p>
        </w:tc>
        <w:tc>
          <w:tcPr>
            <w:tcW w:w="291" w:type="pct"/>
          </w:tcPr>
          <w:p w14:paraId="1F20FAB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>RM</w:t>
            </w:r>
          </w:p>
        </w:tc>
        <w:tc>
          <w:tcPr>
            <w:tcW w:w="683" w:type="pct"/>
            <w:shd w:val="clear" w:color="auto" w:fill="auto"/>
          </w:tcPr>
          <w:p w14:paraId="4F3E0DE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/>
          </w:tcPr>
          <w:p w14:paraId="1AA71F59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186A4C10" w14:textId="3C871BD5" w:rsidR="00793988" w:rsidRPr="00D109BE" w:rsidRDefault="00793988" w:rsidP="006B0AF2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Wniosek rekomendowany do rozpatrzenia w ramach zmiany planu</w:t>
            </w:r>
            <w:r w:rsidR="006B0AF2" w:rsidRPr="00D109BE">
              <w:rPr>
                <w:sz w:val="20"/>
              </w:rPr>
              <w:t xml:space="preserve"> </w:t>
            </w:r>
            <w:r w:rsidR="006B0AF2" w:rsidRPr="00D109BE">
              <w:rPr>
                <w:sz w:val="20"/>
              </w:rPr>
              <w:lastRenderedPageBreak/>
              <w:t>(poz. 15)</w:t>
            </w:r>
            <w:r w:rsidRPr="00D109BE">
              <w:rPr>
                <w:sz w:val="20"/>
              </w:rPr>
              <w:t>, która może zostać dokonana po zaistnieniu odpowiednich warunków formalnych (sporządzenie aktualnego opracowania ekofizjograficzne</w:t>
            </w:r>
            <w:r w:rsidRPr="00D109BE">
              <w:rPr>
                <w:sz w:val="20"/>
              </w:rPr>
              <w:softHyphen/>
              <w:t xml:space="preserve">go zmiana Studium – zgodność z bilansem zabudowy). </w:t>
            </w:r>
          </w:p>
        </w:tc>
      </w:tr>
      <w:tr w:rsidR="00D109BE" w:rsidRPr="00D109BE" w14:paraId="57D4DCBD" w14:textId="77777777" w:rsidTr="00C51D72">
        <w:trPr>
          <w:jc w:val="center"/>
        </w:trPr>
        <w:tc>
          <w:tcPr>
            <w:tcW w:w="221" w:type="pct"/>
            <w:shd w:val="clear" w:color="auto" w:fill="auto"/>
          </w:tcPr>
          <w:p w14:paraId="06B08B8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lastRenderedPageBreak/>
              <w:t>48</w:t>
            </w:r>
          </w:p>
        </w:tc>
        <w:tc>
          <w:tcPr>
            <w:tcW w:w="680" w:type="pct"/>
            <w:shd w:val="clear" w:color="auto" w:fill="auto"/>
          </w:tcPr>
          <w:p w14:paraId="7B1BE300" w14:textId="6C7D1A43" w:rsidR="00793988" w:rsidRPr="00D109BE" w:rsidRDefault="00724AAC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 </w:t>
            </w:r>
            <w:r w:rsidR="00793988" w:rsidRPr="00D109BE">
              <w:rPr>
                <w:sz w:val="20"/>
              </w:rPr>
              <w:t>„AMX” Sp. P. Kaczorowski, R. Sabaj</w:t>
            </w:r>
          </w:p>
          <w:p w14:paraId="77E0779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TOYOTA</w:t>
            </w:r>
          </w:p>
        </w:tc>
        <w:tc>
          <w:tcPr>
            <w:tcW w:w="518" w:type="pct"/>
            <w:shd w:val="clear" w:color="auto" w:fill="auto"/>
          </w:tcPr>
          <w:p w14:paraId="795836E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05.07.2018 r.</w:t>
            </w:r>
          </w:p>
        </w:tc>
        <w:tc>
          <w:tcPr>
            <w:tcW w:w="732" w:type="pct"/>
            <w:shd w:val="clear" w:color="auto" w:fill="auto"/>
          </w:tcPr>
          <w:p w14:paraId="483F9A3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Działki nr ew.: 144/12, 144/14, 144/15, 144/18, obręb 3 </w:t>
            </w:r>
          </w:p>
          <w:p w14:paraId="4B0CA093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Łódzka</w:t>
            </w:r>
          </w:p>
        </w:tc>
        <w:tc>
          <w:tcPr>
            <w:tcW w:w="682" w:type="pct"/>
          </w:tcPr>
          <w:p w14:paraId="3E790AC2" w14:textId="77777777" w:rsidR="00793988" w:rsidRPr="00D109BE" w:rsidRDefault="00793988" w:rsidP="00793988">
            <w:pPr>
              <w:pStyle w:val="tekstnormalny"/>
              <w:spacing w:line="276" w:lineRule="auto"/>
              <w:ind w:left="266" w:hanging="266"/>
              <w:rPr>
                <w:sz w:val="20"/>
              </w:rPr>
            </w:pPr>
            <w:r w:rsidRPr="00D109BE">
              <w:rPr>
                <w:sz w:val="20"/>
              </w:rPr>
              <w:t>1)  Dopuszczenie możliwości utwardzenia terenu i budowy wiat w ramach terenu 4RŁ.</w:t>
            </w:r>
          </w:p>
          <w:p w14:paraId="449E88C5" w14:textId="77777777" w:rsidR="00793988" w:rsidRPr="00D109BE" w:rsidRDefault="00793988" w:rsidP="00793988">
            <w:pPr>
              <w:pStyle w:val="tekstnormalny"/>
              <w:spacing w:line="276" w:lineRule="auto"/>
              <w:ind w:left="266" w:hanging="266"/>
              <w:rPr>
                <w:sz w:val="20"/>
              </w:rPr>
            </w:pPr>
            <w:r w:rsidRPr="00D109BE">
              <w:rPr>
                <w:sz w:val="20"/>
              </w:rPr>
              <w:t>2) Dostosowanie projektowanej drogi 1KDZ do parametrów drogi klasy lokalnej (zgodniej ze studium) poprzez przesunięcie południowej linii rozgraniczającej o 8 metrów w kierunku północnym.</w:t>
            </w:r>
          </w:p>
          <w:p w14:paraId="10F1D4AC" w14:textId="77777777" w:rsidR="00793988" w:rsidRPr="00D109BE" w:rsidRDefault="00793988" w:rsidP="00793988">
            <w:pPr>
              <w:pStyle w:val="tekstnormalny"/>
              <w:spacing w:line="276" w:lineRule="auto"/>
              <w:ind w:left="266" w:hanging="266"/>
              <w:rPr>
                <w:sz w:val="20"/>
              </w:rPr>
            </w:pPr>
            <w:r w:rsidRPr="00D109BE">
              <w:rPr>
                <w:sz w:val="20"/>
              </w:rPr>
              <w:t>3) Podłączenie drogi 11KDD bezpośrednio do ul. Łódzkiej na wysokości dz. nr ew. 144/18.</w:t>
            </w:r>
          </w:p>
        </w:tc>
        <w:tc>
          <w:tcPr>
            <w:tcW w:w="291" w:type="pct"/>
          </w:tcPr>
          <w:p w14:paraId="28787B9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RŁ, K</w:t>
            </w:r>
          </w:p>
        </w:tc>
        <w:tc>
          <w:tcPr>
            <w:tcW w:w="683" w:type="pct"/>
            <w:shd w:val="clear" w:color="auto" w:fill="auto"/>
          </w:tcPr>
          <w:p w14:paraId="31291C2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FF99"/>
          </w:tcPr>
          <w:p w14:paraId="112AD486" w14:textId="62069AFC" w:rsidR="00C51D72" w:rsidRPr="00D109BE" w:rsidRDefault="00C51D72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5355A7C0" w14:textId="5BF6DEB2" w:rsidR="003B75D5" w:rsidRPr="00D109BE" w:rsidRDefault="008F7C51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1)</w:t>
            </w:r>
            <w:r w:rsidR="003B75D5" w:rsidRPr="00D109BE">
              <w:rPr>
                <w:sz w:val="20"/>
              </w:rPr>
              <w:t xml:space="preserve"> Nie uwzględniono. Postulat niezgodny z ustaleniami studium – tereny naturalne łąk. </w:t>
            </w:r>
          </w:p>
          <w:p w14:paraId="19E4D42A" w14:textId="4CA10E00" w:rsidR="003B75D5" w:rsidRPr="00D109BE" w:rsidRDefault="003B75D5" w:rsidP="003B75D5">
            <w:pPr>
              <w:pStyle w:val="tekstnormalny"/>
              <w:spacing w:line="276" w:lineRule="auto"/>
              <w:rPr>
                <w:rFonts w:cs="Times New Roman"/>
                <w:strike/>
                <w:sz w:val="20"/>
              </w:rPr>
            </w:pPr>
            <w:r w:rsidRPr="00D109BE">
              <w:rPr>
                <w:sz w:val="20"/>
              </w:rPr>
              <w:t>2) Uwzględniono, poprzez skierowanie</w:t>
            </w:r>
            <w:r w:rsidR="00DF1680" w:rsidRPr="00D109BE">
              <w:rPr>
                <w:sz w:val="20"/>
              </w:rPr>
              <w:t xml:space="preserve"> </w:t>
            </w:r>
            <w:r w:rsidRPr="00D109BE">
              <w:rPr>
                <w:sz w:val="20"/>
              </w:rPr>
              <w:t>do rozpatrzenia w ramach procedury podjętej uchwałą Nr </w:t>
            </w:r>
            <w:r w:rsidRPr="00D109BE">
              <w:rPr>
                <w:rFonts w:cs="Times New Roman"/>
                <w:sz w:val="20"/>
              </w:rPr>
              <w:t xml:space="preserve">XXXVII/459/17 </w:t>
            </w:r>
            <w:r w:rsidRPr="00D109BE">
              <w:rPr>
                <w:sz w:val="20"/>
              </w:rPr>
              <w:t>z dn. 29 marca 2017 r. w sprawie przystąpienia do sporządzenia miejscowego planu.</w:t>
            </w:r>
          </w:p>
          <w:p w14:paraId="3102FAB3" w14:textId="1EA2076E" w:rsidR="003B75D5" w:rsidRPr="00D109BE" w:rsidRDefault="003B75D5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3) Uwzględniono, poprzez skierowanie do rozpatrzenia w ramach procedury podjętej uchwałą Nr </w:t>
            </w:r>
            <w:r w:rsidRPr="00D109BE">
              <w:rPr>
                <w:rFonts w:cs="Times New Roman"/>
                <w:sz w:val="20"/>
              </w:rPr>
              <w:t xml:space="preserve">XXXVII/459/17 </w:t>
            </w:r>
            <w:r w:rsidRPr="00D109BE">
              <w:rPr>
                <w:sz w:val="20"/>
              </w:rPr>
              <w:t>z dn. 29 marca 2017 r. w sprawie przystąpienia do sporządzenia miejscowego planu.</w:t>
            </w:r>
          </w:p>
          <w:p w14:paraId="1B0632BA" w14:textId="458E89C0" w:rsidR="00793988" w:rsidRPr="00D109BE" w:rsidRDefault="00793988" w:rsidP="00C6239C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515EDC00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1C253054" w14:textId="5A586A56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49</w:t>
            </w:r>
          </w:p>
        </w:tc>
        <w:tc>
          <w:tcPr>
            <w:tcW w:w="680" w:type="pct"/>
            <w:shd w:val="clear" w:color="auto" w:fill="auto"/>
          </w:tcPr>
          <w:p w14:paraId="1502D29C" w14:textId="77777777" w:rsidR="00793988" w:rsidRPr="00D109BE" w:rsidRDefault="00793988" w:rsidP="00724AAC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856569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18.07.2018 r.</w:t>
            </w:r>
          </w:p>
        </w:tc>
        <w:tc>
          <w:tcPr>
            <w:tcW w:w="732" w:type="pct"/>
            <w:shd w:val="clear" w:color="auto" w:fill="auto"/>
          </w:tcPr>
          <w:p w14:paraId="1344568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Działki nr ew.: 331/9, 331/12, obręb 17</w:t>
            </w:r>
          </w:p>
          <w:p w14:paraId="3FB8BFC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Wierzejska</w:t>
            </w:r>
          </w:p>
        </w:tc>
        <w:tc>
          <w:tcPr>
            <w:tcW w:w="682" w:type="pct"/>
          </w:tcPr>
          <w:p w14:paraId="2DA11DDD" w14:textId="77777777" w:rsidR="00793988" w:rsidRPr="00D109BE" w:rsidRDefault="00793988" w:rsidP="00793988">
            <w:pPr>
              <w:pStyle w:val="tekstnormalny"/>
              <w:spacing w:line="276" w:lineRule="auto"/>
              <w:ind w:left="266" w:hanging="283"/>
              <w:rPr>
                <w:sz w:val="20"/>
              </w:rPr>
            </w:pPr>
            <w:r w:rsidRPr="00D109BE">
              <w:rPr>
                <w:sz w:val="20"/>
              </w:rPr>
              <w:t>1) Likwidacja projektowanego układu komunikacyjnego 11KD1/2.</w:t>
            </w:r>
          </w:p>
          <w:p w14:paraId="19037D75" w14:textId="77777777" w:rsidR="00793988" w:rsidRPr="00D109BE" w:rsidRDefault="00793988" w:rsidP="00793988">
            <w:pPr>
              <w:pStyle w:val="tekstnormalny"/>
              <w:spacing w:line="276" w:lineRule="auto"/>
              <w:ind w:left="266" w:hanging="266"/>
              <w:rPr>
                <w:sz w:val="20"/>
              </w:rPr>
            </w:pPr>
            <w:r w:rsidRPr="00D109BE">
              <w:rPr>
                <w:sz w:val="20"/>
              </w:rPr>
              <w:t>2) Dopuszczenie wydzielania działek o powierzchni mniejszej niż 2500 m</w:t>
            </w:r>
            <w:r w:rsidRPr="00D109BE">
              <w:rPr>
                <w:sz w:val="20"/>
                <w:vertAlign w:val="superscript"/>
              </w:rPr>
              <w:t>2</w:t>
            </w:r>
            <w:r w:rsidRPr="00D109BE">
              <w:rPr>
                <w:sz w:val="20"/>
              </w:rPr>
              <w:t>.</w:t>
            </w:r>
          </w:p>
          <w:p w14:paraId="35F0A0A2" w14:textId="77777777" w:rsidR="00793988" w:rsidRPr="00D109BE" w:rsidRDefault="00793988" w:rsidP="00793988">
            <w:pPr>
              <w:pStyle w:val="tekstnormalny"/>
              <w:spacing w:line="276" w:lineRule="auto"/>
              <w:ind w:left="266" w:hanging="266"/>
              <w:rPr>
                <w:sz w:val="20"/>
              </w:rPr>
            </w:pPr>
            <w:r w:rsidRPr="00D109BE">
              <w:rPr>
                <w:sz w:val="20"/>
              </w:rPr>
              <w:t>3) Dopuszczenie obsługi komunikacyjnej działek z istniejących wjazdów od strony ul. Wierzejskiej.</w:t>
            </w:r>
          </w:p>
        </w:tc>
        <w:tc>
          <w:tcPr>
            <w:tcW w:w="291" w:type="pct"/>
          </w:tcPr>
          <w:p w14:paraId="6B4F4A5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K, *</w:t>
            </w:r>
          </w:p>
        </w:tc>
        <w:tc>
          <w:tcPr>
            <w:tcW w:w="683" w:type="pct"/>
            <w:shd w:val="clear" w:color="auto" w:fill="auto"/>
          </w:tcPr>
          <w:p w14:paraId="5BE4674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645B60D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073A9B58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 xml:space="preserve">Uwzględniono, poprzez rekomendację do fragmentarycznej </w:t>
            </w:r>
            <w:r w:rsidRPr="00D109BE">
              <w:rPr>
                <w:b/>
                <w:sz w:val="20"/>
              </w:rPr>
              <w:t>zmiany planu (poz. nr 37)</w:t>
            </w:r>
            <w:r w:rsidRPr="00D109BE">
              <w:rPr>
                <w:sz w:val="20"/>
              </w:rPr>
              <w:t xml:space="preserve">, w ramach terenów usług powiązanych funkcjonalnie z ul. Wierzejską. </w:t>
            </w:r>
          </w:p>
          <w:p w14:paraId="6B0246B1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</w:tr>
      <w:tr w:rsidR="00D109BE" w:rsidRPr="00D109BE" w14:paraId="27BF0E40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3F2AD4D3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50</w:t>
            </w:r>
          </w:p>
        </w:tc>
        <w:tc>
          <w:tcPr>
            <w:tcW w:w="680" w:type="pct"/>
            <w:shd w:val="clear" w:color="auto" w:fill="auto"/>
          </w:tcPr>
          <w:p w14:paraId="693380E9" w14:textId="16655C0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77E557D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31.08.2018 r.</w:t>
            </w:r>
          </w:p>
        </w:tc>
        <w:tc>
          <w:tcPr>
            <w:tcW w:w="732" w:type="pct"/>
            <w:shd w:val="clear" w:color="auto" w:fill="auto"/>
          </w:tcPr>
          <w:p w14:paraId="3466B95B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Działka nr ew. 131/1, obręb 3</w:t>
            </w:r>
          </w:p>
          <w:p w14:paraId="63E19606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Gęsia</w:t>
            </w:r>
          </w:p>
        </w:tc>
        <w:tc>
          <w:tcPr>
            <w:tcW w:w="682" w:type="pct"/>
          </w:tcPr>
          <w:p w14:paraId="60454656" w14:textId="77777777" w:rsidR="00793988" w:rsidRPr="00D109BE" w:rsidRDefault="00793988" w:rsidP="00793988">
            <w:pPr>
              <w:pStyle w:val="tekstnormalny"/>
              <w:spacing w:line="276" w:lineRule="auto"/>
              <w:ind w:hanging="17"/>
              <w:rPr>
                <w:sz w:val="20"/>
              </w:rPr>
            </w:pPr>
            <w:r w:rsidRPr="00D109BE">
              <w:rPr>
                <w:sz w:val="20"/>
              </w:rPr>
              <w:t>Umożliwienie wjazdu na drogę 1KDZ z działki 131/1</w:t>
            </w:r>
          </w:p>
        </w:tc>
        <w:tc>
          <w:tcPr>
            <w:tcW w:w="291" w:type="pct"/>
          </w:tcPr>
          <w:p w14:paraId="5CA8292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K</w:t>
            </w:r>
          </w:p>
        </w:tc>
        <w:tc>
          <w:tcPr>
            <w:tcW w:w="683" w:type="pct"/>
            <w:shd w:val="clear" w:color="auto" w:fill="auto"/>
          </w:tcPr>
          <w:p w14:paraId="3A3ED9AA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C5E0B3" w:themeFill="accent6" w:themeFillTint="66"/>
          </w:tcPr>
          <w:p w14:paraId="1831203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</w:t>
            </w:r>
          </w:p>
        </w:tc>
        <w:tc>
          <w:tcPr>
            <w:tcW w:w="999" w:type="pct"/>
            <w:shd w:val="clear" w:color="auto" w:fill="auto"/>
          </w:tcPr>
          <w:p w14:paraId="2FAD55BD" w14:textId="621FEBC8" w:rsidR="00793988" w:rsidRPr="00D109BE" w:rsidRDefault="00793988" w:rsidP="00793988">
            <w:pPr>
              <w:pStyle w:val="tekstnormalny"/>
              <w:spacing w:line="276" w:lineRule="auto"/>
              <w:rPr>
                <w:rFonts w:cs="Times New Roman"/>
                <w:sz w:val="20"/>
              </w:rPr>
            </w:pPr>
            <w:r w:rsidRPr="00D109BE">
              <w:rPr>
                <w:sz w:val="20"/>
              </w:rPr>
              <w:t>Uwzględniono, poprzez skierowanie wniosku do rozpatrzenia w ramach procedury podjętej uchwałą Nr </w:t>
            </w:r>
            <w:r w:rsidRPr="00D109BE">
              <w:rPr>
                <w:rFonts w:cs="Times New Roman"/>
                <w:sz w:val="20"/>
              </w:rPr>
              <w:t xml:space="preserve">XXXVII/459/17 </w:t>
            </w:r>
            <w:r w:rsidRPr="00D109BE">
              <w:rPr>
                <w:sz w:val="20"/>
              </w:rPr>
              <w:t>z dn. 29 marca 2017 r. w sprawie przystąpienia do sporządzenia miejscowego planu.</w:t>
            </w:r>
          </w:p>
        </w:tc>
      </w:tr>
      <w:tr w:rsidR="00D109BE" w:rsidRPr="00D109BE" w14:paraId="1EF47572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679277E0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51</w:t>
            </w:r>
          </w:p>
        </w:tc>
        <w:tc>
          <w:tcPr>
            <w:tcW w:w="680" w:type="pct"/>
            <w:shd w:val="clear" w:color="auto" w:fill="auto"/>
          </w:tcPr>
          <w:p w14:paraId="790DC947" w14:textId="49882A5F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20EFA121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31.08.2018 r.</w:t>
            </w:r>
          </w:p>
        </w:tc>
        <w:tc>
          <w:tcPr>
            <w:tcW w:w="732" w:type="pct"/>
            <w:shd w:val="clear" w:color="auto" w:fill="auto"/>
          </w:tcPr>
          <w:p w14:paraId="24053E0A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Obszar 3MN, 4MN, 5MN, 6MN</w:t>
            </w:r>
          </w:p>
          <w:p w14:paraId="7829D14F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Gęsia</w:t>
            </w:r>
          </w:p>
        </w:tc>
        <w:tc>
          <w:tcPr>
            <w:tcW w:w="682" w:type="pct"/>
          </w:tcPr>
          <w:p w14:paraId="774FAF12" w14:textId="77777777" w:rsidR="00793988" w:rsidRPr="00D109BE" w:rsidRDefault="00793988" w:rsidP="00793988">
            <w:pPr>
              <w:pStyle w:val="tekstnormalny"/>
              <w:spacing w:line="276" w:lineRule="auto"/>
              <w:ind w:hanging="17"/>
              <w:rPr>
                <w:sz w:val="20"/>
              </w:rPr>
            </w:pPr>
            <w:r w:rsidRPr="00D109BE">
              <w:rPr>
                <w:sz w:val="20"/>
              </w:rPr>
              <w:t>Umożliwienie realizacji zabudowy bliźniaczej oraz zmniejszenie minimalnej powierzchni działek.</w:t>
            </w:r>
          </w:p>
        </w:tc>
        <w:tc>
          <w:tcPr>
            <w:tcW w:w="291" w:type="pct"/>
          </w:tcPr>
          <w:p w14:paraId="46FC2A9E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MN,*</w:t>
            </w:r>
          </w:p>
        </w:tc>
        <w:tc>
          <w:tcPr>
            <w:tcW w:w="683" w:type="pct"/>
            <w:shd w:val="clear" w:color="auto" w:fill="auto"/>
          </w:tcPr>
          <w:p w14:paraId="52FBCA96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 w:themeFill="accent4"/>
          </w:tcPr>
          <w:p w14:paraId="2097B882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778E08CC" w14:textId="48C70003" w:rsidR="00793988" w:rsidRPr="00D109BE" w:rsidRDefault="00793988" w:rsidP="00793988">
            <w:pPr>
              <w:pStyle w:val="tekstnormalny"/>
              <w:spacing w:line="276" w:lineRule="auto"/>
              <w:rPr>
                <w:rFonts w:cs="Times New Roman"/>
                <w:sz w:val="20"/>
              </w:rPr>
            </w:pPr>
            <w:r w:rsidRPr="00D109BE">
              <w:rPr>
                <w:sz w:val="20"/>
              </w:rPr>
              <w:t xml:space="preserve">Uwzględniono, co jest uwarunkowane zaistnieniem właściwych warunków finansowo-organizacyjnych. Podjęta uchwała Nr </w:t>
            </w:r>
            <w:r w:rsidRPr="00D109BE">
              <w:rPr>
                <w:rFonts w:cs="Times New Roman"/>
                <w:sz w:val="20"/>
              </w:rPr>
              <w:t xml:space="preserve">XXXVII/459/17 </w:t>
            </w:r>
            <w:r w:rsidRPr="00D109BE">
              <w:rPr>
                <w:sz w:val="20"/>
              </w:rPr>
              <w:t>z dn. 29 marca 2017 r. w sprawie przystąpienia do sporządzenia miejscowego planu, swoim przedmiotem nie obejmuje zmian w zakresie zgłoszonym we wniosku.</w:t>
            </w:r>
          </w:p>
        </w:tc>
      </w:tr>
      <w:tr w:rsidR="00D109BE" w:rsidRPr="00D109BE" w14:paraId="4713EA3A" w14:textId="77777777" w:rsidTr="00783C56">
        <w:trPr>
          <w:jc w:val="center"/>
        </w:trPr>
        <w:tc>
          <w:tcPr>
            <w:tcW w:w="221" w:type="pct"/>
            <w:shd w:val="clear" w:color="auto" w:fill="auto"/>
          </w:tcPr>
          <w:p w14:paraId="234A494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52</w:t>
            </w:r>
          </w:p>
        </w:tc>
        <w:tc>
          <w:tcPr>
            <w:tcW w:w="680" w:type="pct"/>
            <w:shd w:val="clear" w:color="auto" w:fill="auto"/>
          </w:tcPr>
          <w:p w14:paraId="73EA8288" w14:textId="07CE5056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</w:tcPr>
          <w:p w14:paraId="069E95C5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31.08.2018 r.</w:t>
            </w:r>
          </w:p>
        </w:tc>
        <w:tc>
          <w:tcPr>
            <w:tcW w:w="732" w:type="pct"/>
            <w:shd w:val="clear" w:color="auto" w:fill="auto"/>
          </w:tcPr>
          <w:p w14:paraId="0CE44B8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Obszar 3MN, 4MN, 5MN, 6MN</w:t>
            </w:r>
          </w:p>
          <w:p w14:paraId="2D3182C2" w14:textId="77777777" w:rsidR="00793988" w:rsidRPr="00D109BE" w:rsidRDefault="00793988" w:rsidP="00793988">
            <w:pPr>
              <w:pStyle w:val="tekstnormalny"/>
              <w:spacing w:line="276" w:lineRule="auto"/>
              <w:rPr>
                <w:sz w:val="20"/>
              </w:rPr>
            </w:pPr>
            <w:r w:rsidRPr="00D109BE">
              <w:rPr>
                <w:sz w:val="20"/>
              </w:rPr>
              <w:t>ul. Gęsia</w:t>
            </w:r>
          </w:p>
        </w:tc>
        <w:tc>
          <w:tcPr>
            <w:tcW w:w="682" w:type="pct"/>
          </w:tcPr>
          <w:p w14:paraId="5F721FB8" w14:textId="77777777" w:rsidR="00793988" w:rsidRPr="00D109BE" w:rsidRDefault="00793988" w:rsidP="00793988">
            <w:pPr>
              <w:pStyle w:val="tekstnormalny"/>
              <w:spacing w:line="276" w:lineRule="auto"/>
              <w:ind w:hanging="17"/>
              <w:rPr>
                <w:sz w:val="20"/>
              </w:rPr>
            </w:pPr>
            <w:r w:rsidRPr="00D109BE">
              <w:rPr>
                <w:sz w:val="20"/>
              </w:rPr>
              <w:t>Umożliwienie realizacji zabudowy bliźniaczej oraz zmniejszenie minimalnej powierzchni działek.</w:t>
            </w:r>
          </w:p>
        </w:tc>
        <w:tc>
          <w:tcPr>
            <w:tcW w:w="291" w:type="pct"/>
          </w:tcPr>
          <w:p w14:paraId="3837CE7B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MN,*</w:t>
            </w:r>
          </w:p>
        </w:tc>
        <w:tc>
          <w:tcPr>
            <w:tcW w:w="683" w:type="pct"/>
            <w:shd w:val="clear" w:color="auto" w:fill="auto"/>
          </w:tcPr>
          <w:p w14:paraId="4FF90918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Zmiana mpzp</w:t>
            </w:r>
          </w:p>
        </w:tc>
        <w:tc>
          <w:tcPr>
            <w:tcW w:w="194" w:type="pct"/>
            <w:shd w:val="clear" w:color="auto" w:fill="FFC000" w:themeFill="accent4"/>
          </w:tcPr>
          <w:p w14:paraId="1FDEB157" w14:textId="77777777" w:rsidR="00793988" w:rsidRPr="00D109BE" w:rsidRDefault="00793988" w:rsidP="00793988">
            <w:pPr>
              <w:pStyle w:val="tekstnormalny"/>
              <w:spacing w:line="276" w:lineRule="auto"/>
              <w:jc w:val="center"/>
              <w:rPr>
                <w:sz w:val="20"/>
              </w:rPr>
            </w:pPr>
            <w:r w:rsidRPr="00D109BE">
              <w:rPr>
                <w:sz w:val="20"/>
              </w:rPr>
              <w:t>+/-</w:t>
            </w:r>
          </w:p>
        </w:tc>
        <w:tc>
          <w:tcPr>
            <w:tcW w:w="999" w:type="pct"/>
            <w:shd w:val="clear" w:color="auto" w:fill="auto"/>
          </w:tcPr>
          <w:p w14:paraId="3D46255B" w14:textId="763327A6" w:rsidR="00793988" w:rsidRPr="00D109BE" w:rsidRDefault="00793988" w:rsidP="00793988">
            <w:pPr>
              <w:pStyle w:val="tekstnormalny"/>
              <w:spacing w:line="276" w:lineRule="auto"/>
              <w:rPr>
                <w:rFonts w:cs="Times New Roman"/>
                <w:sz w:val="20"/>
              </w:rPr>
            </w:pPr>
            <w:r w:rsidRPr="00D109BE">
              <w:rPr>
                <w:sz w:val="20"/>
              </w:rPr>
              <w:t xml:space="preserve">Uwzględniono, co jest uwarunkowane zaistnieniem właściwych warunków finansowo-organizacyjnych. Podjęta uchwała Nr </w:t>
            </w:r>
            <w:r w:rsidRPr="00D109BE">
              <w:rPr>
                <w:rFonts w:cs="Times New Roman"/>
                <w:sz w:val="20"/>
              </w:rPr>
              <w:t xml:space="preserve">XXXVII/459/17 </w:t>
            </w:r>
            <w:r w:rsidRPr="00D109BE">
              <w:rPr>
                <w:sz w:val="20"/>
              </w:rPr>
              <w:t xml:space="preserve">z dn. 29 marca 2017 r. w sprawie przystąpienia do sporządzenia miejscowego planu, swoim przedmiotem nie obejmuje zmian w zakresie zgłoszonym we wniosku. </w:t>
            </w:r>
          </w:p>
        </w:tc>
      </w:tr>
    </w:tbl>
    <w:p w14:paraId="620D8890" w14:textId="77777777" w:rsidR="00783C56" w:rsidRPr="00D109BE" w:rsidRDefault="00783C56" w:rsidP="00783C56">
      <w:pPr>
        <w:pStyle w:val="Jacek"/>
        <w:rPr>
          <w:rFonts w:ascii="Times New Roman" w:hAnsi="Times New Roman"/>
          <w:sz w:val="18"/>
        </w:rPr>
      </w:pPr>
    </w:p>
    <w:p w14:paraId="3C3CDFD1" w14:textId="77777777" w:rsidR="00783C56" w:rsidRPr="00D109BE" w:rsidRDefault="00783C56" w:rsidP="00783C56">
      <w:pPr>
        <w:pStyle w:val="tekstlistamyslnikowa"/>
        <w:numPr>
          <w:ilvl w:val="0"/>
          <w:numId w:val="0"/>
        </w:numPr>
        <w:sectPr w:rsidR="00783C56" w:rsidRPr="00D109BE" w:rsidSect="00700FD6">
          <w:pgSz w:w="16838" w:h="11906" w:orient="landscape"/>
          <w:pgMar w:top="1418" w:right="1103" w:bottom="1418" w:left="1134" w:header="720" w:footer="708" w:gutter="0"/>
          <w:cols w:space="708"/>
          <w:docGrid w:linePitch="299"/>
        </w:sectPr>
      </w:pPr>
    </w:p>
    <w:p w14:paraId="06633729" w14:textId="77777777" w:rsidR="00783C56" w:rsidRPr="00D109BE" w:rsidRDefault="00783C56" w:rsidP="00783C56">
      <w:pPr>
        <w:pStyle w:val="tekstnormalny"/>
      </w:pPr>
      <w:r w:rsidRPr="00D109BE">
        <w:rPr>
          <w:u w:val="single"/>
        </w:rPr>
        <w:lastRenderedPageBreak/>
        <w:t>W wyniku analizy wszystkich zgłoszonych wniosków można stwierdzić</w:t>
      </w:r>
      <w:r w:rsidRPr="00D109BE">
        <w:t>, że:</w:t>
      </w:r>
    </w:p>
    <w:p w14:paraId="2747D864" w14:textId="5859D09E" w:rsidR="00783C56" w:rsidRPr="00D109BE" w:rsidRDefault="001F3A0D" w:rsidP="00783C56">
      <w:pPr>
        <w:pStyle w:val="tekstlistamyslnikowa"/>
      </w:pPr>
      <w:r w:rsidRPr="00D109BE">
        <w:t>p</w:t>
      </w:r>
      <w:r w:rsidR="002C09B5" w:rsidRPr="00D109BE">
        <w:t xml:space="preserve">rzeważająca </w:t>
      </w:r>
      <w:r w:rsidR="00311F74" w:rsidRPr="00D109BE">
        <w:t>liczba wniosków w sprawie sporządzenia</w:t>
      </w:r>
      <w:r w:rsidR="00783C56" w:rsidRPr="00D109BE">
        <w:t xml:space="preserve"> zmian w zagospodarowaniu przestrzennym dotyczy miejscowych planów zagospodarowania przestrzennego (</w:t>
      </w:r>
      <w:r w:rsidR="00783C56" w:rsidRPr="00D109BE">
        <w:rPr>
          <w:b/>
        </w:rPr>
        <w:t>54</w:t>
      </w:r>
      <w:r w:rsidR="00952663" w:rsidRPr="00D109BE">
        <w:t xml:space="preserve"> pozycje w </w:t>
      </w:r>
      <w:r w:rsidR="00783C56" w:rsidRPr="00D109BE">
        <w:t>tabeli</w:t>
      </w:r>
      <w:r w:rsidRPr="00D109BE">
        <w:t>, łącznie z poz. oznaczonymi liczbami i literami</w:t>
      </w:r>
      <w:r w:rsidR="00783C56" w:rsidRPr="00D109BE">
        <w:t xml:space="preserve">), natomiast zdecydowana mniejszość dotyczy </w:t>
      </w:r>
      <w:r w:rsidR="00311F74" w:rsidRPr="00D109BE">
        <w:t xml:space="preserve">zmiany </w:t>
      </w:r>
      <w:r w:rsidR="00783C56" w:rsidRPr="00D109BE">
        <w:t>studium uikzp (</w:t>
      </w:r>
      <w:r w:rsidR="00783C56" w:rsidRPr="00D109BE">
        <w:rPr>
          <w:b/>
        </w:rPr>
        <w:t>19</w:t>
      </w:r>
      <w:r w:rsidR="00783C56" w:rsidRPr="00D109BE">
        <w:t xml:space="preserve"> pozycji w tabeli</w:t>
      </w:r>
      <w:r w:rsidRPr="00D109BE">
        <w:t>, łącznie z poz. oznaczoną cyfrą i literą</w:t>
      </w:r>
      <w:r w:rsidR="00783C56" w:rsidRPr="00D109BE">
        <w:t>).</w:t>
      </w:r>
    </w:p>
    <w:p w14:paraId="5122ABDA" w14:textId="57C69F3E" w:rsidR="00C952BC" w:rsidRPr="00D109BE" w:rsidRDefault="001F3A0D" w:rsidP="00783C56">
      <w:pPr>
        <w:pStyle w:val="tekstlistamyslnikowa"/>
      </w:pPr>
      <w:r w:rsidRPr="00D109BE">
        <w:t>s</w:t>
      </w:r>
      <w:r w:rsidR="00783C56" w:rsidRPr="00D109BE">
        <w:t xml:space="preserve">pośród </w:t>
      </w:r>
      <w:r w:rsidR="00311F74" w:rsidRPr="00D109BE">
        <w:t>wniosków</w:t>
      </w:r>
      <w:r w:rsidR="00C952BC" w:rsidRPr="00D109BE">
        <w:t>:</w:t>
      </w:r>
    </w:p>
    <w:p w14:paraId="1DB0003D" w14:textId="46AB94CC" w:rsidR="00C952BC" w:rsidRPr="00D109BE" w:rsidRDefault="00783C56" w:rsidP="00C952BC">
      <w:pPr>
        <w:pStyle w:val="tekstlistamyslnikowa"/>
        <w:numPr>
          <w:ilvl w:val="1"/>
          <w:numId w:val="8"/>
        </w:numPr>
      </w:pPr>
      <w:r w:rsidRPr="00D109BE">
        <w:t xml:space="preserve"> </w:t>
      </w:r>
      <w:r w:rsidRPr="00D109BE">
        <w:rPr>
          <w:b/>
        </w:rPr>
        <w:t>8</w:t>
      </w:r>
      <w:r w:rsidRPr="00D109BE">
        <w:t xml:space="preserve"> </w:t>
      </w:r>
      <w:r w:rsidR="00311F74" w:rsidRPr="00D109BE">
        <w:t xml:space="preserve">dotyczy </w:t>
      </w:r>
      <w:r w:rsidRPr="00D109BE">
        <w:t xml:space="preserve">zarówno miejscowego planu jak i </w:t>
      </w:r>
      <w:r w:rsidR="00311F74" w:rsidRPr="00D109BE">
        <w:t xml:space="preserve">zmiany </w:t>
      </w:r>
      <w:r w:rsidRPr="00D109BE">
        <w:t xml:space="preserve">studium w </w:t>
      </w:r>
      <w:r w:rsidR="00311F74" w:rsidRPr="00D109BE">
        <w:t xml:space="preserve">odniesieniu do tego samego terenu </w:t>
      </w:r>
      <w:r w:rsidRPr="00D109BE">
        <w:t>(nr wg tabeli dla miejscowych planów: 1, 2, 7A, 10, 11, 33A, 38, 39</w:t>
      </w:r>
      <w:r w:rsidR="008F27C5" w:rsidRPr="00D109BE">
        <w:t xml:space="preserve"> – rejony ulic</w:t>
      </w:r>
      <w:r w:rsidR="00311F74" w:rsidRPr="00D109BE">
        <w:t>:</w:t>
      </w:r>
      <w:r w:rsidR="008F27C5" w:rsidRPr="00D109BE">
        <w:t xml:space="preserve"> Twardosławickiej, Dmowskiego, Wiatracznej, Świerczów</w:t>
      </w:r>
      <w:r w:rsidRPr="00D109BE">
        <w:t xml:space="preserve">). </w:t>
      </w:r>
    </w:p>
    <w:p w14:paraId="0A454C86" w14:textId="4146059B" w:rsidR="00783C56" w:rsidRPr="00D109BE" w:rsidRDefault="00783C56" w:rsidP="00C952BC">
      <w:pPr>
        <w:pStyle w:val="tekstlistamyslnikowa"/>
        <w:numPr>
          <w:ilvl w:val="1"/>
          <w:numId w:val="8"/>
        </w:numPr>
      </w:pPr>
      <w:r w:rsidRPr="00D109BE">
        <w:rPr>
          <w:b/>
        </w:rPr>
        <w:t>6</w:t>
      </w:r>
      <w:r w:rsidRPr="00D109BE">
        <w:t xml:space="preserve"> wniosków do miejscowych planów (nr </w:t>
      </w:r>
      <w:r w:rsidR="001F3A0D" w:rsidRPr="00D109BE">
        <w:t xml:space="preserve">wg tabeli dla miejscowych planów: </w:t>
      </w:r>
      <w:r w:rsidRPr="00D109BE">
        <w:t>7, 12, 22, 26, 30, 45</w:t>
      </w:r>
      <w:r w:rsidR="008F27C5" w:rsidRPr="00D109BE">
        <w:t xml:space="preserve"> – rejony ulic</w:t>
      </w:r>
      <w:r w:rsidR="007401C9" w:rsidRPr="00D109BE">
        <w:t>:</w:t>
      </w:r>
      <w:r w:rsidR="008F27C5" w:rsidRPr="00D109BE">
        <w:t xml:space="preserve"> Pereca, Narutowicza, Garncarskiej oraz Rynku Trybunalskiego i terenów kolejowych)</w:t>
      </w:r>
      <w:r w:rsidRPr="00D109BE">
        <w:t>, obejmuje częśc</w:t>
      </w:r>
      <w:r w:rsidR="006F699C" w:rsidRPr="00D109BE">
        <w:t xml:space="preserve">iowo ten sam teren </w:t>
      </w:r>
      <w:r w:rsidRPr="00D109BE">
        <w:t xml:space="preserve">co wnioski do </w:t>
      </w:r>
      <w:r w:rsidR="00311F74" w:rsidRPr="00D109BE">
        <w:t xml:space="preserve">zmiany </w:t>
      </w:r>
      <w:r w:rsidR="00952663" w:rsidRPr="00D109BE">
        <w:t>S</w:t>
      </w:r>
      <w:r w:rsidRPr="00D109BE">
        <w:t xml:space="preserve">tudium. </w:t>
      </w:r>
    </w:p>
    <w:p w14:paraId="1F955C24" w14:textId="36B8BE91" w:rsidR="00783C56" w:rsidRPr="00D109BE" w:rsidRDefault="001F3A0D" w:rsidP="00952663">
      <w:pPr>
        <w:pStyle w:val="tekstlistamyslnikowa"/>
      </w:pPr>
      <w:r w:rsidRPr="00D109BE">
        <w:rPr>
          <w:rFonts w:cs="Times New Roman"/>
        </w:rPr>
        <w:t>z</w:t>
      </w:r>
      <w:r w:rsidR="00783C56" w:rsidRPr="00D109BE">
        <w:rPr>
          <w:rFonts w:cs="Times New Roman"/>
        </w:rPr>
        <w:t xml:space="preserve">głoszone wnioski w zdecydowanej większości dotyczą terenów </w:t>
      </w:r>
      <w:r w:rsidR="00783C56" w:rsidRPr="00D109BE">
        <w:rPr>
          <w:rFonts w:cs="Times New Roman"/>
          <w:u w:val="single"/>
        </w:rPr>
        <w:t>położonych w zasięgu stref</w:t>
      </w:r>
      <w:r w:rsidR="00311F74" w:rsidRPr="00D109BE">
        <w:rPr>
          <w:rFonts w:cs="Times New Roman"/>
          <w:u w:val="single"/>
        </w:rPr>
        <w:t xml:space="preserve">y </w:t>
      </w:r>
      <w:r w:rsidR="00783C56" w:rsidRPr="00D109BE">
        <w:rPr>
          <w:rFonts w:cs="Times New Roman"/>
          <w:u w:val="single"/>
        </w:rPr>
        <w:t xml:space="preserve"> zurbanizowanej i wskazanej do urbanizacji</w:t>
      </w:r>
      <w:r w:rsidR="00952663" w:rsidRPr="00D109BE">
        <w:rPr>
          <w:rFonts w:cs="Times New Roman"/>
        </w:rPr>
        <w:t xml:space="preserve"> ustalonej w obowiązującej zmianie S</w:t>
      </w:r>
      <w:r w:rsidR="00783C56" w:rsidRPr="00D109BE">
        <w:rPr>
          <w:rFonts w:cs="Times New Roman"/>
        </w:rPr>
        <w:t>tudium. K</w:t>
      </w:r>
      <w:r w:rsidR="00311F74" w:rsidRPr="00D109BE">
        <w:rPr>
          <w:rFonts w:cs="Times New Roman"/>
        </w:rPr>
        <w:t>oncentrują się głównie</w:t>
      </w:r>
      <w:r w:rsidR="00783C56" w:rsidRPr="00D109BE">
        <w:rPr>
          <w:rFonts w:cs="Times New Roman"/>
        </w:rPr>
        <w:t xml:space="preserve"> w centrum oraz w części zachodniej </w:t>
      </w:r>
      <w:r w:rsidR="00311F74" w:rsidRPr="00D109BE">
        <w:rPr>
          <w:rFonts w:cs="Times New Roman"/>
        </w:rPr>
        <w:t xml:space="preserve">miasta </w:t>
      </w:r>
      <w:r w:rsidR="00783C56" w:rsidRPr="00D109BE">
        <w:rPr>
          <w:rFonts w:cs="Times New Roman"/>
        </w:rPr>
        <w:t>(okolice ulic</w:t>
      </w:r>
      <w:r w:rsidR="00311F74" w:rsidRPr="00D109BE">
        <w:rPr>
          <w:rFonts w:cs="Times New Roman"/>
        </w:rPr>
        <w:t>:</w:t>
      </w:r>
      <w:r w:rsidR="00783C56" w:rsidRPr="00D109BE">
        <w:rPr>
          <w:rFonts w:cs="Times New Roman"/>
        </w:rPr>
        <w:t xml:space="preserve"> Twardosławickiej i Sikorskiego).</w:t>
      </w:r>
    </w:p>
    <w:p w14:paraId="3FFC920B" w14:textId="52F62335" w:rsidR="00783C56" w:rsidRPr="00D109BE" w:rsidRDefault="001F3A0D" w:rsidP="00A13539">
      <w:pPr>
        <w:pStyle w:val="tekstlistamyslnikowa"/>
        <w:spacing w:after="240"/>
      </w:pPr>
      <w:r w:rsidRPr="00D109BE">
        <w:rPr>
          <w:rFonts w:cs="Times New Roman"/>
        </w:rPr>
        <w:t>n</w:t>
      </w:r>
      <w:r w:rsidR="00783C56" w:rsidRPr="00D109BE">
        <w:rPr>
          <w:rFonts w:cs="Times New Roman"/>
        </w:rPr>
        <w:t xml:space="preserve">ieliczne wnioski </w:t>
      </w:r>
      <w:r w:rsidR="00783C56" w:rsidRPr="00D109BE">
        <w:t xml:space="preserve">zlokalizowane są </w:t>
      </w:r>
      <w:r w:rsidR="00783C56" w:rsidRPr="00D109BE">
        <w:rPr>
          <w:u w:val="single"/>
        </w:rPr>
        <w:t xml:space="preserve">poza zasięgiem </w:t>
      </w:r>
      <w:r w:rsidR="00311F74" w:rsidRPr="00D109BE">
        <w:rPr>
          <w:u w:val="single"/>
        </w:rPr>
        <w:t xml:space="preserve">ww. strefy </w:t>
      </w:r>
      <w:r w:rsidR="00783C56" w:rsidRPr="00D109BE">
        <w:rPr>
          <w:rFonts w:cs="Times New Roman"/>
        </w:rPr>
        <w:t xml:space="preserve">w ramach terenów nieprzewidzianych do inwestowania. W części zachodniej i południowej </w:t>
      </w:r>
      <w:r w:rsidR="00952663" w:rsidRPr="00D109BE">
        <w:rPr>
          <w:rFonts w:cs="Times New Roman"/>
        </w:rPr>
        <w:t xml:space="preserve">miasta </w:t>
      </w:r>
      <w:r w:rsidR="00783C56" w:rsidRPr="00D109BE">
        <w:rPr>
          <w:rFonts w:cs="Times New Roman"/>
        </w:rPr>
        <w:t>dotyczą zamiany terenów rolnych na tereny budowlane – zwiększenia ustalonego w studium</w:t>
      </w:r>
      <w:r w:rsidR="002C09B5" w:rsidRPr="00D109BE">
        <w:rPr>
          <w:rFonts w:cs="Times New Roman"/>
        </w:rPr>
        <w:t xml:space="preserve"> zasięgu terenów budowlanych (</w:t>
      </w:r>
      <w:r w:rsidR="002C09B5" w:rsidRPr="00D109BE">
        <w:t xml:space="preserve">nr wg tabeli dla </w:t>
      </w:r>
      <w:r w:rsidR="00BF59EF" w:rsidRPr="00D109BE">
        <w:t>studium</w:t>
      </w:r>
      <w:r w:rsidR="002C09B5" w:rsidRPr="00D109BE">
        <w:t xml:space="preserve">: </w:t>
      </w:r>
      <w:r w:rsidR="00783C56" w:rsidRPr="00D109BE">
        <w:rPr>
          <w:rFonts w:cs="Times New Roman"/>
        </w:rPr>
        <w:t xml:space="preserve">3A, </w:t>
      </w:r>
      <w:r w:rsidRPr="00D109BE">
        <w:rPr>
          <w:rFonts w:cs="Times New Roman"/>
        </w:rPr>
        <w:t>4, 14, 17, 18</w:t>
      </w:r>
      <w:r w:rsidR="00DE2EB7" w:rsidRPr="00D109BE">
        <w:rPr>
          <w:rFonts w:cs="Times New Roman"/>
        </w:rPr>
        <w:t xml:space="preserve"> – rejony ulic</w:t>
      </w:r>
      <w:r w:rsidR="007401C9" w:rsidRPr="00D109BE">
        <w:rPr>
          <w:rFonts w:cs="Times New Roman"/>
        </w:rPr>
        <w:t>:</w:t>
      </w:r>
      <w:r w:rsidR="00DE2EB7" w:rsidRPr="00D109BE">
        <w:rPr>
          <w:rFonts w:cs="Times New Roman"/>
        </w:rPr>
        <w:t xml:space="preserve"> </w:t>
      </w:r>
      <w:r w:rsidR="00BF59EF" w:rsidRPr="00D109BE">
        <w:rPr>
          <w:rFonts w:cs="Times New Roman"/>
        </w:rPr>
        <w:t>Twardosławickiej</w:t>
      </w:r>
      <w:r w:rsidR="00DE2EB7" w:rsidRPr="00D109BE">
        <w:rPr>
          <w:rFonts w:cs="Times New Roman"/>
        </w:rPr>
        <w:t>,</w:t>
      </w:r>
      <w:r w:rsidR="00BF59EF" w:rsidRPr="00D109BE">
        <w:rPr>
          <w:rFonts w:cs="Times New Roman"/>
        </w:rPr>
        <w:t xml:space="preserve"> Wroniej, Wiatracznej, Eryka</w:t>
      </w:r>
      <w:r w:rsidRPr="00D109BE">
        <w:rPr>
          <w:rFonts w:cs="Times New Roman"/>
        </w:rPr>
        <w:t>) oraz umożliwienia</w:t>
      </w:r>
      <w:r w:rsidR="00783C56" w:rsidRPr="00D109BE">
        <w:rPr>
          <w:rFonts w:cs="Times New Roman"/>
        </w:rPr>
        <w:t xml:space="preserve"> w </w:t>
      </w:r>
      <w:r w:rsidR="007401C9" w:rsidRPr="00D109BE">
        <w:rPr>
          <w:rFonts w:cs="Times New Roman"/>
        </w:rPr>
        <w:t xml:space="preserve">miejscowych </w:t>
      </w:r>
      <w:r w:rsidR="00783C56" w:rsidRPr="00D109BE">
        <w:rPr>
          <w:rFonts w:cs="Times New Roman"/>
        </w:rPr>
        <w:t xml:space="preserve">planach </w:t>
      </w:r>
      <w:r w:rsidR="007401C9" w:rsidRPr="00D109BE">
        <w:rPr>
          <w:rFonts w:cs="Times New Roman"/>
        </w:rPr>
        <w:t xml:space="preserve">lokalizacji </w:t>
      </w:r>
      <w:r w:rsidR="00783C56" w:rsidRPr="00D109BE">
        <w:rPr>
          <w:rFonts w:cs="Times New Roman"/>
        </w:rPr>
        <w:t>zabudowy mieszkaniowej jednorodzinnej (</w:t>
      </w:r>
      <w:r w:rsidR="002C09B5" w:rsidRPr="00D109BE">
        <w:t xml:space="preserve">nr wg tabeli dla miejscowych planów: </w:t>
      </w:r>
      <w:r w:rsidR="00013335" w:rsidRPr="00D109BE">
        <w:t xml:space="preserve">33A, </w:t>
      </w:r>
      <w:r w:rsidR="00783C56" w:rsidRPr="00D109BE">
        <w:lastRenderedPageBreak/>
        <w:t>7A</w:t>
      </w:r>
      <w:r w:rsidR="00BF59EF" w:rsidRPr="00D109BE">
        <w:t xml:space="preserve"> – rejon ulic</w:t>
      </w:r>
      <w:r w:rsidR="007401C9" w:rsidRPr="00D109BE">
        <w:t>:</w:t>
      </w:r>
      <w:r w:rsidR="00BF59EF" w:rsidRPr="00D109BE">
        <w:t xml:space="preserve"> Twardosławickiej i Wiatracznej</w:t>
      </w:r>
      <w:r w:rsidR="00783C56" w:rsidRPr="00D109BE">
        <w:t xml:space="preserve">). </w:t>
      </w:r>
      <w:r w:rsidR="00783C56" w:rsidRPr="00D109BE">
        <w:rPr>
          <w:rFonts w:cs="Times New Roman"/>
        </w:rPr>
        <w:t xml:space="preserve">W części południowo-wschodniej przeważająca liczba wniosków dotyczy terenów dla </w:t>
      </w:r>
      <w:r w:rsidR="00952663" w:rsidRPr="00D109BE">
        <w:rPr>
          <w:rFonts w:cs="Times New Roman"/>
        </w:rPr>
        <w:t xml:space="preserve">farm </w:t>
      </w:r>
      <w:r w:rsidR="00783C56" w:rsidRPr="00D109BE">
        <w:rPr>
          <w:rFonts w:cs="Times New Roman"/>
        </w:rPr>
        <w:t xml:space="preserve">fotowoltaicznych </w:t>
      </w:r>
      <w:r w:rsidR="00783C56" w:rsidRPr="00D109BE">
        <w:t>(</w:t>
      </w:r>
      <w:r w:rsidR="007401C9" w:rsidRPr="00D109BE">
        <w:t xml:space="preserve">nr wg tabeli dla studium: 8, 9, 10, 11, 12 – rejon oczyszczalni ścieków, </w:t>
      </w:r>
      <w:r w:rsidR="00783C56" w:rsidRPr="00D109BE">
        <w:t>nr wg tabeli dla miejscowych planów: 38, 39</w:t>
      </w:r>
      <w:r w:rsidR="003858AE" w:rsidRPr="00D109BE">
        <w:t xml:space="preserve"> – </w:t>
      </w:r>
      <w:r w:rsidR="007401C9" w:rsidRPr="00D109BE">
        <w:t>rejon ul.</w:t>
      </w:r>
      <w:r w:rsidR="003858AE" w:rsidRPr="00D109BE">
        <w:t xml:space="preserve"> Świerczów</w:t>
      </w:r>
      <w:r w:rsidR="00783C56" w:rsidRPr="00D109BE">
        <w:t>)</w:t>
      </w:r>
      <w:r w:rsidR="00783C56" w:rsidRPr="00D109BE">
        <w:rPr>
          <w:rFonts w:cs="Times New Roman"/>
        </w:rPr>
        <w:t>.</w:t>
      </w:r>
    </w:p>
    <w:p w14:paraId="577B75FA" w14:textId="522BCBF4" w:rsidR="00783C56" w:rsidRPr="00D109BE" w:rsidRDefault="00783C56" w:rsidP="00A13539">
      <w:pPr>
        <w:pStyle w:val="tekstnormalny"/>
      </w:pPr>
      <w:r w:rsidRPr="00D109BE">
        <w:t xml:space="preserve">W odniesieniu do </w:t>
      </w:r>
      <w:r w:rsidRPr="00D109BE">
        <w:rPr>
          <w:u w:val="single"/>
        </w:rPr>
        <w:t xml:space="preserve">wniosków dotyczących zmiany </w:t>
      </w:r>
      <w:r w:rsidR="00D86D8C" w:rsidRPr="00D109BE">
        <w:rPr>
          <w:u w:val="single"/>
        </w:rPr>
        <w:t>S</w:t>
      </w:r>
      <w:r w:rsidRPr="00D109BE">
        <w:rPr>
          <w:u w:val="single"/>
        </w:rPr>
        <w:t>tudium uwarunkowań i kierunków zagospodarowania przestrzennego można stwierdzić</w:t>
      </w:r>
      <w:r w:rsidRPr="00D109BE">
        <w:t>, że:</w:t>
      </w:r>
    </w:p>
    <w:p w14:paraId="3669EAB0" w14:textId="55C57DE4" w:rsidR="00783C56" w:rsidRPr="00D109BE" w:rsidRDefault="004E4F7A" w:rsidP="00A13539">
      <w:pPr>
        <w:pStyle w:val="tekstlistamyslnikowa"/>
      </w:pPr>
      <w:r w:rsidRPr="00D109BE">
        <w:rPr>
          <w:b/>
        </w:rPr>
        <w:t>10</w:t>
      </w:r>
      <w:r w:rsidR="00952663" w:rsidRPr="00D109BE">
        <w:t xml:space="preserve"> </w:t>
      </w:r>
      <w:r w:rsidR="007401C9" w:rsidRPr="00D109BE">
        <w:t xml:space="preserve">wniosków </w:t>
      </w:r>
      <w:r w:rsidR="00952663" w:rsidRPr="00D109BE">
        <w:t>(nr: 1, 2, 3A, 4, 5, 6, 14, 15, 17, 18 ), w tym 3 wnioski zbiorowe (nr 3A, 14, 15)</w:t>
      </w:r>
      <w:r w:rsidR="007401C9" w:rsidRPr="00D109BE">
        <w:t>,</w:t>
      </w:r>
      <w:r w:rsidR="00952663" w:rsidRPr="00D109BE">
        <w:t xml:space="preserve"> </w:t>
      </w:r>
      <w:r w:rsidR="00715E77" w:rsidRPr="00D109BE">
        <w:t>dotyczy nowych terenów</w:t>
      </w:r>
      <w:r w:rsidR="00783C56" w:rsidRPr="00D109BE">
        <w:t xml:space="preserve"> dla zabudowy mieszkaniowej jednorodzinnej</w:t>
      </w:r>
      <w:r w:rsidR="00952663" w:rsidRPr="00D109BE">
        <w:t xml:space="preserve"> </w:t>
      </w:r>
      <w:r w:rsidR="00C3428C" w:rsidRPr="00D109BE">
        <w:t>–</w:t>
      </w:r>
      <w:r w:rsidR="002F0A07" w:rsidRPr="00D109BE">
        <w:t xml:space="preserve"> rejony ulic</w:t>
      </w:r>
      <w:r w:rsidR="007401C9" w:rsidRPr="00D109BE">
        <w:t>:</w:t>
      </w:r>
      <w:r w:rsidR="002F0A07" w:rsidRPr="00D109BE">
        <w:t xml:space="preserve"> Twardosławickiej, </w:t>
      </w:r>
      <w:r w:rsidR="00C3428C" w:rsidRPr="00D109BE">
        <w:t>Wroniej, Dmowskiego, Wiatracznej, Zalesickiej oraz Eryka</w:t>
      </w:r>
      <w:r w:rsidR="00783C56" w:rsidRPr="00D109BE">
        <w:t>),</w:t>
      </w:r>
      <w:r w:rsidR="008911E9" w:rsidRPr="00D109BE">
        <w:t xml:space="preserve"> </w:t>
      </w:r>
    </w:p>
    <w:p w14:paraId="185D26E0" w14:textId="29592744" w:rsidR="00783C56" w:rsidRPr="00D109BE" w:rsidRDefault="004E4F7A" w:rsidP="00783C56">
      <w:pPr>
        <w:pStyle w:val="tekstlistamyslnikowa"/>
      </w:pPr>
      <w:r w:rsidRPr="00D109BE">
        <w:rPr>
          <w:b/>
        </w:rPr>
        <w:t>6</w:t>
      </w:r>
      <w:r w:rsidR="00952663" w:rsidRPr="00D109BE">
        <w:rPr>
          <w:b/>
        </w:rPr>
        <w:t xml:space="preserve"> </w:t>
      </w:r>
      <w:r w:rsidR="007401C9" w:rsidRPr="00D109BE">
        <w:t>wniosków</w:t>
      </w:r>
      <w:r w:rsidR="007401C9" w:rsidRPr="00D109BE">
        <w:rPr>
          <w:b/>
        </w:rPr>
        <w:t xml:space="preserve"> </w:t>
      </w:r>
      <w:r w:rsidR="00952663" w:rsidRPr="00D109BE">
        <w:t xml:space="preserve">(nr: 8, 9, 10, 11, 12, 13) </w:t>
      </w:r>
      <w:r w:rsidR="001A5EA8" w:rsidRPr="00D109BE">
        <w:t xml:space="preserve"> </w:t>
      </w:r>
      <w:r w:rsidR="00952663" w:rsidRPr="00D109BE">
        <w:t xml:space="preserve">dotyczy terenów dla  lokalizacji farm fotowoltaicznych </w:t>
      </w:r>
      <w:r w:rsidR="00783C56" w:rsidRPr="00D109BE">
        <w:t xml:space="preserve"> </w:t>
      </w:r>
      <w:r w:rsidR="00E86468" w:rsidRPr="00D109BE">
        <w:t xml:space="preserve"> – rejon oczyszczalni ścieków oraz ulic</w:t>
      </w:r>
      <w:r w:rsidR="00330423" w:rsidRPr="00D109BE">
        <w:t>:</w:t>
      </w:r>
      <w:r w:rsidR="00E86468" w:rsidRPr="00D109BE">
        <w:t xml:space="preserve"> Spedycyjnej i Logistycznej</w:t>
      </w:r>
      <w:r w:rsidR="00783C56" w:rsidRPr="00D109BE">
        <w:t>,</w:t>
      </w:r>
    </w:p>
    <w:p w14:paraId="5C246FD1" w14:textId="3FBEA224" w:rsidR="007401C9" w:rsidRPr="00D109BE" w:rsidRDefault="004E4F7A" w:rsidP="00783C56">
      <w:pPr>
        <w:pStyle w:val="tekstlistamyslnikowa"/>
      </w:pPr>
      <w:r w:rsidRPr="00D109BE">
        <w:rPr>
          <w:b/>
        </w:rPr>
        <w:t>1</w:t>
      </w:r>
      <w:r w:rsidR="00783C56" w:rsidRPr="00D109BE">
        <w:t xml:space="preserve"> </w:t>
      </w:r>
      <w:r w:rsidR="007401C9" w:rsidRPr="00D109BE">
        <w:t xml:space="preserve">wniosek dotyczy </w:t>
      </w:r>
      <w:r w:rsidR="00783C56" w:rsidRPr="00D109BE">
        <w:t xml:space="preserve">terenów </w:t>
      </w:r>
      <w:r w:rsidRPr="00D109BE">
        <w:t>rekreacyjnych (nr 7</w:t>
      </w:r>
      <w:r w:rsidR="00330423" w:rsidRPr="00D109BE">
        <w:t>)</w:t>
      </w:r>
      <w:r w:rsidR="005B7C55" w:rsidRPr="00D109BE">
        <w:t xml:space="preserve"> – rejon ul. Świerczowskiej</w:t>
      </w:r>
      <w:r w:rsidR="007401C9" w:rsidRPr="00D109BE">
        <w:t>,</w:t>
      </w:r>
    </w:p>
    <w:p w14:paraId="48A9170C" w14:textId="1BED8BC1" w:rsidR="00783C56" w:rsidRPr="00D109BE" w:rsidRDefault="007401C9" w:rsidP="00783C56">
      <w:pPr>
        <w:pStyle w:val="tekstlistamyslnikowa"/>
      </w:pPr>
      <w:r w:rsidRPr="00D109BE">
        <w:t>pozostałe</w:t>
      </w:r>
      <w:r w:rsidR="00330423" w:rsidRPr="00D109BE">
        <w:t xml:space="preserve"> wnioski</w:t>
      </w:r>
      <w:r w:rsidRPr="00D109BE">
        <w:t>:</w:t>
      </w:r>
      <w:r w:rsidR="004E4F7A" w:rsidRPr="00D109BE">
        <w:t xml:space="preserve"> </w:t>
      </w:r>
      <w:r w:rsidR="004E4F7A" w:rsidRPr="00D109BE">
        <w:rPr>
          <w:b/>
        </w:rPr>
        <w:t>2</w:t>
      </w:r>
      <w:r w:rsidR="00783C56" w:rsidRPr="00D109BE">
        <w:t xml:space="preserve"> bez sprecyzowania przeznaczenia terenów (nr 3</w:t>
      </w:r>
      <w:r w:rsidR="00330423" w:rsidRPr="00D109BE">
        <w:t>)</w:t>
      </w:r>
      <w:r w:rsidR="00783C56" w:rsidRPr="00D109BE">
        <w:t xml:space="preserve"> – zmiana przeznaczen</w:t>
      </w:r>
      <w:r w:rsidR="00330423" w:rsidRPr="00D109BE">
        <w:t>ia terenów kolejowych,</w:t>
      </w:r>
      <w:r w:rsidRPr="00D109BE">
        <w:t xml:space="preserve"> </w:t>
      </w:r>
      <w:r w:rsidR="00330423" w:rsidRPr="00D109BE">
        <w:t>(</w:t>
      </w:r>
      <w:r w:rsidRPr="00D109BE">
        <w:t>nr 16</w:t>
      </w:r>
      <w:r w:rsidR="00330423" w:rsidRPr="00D109BE">
        <w:t>)</w:t>
      </w:r>
      <w:r w:rsidRPr="00D109BE">
        <w:t xml:space="preserve"> – uwzględnienie</w:t>
      </w:r>
      <w:r w:rsidR="00783C56" w:rsidRPr="00D109BE">
        <w:rPr>
          <w:rFonts w:cs="Times New Roman"/>
          <w:szCs w:val="24"/>
        </w:rPr>
        <w:t xml:space="preserve"> obszaru objętego rewitalizacją – stanowiącego zabytkowy </w:t>
      </w:r>
      <w:r w:rsidR="00330423" w:rsidRPr="00D109BE">
        <w:rPr>
          <w:rFonts w:cs="Times New Roman"/>
          <w:szCs w:val="24"/>
        </w:rPr>
        <w:t>układ urbanistyczny śródmieścia.</w:t>
      </w:r>
    </w:p>
    <w:p w14:paraId="278C75EB" w14:textId="2A4DA966" w:rsidR="00783C56" w:rsidRPr="00D109BE" w:rsidRDefault="004E4F7A" w:rsidP="006F699C">
      <w:pPr>
        <w:pStyle w:val="tekstlistamyslnikowa"/>
        <w:numPr>
          <w:ilvl w:val="0"/>
          <w:numId w:val="0"/>
        </w:numPr>
        <w:spacing w:before="240"/>
      </w:pPr>
      <w:r w:rsidRPr="00D109BE">
        <w:t xml:space="preserve">Przeważająca część wniosków </w:t>
      </w:r>
      <w:r w:rsidR="00783C56" w:rsidRPr="00D109BE">
        <w:rPr>
          <w:b/>
        </w:rPr>
        <w:t>11</w:t>
      </w:r>
      <w:r w:rsidR="00783C56" w:rsidRPr="00D109BE">
        <w:t xml:space="preserve"> </w:t>
      </w:r>
      <w:r w:rsidRPr="00D109BE">
        <w:t>(oznaczone</w:t>
      </w:r>
      <w:r w:rsidR="00783C56" w:rsidRPr="00D109BE">
        <w:t xml:space="preserve"> w tabeli kolor</w:t>
      </w:r>
      <w:r w:rsidRPr="00D109BE">
        <w:t>em ciemnozielonym)</w:t>
      </w:r>
      <w:r w:rsidR="00783C56" w:rsidRPr="00D109BE">
        <w:t xml:space="preserve"> </w:t>
      </w:r>
      <w:r w:rsidR="00783C56" w:rsidRPr="00D109BE">
        <w:rPr>
          <w:b/>
        </w:rPr>
        <w:t>jest już uwzględniona</w:t>
      </w:r>
      <w:r w:rsidR="00783C56" w:rsidRPr="00D109BE">
        <w:t xml:space="preserve"> w obecnie obowiązujące</w:t>
      </w:r>
      <w:r w:rsidR="00330423" w:rsidRPr="00D109BE">
        <w:t>j zmianie S</w:t>
      </w:r>
      <w:r w:rsidRPr="00D109BE">
        <w:t>tudium</w:t>
      </w:r>
      <w:r w:rsidR="00330423" w:rsidRPr="00D109BE">
        <w:t xml:space="preserve">, </w:t>
      </w:r>
      <w:r w:rsidRPr="00D109BE">
        <w:rPr>
          <w:rFonts w:cs="Times New Roman"/>
          <w:b/>
          <w:szCs w:val="20"/>
        </w:rPr>
        <w:t>3</w:t>
      </w:r>
      <w:r w:rsidR="00783C56" w:rsidRPr="00D109BE">
        <w:rPr>
          <w:rFonts w:cs="Times New Roman"/>
          <w:b/>
          <w:szCs w:val="20"/>
        </w:rPr>
        <w:t xml:space="preserve"> </w:t>
      </w:r>
      <w:r w:rsidR="00783C56" w:rsidRPr="00D109BE">
        <w:rPr>
          <w:rFonts w:cs="Times New Roman"/>
          <w:szCs w:val="20"/>
        </w:rPr>
        <w:t xml:space="preserve">wnioski (oznaczone kolorem pomarańczowym) </w:t>
      </w:r>
      <w:r w:rsidR="00783C56" w:rsidRPr="00D109BE">
        <w:rPr>
          <w:rFonts w:cs="Times New Roman"/>
          <w:b/>
          <w:szCs w:val="20"/>
        </w:rPr>
        <w:t>zostały rekomendowane</w:t>
      </w:r>
      <w:r w:rsidR="00783C56" w:rsidRPr="00D109BE">
        <w:rPr>
          <w:rFonts w:cs="Times New Roman"/>
          <w:szCs w:val="20"/>
        </w:rPr>
        <w:t xml:space="preserve"> do uwzględnienia przy spełn</w:t>
      </w:r>
      <w:r w:rsidRPr="00D109BE">
        <w:rPr>
          <w:rFonts w:cs="Times New Roman"/>
          <w:szCs w:val="20"/>
        </w:rPr>
        <w:t xml:space="preserve">ieniu dodatkowych wymogów, </w:t>
      </w:r>
      <w:r w:rsidRPr="00D109BE">
        <w:rPr>
          <w:rFonts w:cs="Times New Roman"/>
          <w:b/>
          <w:szCs w:val="20"/>
        </w:rPr>
        <w:t>1</w:t>
      </w:r>
      <w:r w:rsidR="00783C56" w:rsidRPr="00D109BE">
        <w:rPr>
          <w:rFonts w:cs="Times New Roman"/>
          <w:szCs w:val="20"/>
        </w:rPr>
        <w:t xml:space="preserve"> wniosek (oznaczony kolorem żółtym) został uwzględniony częściowo, natomiast jedynie </w:t>
      </w:r>
      <w:r w:rsidR="00783C56" w:rsidRPr="00D109BE">
        <w:rPr>
          <w:rFonts w:cs="Times New Roman"/>
          <w:b/>
          <w:szCs w:val="20"/>
        </w:rPr>
        <w:t>4</w:t>
      </w:r>
      <w:r w:rsidR="00783C56" w:rsidRPr="00D109BE">
        <w:rPr>
          <w:rFonts w:cs="Times New Roman"/>
          <w:szCs w:val="20"/>
        </w:rPr>
        <w:t xml:space="preserve"> wnioski został</w:t>
      </w:r>
      <w:r w:rsidRPr="00D109BE">
        <w:rPr>
          <w:rFonts w:cs="Times New Roman"/>
          <w:szCs w:val="20"/>
        </w:rPr>
        <w:t xml:space="preserve">y </w:t>
      </w:r>
      <w:r w:rsidRPr="00D109BE">
        <w:rPr>
          <w:rFonts w:cs="Times New Roman"/>
          <w:b/>
          <w:szCs w:val="20"/>
        </w:rPr>
        <w:t>nieuwzględnione</w:t>
      </w:r>
      <w:r w:rsidR="00783C56" w:rsidRPr="00D109BE">
        <w:rPr>
          <w:rFonts w:cs="Times New Roman"/>
          <w:szCs w:val="20"/>
        </w:rPr>
        <w:t xml:space="preserve"> (oznaczone kolorem niebieskim).</w:t>
      </w:r>
    </w:p>
    <w:p w14:paraId="52947536" w14:textId="1A1BAC30" w:rsidR="00783C56" w:rsidRPr="00D109BE" w:rsidRDefault="001A5EA8" w:rsidP="006F699C">
      <w:pPr>
        <w:pStyle w:val="tekstnormalny"/>
        <w:spacing w:before="240"/>
      </w:pPr>
      <w:r w:rsidRPr="00D109BE">
        <w:lastRenderedPageBreak/>
        <w:t xml:space="preserve">W odniesieniu do </w:t>
      </w:r>
      <w:r w:rsidRPr="00D109BE">
        <w:rPr>
          <w:u w:val="single"/>
        </w:rPr>
        <w:t xml:space="preserve">wniosków dotyczących </w:t>
      </w:r>
      <w:r w:rsidR="00783C56" w:rsidRPr="00D109BE">
        <w:rPr>
          <w:u w:val="single"/>
        </w:rPr>
        <w:t>miejscowych planów można stwierdzić,</w:t>
      </w:r>
      <w:r w:rsidR="00783C56" w:rsidRPr="00D109BE">
        <w:t xml:space="preserve"> że:</w:t>
      </w:r>
    </w:p>
    <w:p w14:paraId="24618557" w14:textId="569BF657" w:rsidR="00783C56" w:rsidRPr="00D109BE" w:rsidRDefault="005F3A02" w:rsidP="00783C56">
      <w:pPr>
        <w:pStyle w:val="tekstlistamyslnikowa"/>
      </w:pPr>
      <w:r w:rsidRPr="00D109BE">
        <w:t xml:space="preserve">wniesione </w:t>
      </w:r>
      <w:r w:rsidR="00783C56" w:rsidRPr="00D109BE">
        <w:t xml:space="preserve">wnioski dotyczą zarówno zmiany przeznaczenia terenów, jak i innych elementów, w zakresie opisanym wcześniej. </w:t>
      </w:r>
      <w:r w:rsidR="00330423" w:rsidRPr="00D109BE">
        <w:t>W</w:t>
      </w:r>
      <w:r w:rsidR="00783C56" w:rsidRPr="00D109BE">
        <w:t>ystępują sytuacje, w których jeden wniosek zakwalifi</w:t>
      </w:r>
      <w:r w:rsidR="00F9457B" w:rsidRPr="00D109BE">
        <w:t>kowany został do kilku opisanych poniżej grup</w:t>
      </w:r>
      <w:r w:rsidR="001A5EA8" w:rsidRPr="00D109BE">
        <w:t>:</w:t>
      </w:r>
    </w:p>
    <w:p w14:paraId="6546C304" w14:textId="63EB5B5B" w:rsidR="00330423" w:rsidRPr="00D109BE" w:rsidRDefault="00330423" w:rsidP="00330423">
      <w:pPr>
        <w:pStyle w:val="tekstlistamyslnikowa"/>
        <w:rPr>
          <w:b/>
        </w:rPr>
      </w:pPr>
      <w:r w:rsidRPr="00D109BE">
        <w:rPr>
          <w:b/>
        </w:rPr>
        <w:t xml:space="preserve">45 </w:t>
      </w:r>
      <w:r w:rsidRPr="00D109BE">
        <w:t>wniosków dotyczy zmian obowiązujących</w:t>
      </w:r>
      <w:r w:rsidRPr="00D109BE">
        <w:rPr>
          <w:b/>
        </w:rPr>
        <w:t xml:space="preserve"> </w:t>
      </w:r>
      <w:r w:rsidRPr="00D109BE">
        <w:t>planów:</w:t>
      </w:r>
    </w:p>
    <w:p w14:paraId="4C452396" w14:textId="21F0EBB9" w:rsidR="00783C56" w:rsidRPr="00D109BE" w:rsidRDefault="00783C56" w:rsidP="001A5EA8">
      <w:pPr>
        <w:pStyle w:val="tekstlistamyslnikowa"/>
      </w:pPr>
      <w:r w:rsidRPr="00D109BE">
        <w:rPr>
          <w:b/>
        </w:rPr>
        <w:t>9</w:t>
      </w:r>
      <w:r w:rsidRPr="00D109BE">
        <w:t xml:space="preserve"> </w:t>
      </w:r>
      <w:r w:rsidR="00330423" w:rsidRPr="00D109BE">
        <w:t xml:space="preserve">wniosków </w:t>
      </w:r>
      <w:r w:rsidRPr="00D109BE">
        <w:t xml:space="preserve">dotyczy </w:t>
      </w:r>
      <w:r w:rsidR="00A13539" w:rsidRPr="00D109BE">
        <w:t xml:space="preserve">sporządzenia </w:t>
      </w:r>
      <w:r w:rsidRPr="00D109BE">
        <w:t>nowego planu (nr 12, 23, 30, 33A, 37, 38, 39, 41, 46</w:t>
      </w:r>
      <w:r w:rsidR="00330423" w:rsidRPr="00D109BE">
        <w:t>)</w:t>
      </w:r>
      <w:r w:rsidR="006F5ABB" w:rsidRPr="00D109BE">
        <w:t xml:space="preserve"> – rejon terenów kolejowych oraz ulic Wiślanej, Wia</w:t>
      </w:r>
      <w:r w:rsidR="000D60E6" w:rsidRPr="00D109BE">
        <w:t xml:space="preserve">tracznej, Rolniczej, Świerczów, </w:t>
      </w:r>
      <w:r w:rsidR="006F5ABB" w:rsidRPr="00D109BE">
        <w:t>Rakowskiej, Życzliwej</w:t>
      </w:r>
      <w:r w:rsidRPr="00D109BE">
        <w:t xml:space="preserve">), połowa </w:t>
      </w:r>
      <w:r w:rsidR="00330423" w:rsidRPr="00D109BE">
        <w:t xml:space="preserve">z nich </w:t>
      </w:r>
      <w:r w:rsidRPr="00D109BE">
        <w:t xml:space="preserve">nie precyzuje </w:t>
      </w:r>
      <w:r w:rsidR="00330423" w:rsidRPr="00D109BE">
        <w:t>przeznaczenia ter</w:t>
      </w:r>
      <w:r w:rsidR="001A5EA8" w:rsidRPr="00D109BE">
        <w:t>enu,</w:t>
      </w:r>
    </w:p>
    <w:p w14:paraId="7D37C254" w14:textId="77777777" w:rsidR="001A5EA8" w:rsidRPr="00D109BE" w:rsidRDefault="00783C56" w:rsidP="00783C56">
      <w:pPr>
        <w:pStyle w:val="tekstlistamyslnikowa"/>
      </w:pPr>
      <w:r w:rsidRPr="00D109BE">
        <w:t>w zakre</w:t>
      </w:r>
      <w:r w:rsidR="001A5EA8" w:rsidRPr="00D109BE">
        <w:t>sie wnioskowanego przeznaczenia:</w:t>
      </w:r>
    </w:p>
    <w:p w14:paraId="3EDDB9C0" w14:textId="6F9FDB9E" w:rsidR="001A5EA8" w:rsidRPr="00D109BE" w:rsidRDefault="001A5EA8" w:rsidP="001A5EA8">
      <w:pPr>
        <w:pStyle w:val="tekstlistamyslnikowa"/>
        <w:numPr>
          <w:ilvl w:val="1"/>
          <w:numId w:val="8"/>
        </w:numPr>
      </w:pPr>
      <w:r w:rsidRPr="00D109BE">
        <w:rPr>
          <w:b/>
        </w:rPr>
        <w:t>8</w:t>
      </w:r>
      <w:r w:rsidRPr="00D109BE">
        <w:t xml:space="preserve"> wniosków dotyczy zabudowy wielofunkcyjnej śródmiejskiej (nr 25) – rejon ul.  Słowackiego,</w:t>
      </w:r>
    </w:p>
    <w:p w14:paraId="62B92CDD" w14:textId="32E1BD8C" w:rsidR="001A5EA8" w:rsidRPr="00D109BE" w:rsidRDefault="001A5EA8" w:rsidP="001A5EA8">
      <w:pPr>
        <w:pStyle w:val="tekstlistamyslnikowa"/>
        <w:numPr>
          <w:ilvl w:val="1"/>
          <w:numId w:val="8"/>
        </w:numPr>
      </w:pPr>
      <w:r w:rsidRPr="00D109BE">
        <w:t xml:space="preserve"> </w:t>
      </w:r>
      <w:r w:rsidRPr="00D109BE">
        <w:rPr>
          <w:b/>
        </w:rPr>
        <w:t>1</w:t>
      </w:r>
      <w:r w:rsidRPr="00D109BE">
        <w:t xml:space="preserve"> wniosek dotyczy zabudowy mieszkaniowej wielorodzinnej (nr 6) – rejon ulicy Kasztanowej</w:t>
      </w:r>
    </w:p>
    <w:p w14:paraId="553B881A" w14:textId="0DD285BD" w:rsidR="00C910DC" w:rsidRPr="00D109BE" w:rsidRDefault="00A13539" w:rsidP="00C910DC">
      <w:pPr>
        <w:pStyle w:val="tekstlistamyslnikowa"/>
        <w:numPr>
          <w:ilvl w:val="1"/>
          <w:numId w:val="8"/>
        </w:numPr>
      </w:pPr>
      <w:r w:rsidRPr="00D109BE">
        <w:rPr>
          <w:b/>
        </w:rPr>
        <w:t>14</w:t>
      </w:r>
      <w:r w:rsidR="001A5EA8" w:rsidRPr="00D109BE">
        <w:t xml:space="preserve"> wniosków</w:t>
      </w:r>
      <w:r w:rsidRPr="00D109BE">
        <w:rPr>
          <w:b/>
        </w:rPr>
        <w:t xml:space="preserve"> </w:t>
      </w:r>
      <w:r w:rsidR="00783C56" w:rsidRPr="00D109BE">
        <w:t>dotyczy zabudowy mieszkaniowej jednorodzinnej (nr 1, 2, 3, 4, 7A, 10, 1</w:t>
      </w:r>
      <w:r w:rsidR="004F3839" w:rsidRPr="00D109BE">
        <w:t>1, 23, 31, 32, 33A, 40, 51, 52</w:t>
      </w:r>
      <w:r w:rsidR="00C910DC" w:rsidRPr="00D109BE">
        <w:t xml:space="preserve">), w tym </w:t>
      </w:r>
      <w:r w:rsidR="00C910DC" w:rsidRPr="00D109BE">
        <w:rPr>
          <w:b/>
        </w:rPr>
        <w:t>3</w:t>
      </w:r>
      <w:r w:rsidR="00C910DC" w:rsidRPr="00D109BE">
        <w:t xml:space="preserve"> wnioski zbiorowe (nr: 7A, 23, 33A) </w:t>
      </w:r>
      <w:r w:rsidR="00CC7DCC" w:rsidRPr="00D109BE">
        <w:t>– rejony ulic</w:t>
      </w:r>
      <w:r w:rsidR="00C910DC" w:rsidRPr="00D109BE">
        <w:t>:</w:t>
      </w:r>
      <w:r w:rsidR="00CC7DCC" w:rsidRPr="00D109BE">
        <w:t xml:space="preserve"> Twardosławickiej, Porazińskiej, Młynki, Dmowskiego, Wiślanej, Kasztanowej, Wiatracznej, Niedźwiedziej, Gęsiej</w:t>
      </w:r>
      <w:r w:rsidR="001A5EA8" w:rsidRPr="00D109BE">
        <w:t>,</w:t>
      </w:r>
    </w:p>
    <w:p w14:paraId="13730830" w14:textId="67E12004" w:rsidR="00783C56" w:rsidRPr="00D109BE" w:rsidRDefault="00783C56" w:rsidP="00C910DC">
      <w:pPr>
        <w:pStyle w:val="tekstlistamyslnikowa"/>
        <w:numPr>
          <w:ilvl w:val="1"/>
          <w:numId w:val="8"/>
        </w:numPr>
      </w:pPr>
      <w:r w:rsidRPr="00D109BE">
        <w:rPr>
          <w:b/>
        </w:rPr>
        <w:t>1</w:t>
      </w:r>
      <w:r w:rsidRPr="00D109BE">
        <w:t xml:space="preserve"> </w:t>
      </w:r>
      <w:r w:rsidR="001A5EA8" w:rsidRPr="00D109BE">
        <w:t xml:space="preserve">wniosek dotyczy </w:t>
      </w:r>
      <w:r w:rsidRPr="00D109BE">
        <w:t>zabudowy mieszkaniowej jednorodzinne</w:t>
      </w:r>
      <w:r w:rsidR="001A5EA8" w:rsidRPr="00D109BE">
        <w:t>j z towarzyszącymi usługami (nr </w:t>
      </w:r>
      <w:r w:rsidRPr="00D109BE">
        <w:t>34</w:t>
      </w:r>
      <w:r w:rsidR="001A5EA8" w:rsidRPr="00D109BE">
        <w:t>)</w:t>
      </w:r>
      <w:r w:rsidR="00205338" w:rsidRPr="00D109BE">
        <w:t xml:space="preserve"> – rejon </w:t>
      </w:r>
      <w:r w:rsidR="008A6496" w:rsidRPr="00D109BE">
        <w:t>ulicy Wojska Polsk</w:t>
      </w:r>
      <w:r w:rsidR="00205338" w:rsidRPr="00D109BE">
        <w:t>iego</w:t>
      </w:r>
      <w:r w:rsidR="001A5EA8" w:rsidRPr="00D109BE">
        <w:t>,</w:t>
      </w:r>
    </w:p>
    <w:p w14:paraId="58F9D745" w14:textId="77777777" w:rsidR="00C910DC" w:rsidRPr="00D109BE" w:rsidRDefault="001A5EA8" w:rsidP="00C910DC">
      <w:pPr>
        <w:pStyle w:val="tekstlistamyslnikowa"/>
        <w:numPr>
          <w:ilvl w:val="1"/>
          <w:numId w:val="8"/>
        </w:numPr>
      </w:pPr>
      <w:r w:rsidRPr="00D109BE">
        <w:rPr>
          <w:b/>
        </w:rPr>
        <w:t>2</w:t>
      </w:r>
      <w:r w:rsidRPr="00D109BE">
        <w:t xml:space="preserve"> wnioski dotyczą zabudowy zagrodowej (nr: 5, 47) – rejony ulic: Podole, Świerczowskiej,</w:t>
      </w:r>
    </w:p>
    <w:p w14:paraId="6037A1FB" w14:textId="06DEA21E" w:rsidR="00C910DC" w:rsidRPr="00D109BE" w:rsidRDefault="00C910DC" w:rsidP="00C910DC">
      <w:pPr>
        <w:pStyle w:val="tekstlistamyslnikowa"/>
        <w:numPr>
          <w:ilvl w:val="1"/>
          <w:numId w:val="8"/>
        </w:numPr>
      </w:pPr>
      <w:r w:rsidRPr="00D109BE">
        <w:rPr>
          <w:b/>
        </w:rPr>
        <w:t xml:space="preserve">5 </w:t>
      </w:r>
      <w:r w:rsidRPr="00D109BE">
        <w:t>wniosków</w:t>
      </w:r>
      <w:r w:rsidRPr="00D109BE">
        <w:rPr>
          <w:b/>
        </w:rPr>
        <w:t xml:space="preserve"> </w:t>
      </w:r>
      <w:r w:rsidRPr="00D109BE">
        <w:t>dotyczy usług (nr: 7, 22, 25, 27, 28) – rejony ulic: Pereca, Narutowicza, Słowackiego, Sikorskiego,</w:t>
      </w:r>
    </w:p>
    <w:p w14:paraId="49C3D93F" w14:textId="77777777" w:rsidR="00C910DC" w:rsidRPr="00D109BE" w:rsidRDefault="00C910DC" w:rsidP="00C910DC">
      <w:pPr>
        <w:pStyle w:val="tekstlistamyslnikowa"/>
        <w:numPr>
          <w:ilvl w:val="1"/>
          <w:numId w:val="8"/>
        </w:numPr>
      </w:pPr>
      <w:r w:rsidRPr="00D109BE">
        <w:rPr>
          <w:b/>
        </w:rPr>
        <w:t>1</w:t>
      </w:r>
      <w:r w:rsidRPr="00D109BE">
        <w:t xml:space="preserve"> wniosek dotyczy terenów zielonych (nr 48) – rejon ulicy Łódzkiej,</w:t>
      </w:r>
    </w:p>
    <w:p w14:paraId="41C25B82" w14:textId="77777777" w:rsidR="00C910DC" w:rsidRPr="00D109BE" w:rsidRDefault="00F60238" w:rsidP="00C910DC">
      <w:pPr>
        <w:pStyle w:val="tekstlistamyslnikowa"/>
        <w:numPr>
          <w:ilvl w:val="1"/>
          <w:numId w:val="8"/>
        </w:numPr>
      </w:pPr>
      <w:r w:rsidRPr="00D109BE">
        <w:rPr>
          <w:b/>
        </w:rPr>
        <w:lastRenderedPageBreak/>
        <w:t>10</w:t>
      </w:r>
      <w:r w:rsidR="001A5EA8" w:rsidRPr="00D109BE">
        <w:rPr>
          <w:b/>
        </w:rPr>
        <w:t xml:space="preserve"> </w:t>
      </w:r>
      <w:r w:rsidR="001A5EA8" w:rsidRPr="00D109BE">
        <w:t xml:space="preserve">wniosków </w:t>
      </w:r>
      <w:r w:rsidR="00244C64" w:rsidRPr="00D109BE">
        <w:rPr>
          <w:b/>
        </w:rPr>
        <w:t xml:space="preserve"> </w:t>
      </w:r>
      <w:r w:rsidR="00783C56" w:rsidRPr="00D109BE">
        <w:t>dotyczy komunikacji (nr</w:t>
      </w:r>
      <w:r w:rsidRPr="00D109BE">
        <w:t>:</w:t>
      </w:r>
      <w:r w:rsidR="00783C56" w:rsidRPr="00D109BE">
        <w:t xml:space="preserve"> 7, 8, 9, 20, 24, 29, 46, 48, 49, 50</w:t>
      </w:r>
      <w:r w:rsidR="00C910DC" w:rsidRPr="00D109BE">
        <w:t>)</w:t>
      </w:r>
      <w:r w:rsidR="005D57E2" w:rsidRPr="00D109BE">
        <w:t xml:space="preserve"> – rejony ulic</w:t>
      </w:r>
      <w:r w:rsidR="00C910DC" w:rsidRPr="00D109BE">
        <w:t>:</w:t>
      </w:r>
      <w:r w:rsidR="005D57E2" w:rsidRPr="00D109BE">
        <w:t xml:space="preserve"> Pereca, Armii Krajowej, Leśnej, Diamentowej, Krakowskie Przedmieście, Sikorskiego, Życzliwej, Łódzkiej, Wierzejskiej</w:t>
      </w:r>
      <w:r w:rsidR="00783C56" w:rsidRPr="00D109BE">
        <w:t>)</w:t>
      </w:r>
      <w:r w:rsidR="00C910DC" w:rsidRPr="00D109BE">
        <w:t>,</w:t>
      </w:r>
      <w:r w:rsidR="00783C56" w:rsidRPr="00D109BE">
        <w:t xml:space="preserve"> </w:t>
      </w:r>
    </w:p>
    <w:p w14:paraId="3A8D3651" w14:textId="77777777" w:rsidR="00C910DC" w:rsidRPr="00D109BE" w:rsidRDefault="00C910DC" w:rsidP="00C910DC">
      <w:pPr>
        <w:pStyle w:val="tekstlistamyslnikowa"/>
        <w:numPr>
          <w:ilvl w:val="1"/>
          <w:numId w:val="8"/>
        </w:numPr>
      </w:pPr>
      <w:r w:rsidRPr="00D109BE">
        <w:rPr>
          <w:b/>
        </w:rPr>
        <w:t>2</w:t>
      </w:r>
      <w:r w:rsidRPr="00D109BE">
        <w:t xml:space="preserve"> wnioski dotyczą </w:t>
      </w:r>
      <w:r w:rsidR="00783C56" w:rsidRPr="00D109BE">
        <w:t>infrastruktury (nr</w:t>
      </w:r>
      <w:r w:rsidR="003223C1" w:rsidRPr="00D109BE">
        <w:t>:</w:t>
      </w:r>
      <w:r w:rsidR="00783C56" w:rsidRPr="00D109BE">
        <w:t xml:space="preserve"> 16, 35</w:t>
      </w:r>
      <w:r w:rsidRPr="00D109BE">
        <w:t>)</w:t>
      </w:r>
      <w:r w:rsidR="001D33E4" w:rsidRPr="00D109BE">
        <w:t xml:space="preserve"> – rejony ulic</w:t>
      </w:r>
      <w:r w:rsidRPr="00D109BE">
        <w:t>:</w:t>
      </w:r>
      <w:r w:rsidR="001D33E4" w:rsidRPr="00D109BE">
        <w:t xml:space="preserve"> Diamentowej</w:t>
      </w:r>
      <w:r w:rsidRPr="00D109BE">
        <w:t>,</w:t>
      </w:r>
      <w:r w:rsidR="001D33E4" w:rsidRPr="00D109BE">
        <w:t xml:space="preserve"> Świerczowskiej</w:t>
      </w:r>
      <w:r w:rsidR="00783C56" w:rsidRPr="00D109BE">
        <w:t>)</w:t>
      </w:r>
      <w:r w:rsidRPr="00D109BE">
        <w:t>,</w:t>
      </w:r>
    </w:p>
    <w:p w14:paraId="3F0DD2FC" w14:textId="7E46D1F6" w:rsidR="00783C56" w:rsidRPr="00D109BE" w:rsidRDefault="00783C56" w:rsidP="00C910DC">
      <w:pPr>
        <w:pStyle w:val="tekstlistamyslnikowa"/>
        <w:numPr>
          <w:ilvl w:val="1"/>
          <w:numId w:val="8"/>
        </w:numPr>
      </w:pPr>
      <w:r w:rsidRPr="00D109BE">
        <w:t xml:space="preserve"> </w:t>
      </w:r>
      <w:r w:rsidR="00C910DC" w:rsidRPr="00D109BE">
        <w:rPr>
          <w:b/>
        </w:rPr>
        <w:t>2</w:t>
      </w:r>
      <w:r w:rsidR="00C910DC" w:rsidRPr="00D109BE">
        <w:t xml:space="preserve"> wnioski dotyczą farm</w:t>
      </w:r>
      <w:r w:rsidRPr="00D109BE">
        <w:t xml:space="preserve"> fotowoltaicznych (nr 38, 39</w:t>
      </w:r>
      <w:r w:rsidR="00C910DC" w:rsidRPr="00D109BE">
        <w:t>)</w:t>
      </w:r>
      <w:r w:rsidR="001D33E4" w:rsidRPr="00D109BE">
        <w:t xml:space="preserve"> – </w:t>
      </w:r>
      <w:r w:rsidR="00C910DC" w:rsidRPr="00D109BE">
        <w:t>rejon ul.</w:t>
      </w:r>
      <w:r w:rsidR="001D33E4" w:rsidRPr="00D109BE">
        <w:t xml:space="preserve"> Świerczów</w:t>
      </w:r>
      <w:r w:rsidR="00C910DC" w:rsidRPr="00D109BE">
        <w:t>,</w:t>
      </w:r>
    </w:p>
    <w:p w14:paraId="7DF1D32F" w14:textId="26620051" w:rsidR="00C910DC" w:rsidRPr="00D109BE" w:rsidRDefault="00C910DC" w:rsidP="00783C56">
      <w:pPr>
        <w:pStyle w:val="tekstlistamyslnikowa"/>
      </w:pPr>
      <w:r w:rsidRPr="00D109BE">
        <w:t>postulaty inne niż przeznaczenie terenu:</w:t>
      </w:r>
    </w:p>
    <w:p w14:paraId="6F11FFF1" w14:textId="77777777" w:rsidR="00C910DC" w:rsidRPr="00D109BE" w:rsidRDefault="003223C1" w:rsidP="00C910DC">
      <w:pPr>
        <w:pStyle w:val="tekstlistamyslnikowa"/>
        <w:numPr>
          <w:ilvl w:val="1"/>
          <w:numId w:val="8"/>
        </w:numPr>
      </w:pPr>
      <w:r w:rsidRPr="00D109BE">
        <w:t xml:space="preserve">19 </w:t>
      </w:r>
      <w:r w:rsidR="00C910DC" w:rsidRPr="00D109BE">
        <w:t xml:space="preserve">wniosków </w:t>
      </w:r>
      <w:r w:rsidR="00783C56" w:rsidRPr="00D109BE">
        <w:t>wskazuje zapisy lub elementy wnioskowane do zmiany (nr</w:t>
      </w:r>
      <w:r w:rsidRPr="00D109BE">
        <w:t>:</w:t>
      </w:r>
      <w:r w:rsidR="00783C56" w:rsidRPr="00D109BE">
        <w:t xml:space="preserve"> 7, 13, 14, 15, 16, 17, 18, 19, 21, 26, 33, 36, 42, 43, 44, 45, 49, 51, 52</w:t>
      </w:r>
      <w:r w:rsidR="00C910DC" w:rsidRPr="00D109BE">
        <w:t>)</w:t>
      </w:r>
      <w:r w:rsidR="008A6496" w:rsidRPr="00D109BE">
        <w:t xml:space="preserve"> – rejon </w:t>
      </w:r>
      <w:r w:rsidR="00467D80" w:rsidRPr="00D109BE">
        <w:t>węzła Piotrków Południe</w:t>
      </w:r>
      <w:r w:rsidR="002542C0" w:rsidRPr="00D109BE">
        <w:t>, Rynku Trybunalskiego</w:t>
      </w:r>
      <w:r w:rsidR="00467D80" w:rsidRPr="00D109BE">
        <w:t xml:space="preserve"> oraz ulic</w:t>
      </w:r>
      <w:r w:rsidR="00C910DC" w:rsidRPr="00D109BE">
        <w:t>:</w:t>
      </w:r>
      <w:r w:rsidR="00467D80" w:rsidRPr="00D109BE">
        <w:t xml:space="preserve"> Pereca, </w:t>
      </w:r>
      <w:r w:rsidR="008A6496" w:rsidRPr="00D109BE">
        <w:t>Twardosławickiej,</w:t>
      </w:r>
      <w:r w:rsidR="00C910DC" w:rsidRPr="00D109BE">
        <w:t xml:space="preserve"> </w:t>
      </w:r>
      <w:r w:rsidR="00467D80" w:rsidRPr="00D109BE">
        <w:t xml:space="preserve">Krakowskie Przedmieście, Diamentowej, Żwirki, </w:t>
      </w:r>
      <w:r w:rsidR="002542C0" w:rsidRPr="00D109BE">
        <w:t>Energetyków, Wolborskiej, Wiatracznej</w:t>
      </w:r>
      <w:r w:rsidR="00783C56" w:rsidRPr="00D109BE">
        <w:t>)</w:t>
      </w:r>
      <w:r w:rsidR="00F60238" w:rsidRPr="00D109BE">
        <w:t xml:space="preserve">, </w:t>
      </w:r>
    </w:p>
    <w:p w14:paraId="7E2DA44C" w14:textId="77777777" w:rsidR="00FE3274" w:rsidRPr="00D109BE" w:rsidRDefault="00F60238" w:rsidP="00FE3274">
      <w:pPr>
        <w:pStyle w:val="tekstlistamyslnikowa"/>
        <w:numPr>
          <w:ilvl w:val="1"/>
          <w:numId w:val="8"/>
        </w:numPr>
      </w:pPr>
      <w:r w:rsidRPr="00D109BE">
        <w:t xml:space="preserve">4 </w:t>
      </w:r>
      <w:r w:rsidR="00C910DC" w:rsidRPr="00D109BE">
        <w:t xml:space="preserve">wnioski </w:t>
      </w:r>
      <w:r w:rsidRPr="00D109BE">
        <w:t>dotyczą sporządzenia</w:t>
      </w:r>
      <w:r w:rsidR="00783C56" w:rsidRPr="00D109BE">
        <w:t xml:space="preserve"> nowego planu bez sprecyzowania przeznaczenia (nr</w:t>
      </w:r>
      <w:r w:rsidR="003223C1" w:rsidRPr="00D109BE">
        <w:t>:</w:t>
      </w:r>
      <w:r w:rsidR="00783C56" w:rsidRPr="00D109BE">
        <w:t xml:space="preserve"> 12, 30, 37, 41</w:t>
      </w:r>
      <w:r w:rsidR="00C910DC" w:rsidRPr="00D109BE">
        <w:t>)</w:t>
      </w:r>
      <w:r w:rsidR="00972231" w:rsidRPr="00D109BE">
        <w:t xml:space="preserve"> – rejon terenów kolejowych</w:t>
      </w:r>
      <w:r w:rsidR="00695AC7" w:rsidRPr="00D109BE">
        <w:t xml:space="preserve"> oraz ulic Rolniczej i Rakowskiej</w:t>
      </w:r>
      <w:r w:rsidR="00783C56" w:rsidRPr="00D109BE">
        <w:t>;</w:t>
      </w:r>
    </w:p>
    <w:p w14:paraId="60D0B3BE" w14:textId="05450CB6" w:rsidR="00783C56" w:rsidRPr="00D109BE" w:rsidRDefault="00783C56" w:rsidP="00B94865">
      <w:pPr>
        <w:pStyle w:val="tekstlistamyslnikowa"/>
        <w:numPr>
          <w:ilvl w:val="1"/>
          <w:numId w:val="8"/>
        </w:numPr>
        <w:spacing w:after="240"/>
      </w:pPr>
      <w:r w:rsidRPr="00D109BE">
        <w:t>7 wniosków (nr</w:t>
      </w:r>
      <w:r w:rsidR="003223C1" w:rsidRPr="00D109BE">
        <w:t>:</w:t>
      </w:r>
      <w:r w:rsidRPr="00D109BE">
        <w:t xml:space="preserve"> 14, 15, 16, 17, 18, 19, 21</w:t>
      </w:r>
      <w:r w:rsidR="00FE3274" w:rsidRPr="00D109BE">
        <w:t>)</w:t>
      </w:r>
      <w:r w:rsidR="00413B83" w:rsidRPr="00D109BE">
        <w:t xml:space="preserve"> – rejon ul. Twardosławickiej</w:t>
      </w:r>
      <w:r w:rsidRPr="00D109BE">
        <w:t xml:space="preserve"> dotyczących usunięcia zapisu w miejscowym planie „bezwzględny zakaz wycinki drzew, poza niezbędnymi zabiegami pielęgnacyjnymi, z wyłączeniem drzew owocowych”, dla którego zmiana została już uchwalona. </w:t>
      </w:r>
    </w:p>
    <w:p w14:paraId="66DCB7B4" w14:textId="40D76B82" w:rsidR="00C3472E" w:rsidRPr="00D109BE" w:rsidRDefault="003223C1" w:rsidP="00B94865">
      <w:pPr>
        <w:pStyle w:val="tekstlistamyslnikowa"/>
        <w:numPr>
          <w:ilvl w:val="0"/>
          <w:numId w:val="0"/>
        </w:numPr>
        <w:spacing w:after="240"/>
      </w:pPr>
      <w:r w:rsidRPr="00D109BE">
        <w:t>C</w:t>
      </w:r>
      <w:r w:rsidR="00783C56" w:rsidRPr="00D109BE">
        <w:t xml:space="preserve">zęść z wniesionych wniosków </w:t>
      </w:r>
      <w:r w:rsidRPr="00D109BE">
        <w:t xml:space="preserve">– </w:t>
      </w:r>
      <w:r w:rsidRPr="00D109BE">
        <w:rPr>
          <w:b/>
        </w:rPr>
        <w:t xml:space="preserve">12 </w:t>
      </w:r>
      <w:r w:rsidR="00FE3274" w:rsidRPr="00D109BE">
        <w:t xml:space="preserve">(oznaczone w tabeli kolorem ciemnozielonym) </w:t>
      </w:r>
      <w:r w:rsidRPr="00D109BE">
        <w:rPr>
          <w:b/>
        </w:rPr>
        <w:t>jest</w:t>
      </w:r>
      <w:r w:rsidR="00783C56" w:rsidRPr="00D109BE">
        <w:rPr>
          <w:b/>
        </w:rPr>
        <w:t xml:space="preserve"> już uwzględniona</w:t>
      </w:r>
      <w:r w:rsidR="00783C56" w:rsidRPr="00D109BE">
        <w:t xml:space="preserve"> w uchwalonych zmianach </w:t>
      </w:r>
      <w:r w:rsidR="00FE3274" w:rsidRPr="00D109BE">
        <w:t xml:space="preserve">miejscowych </w:t>
      </w:r>
      <w:r w:rsidR="00783C56" w:rsidRPr="00D109BE">
        <w:t xml:space="preserve">planów, </w:t>
      </w:r>
      <w:r w:rsidR="004B1648" w:rsidRPr="00D109BE">
        <w:rPr>
          <w:b/>
        </w:rPr>
        <w:t xml:space="preserve">10 </w:t>
      </w:r>
      <w:r w:rsidRPr="00D109BE">
        <w:t>wniosków (oznaczone</w:t>
      </w:r>
      <w:r w:rsidR="00783C56" w:rsidRPr="00D109BE">
        <w:t xml:space="preserve"> kolorem jasnozielonym) zostało </w:t>
      </w:r>
      <w:r w:rsidR="00783C56" w:rsidRPr="00D109BE">
        <w:rPr>
          <w:b/>
        </w:rPr>
        <w:t>wskazanych do uwzględnienia w przyszłości</w:t>
      </w:r>
      <w:r w:rsidR="00783C56" w:rsidRPr="00D109BE">
        <w:t xml:space="preserve"> </w:t>
      </w:r>
      <w:r w:rsidRPr="00D109BE">
        <w:t xml:space="preserve">w </w:t>
      </w:r>
      <w:r w:rsidR="00783C56" w:rsidRPr="00D109BE">
        <w:t xml:space="preserve">podejmowanych zmianach planów </w:t>
      </w:r>
      <w:r w:rsidR="00B91C47" w:rsidRPr="00D109BE">
        <w:t xml:space="preserve">(dot. planów o numerach 20, 30 i 37) </w:t>
      </w:r>
      <w:r w:rsidR="00783C56" w:rsidRPr="00D109BE">
        <w:t xml:space="preserve">bądź do rozpatrzenia </w:t>
      </w:r>
      <w:r w:rsidR="00783C56" w:rsidRPr="00D109BE">
        <w:lastRenderedPageBreak/>
        <w:t xml:space="preserve">w obecnie podjętych procedurach planistycznych. </w:t>
      </w:r>
      <w:r w:rsidR="004B1648" w:rsidRPr="00D109BE">
        <w:rPr>
          <w:b/>
        </w:rPr>
        <w:t>18</w:t>
      </w:r>
      <w:r w:rsidR="004B1648" w:rsidRPr="00D109BE">
        <w:t xml:space="preserve"> </w:t>
      </w:r>
      <w:r w:rsidRPr="00D109BE">
        <w:t>wniosków (oznaczone</w:t>
      </w:r>
      <w:r w:rsidR="00783C56" w:rsidRPr="00D109BE">
        <w:t xml:space="preserve"> kolorem pomarańczowym) zostało </w:t>
      </w:r>
      <w:r w:rsidR="00783C56" w:rsidRPr="00D109BE">
        <w:rPr>
          <w:b/>
        </w:rPr>
        <w:t>rekomendowanych do uwzględnienia</w:t>
      </w:r>
      <w:r w:rsidR="00783C56" w:rsidRPr="00D109BE">
        <w:t xml:space="preserve"> przy spełn</w:t>
      </w:r>
      <w:r w:rsidRPr="00D109BE">
        <w:t xml:space="preserve">ieniu dodatkowych wymogów, </w:t>
      </w:r>
      <w:r w:rsidR="004B1648" w:rsidRPr="00D109BE">
        <w:rPr>
          <w:b/>
        </w:rPr>
        <w:t xml:space="preserve">2 </w:t>
      </w:r>
      <w:r w:rsidR="004B1648" w:rsidRPr="00D109BE">
        <w:t>wnioski (oznaczone</w:t>
      </w:r>
      <w:r w:rsidR="00783C56" w:rsidRPr="00D109BE">
        <w:t xml:space="preserve"> kolorem żółtym) </w:t>
      </w:r>
      <w:r w:rsidR="00B94865" w:rsidRPr="00D109BE">
        <w:rPr>
          <w:b/>
        </w:rPr>
        <w:t>został</w:t>
      </w:r>
      <w:r w:rsidR="0065780A" w:rsidRPr="00D109BE">
        <w:rPr>
          <w:b/>
        </w:rPr>
        <w:t xml:space="preserve">y wskazane do </w:t>
      </w:r>
      <w:r w:rsidR="00062F3E" w:rsidRPr="00D109BE">
        <w:rPr>
          <w:b/>
        </w:rPr>
        <w:t xml:space="preserve">częściowego </w:t>
      </w:r>
      <w:r w:rsidR="0065780A" w:rsidRPr="00D109BE">
        <w:rPr>
          <w:b/>
        </w:rPr>
        <w:t>uwzględnienia lub jako już uwzględnione</w:t>
      </w:r>
      <w:r w:rsidR="00B94865" w:rsidRPr="00D109BE">
        <w:rPr>
          <w:b/>
        </w:rPr>
        <w:t xml:space="preserve"> </w:t>
      </w:r>
      <w:r w:rsidR="00783C56" w:rsidRPr="00D109BE">
        <w:rPr>
          <w:b/>
        </w:rPr>
        <w:t>części</w:t>
      </w:r>
      <w:r w:rsidR="00B94865" w:rsidRPr="00D109BE">
        <w:rPr>
          <w:b/>
        </w:rPr>
        <w:t>owo</w:t>
      </w:r>
      <w:r w:rsidRPr="00D109BE">
        <w:rPr>
          <w:b/>
        </w:rPr>
        <w:t xml:space="preserve"> </w:t>
      </w:r>
      <w:r w:rsidR="00D86D8C" w:rsidRPr="00D109BE">
        <w:t>w uchwalonej zmianie planu</w:t>
      </w:r>
      <w:r w:rsidR="00783C56" w:rsidRPr="00D109BE">
        <w:t xml:space="preserve">, natomiast </w:t>
      </w:r>
      <w:r w:rsidR="0065780A" w:rsidRPr="00D109BE">
        <w:rPr>
          <w:b/>
        </w:rPr>
        <w:t>12</w:t>
      </w:r>
      <w:r w:rsidR="0065780A" w:rsidRPr="00D109BE">
        <w:t xml:space="preserve"> </w:t>
      </w:r>
      <w:r w:rsidR="00D86D8C" w:rsidRPr="00D109BE">
        <w:t>wniosków (oznaczone</w:t>
      </w:r>
      <w:r w:rsidR="00783C56" w:rsidRPr="00D109BE">
        <w:t xml:space="preserve"> kolorem niebieskim) </w:t>
      </w:r>
      <w:r w:rsidR="00783C56" w:rsidRPr="00D109BE">
        <w:rPr>
          <w:b/>
        </w:rPr>
        <w:t>nie zostało uwzględnionych</w:t>
      </w:r>
      <w:r w:rsidR="00783C56" w:rsidRPr="00D109BE">
        <w:t xml:space="preserve">. </w:t>
      </w:r>
    </w:p>
    <w:p w14:paraId="7310AA61" w14:textId="085ADB33" w:rsidR="00C3472E" w:rsidRPr="00D109BE" w:rsidRDefault="00C3472E" w:rsidP="00B94865">
      <w:pPr>
        <w:pStyle w:val="tekstlistamyslnikowa"/>
        <w:numPr>
          <w:ilvl w:val="0"/>
          <w:numId w:val="0"/>
        </w:numPr>
        <w:spacing w:after="240"/>
      </w:pPr>
      <w:r w:rsidRPr="00D109BE">
        <w:t>Ostateczne potwierdzenie rekomendacji do uwzględnie</w:t>
      </w:r>
      <w:r w:rsidR="00C703D1" w:rsidRPr="00D109BE">
        <w:t>nia wniosków będzie następowało</w:t>
      </w:r>
      <w:r w:rsidRPr="00D109BE">
        <w:t xml:space="preserve"> w trybie opracowywania projektów planów w ramach podjętych procedur formalnych. </w:t>
      </w:r>
    </w:p>
    <w:p w14:paraId="432EE4A0" w14:textId="77777777" w:rsidR="00783C56" w:rsidRPr="00D109BE" w:rsidRDefault="00783C56" w:rsidP="00B94865">
      <w:pPr>
        <w:pStyle w:val="Nagwek3"/>
        <w:spacing w:after="0"/>
        <w:rPr>
          <w:color w:val="auto"/>
        </w:rPr>
      </w:pPr>
      <w:bookmarkStart w:id="10" w:name="_Toc522602065"/>
      <w:r w:rsidRPr="00D109BE">
        <w:rPr>
          <w:color w:val="auto"/>
        </w:rPr>
        <w:t>Zmiany w zagospodarowaniu miasta</w:t>
      </w:r>
      <w:bookmarkEnd w:id="10"/>
    </w:p>
    <w:p w14:paraId="7905AD0E" w14:textId="386201B5" w:rsidR="00783C56" w:rsidRPr="00D109BE" w:rsidRDefault="00783C56" w:rsidP="00B94865">
      <w:pPr>
        <w:pStyle w:val="tekstnormalny"/>
      </w:pPr>
      <w:r w:rsidRPr="00D109BE">
        <w:t>Wobec braku dostępności pełnej inwentaryzacji stanu zagospodarowania miasta na początku analizowanego okresu, niniejszą ocenę zmian zagospodarowania miasta ograniczono do analizy pod kątem wskazania zagospodarowania, które swoim powstaniem wykluc</w:t>
      </w:r>
      <w:r w:rsidR="0095475D" w:rsidRPr="00D109BE">
        <w:t>za ustalenia zawarte w zmianie S</w:t>
      </w:r>
      <w:r w:rsidRPr="00D109BE">
        <w:t>tudium.</w:t>
      </w:r>
    </w:p>
    <w:p w14:paraId="69CCF79B" w14:textId="0C11A88B" w:rsidR="00783C56" w:rsidRPr="00D109BE" w:rsidRDefault="00783C56" w:rsidP="00783C56">
      <w:pPr>
        <w:pStyle w:val="tekstnormalny"/>
      </w:pPr>
      <w:r w:rsidRPr="00D109BE">
        <w:t>Powyższe odniesiono przede wszystkim d</w:t>
      </w:r>
      <w:r w:rsidR="0095475D" w:rsidRPr="00D109BE">
        <w:t>o terenów wskazanych w zmianie S</w:t>
      </w:r>
      <w:r w:rsidR="001603B7" w:rsidRPr="00D109BE">
        <w:t xml:space="preserve">tudium </w:t>
      </w:r>
      <w:r w:rsidRPr="00D109BE">
        <w:t>jako współtworzące system ekologiczny miasta, tj. położonych:</w:t>
      </w:r>
    </w:p>
    <w:p w14:paraId="7743E985" w14:textId="77777777" w:rsidR="00783C56" w:rsidRPr="00D109BE" w:rsidRDefault="00783C56" w:rsidP="00783C56">
      <w:pPr>
        <w:pStyle w:val="tekstlistakropkimyslniki"/>
      </w:pPr>
      <w:r w:rsidRPr="00D109BE">
        <w:t>w ramach terenów zurbanizowanych:</w:t>
      </w:r>
    </w:p>
    <w:p w14:paraId="036288F5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tereny zieleni parkowej (w tym w dolinach cieków);</w:t>
      </w:r>
    </w:p>
    <w:p w14:paraId="762CD95F" w14:textId="77777777" w:rsidR="00783C56" w:rsidRPr="00D109BE" w:rsidRDefault="00783C56" w:rsidP="00783C56">
      <w:pPr>
        <w:pStyle w:val="tekstlistakropkimyslniki"/>
      </w:pPr>
      <w:r w:rsidRPr="00D109BE">
        <w:t>w ramach terenów otwartych:</w:t>
      </w:r>
    </w:p>
    <w:p w14:paraId="319BFE75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tereny łąk (w dolinach cieków),</w:t>
      </w:r>
    </w:p>
    <w:p w14:paraId="487DAC8A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tereny rolne.</w:t>
      </w:r>
    </w:p>
    <w:p w14:paraId="18510267" w14:textId="0D998676" w:rsidR="00783C56" w:rsidRPr="00D109BE" w:rsidRDefault="00783C56" w:rsidP="00783C56">
      <w:pPr>
        <w:pStyle w:val="tekstnormalny"/>
      </w:pPr>
      <w:r w:rsidRPr="00D109BE">
        <w:t xml:space="preserve">Na podstawie ortofotomapy wyznaczono </w:t>
      </w:r>
      <w:r w:rsidRPr="00D109BE">
        <w:rPr>
          <w:u w:val="single"/>
        </w:rPr>
        <w:t>największe kolizje istniejącego za</w:t>
      </w:r>
      <w:r w:rsidR="000F7B49" w:rsidRPr="00D109BE">
        <w:rPr>
          <w:u w:val="single"/>
        </w:rPr>
        <w:t>gospodarowania</w:t>
      </w:r>
      <w:r w:rsidR="000F7B49" w:rsidRPr="00D109BE">
        <w:t xml:space="preserve"> z ustalonym w zmianie S</w:t>
      </w:r>
      <w:r w:rsidRPr="00D109BE">
        <w:t>tudium systemem ekologicznym miasta.</w:t>
      </w:r>
    </w:p>
    <w:p w14:paraId="76D5DBD7" w14:textId="0FBEDD24" w:rsidR="00783C56" w:rsidRPr="00D109BE" w:rsidRDefault="00783C56" w:rsidP="00783C56">
      <w:pPr>
        <w:pStyle w:val="tekstnormalny"/>
      </w:pPr>
      <w:r w:rsidRPr="00D109BE">
        <w:t>W od</w:t>
      </w:r>
      <w:r w:rsidR="000845CA" w:rsidRPr="00D109BE">
        <w:t xml:space="preserve">niesieniu do terenów wskazanych </w:t>
      </w:r>
      <w:r w:rsidRPr="00D109BE">
        <w:t>jako zieleń urządzona największe kolizje stanowi zagospodarowanie:</w:t>
      </w:r>
    </w:p>
    <w:p w14:paraId="4183A854" w14:textId="77777777" w:rsidR="000F7B49" w:rsidRPr="00D109BE" w:rsidRDefault="000F7B49" w:rsidP="000F7B49">
      <w:pPr>
        <w:pStyle w:val="tekstlistamyslnikowa"/>
      </w:pPr>
      <w:r w:rsidRPr="00D109BE">
        <w:lastRenderedPageBreak/>
        <w:t>w dolinie rzeki Strawki:</w:t>
      </w:r>
    </w:p>
    <w:p w14:paraId="7028B6AF" w14:textId="08546B8D" w:rsidR="000F7B49" w:rsidRPr="00D109BE" w:rsidRDefault="000F7B49" w:rsidP="000F7B49">
      <w:pPr>
        <w:pStyle w:val="tekstlistamyslnikowa"/>
        <w:numPr>
          <w:ilvl w:val="1"/>
          <w:numId w:val="8"/>
        </w:numPr>
      </w:pPr>
      <w:r w:rsidRPr="00D109BE">
        <w:t>przy ulicach Belzackiej, Dworskiej;</w:t>
      </w:r>
    </w:p>
    <w:p w14:paraId="055FD0AD" w14:textId="77777777" w:rsidR="00783C56" w:rsidRPr="00D109BE" w:rsidRDefault="00783C56" w:rsidP="00783C56">
      <w:pPr>
        <w:pStyle w:val="tekstlistamyslnikowa"/>
      </w:pPr>
      <w:r w:rsidRPr="00D109BE">
        <w:t>w dolinie rzeki Strawy:</w:t>
      </w:r>
    </w:p>
    <w:p w14:paraId="47D54335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w rejonie ulic Polnej, Kostromskiej, Modrzewskiego,</w:t>
      </w:r>
    </w:p>
    <w:p w14:paraId="0E062873" w14:textId="4E5EBAA0" w:rsidR="00783C56" w:rsidRPr="00D109BE" w:rsidRDefault="00783C56" w:rsidP="000F7B49">
      <w:pPr>
        <w:pStyle w:val="tekstlistamyslnikowa"/>
      </w:pPr>
      <w:r w:rsidRPr="00D109BE">
        <w:t xml:space="preserve">w </w:t>
      </w:r>
      <w:r w:rsidR="000F7B49" w:rsidRPr="00D109BE">
        <w:t>rejonie ulic Okrzei i Hutniczej.</w:t>
      </w:r>
    </w:p>
    <w:p w14:paraId="1D4A8245" w14:textId="77777777" w:rsidR="00783C56" w:rsidRPr="00D109BE" w:rsidRDefault="00783C56" w:rsidP="00783C56">
      <w:pPr>
        <w:pStyle w:val="tekstnormalny"/>
      </w:pPr>
      <w:r w:rsidRPr="00D109BE">
        <w:t>W odniesieniu do terenów łąk skupiska domów występują:</w:t>
      </w:r>
    </w:p>
    <w:p w14:paraId="4E745746" w14:textId="77777777" w:rsidR="00783C56" w:rsidRPr="00D109BE" w:rsidRDefault="00783C56" w:rsidP="00783C56">
      <w:pPr>
        <w:pStyle w:val="tekstlistamyslnikowa"/>
      </w:pPr>
      <w:r w:rsidRPr="00D109BE">
        <w:t>w dolinie w rejonie ulic: Całej i Turystycznej,</w:t>
      </w:r>
    </w:p>
    <w:p w14:paraId="6044F9D6" w14:textId="77777777" w:rsidR="00783C56" w:rsidRPr="00D109BE" w:rsidRDefault="00783C56" w:rsidP="00783C56">
      <w:pPr>
        <w:pStyle w:val="tekstlistamyslnikowa"/>
      </w:pPr>
      <w:r w:rsidRPr="00D109BE">
        <w:t>w dolinie w rejonie ulic: Żwirki i Srebrnej.</w:t>
      </w:r>
    </w:p>
    <w:p w14:paraId="513165AD" w14:textId="246EF5DB" w:rsidR="00783C56" w:rsidRPr="00D109BE" w:rsidRDefault="00783C56" w:rsidP="00B94865">
      <w:pPr>
        <w:pStyle w:val="tekstnormalny"/>
      </w:pPr>
      <w:r w:rsidRPr="00D109BE">
        <w:t xml:space="preserve">Powyższe lokalizacje przedstawiono na rysunku nr </w:t>
      </w:r>
      <w:r w:rsidRPr="00D109BE">
        <w:rPr>
          <w:b/>
          <w:bCs/>
        </w:rPr>
        <w:t>2</w:t>
      </w:r>
      <w:r w:rsidRPr="00D109BE">
        <w:t>. Na tym samym rysunku wyróżnione zostały działki</w:t>
      </w:r>
      <w:r w:rsidR="000845CA" w:rsidRPr="00D109BE">
        <w:t>,</w:t>
      </w:r>
      <w:r w:rsidRPr="00D109BE">
        <w:t xml:space="preserve"> dla których w badanym okresie wydane zostały decyzje o warunkach zabudowy i które położone są w całości lub części poza ustaloną w zmianie studium strefą obejmującą tereny zurbanizowane i przeznaczone do urbanizacji. Tego typu sytuacje dotyczą głównie północno-zachodniej oraz południowo-wschodniej części gminy, co zostało szerzej opisane w punkcie 5.2.</w:t>
      </w:r>
    </w:p>
    <w:p w14:paraId="6F167D01" w14:textId="77777777" w:rsidR="00783C56" w:rsidRPr="00D109BE" w:rsidRDefault="00783C56" w:rsidP="00B94865">
      <w:pPr>
        <w:pStyle w:val="tekstnormalny"/>
      </w:pPr>
      <w:r w:rsidRPr="00D109BE">
        <w:rPr>
          <w:u w:val="single"/>
        </w:rPr>
        <w:t>W podsumowaniu należy stwierdzić,</w:t>
      </w:r>
      <w:r w:rsidRPr="00D109BE">
        <w:t xml:space="preserve"> iż:</w:t>
      </w:r>
    </w:p>
    <w:p w14:paraId="4CC6836D" w14:textId="55E70D8E" w:rsidR="00783C56" w:rsidRPr="00D109BE" w:rsidRDefault="00783C56" w:rsidP="00B94865">
      <w:pPr>
        <w:pStyle w:val="tekstlistamyslnikowa"/>
      </w:pPr>
      <w:r w:rsidRPr="00D109BE">
        <w:t>wskazane zmiany, mimo iż mają charakter jednostkowy naru</w:t>
      </w:r>
      <w:r w:rsidR="000845CA" w:rsidRPr="00D109BE">
        <w:t>szają istotne ustalenia zmiany S</w:t>
      </w:r>
      <w:r w:rsidRPr="00D109BE">
        <w:t>tudium jakimi są system terenów zielonych i otwartych oraz wyznaczony docelowy zasięg terenów budowlanych,</w:t>
      </w:r>
    </w:p>
    <w:p w14:paraId="76ACD45F" w14:textId="4C3DAA65" w:rsidR="00783C56" w:rsidRPr="00D109BE" w:rsidRDefault="00783C56" w:rsidP="00783C56">
      <w:pPr>
        <w:pStyle w:val="tekstlistamyslnikowa"/>
      </w:pPr>
      <w:r w:rsidRPr="00D109BE">
        <w:t>przyczyną powyższego stanu jest brak formalnego powiązania decyzji o warunkach zabudowy z polityką p</w:t>
      </w:r>
      <w:r w:rsidR="001603B7" w:rsidRPr="00D109BE">
        <w:t>rzestrzenną ustaloną w zmianie S</w:t>
      </w:r>
      <w:r w:rsidRPr="00D109BE">
        <w:t>tudium, co wynika z obowiązującego ustawodawstwa i czego skutkiem jest konieczność dopuszczenia wnioskowanej przez właścicieli gruntów urbanizacji w miejscach, które w zmianie studium nie są do niej przewidziane,</w:t>
      </w:r>
    </w:p>
    <w:p w14:paraId="5F5C304E" w14:textId="77777777" w:rsidR="00783C56" w:rsidRPr="00D109BE" w:rsidRDefault="00783C56" w:rsidP="00783C56">
      <w:pPr>
        <w:pStyle w:val="tekstlistamyslnikowa"/>
      </w:pPr>
      <w:r w:rsidRPr="00D109BE">
        <w:t xml:space="preserve">skutecznym instrumentem wykluczenia urbanizacji na niepożądanych terenach są miejscowe plany, ale również konsekwentnie prowadzona przez miasto polityka w zakresie uzbrojenia terenów winna </w:t>
      </w:r>
      <w:r w:rsidRPr="00D109BE">
        <w:lastRenderedPageBreak/>
        <w:t>stanowić instrument umożliwiający ograniczenie rozpraszania urbanizacji,</w:t>
      </w:r>
    </w:p>
    <w:p w14:paraId="6EB5FA79" w14:textId="44B59361" w:rsidR="00783C56" w:rsidRPr="00D109BE" w:rsidRDefault="00783C56" w:rsidP="00783C56">
      <w:pPr>
        <w:pStyle w:val="tekstlistamyslnikowa"/>
      </w:pPr>
      <w:r w:rsidRPr="00D109BE">
        <w:t>zdecydowanie większa jest liczba wniosków o wydanie decyzji o warunkach za</w:t>
      </w:r>
      <w:r w:rsidR="000845CA" w:rsidRPr="00D109BE">
        <w:t>budowy niż wniosków o sporządzenie</w:t>
      </w:r>
      <w:r w:rsidRPr="00D109BE">
        <w:t xml:space="preserve"> nowego miejscowego planu. Jest to niepoprawna tendencja, ponieważ miejscowy plan ustala sposób zagospodarowania terenu, w oparciu o całościową analizę (włącznie z opracowaniami towarzyszącymi tj. prognoza oddziaływania na środowisko, prognoza skutków finansowych).</w:t>
      </w:r>
    </w:p>
    <w:p w14:paraId="5656E180" w14:textId="77777777" w:rsidR="00783C56" w:rsidRPr="00D109BE" w:rsidRDefault="00783C56" w:rsidP="00783C56">
      <w:pPr>
        <w:pStyle w:val="Nagwek2"/>
        <w:rPr>
          <w:color w:val="auto"/>
        </w:rPr>
      </w:pPr>
      <w:bookmarkStart w:id="11" w:name="_Toc522602066"/>
      <w:r w:rsidRPr="00D109BE">
        <w:rPr>
          <w:color w:val="auto"/>
        </w:rPr>
        <w:t>Ocena aktualności obowiązującej zmiany studium z uwzględnieniem wniosków dotyczących zmiany studium</w:t>
      </w:r>
      <w:bookmarkEnd w:id="11"/>
    </w:p>
    <w:p w14:paraId="5E15DAEB" w14:textId="1EF2A554" w:rsidR="00783C56" w:rsidRPr="00D109BE" w:rsidRDefault="00783C56" w:rsidP="00783C56">
      <w:pPr>
        <w:pStyle w:val="tekstnormalny"/>
      </w:pPr>
      <w:r w:rsidRPr="00D109BE">
        <w:t>Niniejsza ocena obejmuje</w:t>
      </w:r>
      <w:r w:rsidR="00D208A0" w:rsidRPr="00D109BE">
        <w:t xml:space="preserve"> określenie aktualności zmiany S</w:t>
      </w:r>
      <w:r w:rsidRPr="00D109BE">
        <w:t>tudium pod względem:</w:t>
      </w:r>
    </w:p>
    <w:p w14:paraId="077C4709" w14:textId="77777777" w:rsidR="00783C56" w:rsidRPr="00D109BE" w:rsidRDefault="00783C56" w:rsidP="00783C56">
      <w:pPr>
        <w:pStyle w:val="tekstlistamyslnikowa"/>
      </w:pPr>
      <w:r w:rsidRPr="00D109BE">
        <w:t>formalnym, w odniesieniu do obowiązujących obecnie przepisów,</w:t>
      </w:r>
    </w:p>
    <w:p w14:paraId="45BDD9B2" w14:textId="05835D25" w:rsidR="00783C56" w:rsidRPr="00D109BE" w:rsidRDefault="00783C56" w:rsidP="00783C56">
      <w:pPr>
        <w:pStyle w:val="tekstlistamyslnikowa"/>
      </w:pPr>
      <w:r w:rsidRPr="00D109BE">
        <w:t>merytorycznym, w odniesieniu do obowiązującyc</w:t>
      </w:r>
      <w:r w:rsidR="00E74D15" w:rsidRPr="00D109BE">
        <w:t xml:space="preserve">h obecnie przepisów, opracowań </w:t>
      </w:r>
      <w:r w:rsidRPr="00D109BE">
        <w:t xml:space="preserve">sporządzanych na </w:t>
      </w:r>
      <w:r w:rsidR="00E74D15" w:rsidRPr="00D109BE">
        <w:t xml:space="preserve">podstawie przepisów odrębnych, w tym na </w:t>
      </w:r>
      <w:r w:rsidRPr="00D109BE">
        <w:t xml:space="preserve">potrzeby studium </w:t>
      </w:r>
      <w:r w:rsidR="00F7462A" w:rsidRPr="00D109BE">
        <w:t xml:space="preserve">uwarunkowań i kierunków zagospodarowania przestrzennego </w:t>
      </w:r>
      <w:r w:rsidRPr="00D109BE">
        <w:t>oraz z uwzględnieniem wn</w:t>
      </w:r>
      <w:r w:rsidR="00666CDB" w:rsidRPr="00D109BE">
        <w:t>iosków, które zostały złożone i </w:t>
      </w:r>
      <w:r w:rsidRPr="00D109BE">
        <w:t>dotyczą zmiany ustaleń obowiązującego dokumentu.</w:t>
      </w:r>
    </w:p>
    <w:p w14:paraId="6F771DD0" w14:textId="0AA57988" w:rsidR="000845CA" w:rsidRPr="00D109BE" w:rsidRDefault="00783C56" w:rsidP="00783C56">
      <w:pPr>
        <w:pStyle w:val="tekstnormalny"/>
      </w:pPr>
      <w:r w:rsidRPr="00D109BE">
        <w:rPr>
          <w:b/>
        </w:rPr>
        <w:t>Pod względem formalnym</w:t>
      </w:r>
      <w:r w:rsidRPr="00D109BE">
        <w:t xml:space="preserve"> można stwi</w:t>
      </w:r>
      <w:r w:rsidR="00D208A0" w:rsidRPr="00D109BE">
        <w:t>erdzić, że obowiązująca zmiana S</w:t>
      </w:r>
      <w:r w:rsidRPr="00D109BE">
        <w:t>tudium, zatwierdzona uchwałą Nr XLVII/566/17 Rady Miasta Piotrkowa Trybunalskiego z dnia 25 października 2017 r., została sporządzona na podstawie ustawy z dnia 27 marca 2003 r. o planowaniu i zagospodarowaniu przestrzennym (tekst jednol</w:t>
      </w:r>
      <w:r w:rsidR="00D208A0" w:rsidRPr="00D109BE">
        <w:t>ity Dz. U. z 2017 r. poz. 1073)</w:t>
      </w:r>
      <w:r w:rsidRPr="00D109BE">
        <w:t xml:space="preserve"> określającej m.in. procedurę jej sporządzania oraz zawartość. </w:t>
      </w:r>
    </w:p>
    <w:p w14:paraId="1F5548B3" w14:textId="4E912F26" w:rsidR="00783C56" w:rsidRPr="00D109BE" w:rsidRDefault="000845CA" w:rsidP="00783C56">
      <w:pPr>
        <w:pStyle w:val="tekstnormalny"/>
      </w:pPr>
      <w:r w:rsidRPr="00D109BE">
        <w:t>A</w:t>
      </w:r>
      <w:r w:rsidR="00783C56" w:rsidRPr="00D109BE">
        <w:t>ktem prawnym określającym zakres zmiany studium jest rozporząd</w:t>
      </w:r>
      <w:r w:rsidRPr="00D109BE">
        <w:t>zenie Ministra Infrastruktury z </w:t>
      </w:r>
      <w:r w:rsidR="00783C56" w:rsidRPr="00D109BE">
        <w:t>dnia 28 kwietnia 2004 r. w sprawie zakresu projektu studium uwarunkowań i kierunków zagospodarowania przestrzennego gminy (Dz. U. 2004, nr 118, poz. 1233).</w:t>
      </w:r>
    </w:p>
    <w:p w14:paraId="25D2B5FF" w14:textId="194AA417" w:rsidR="00783C56" w:rsidRPr="00D109BE" w:rsidRDefault="00D208A0" w:rsidP="00783C56">
      <w:pPr>
        <w:pStyle w:val="tekstnormalny"/>
      </w:pPr>
      <w:r w:rsidRPr="00D109BE">
        <w:lastRenderedPageBreak/>
        <w:t>Analizowany o</w:t>
      </w:r>
      <w:r w:rsidR="00783C56" w:rsidRPr="00D109BE">
        <w:t>bowi</w:t>
      </w:r>
      <w:r w:rsidRPr="00D109BE">
        <w:t>ązujący</w:t>
      </w:r>
      <w:r w:rsidR="000845CA" w:rsidRPr="00D109BE">
        <w:t xml:space="preserve"> </w:t>
      </w:r>
      <w:r w:rsidRPr="00D109BE">
        <w:t xml:space="preserve">dokument </w:t>
      </w:r>
      <w:r w:rsidR="00783C56" w:rsidRPr="00D109BE">
        <w:t>jest kolejną e</w:t>
      </w:r>
      <w:r w:rsidR="000845CA" w:rsidRPr="00D109BE">
        <w:t xml:space="preserve">dycją (trzecią zmianą) Studium </w:t>
      </w:r>
      <w:r w:rsidR="00783C56" w:rsidRPr="00D109BE">
        <w:t>uwarunkowań  i kierunków  zagospodarowania przestrzennego  miasta  Piotrkowa Trybunalskiego przyjętego  uchwałą  Nr  XLIX/837/06  Rady  Miasta w Piotrkowie  Trybunalskim z  dnia  29  marca  2006  r.,  (z  późniejszymi  zmianami  przyjętymi  uchwałą Nr XIV/297/11 z dnia 30 listopada 2011 r. oraz uchwałą Nr XXVII/359/16 z dnia 26 października 2016 r.). Zgodnie z ww. przepisami zawiera pełne ustalenia uwarunkowań i kierunków przedstawione w jednolitym tekście i na rysunku, w których wyróżniono wprowadzone zmiany.</w:t>
      </w:r>
    </w:p>
    <w:p w14:paraId="1F9CCF9B" w14:textId="5C1678AE" w:rsidR="00783C56" w:rsidRPr="00D109BE" w:rsidRDefault="001603B7" w:rsidP="00783C56">
      <w:pPr>
        <w:pStyle w:val="tekstnormalny"/>
      </w:pPr>
      <w:r w:rsidRPr="00D109BE">
        <w:t>Obowiązująca zmiana S</w:t>
      </w:r>
      <w:r w:rsidR="00B94865" w:rsidRPr="00D109BE">
        <w:t>tudium uwzględnia</w:t>
      </w:r>
      <w:r w:rsidR="00783C56" w:rsidRPr="00D109BE">
        <w:t xml:space="preserve"> również wymogi ustawy z dnia 3 października  2008 r. o udostępnianiu informacji o środowisku i jego ochronie, udziale społeczeństwa w ochronie środowiska oraz ocenach oddziaływania na środowisko (Dz. U. z 2017 r. poz. 1405).</w:t>
      </w:r>
    </w:p>
    <w:p w14:paraId="1971CCDD" w14:textId="1B621660" w:rsidR="000845CA" w:rsidRPr="00D109BE" w:rsidRDefault="00783C56" w:rsidP="00783C56">
      <w:pPr>
        <w:pStyle w:val="tekstnormalny"/>
      </w:pPr>
      <w:r w:rsidRPr="00D109BE">
        <w:t>Rów</w:t>
      </w:r>
      <w:r w:rsidR="001603B7" w:rsidRPr="00D109BE">
        <w:t>nolegle do sporządzenia zmiany S</w:t>
      </w:r>
      <w:r w:rsidRPr="00D109BE">
        <w:t>tudium, prowadzona była procedura strategicznej oceny oddziaływania na środowisko, polegająca na sporządzeniu prognozy oddziaływania na środowisko projektu zmiany studium wraz z niezbędnym zapewnieniem moż</w:t>
      </w:r>
      <w:r w:rsidR="00737459" w:rsidRPr="00D109BE">
        <w:t>liwości udziału społeczeństwa w </w:t>
      </w:r>
      <w:r w:rsidRPr="00D109BE">
        <w:t>postępowaniu.</w:t>
      </w:r>
    </w:p>
    <w:p w14:paraId="4781AA65" w14:textId="77777777" w:rsidR="00D720DD" w:rsidRPr="00D109BE" w:rsidRDefault="009878CB" w:rsidP="00783C56">
      <w:pPr>
        <w:pStyle w:val="tekstnormalny"/>
      </w:pPr>
      <w:r w:rsidRPr="00D109BE">
        <w:t>Obowiązująca zmiana S</w:t>
      </w:r>
      <w:r w:rsidR="00783C56" w:rsidRPr="00D109BE">
        <w:t xml:space="preserve">tudium uwzględnia w swojej zawartości </w:t>
      </w:r>
      <w:r w:rsidRPr="00D109BE">
        <w:t xml:space="preserve">ww. </w:t>
      </w:r>
      <w:r w:rsidR="00783C56" w:rsidRPr="00D109BE">
        <w:t xml:space="preserve">podstawowe dokumenty prawne, które w dalszym </w:t>
      </w:r>
      <w:r w:rsidRPr="00D109BE">
        <w:t>obowiązują</w:t>
      </w:r>
      <w:r w:rsidR="00783C56" w:rsidRPr="00D109BE">
        <w:t xml:space="preserve"> i w tym zakresie nie jest zdezaktualizowana. </w:t>
      </w:r>
    </w:p>
    <w:p w14:paraId="04FECDEB" w14:textId="4DB043ED" w:rsidR="00783C56" w:rsidRPr="00D109BE" w:rsidRDefault="00D720DD" w:rsidP="00783C56">
      <w:pPr>
        <w:pStyle w:val="tekstnormalny"/>
      </w:pPr>
      <w:r w:rsidRPr="00D109BE">
        <w:t xml:space="preserve">Natomiast dezaktualizacja zmiany Studium pod względem formalnym dotyczy przede wszystkim braku uwzględnienia </w:t>
      </w:r>
      <w:r w:rsidR="00B94865" w:rsidRPr="00D109BE">
        <w:t>nowych przepisów tj. ustawa</w:t>
      </w:r>
      <w:r w:rsidR="00783C56" w:rsidRPr="00D109BE">
        <w:t xml:space="preserve"> p</w:t>
      </w:r>
      <w:r w:rsidR="009878CB" w:rsidRPr="00D109BE">
        <w:t>rawo wodne</w:t>
      </w:r>
      <w:r w:rsidRPr="00D109BE">
        <w:t xml:space="preserve"> oraz „Planu zagospodarowania przestrzennego województwa łódzkiego” zatwierdzonego uchwałą Nr LV/679/18 Sejmiku Województwa Łódzkiego z dnia 28 sierpnia 2018 r., który zastąpił plan uchwalony</w:t>
      </w:r>
      <w:r w:rsidR="00B94865" w:rsidRPr="00D109BE">
        <w:t xml:space="preserve"> 21 września 2010 </w:t>
      </w:r>
      <w:r w:rsidR="00783C56" w:rsidRPr="00D109BE">
        <w:t>r.</w:t>
      </w:r>
      <w:r w:rsidR="009878CB" w:rsidRPr="00D109BE">
        <w:t xml:space="preserve">, </w:t>
      </w:r>
    </w:p>
    <w:p w14:paraId="3E2E6113" w14:textId="13DDCFBA" w:rsidR="00783C56" w:rsidRPr="00D109BE" w:rsidRDefault="00783C56" w:rsidP="00783C56">
      <w:pPr>
        <w:pStyle w:val="tekstnormalny"/>
      </w:pPr>
      <w:r w:rsidRPr="00D109BE">
        <w:rPr>
          <w:b/>
        </w:rPr>
        <w:t>Pod względem merytorycznym</w:t>
      </w:r>
      <w:r w:rsidRPr="00D109BE">
        <w:t xml:space="preserve"> aktualność obowiązującej zmiany Studium </w:t>
      </w:r>
      <w:r w:rsidR="007D0500" w:rsidRPr="00D109BE">
        <w:t xml:space="preserve">można rozpatrywać pod kątem </w:t>
      </w:r>
      <w:r w:rsidR="006D705D" w:rsidRPr="00D109BE">
        <w:t>niżej wymienionych</w:t>
      </w:r>
      <w:r w:rsidR="007D0500" w:rsidRPr="00D109BE">
        <w:t xml:space="preserve"> aspektów: </w:t>
      </w:r>
    </w:p>
    <w:p w14:paraId="144EF24B" w14:textId="1D704123" w:rsidR="00783C56" w:rsidRPr="00D109BE" w:rsidRDefault="00783C56" w:rsidP="00783C56">
      <w:pPr>
        <w:pStyle w:val="tekstlistakropkimyslniki"/>
        <w:rPr>
          <w:u w:val="single"/>
        </w:rPr>
      </w:pPr>
      <w:r w:rsidRPr="00D109BE">
        <w:rPr>
          <w:u w:val="single"/>
        </w:rPr>
        <w:t>opracowań sporządzanych na podstawie przepisów odrębnych:</w:t>
      </w:r>
    </w:p>
    <w:p w14:paraId="6CDACF5D" w14:textId="014AE40D" w:rsidR="00E74D15" w:rsidRPr="00D109BE" w:rsidRDefault="00E74D15" w:rsidP="00E74D15">
      <w:pPr>
        <w:pStyle w:val="tekstlistamyslnikowa"/>
        <w:numPr>
          <w:ilvl w:val="0"/>
          <w:numId w:val="0"/>
        </w:numPr>
        <w:ind w:left="284"/>
      </w:pPr>
      <w:r w:rsidRPr="00D109BE">
        <w:lastRenderedPageBreak/>
        <w:t xml:space="preserve">Kolejna edycja studium musi być spójna z aktualnym </w:t>
      </w:r>
      <w:r w:rsidRPr="00D109BE">
        <w:rPr>
          <w:u w:val="single"/>
        </w:rPr>
        <w:t>„Planem zagospodarowania przestrzennego województwa łódzkiego”</w:t>
      </w:r>
      <w:r w:rsidRPr="00D109BE">
        <w:t>.</w:t>
      </w:r>
      <w:r w:rsidR="00865891" w:rsidRPr="00D109BE">
        <w:t xml:space="preserve"> </w:t>
      </w:r>
      <w:r w:rsidRPr="00D109BE">
        <w:t>Wśród wielu zadań związa</w:t>
      </w:r>
      <w:r w:rsidR="00865891" w:rsidRPr="00D109BE">
        <w:t>nych z rozwojem województwa w </w:t>
      </w:r>
      <w:r w:rsidRPr="00D109BE">
        <w:t>odniesieniu do Piotrkowa Trybunalskiego wymieniono m.in.:</w:t>
      </w:r>
    </w:p>
    <w:p w14:paraId="21520C96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w kontekście budowy obwodnic w miastach na prawach powiatu – w Piotrkowie Trybunalskim – zmianę przebiegu DK 91 (południowo-wschodnia obwodnica miasta),</w:t>
      </w:r>
    </w:p>
    <w:p w14:paraId="63B99C40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dostosowanie do parametrów G (główna) ciągu drogi powiatowej 1500E, stanowiącego połączenie przemysłowej części Piotrkowa Trybunalskiego i rejonu kopalni Bełchatów z autostradą A1 (dojazd do węzła „Kamieńsk” poprzez drogę wojewódzką DW 484),</w:t>
      </w:r>
    </w:p>
    <w:p w14:paraId="62AC2135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rozbudowa drogi wojewódzkiej Nr 716 Koluszki – Piotrków Trybunalski,</w:t>
      </w:r>
    </w:p>
    <w:p w14:paraId="0082E5EB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modernizację linii kolejowej Nr 24 na odcinku Piotrków Trybunalski – Bełchatów dla przywrócenia regularnego ruchu,</w:t>
      </w:r>
    </w:p>
    <w:p w14:paraId="38BB1EEB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rozbudowa systemu Łódzkiej Kolei Aglomeracyjnej – m.in. rozszerzanie siatki połączeń o Piotrków Trybunalski,</w:t>
      </w:r>
    </w:p>
    <w:p w14:paraId="7D9E0033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budowa zintegrowanego węzła przesiadkowego wspartego systemami Park&amp;Ride i Bike&amp;Ride lokalizowanego w oparciu o stację kolejową,</w:t>
      </w:r>
    </w:p>
    <w:p w14:paraId="317AA03C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w zakresie rozwoju multimodalnego transportu i logistyki – rozbudowa i poprawa parametrów infrastruktury terminala multimodalnego w stacji rozrządowej,</w:t>
      </w:r>
    </w:p>
    <w:p w14:paraId="4861F371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wzmacnianie potencjału logistycznego w Piotrkowie Trybunalskim, jako ośrodka wiodącego wspieranego przez ośrodki: Grabica, Wola Krzysztoporska i Wolbórz,</w:t>
      </w:r>
    </w:p>
    <w:p w14:paraId="70C50120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modernizacja linii 220 kV Rogowiec – Piotrków Trybunalski,</w:t>
      </w:r>
    </w:p>
    <w:p w14:paraId="50C928FA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lastRenderedPageBreak/>
        <w:t>częściowa przebudowa gazociągu tzw. obwodnicy Łodzi, Mory – Piotrków Trybunalski na odcinku Wolbórz – Piotrków Trybunalski, Piotrków Trybunalski – Sworzyce (k. Piotrkowa Trybunalskiego),</w:t>
      </w:r>
    </w:p>
    <w:p w14:paraId="0811F339" w14:textId="77777777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dostosowanie systemów kanalizacji i oczyszczalni ścieków do wymogów dyrektywy Rady 91/271/EWG,</w:t>
      </w:r>
    </w:p>
    <w:p w14:paraId="0E97B3D6" w14:textId="33AC7B85" w:rsidR="00E74D15" w:rsidRPr="00D109BE" w:rsidRDefault="00E74D15" w:rsidP="00E74D15">
      <w:pPr>
        <w:pStyle w:val="tekstlistamyslnikowa"/>
        <w:numPr>
          <w:ilvl w:val="1"/>
          <w:numId w:val="8"/>
        </w:numPr>
      </w:pPr>
      <w:r w:rsidRPr="00D109BE">
        <w:t>rewitalizacja terenów Podzamcza – młode Stare Miasto.</w:t>
      </w:r>
    </w:p>
    <w:p w14:paraId="33B1D94D" w14:textId="592AB008" w:rsidR="00783C56" w:rsidRPr="00D109BE" w:rsidRDefault="00783C56" w:rsidP="00783C56">
      <w:pPr>
        <w:pStyle w:val="tekstlistakropkimyslniki"/>
        <w:numPr>
          <w:ilvl w:val="0"/>
          <w:numId w:val="0"/>
        </w:numPr>
        <w:ind w:left="340"/>
      </w:pPr>
      <w:r w:rsidRPr="00D109BE">
        <w:t xml:space="preserve">Opracowaniem </w:t>
      </w:r>
      <w:r w:rsidR="007D0500" w:rsidRPr="00D109BE">
        <w:t xml:space="preserve">mającym </w:t>
      </w:r>
      <w:r w:rsidR="00E74D15" w:rsidRPr="00D109BE">
        <w:t xml:space="preserve">równie </w:t>
      </w:r>
      <w:r w:rsidR="007D0500" w:rsidRPr="00D109BE">
        <w:t xml:space="preserve">istotny wpływ na określenie uwarunkowań, a następnie na określenie kierunków rozwoju przestrzennego </w:t>
      </w:r>
      <w:r w:rsidRPr="00D109BE">
        <w:t xml:space="preserve">jest </w:t>
      </w:r>
      <w:r w:rsidRPr="00D109BE">
        <w:rPr>
          <w:u w:val="single"/>
        </w:rPr>
        <w:t>opracowanie ekofizjograficzne</w:t>
      </w:r>
      <w:r w:rsidRPr="00D109BE">
        <w:t xml:space="preserve">. </w:t>
      </w:r>
      <w:r w:rsidR="007D0500" w:rsidRPr="00D109BE">
        <w:t>Charakteryzuje ono</w:t>
      </w:r>
      <w:r w:rsidRPr="00D109BE">
        <w:t xml:space="preserve"> poszczególne elementy przyrodnicze i ich wzajemne powiązania na </w:t>
      </w:r>
      <w:r w:rsidR="001E7A1A" w:rsidRPr="00D109BE">
        <w:t xml:space="preserve">danym </w:t>
      </w:r>
      <w:r w:rsidRPr="00D109BE">
        <w:t xml:space="preserve">obszarze. </w:t>
      </w:r>
      <w:r w:rsidR="00B94865" w:rsidRPr="00D109BE">
        <w:t>O</w:t>
      </w:r>
      <w:r w:rsidRPr="00D109BE">
        <w:t xml:space="preserve">pracowanie ekofizjograficzne </w:t>
      </w:r>
      <w:r w:rsidR="00B94865" w:rsidRPr="00D109BE">
        <w:t xml:space="preserve">dla </w:t>
      </w:r>
      <w:r w:rsidR="006D705D" w:rsidRPr="00D109BE">
        <w:t xml:space="preserve">miasta Piotrkowa Trybunalskiego </w:t>
      </w:r>
      <w:r w:rsidR="00B94865" w:rsidRPr="00D109BE">
        <w:t>zostało sporządzone w </w:t>
      </w:r>
      <w:r w:rsidRPr="00D109BE">
        <w:t xml:space="preserve">2003 r. </w:t>
      </w:r>
      <w:r w:rsidR="00666CDB" w:rsidRPr="00D109BE">
        <w:t>a </w:t>
      </w:r>
      <w:r w:rsidR="006D705D" w:rsidRPr="00D109BE">
        <w:t>następnie zaktualizowane</w:t>
      </w:r>
      <w:r w:rsidRPr="00D109BE">
        <w:t xml:space="preserve"> w 2014 r. </w:t>
      </w:r>
      <w:r w:rsidR="006D705D" w:rsidRPr="00D109BE">
        <w:t xml:space="preserve">Dla potrzeb </w:t>
      </w:r>
      <w:r w:rsidRPr="00D109BE">
        <w:t xml:space="preserve">kolejnych edycji studium </w:t>
      </w:r>
      <w:r w:rsidR="006D705D" w:rsidRPr="00D109BE">
        <w:t>zasadna jest weryfikacja jego treści</w:t>
      </w:r>
      <w:r w:rsidRPr="00D109BE">
        <w:t>, w zakresie:</w:t>
      </w:r>
    </w:p>
    <w:p w14:paraId="48EA1F56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dostosowania do obowiązujących przepisów,</w:t>
      </w:r>
    </w:p>
    <w:p w14:paraId="58C10134" w14:textId="36EE0FD0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 xml:space="preserve">występujących uwarunkowań </w:t>
      </w:r>
      <w:r w:rsidR="006D705D" w:rsidRPr="00D109BE">
        <w:t>środowiskowych</w:t>
      </w:r>
      <w:r w:rsidRPr="00D109BE">
        <w:t>,</w:t>
      </w:r>
    </w:p>
    <w:p w14:paraId="7F58155B" w14:textId="47008C05" w:rsidR="00783C56" w:rsidRPr="00D109BE" w:rsidRDefault="006D705D" w:rsidP="00783C56">
      <w:pPr>
        <w:pStyle w:val="tekstlistamyslnikowa"/>
        <w:numPr>
          <w:ilvl w:val="1"/>
          <w:numId w:val="8"/>
        </w:numPr>
      </w:pPr>
      <w:r w:rsidRPr="00D109BE">
        <w:t>aktualizacji</w:t>
      </w:r>
      <w:r w:rsidR="00783C56" w:rsidRPr="00D109BE">
        <w:t xml:space="preserve"> zasięgu terenów zurbanizowanych, co </w:t>
      </w:r>
      <w:r w:rsidRPr="00D109BE">
        <w:t>wpływ</w:t>
      </w:r>
      <w:r w:rsidR="00B94865" w:rsidRPr="00D109BE">
        <w:t>a</w:t>
      </w:r>
      <w:r w:rsidRPr="00D109BE">
        <w:t xml:space="preserve"> na ustalenie </w:t>
      </w:r>
      <w:r w:rsidR="00783C56" w:rsidRPr="00D109BE">
        <w:t>zasięgu</w:t>
      </w:r>
      <w:r w:rsidRPr="00D109BE">
        <w:t xml:space="preserve"> terenów naturalnych, które winny być</w:t>
      </w:r>
      <w:r w:rsidR="00783C56" w:rsidRPr="00D109BE">
        <w:t xml:space="preserve"> chronione przed zabudową,</w:t>
      </w:r>
    </w:p>
    <w:p w14:paraId="713852B8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czynników antropogenicznych, które mają bezpośredni wpływ na jakość środowiska przyrodniczego,</w:t>
      </w:r>
    </w:p>
    <w:p w14:paraId="3F76BDE1" w14:textId="05D2886F" w:rsidR="006D705D" w:rsidRPr="00D109BE" w:rsidRDefault="00783C56" w:rsidP="006D705D">
      <w:pPr>
        <w:pStyle w:val="tekstlistamyslnikowa"/>
        <w:numPr>
          <w:ilvl w:val="1"/>
          <w:numId w:val="8"/>
        </w:numPr>
      </w:pPr>
      <w:r w:rsidRPr="00D109BE">
        <w:t>kolizji istniejącego zagospodarowania</w:t>
      </w:r>
      <w:r w:rsidR="00B94865" w:rsidRPr="00D109BE">
        <w:t xml:space="preserve"> z systemem ekologicznym miasta,</w:t>
      </w:r>
    </w:p>
    <w:p w14:paraId="39456394" w14:textId="28FC3572" w:rsidR="00A8185C" w:rsidRPr="00D109BE" w:rsidRDefault="00B94865" w:rsidP="00E74D15">
      <w:pPr>
        <w:pStyle w:val="tekstlistamyslnikowa"/>
        <w:numPr>
          <w:ilvl w:val="1"/>
          <w:numId w:val="8"/>
        </w:numPr>
      </w:pPr>
      <w:r w:rsidRPr="00D109BE">
        <w:t>wykorzystania aktualnej mapy cyfrowej.</w:t>
      </w:r>
    </w:p>
    <w:p w14:paraId="257A7174" w14:textId="77777777" w:rsidR="00783C56" w:rsidRPr="00D109BE" w:rsidRDefault="00783C56" w:rsidP="00783C56">
      <w:pPr>
        <w:pStyle w:val="tekstlistakropkimyslniki"/>
        <w:rPr>
          <w:u w:val="single"/>
        </w:rPr>
      </w:pPr>
      <w:r w:rsidRPr="00D109BE">
        <w:rPr>
          <w:u w:val="single"/>
        </w:rPr>
        <w:t>w zakresie uwarunkowań rozwoju przestrzennego:</w:t>
      </w:r>
    </w:p>
    <w:p w14:paraId="655F3FE9" w14:textId="5298C282" w:rsidR="00783C56" w:rsidRPr="00D109BE" w:rsidRDefault="00E76EFA" w:rsidP="00783C56">
      <w:pPr>
        <w:pStyle w:val="tekstlistakropkimyslniki"/>
        <w:numPr>
          <w:ilvl w:val="0"/>
          <w:numId w:val="0"/>
        </w:numPr>
        <w:ind w:left="340"/>
      </w:pPr>
      <w:r w:rsidRPr="00D109BE">
        <w:t>Zasadna</w:t>
      </w:r>
      <w:r w:rsidR="00783C56" w:rsidRPr="00D109BE">
        <w:t xml:space="preserve"> jest weryfikacja w zakresie:</w:t>
      </w:r>
    </w:p>
    <w:p w14:paraId="11BFBD40" w14:textId="3CE75785" w:rsidR="00E76EFA" w:rsidRPr="00D109BE" w:rsidRDefault="00E76EFA" w:rsidP="00E76EFA">
      <w:pPr>
        <w:pStyle w:val="tekstlistamyslnikowa"/>
        <w:numPr>
          <w:ilvl w:val="1"/>
          <w:numId w:val="8"/>
        </w:numPr>
      </w:pPr>
      <w:r w:rsidRPr="00D109BE">
        <w:t xml:space="preserve">opracowania </w:t>
      </w:r>
      <w:r w:rsidR="00783C56" w:rsidRPr="00D109BE">
        <w:t xml:space="preserve">zaktualizowanego rysunku uwarunkowań </w:t>
      </w:r>
      <w:r w:rsidRPr="00D109BE">
        <w:t xml:space="preserve">w oparciu o aktualne opracowanie ekofizjograficzne, które jest rekomendowane </w:t>
      </w:r>
      <w:r w:rsidRPr="00D109BE">
        <w:lastRenderedPageBreak/>
        <w:t xml:space="preserve">do sporządzenia </w:t>
      </w:r>
      <w:r w:rsidR="00B94865" w:rsidRPr="00D109BE">
        <w:t xml:space="preserve">wraz </w:t>
      </w:r>
      <w:r w:rsidRPr="00D109BE">
        <w:t xml:space="preserve">z uwzględnieniem </w:t>
      </w:r>
      <w:r w:rsidR="00B94865" w:rsidRPr="00D109BE">
        <w:t xml:space="preserve">faktycznego </w:t>
      </w:r>
      <w:r w:rsidR="00783C56" w:rsidRPr="00D109BE">
        <w:t>stanu istniejącego,</w:t>
      </w:r>
    </w:p>
    <w:p w14:paraId="61046399" w14:textId="77777777" w:rsidR="00E76EFA" w:rsidRPr="00D109BE" w:rsidRDefault="00E76EFA" w:rsidP="00E76EFA">
      <w:pPr>
        <w:pStyle w:val="tekstlistamyslnikowa"/>
        <w:numPr>
          <w:ilvl w:val="1"/>
          <w:numId w:val="8"/>
        </w:numPr>
      </w:pPr>
      <w:r w:rsidRPr="00D109BE">
        <w:t>przeredagowania tej części tekstu uwzględniającego jednolitą formę z pominięciem dotychczasowych odrębnych rozdziałów dotyczących aktualizacji poszczególnych zagadnień,</w:t>
      </w:r>
    </w:p>
    <w:p w14:paraId="528AA60C" w14:textId="3646449F" w:rsidR="00E76EFA" w:rsidRPr="00D109BE" w:rsidRDefault="00E76EFA" w:rsidP="00E76EFA">
      <w:pPr>
        <w:pStyle w:val="tekstlistamyslnikowa"/>
        <w:numPr>
          <w:ilvl w:val="1"/>
          <w:numId w:val="8"/>
        </w:numPr>
      </w:pPr>
      <w:r w:rsidRPr="00D109BE">
        <w:t>aktualizacji danych statystycznych i informacji o mieście na podstawie dostępnych źródeł;</w:t>
      </w:r>
    </w:p>
    <w:p w14:paraId="3C5614F8" w14:textId="77777777" w:rsidR="00783C56" w:rsidRPr="00D109BE" w:rsidRDefault="00783C56" w:rsidP="00783C56">
      <w:pPr>
        <w:pStyle w:val="tekstlistakropkimyslniki"/>
        <w:rPr>
          <w:u w:val="single"/>
        </w:rPr>
      </w:pPr>
      <w:r w:rsidRPr="00D109BE">
        <w:rPr>
          <w:u w:val="single"/>
        </w:rPr>
        <w:t>w zakresie kierunków zagospodarowania przestrzennego:</w:t>
      </w:r>
    </w:p>
    <w:p w14:paraId="4D6F4533" w14:textId="4D7D4AC0" w:rsidR="00783C56" w:rsidRPr="00D109BE" w:rsidRDefault="00E76EFA" w:rsidP="00783C56">
      <w:pPr>
        <w:pStyle w:val="tekstlistakropkimyslniki"/>
        <w:numPr>
          <w:ilvl w:val="0"/>
          <w:numId w:val="0"/>
        </w:numPr>
        <w:ind w:left="340"/>
      </w:pPr>
      <w:r w:rsidRPr="00D109BE">
        <w:t xml:space="preserve">Zasadne </w:t>
      </w:r>
      <w:r w:rsidR="00783C56" w:rsidRPr="00D109BE">
        <w:t>jest zweryfikowanie kierunków polityki prze</w:t>
      </w:r>
      <w:r w:rsidR="00F7462A" w:rsidRPr="00D109BE">
        <w:t xml:space="preserve">strzennej miasta </w:t>
      </w:r>
      <w:r w:rsidR="0061235A" w:rsidRPr="00D109BE">
        <w:t xml:space="preserve">w </w:t>
      </w:r>
      <w:r w:rsidR="00F7462A" w:rsidRPr="00D109BE">
        <w:t>zakresie ustaleń funkcjonalno – przestrzennych pod kątem</w:t>
      </w:r>
      <w:r w:rsidR="00783C56" w:rsidRPr="00D109BE">
        <w:t xml:space="preserve">: </w:t>
      </w:r>
    </w:p>
    <w:p w14:paraId="40BE8241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dostępnych opracowań sektorowych wyższego rzędu oraz programów dotyczących miasta,</w:t>
      </w:r>
    </w:p>
    <w:p w14:paraId="6797D173" w14:textId="0617A159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 xml:space="preserve">wyników analizy wydanych decyzji o warunkach zabudowy </w:t>
      </w:r>
      <w:r w:rsidR="00B94865" w:rsidRPr="00D109BE">
        <w:t xml:space="preserve">(pkt.5.2 opisu) oraz decyzji celu publicznego (pkt.5.3 opisu) </w:t>
      </w:r>
      <w:r w:rsidRPr="00D109BE">
        <w:t>świadczących o zainteresowaniu inwestorów,</w:t>
      </w:r>
    </w:p>
    <w:p w14:paraId="464B20D0" w14:textId="2462E24F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wyników analizy wniosków dotyczących zmian ustaleń zaw</w:t>
      </w:r>
      <w:r w:rsidR="00E76EFA" w:rsidRPr="00D109BE">
        <w:t>artych w obowiązującej zmianie S</w:t>
      </w:r>
      <w:r w:rsidRPr="00D109BE">
        <w:t>tudium</w:t>
      </w:r>
      <w:r w:rsidR="00B94865" w:rsidRPr="00D109BE">
        <w:t xml:space="preserve"> i rekomendacji dotyczących stopnia ich uwzględnienia (pkt.5.4 opisu)</w:t>
      </w:r>
      <w:r w:rsidRPr="00D109BE">
        <w:t>,</w:t>
      </w:r>
    </w:p>
    <w:p w14:paraId="4B36A4F4" w14:textId="45CE02A3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przesądzeń projektowych zawartych w uchwalonych po 2013 r. miejscowych planach zagospodarowania przestrzennego lub zmianach planów obejmujących wybrane fragmenty miasta, a także w będących w trakcie sporządzania projektach miejscowych planów lub zmianach planów.</w:t>
      </w:r>
    </w:p>
    <w:p w14:paraId="0D8AD962" w14:textId="1D015681" w:rsidR="004A2076" w:rsidRPr="00D109BE" w:rsidRDefault="00783C56" w:rsidP="00783C56">
      <w:pPr>
        <w:pStyle w:val="tekstnormalny"/>
      </w:pPr>
      <w:r w:rsidRPr="00D109BE">
        <w:t>Poniżej wymieniono sugerowane zmiany w podziale na poszczególne zagadnienia, z zastrzeżeniem, że nie wyczerpują one pełnego zakresu zmian, który winien być przedmiotem szczegółowej analizy w r</w:t>
      </w:r>
      <w:r w:rsidR="00396FF9" w:rsidRPr="00D109BE">
        <w:t>amach prac wstępnych, wykonanej</w:t>
      </w:r>
      <w:r w:rsidRPr="00D109BE">
        <w:t xml:space="preserve"> w czasie </w:t>
      </w:r>
      <w:r w:rsidR="00396FF9" w:rsidRPr="00D109BE">
        <w:t>kolejnej edycji s</w:t>
      </w:r>
      <w:r w:rsidRPr="00D109BE">
        <w:t>tudium</w:t>
      </w:r>
      <w:r w:rsidR="0013270A" w:rsidRPr="00D109BE">
        <w:t xml:space="preserve"> uwarunkowań i kierunków zagospodarowania przestrzennego</w:t>
      </w:r>
      <w:r w:rsidRPr="00D109BE">
        <w:t xml:space="preserve">. </w:t>
      </w:r>
    </w:p>
    <w:p w14:paraId="0A62F2DF" w14:textId="3FBC03AA" w:rsidR="00783C56" w:rsidRPr="00D109BE" w:rsidRDefault="004A2076" w:rsidP="00783C56">
      <w:pPr>
        <w:pStyle w:val="tekstnormalny"/>
      </w:pPr>
      <w:r w:rsidRPr="00D109BE">
        <w:t xml:space="preserve">Należy podkreślić, że analiza wniosków </w:t>
      </w:r>
      <w:r w:rsidR="00783C56" w:rsidRPr="00D109BE">
        <w:t>złożonych w latach 2014 – 2018 wykazała</w:t>
      </w:r>
      <w:r w:rsidRPr="00D109BE">
        <w:t>,</w:t>
      </w:r>
      <w:r w:rsidR="00783C56" w:rsidRPr="00D109BE">
        <w:t xml:space="preserve"> że ich znaczna część została uwzględniona w </w:t>
      </w:r>
      <w:r w:rsidR="00B94865" w:rsidRPr="00D109BE">
        <w:t>sporządzonej</w:t>
      </w:r>
      <w:r w:rsidRPr="00D109BE">
        <w:t xml:space="preserve"> </w:t>
      </w:r>
      <w:r w:rsidRPr="00D109BE">
        <w:lastRenderedPageBreak/>
        <w:t>zmianie S</w:t>
      </w:r>
      <w:r w:rsidR="00B94865" w:rsidRPr="00D109BE">
        <w:t>tudium zatwierdzonej</w:t>
      </w:r>
      <w:r w:rsidRPr="00D109BE">
        <w:t xml:space="preserve"> uchwałą Nr </w:t>
      </w:r>
      <w:r w:rsidR="00783C56" w:rsidRPr="00D109BE">
        <w:t>XLVII/566/17 Rady Miasta Piotrkowa Trybunalskiego z dnia 25 października 2017 r.</w:t>
      </w:r>
      <w:r w:rsidR="00396FF9" w:rsidRPr="00D109BE">
        <w:t>, która miała charakter zmian fragmentarycznych.</w:t>
      </w:r>
      <w:r w:rsidR="00783C56" w:rsidRPr="00D109BE">
        <w:t xml:space="preserve"> </w:t>
      </w:r>
    </w:p>
    <w:p w14:paraId="110BFA67" w14:textId="77777777" w:rsidR="00783C56" w:rsidRPr="00D109BE" w:rsidRDefault="00783C56" w:rsidP="00783C56">
      <w:pPr>
        <w:pStyle w:val="tekstnormalny"/>
        <w:rPr>
          <w:b/>
        </w:rPr>
      </w:pPr>
      <w:r w:rsidRPr="00D109BE">
        <w:rPr>
          <w:b/>
        </w:rPr>
        <w:t>Środowisko:</w:t>
      </w:r>
    </w:p>
    <w:p w14:paraId="13920D66" w14:textId="31443BC0" w:rsidR="00783C56" w:rsidRPr="00D109BE" w:rsidRDefault="00783C56" w:rsidP="00783C56">
      <w:pPr>
        <w:pStyle w:val="tekstlistamyslnikowa"/>
      </w:pPr>
      <w:r w:rsidRPr="00D109BE">
        <w:t xml:space="preserve">uwzględnienie </w:t>
      </w:r>
      <w:r w:rsidR="00E76EFA" w:rsidRPr="00D109BE">
        <w:t xml:space="preserve">wymogów </w:t>
      </w:r>
      <w:r w:rsidR="004A2076" w:rsidRPr="00D109BE">
        <w:t>ustawy</w:t>
      </w:r>
      <w:r w:rsidRPr="00D109BE">
        <w:t xml:space="preserve"> z dnia 20 lipca 2017 r. Pra</w:t>
      </w:r>
      <w:r w:rsidR="004A2076" w:rsidRPr="00D109BE">
        <w:t>wo wodne (Dz. U. z 2017 r. poz.</w:t>
      </w:r>
      <w:r w:rsidRPr="00D109BE">
        <w:t xml:space="preserve">1566 z późn. zm.) </w:t>
      </w:r>
      <w:r w:rsidR="004A2076" w:rsidRPr="00D109BE">
        <w:t>oraz przepisów towarzyszących m.in. rozporządzenia Rady Ministrów  z  </w:t>
      </w:r>
      <w:r w:rsidRPr="00D109BE">
        <w:t>dnia  28  grudnia  2017  r.  w  sprawie  sposobu  ustalenia i ewidencjonowania  przebiegu  granic  obszarów  dorzeczy,  regionów  wodnych  oraz  zlewni  (Dz.  U.  z 2017 r. poz. 2505).</w:t>
      </w:r>
    </w:p>
    <w:p w14:paraId="6518BC92" w14:textId="77777777" w:rsidR="00783C56" w:rsidRPr="00D109BE" w:rsidRDefault="00783C56" w:rsidP="00783C56">
      <w:pPr>
        <w:pStyle w:val="tekstnormalny"/>
        <w:rPr>
          <w:b/>
        </w:rPr>
      </w:pPr>
      <w:r w:rsidRPr="00D109BE">
        <w:rPr>
          <w:b/>
        </w:rPr>
        <w:t>Przeznaczenie terenów:</w:t>
      </w:r>
    </w:p>
    <w:p w14:paraId="010727ED" w14:textId="77777777" w:rsidR="00783C56" w:rsidRPr="00D109BE" w:rsidRDefault="00783C56" w:rsidP="00783C56">
      <w:pPr>
        <w:pStyle w:val="tekstnormalny"/>
        <w:rPr>
          <w:u w:val="single"/>
        </w:rPr>
      </w:pPr>
      <w:r w:rsidRPr="00D109BE">
        <w:rPr>
          <w:u w:val="single"/>
        </w:rPr>
        <w:t>MN</w:t>
      </w:r>
    </w:p>
    <w:p w14:paraId="0A935E62" w14:textId="3AEC1DCB" w:rsidR="00783C56" w:rsidRPr="00D109BE" w:rsidRDefault="00783C56" w:rsidP="00783C56">
      <w:pPr>
        <w:pStyle w:val="tekstlistamyslnikowa"/>
      </w:pPr>
      <w:r w:rsidRPr="00D109BE">
        <w:t>przeznaczenie pod zabudowę mieszkanio</w:t>
      </w:r>
      <w:r w:rsidR="004A2076" w:rsidRPr="00D109BE">
        <w:t>wą terenu przy ul. Wiatracznej,</w:t>
      </w:r>
    </w:p>
    <w:p w14:paraId="52987A51" w14:textId="77777777" w:rsidR="00783C56" w:rsidRPr="00D109BE" w:rsidRDefault="00783C56" w:rsidP="00783C56">
      <w:pPr>
        <w:pStyle w:val="tekstnormalny"/>
        <w:rPr>
          <w:u w:val="single"/>
        </w:rPr>
      </w:pPr>
      <w:r w:rsidRPr="00D109BE">
        <w:rPr>
          <w:u w:val="single"/>
        </w:rPr>
        <w:t>MN/U</w:t>
      </w:r>
    </w:p>
    <w:p w14:paraId="3E995AEB" w14:textId="77777777" w:rsidR="00783C56" w:rsidRPr="00D109BE" w:rsidRDefault="00783C56" w:rsidP="00783C56">
      <w:pPr>
        <w:pStyle w:val="tekstlistamyslnikowa"/>
      </w:pPr>
      <w:r w:rsidRPr="00D109BE">
        <w:t>weryfikacja i uściślenie terenów zabudowy mieszkaniowej wzdłuż ul. Twardosławickiej.</w:t>
      </w:r>
    </w:p>
    <w:p w14:paraId="1C41B14E" w14:textId="3DDE2543" w:rsidR="00783C56" w:rsidRPr="00D109BE" w:rsidRDefault="00F7462A" w:rsidP="00783C56">
      <w:pPr>
        <w:pStyle w:val="Jacek"/>
        <w:rPr>
          <w:rFonts w:ascii="Times New Roman" w:hAnsi="Times New Roman"/>
        </w:rPr>
      </w:pPr>
      <w:r w:rsidRPr="00D109BE">
        <w:rPr>
          <w:rFonts w:ascii="Times New Roman" w:hAnsi="Times New Roman"/>
        </w:rPr>
        <w:t>Ustalenie</w:t>
      </w:r>
      <w:r w:rsidR="00783C56" w:rsidRPr="00D109BE">
        <w:rPr>
          <w:rFonts w:ascii="Times New Roman" w:hAnsi="Times New Roman"/>
        </w:rPr>
        <w:t xml:space="preserve"> nowych terenów budowlanych jest uwaru</w:t>
      </w:r>
      <w:r w:rsidR="00737459" w:rsidRPr="00D109BE">
        <w:rPr>
          <w:rFonts w:ascii="Times New Roman" w:hAnsi="Times New Roman"/>
        </w:rPr>
        <w:t>nkowane zgodności</w:t>
      </w:r>
      <w:r w:rsidR="00B94865" w:rsidRPr="00D109BE">
        <w:rPr>
          <w:rFonts w:ascii="Times New Roman" w:hAnsi="Times New Roman"/>
        </w:rPr>
        <w:t>ą</w:t>
      </w:r>
      <w:r w:rsidR="00737459" w:rsidRPr="00D109BE">
        <w:rPr>
          <w:rFonts w:ascii="Times New Roman" w:hAnsi="Times New Roman"/>
        </w:rPr>
        <w:t xml:space="preserve"> z </w:t>
      </w:r>
      <w:r w:rsidR="00783C56" w:rsidRPr="00D109BE">
        <w:rPr>
          <w:rFonts w:ascii="Times New Roman" w:hAnsi="Times New Roman"/>
        </w:rPr>
        <w:t>bilansem terenów przeznaczonych pod zabudowę, sp</w:t>
      </w:r>
      <w:r w:rsidRPr="00D109BE">
        <w:rPr>
          <w:rFonts w:ascii="Times New Roman" w:hAnsi="Times New Roman"/>
        </w:rPr>
        <w:t>orządzo</w:t>
      </w:r>
      <w:r w:rsidR="00737459" w:rsidRPr="00D109BE">
        <w:rPr>
          <w:rFonts w:ascii="Times New Roman" w:hAnsi="Times New Roman"/>
        </w:rPr>
        <w:t>ny</w:t>
      </w:r>
      <w:r w:rsidR="00B94865" w:rsidRPr="00D109BE">
        <w:rPr>
          <w:rFonts w:ascii="Times New Roman" w:hAnsi="Times New Roman"/>
        </w:rPr>
        <w:t>m</w:t>
      </w:r>
      <w:r w:rsidR="00737459" w:rsidRPr="00D109BE">
        <w:rPr>
          <w:rFonts w:ascii="Times New Roman" w:hAnsi="Times New Roman"/>
        </w:rPr>
        <w:t xml:space="preserve"> dla studium zgodnie z </w:t>
      </w:r>
      <w:r w:rsidR="00783C56" w:rsidRPr="00D109BE">
        <w:rPr>
          <w:rFonts w:ascii="Times New Roman" w:hAnsi="Times New Roman"/>
        </w:rPr>
        <w:t xml:space="preserve">wymogami </w:t>
      </w:r>
      <w:r w:rsidRPr="00D109BE">
        <w:rPr>
          <w:rFonts w:ascii="Times New Roman" w:hAnsi="Times New Roman"/>
        </w:rPr>
        <w:t>ustawy o </w:t>
      </w:r>
      <w:r w:rsidR="00396FF9" w:rsidRPr="00D109BE">
        <w:rPr>
          <w:rFonts w:ascii="Times New Roman" w:hAnsi="Times New Roman"/>
        </w:rPr>
        <w:t>planowaniu i </w:t>
      </w:r>
      <w:r w:rsidR="00B94865" w:rsidRPr="00D109BE">
        <w:rPr>
          <w:rFonts w:ascii="Times New Roman" w:hAnsi="Times New Roman"/>
        </w:rPr>
        <w:t xml:space="preserve">zagospodarowaniu przestrzennym. </w:t>
      </w:r>
      <w:r w:rsidRPr="00D109BE">
        <w:rPr>
          <w:rFonts w:ascii="Times New Roman" w:hAnsi="Times New Roman"/>
        </w:rPr>
        <w:t xml:space="preserve">W obowiązującej zmianie Studium wskazano zakres możliwości uzupełnienia bilansu terenów i wyznaczenia terenów lokalizacji nowej zabudowy dla funkcji mieszkaniowej, usługowej i produkcyjno – składowej. </w:t>
      </w:r>
      <w:r w:rsidR="00E931A4" w:rsidRPr="00D109BE">
        <w:rPr>
          <w:rFonts w:ascii="Times New Roman" w:hAnsi="Times New Roman"/>
        </w:rPr>
        <w:t>Zwłaszcza w odniesieniu do zabudowy mieszkaniowej w</w:t>
      </w:r>
      <w:r w:rsidRPr="00D109BE">
        <w:rPr>
          <w:rFonts w:ascii="Times New Roman" w:hAnsi="Times New Roman"/>
        </w:rPr>
        <w:t xml:space="preserve">w. dane </w:t>
      </w:r>
      <w:r w:rsidR="00E931A4" w:rsidRPr="00D109BE">
        <w:rPr>
          <w:rFonts w:ascii="Times New Roman" w:hAnsi="Times New Roman"/>
        </w:rPr>
        <w:t>wskazują na możliwość zmiany przeznaczenia terenów dotychczas niebudowlanych o stosunkowo niewielkich powierzchniach lub poprzez weryfikację przeznaczenia terenów wcześniej przeznaczonych do zabudowy, ale o innym przeznaczeniu.</w:t>
      </w:r>
    </w:p>
    <w:p w14:paraId="3C5E738F" w14:textId="16A3E68D" w:rsidR="00E931A4" w:rsidRPr="00D109BE" w:rsidRDefault="00E931A4" w:rsidP="004F3D80">
      <w:pPr>
        <w:pStyle w:val="Jacek"/>
        <w:rPr>
          <w:rFonts w:ascii="Times New Roman" w:hAnsi="Times New Roman"/>
        </w:rPr>
      </w:pPr>
      <w:r w:rsidRPr="00D109BE">
        <w:rPr>
          <w:rFonts w:ascii="Times New Roman" w:hAnsi="Times New Roman"/>
        </w:rPr>
        <w:lastRenderedPageBreak/>
        <w:t>Należy podkreślić, iż powyższe zmiany w zakresie zagospodarowania muszą uwzględniać bilans zabudowy i dotychczasowe ustalenia dotyczące możliwości uzupełnienia</w:t>
      </w:r>
      <w:r w:rsidR="00396FF9" w:rsidRPr="00D109BE">
        <w:rPr>
          <w:rFonts w:ascii="Times New Roman" w:hAnsi="Times New Roman"/>
        </w:rPr>
        <w:t>;</w:t>
      </w:r>
      <w:r w:rsidRPr="00D109BE">
        <w:rPr>
          <w:rFonts w:ascii="Times New Roman" w:hAnsi="Times New Roman"/>
        </w:rPr>
        <w:t xml:space="preserve"> </w:t>
      </w:r>
    </w:p>
    <w:p w14:paraId="2CBB12B2" w14:textId="77777777" w:rsidR="00867710" w:rsidRPr="00D109BE" w:rsidRDefault="00783C56" w:rsidP="00867710">
      <w:pPr>
        <w:pStyle w:val="tekstnormalny"/>
        <w:rPr>
          <w:b/>
        </w:rPr>
      </w:pPr>
      <w:r w:rsidRPr="00D109BE">
        <w:rPr>
          <w:b/>
        </w:rPr>
        <w:t>Układ komunikacyjny:</w:t>
      </w:r>
    </w:p>
    <w:p w14:paraId="142EB970" w14:textId="1FC90351" w:rsidR="00867710" w:rsidRPr="00D109BE" w:rsidRDefault="00867710" w:rsidP="00867710">
      <w:pPr>
        <w:pStyle w:val="tekstnormalny"/>
        <w:rPr>
          <w:u w:val="single"/>
        </w:rPr>
      </w:pPr>
      <w:r w:rsidRPr="00D109BE">
        <w:rPr>
          <w:u w:val="single"/>
        </w:rPr>
        <w:t>przebieg dróg:</w:t>
      </w:r>
    </w:p>
    <w:p w14:paraId="5D9BF90A" w14:textId="77777777" w:rsidR="00867710" w:rsidRPr="00D109BE" w:rsidRDefault="00867710" w:rsidP="00867710">
      <w:pPr>
        <w:pStyle w:val="tekstlistamyslnikowa"/>
      </w:pPr>
      <w:r w:rsidRPr="00D109BE">
        <w:t>propozycja nowego przebiegu dróg krajowych w obszarze Piotrkowa Trybunalskiego:</w:t>
      </w:r>
    </w:p>
    <w:p w14:paraId="43ADCD0C" w14:textId="44717A5C" w:rsidR="00867710" w:rsidRPr="00D109BE" w:rsidRDefault="00867710" w:rsidP="00867710">
      <w:pPr>
        <w:pStyle w:val="Jacek"/>
        <w:tabs>
          <w:tab w:val="left" w:pos="284"/>
        </w:tabs>
        <w:rPr>
          <w:rFonts w:ascii="Times New Roman" w:hAnsi="Times New Roman"/>
        </w:rPr>
      </w:pPr>
      <w:r w:rsidRPr="00D109BE">
        <w:rPr>
          <w:rFonts w:ascii="Times New Roman" w:hAnsi="Times New Roman"/>
        </w:rPr>
        <w:tab/>
        <w:t xml:space="preserve">   nr 74 –  w związku z przebiegiem DK nr 8 – Bełchatów – Piotrków Trybunalski -</w:t>
      </w:r>
    </w:p>
    <w:p w14:paraId="7DA02C15" w14:textId="77777777" w:rsidR="00867710" w:rsidRPr="00D109BE" w:rsidRDefault="00867710" w:rsidP="00867710">
      <w:pPr>
        <w:pStyle w:val="Jacek"/>
        <w:tabs>
          <w:tab w:val="left" w:pos="2150"/>
        </w:tabs>
        <w:ind w:left="426"/>
      </w:pPr>
      <w:r w:rsidRPr="00D109BE">
        <w:rPr>
          <w:rFonts w:ascii="Times New Roman" w:hAnsi="Times New Roman"/>
        </w:rPr>
        <w:t>węzeł  Bełchatów – A1 – S8 – ul. Miast Partnerskich – rondo Bugaj – ul.  Sulejowska   w kierunku Radom – Kielce,</w:t>
      </w:r>
    </w:p>
    <w:p w14:paraId="04C822F6" w14:textId="4AF69524" w:rsidR="00867710" w:rsidRPr="00D109BE" w:rsidRDefault="00867710" w:rsidP="00867710">
      <w:pPr>
        <w:pStyle w:val="Jacek"/>
        <w:ind w:left="426"/>
        <w:rPr>
          <w:rFonts w:ascii="Times New Roman" w:hAnsi="Times New Roman"/>
        </w:rPr>
      </w:pPr>
      <w:r w:rsidRPr="00D109BE">
        <w:rPr>
          <w:rFonts w:ascii="Times New Roman" w:hAnsi="Times New Roman"/>
        </w:rPr>
        <w:t xml:space="preserve">nr 12 – droga nr 91 – węzeł Piotrków Trybunalski Północ – S8 – ul. Miast Partnerskich – </w:t>
      </w:r>
      <w:r w:rsidRPr="00D109BE">
        <w:rPr>
          <w:rFonts w:ascii="Times New Roman" w:hAnsi="Times New Roman"/>
        </w:rPr>
        <w:tab/>
        <w:t xml:space="preserve">      rondo Bugaj – ul. Sulejowska w kierunku Radom – Kielce,</w:t>
      </w:r>
    </w:p>
    <w:p w14:paraId="0CF1D844" w14:textId="435FD2EC" w:rsidR="00867710" w:rsidRPr="00D109BE" w:rsidRDefault="00867710" w:rsidP="00867710">
      <w:pPr>
        <w:pStyle w:val="Jacek"/>
        <w:tabs>
          <w:tab w:val="left" w:pos="1073"/>
        </w:tabs>
        <w:ind w:left="426"/>
        <w:rPr>
          <w:rFonts w:ascii="Times New Roman" w:hAnsi="Times New Roman"/>
        </w:rPr>
      </w:pPr>
      <w:r w:rsidRPr="00D109BE">
        <w:rPr>
          <w:rFonts w:ascii="Times New Roman" w:hAnsi="Times New Roman"/>
        </w:rPr>
        <w:t>nr 91– droga na 91 - węzeł Piotrków Trybunalski Północ – S8 – węzeł Piotrków Trybunalski Wschód – ul. Miast Partnerskich – ul. Krakowskie Przedmieście,</w:t>
      </w:r>
    </w:p>
    <w:p w14:paraId="3518D396" w14:textId="49D88559" w:rsidR="00867710" w:rsidRPr="00D109BE" w:rsidRDefault="00867710" w:rsidP="00867710">
      <w:pPr>
        <w:pStyle w:val="Jacek"/>
        <w:ind w:left="426"/>
        <w:rPr>
          <w:rFonts w:ascii="Times New Roman" w:hAnsi="Times New Roman"/>
        </w:rPr>
      </w:pPr>
      <w:r w:rsidRPr="00D109BE">
        <w:rPr>
          <w:rFonts w:ascii="Times New Roman" w:hAnsi="Times New Roman"/>
        </w:rPr>
        <w:t>i dostosowanie do powyższego klasyfikacji dróg podstawowego układu drogowego miasta,</w:t>
      </w:r>
    </w:p>
    <w:p w14:paraId="1479DF89" w14:textId="0BCECE76" w:rsidR="00867710" w:rsidRPr="00D109BE" w:rsidRDefault="00867710" w:rsidP="00867710">
      <w:pPr>
        <w:pStyle w:val="tekstlistamyslnikowa"/>
      </w:pPr>
      <w:r w:rsidRPr="00D109BE">
        <w:t>projektowana droga S12 – weryfikacja w dostosowaniu do prac GDDKiA,</w:t>
      </w:r>
    </w:p>
    <w:p w14:paraId="22814D88" w14:textId="77777777" w:rsidR="00867710" w:rsidRPr="00D109BE" w:rsidRDefault="00867710" w:rsidP="00867710">
      <w:pPr>
        <w:pStyle w:val="tekstlistamyslnikowa"/>
      </w:pPr>
      <w:r w:rsidRPr="00D109BE">
        <w:t>projektowana wschodnia obwodnica miasta – weryfikacja w rejonie oczyszczalni ścieków,</w:t>
      </w:r>
    </w:p>
    <w:p w14:paraId="55882E2D" w14:textId="77777777" w:rsidR="00867710" w:rsidRPr="00D109BE" w:rsidRDefault="00867710" w:rsidP="00867710">
      <w:pPr>
        <w:pStyle w:val="tekstlistamyslnikowa"/>
      </w:pPr>
      <w:r w:rsidRPr="00D109BE">
        <w:t>nowe połączenie ulic: Partyzantów i Jerozolimskiej,</w:t>
      </w:r>
    </w:p>
    <w:p w14:paraId="2B9BB67E" w14:textId="7639641B" w:rsidR="00867710" w:rsidRPr="00D109BE" w:rsidRDefault="00867710" w:rsidP="00867710">
      <w:pPr>
        <w:pStyle w:val="tekstlistamyslnikowa"/>
      </w:pPr>
      <w:r w:rsidRPr="00D109BE">
        <w:t>droga do Polichna – przekierowanie na drogę serwisową,</w:t>
      </w:r>
    </w:p>
    <w:p w14:paraId="0A059B98" w14:textId="2B79FB2C" w:rsidR="00867710" w:rsidRPr="00D109BE" w:rsidRDefault="00867710" w:rsidP="00867710">
      <w:pPr>
        <w:pStyle w:val="tekstlistamyslnikowa"/>
        <w:numPr>
          <w:ilvl w:val="0"/>
          <w:numId w:val="0"/>
        </w:numPr>
        <w:ind w:left="482" w:hanging="340"/>
        <w:rPr>
          <w:u w:val="single"/>
        </w:rPr>
      </w:pPr>
      <w:r w:rsidRPr="00D109BE">
        <w:rPr>
          <w:u w:val="single"/>
        </w:rPr>
        <w:t>deklasyfikacja dróg:</w:t>
      </w:r>
    </w:p>
    <w:p w14:paraId="5222D467" w14:textId="1EC906C3" w:rsidR="00783C56" w:rsidRPr="00D109BE" w:rsidRDefault="00783C56" w:rsidP="00783C56">
      <w:pPr>
        <w:pStyle w:val="tekstlistamyslnikowa"/>
      </w:pPr>
      <w:r w:rsidRPr="00D109BE">
        <w:t>likwida</w:t>
      </w:r>
      <w:r w:rsidR="00737459" w:rsidRPr="00D109BE">
        <w:t>cja ul. Szklarskiej w związku z </w:t>
      </w:r>
      <w:r w:rsidRPr="00D109BE">
        <w:t>przeprowadzoną deklasy</w:t>
      </w:r>
      <w:r w:rsidR="00867710" w:rsidRPr="00D109BE">
        <w:t>fikacją do drogi wewnętrznej;</w:t>
      </w:r>
    </w:p>
    <w:p w14:paraId="09265699" w14:textId="77777777" w:rsidR="00783C56" w:rsidRPr="00D109BE" w:rsidRDefault="00783C56" w:rsidP="00783C56">
      <w:pPr>
        <w:pStyle w:val="tekstnormalny"/>
        <w:rPr>
          <w:b/>
        </w:rPr>
      </w:pPr>
      <w:r w:rsidRPr="00D109BE">
        <w:rPr>
          <w:b/>
        </w:rPr>
        <w:t>Infrastruktura techniczna:</w:t>
      </w:r>
    </w:p>
    <w:p w14:paraId="2A80AFFD" w14:textId="2383300E" w:rsidR="00375CC5" w:rsidRPr="00D109BE" w:rsidRDefault="00783C56" w:rsidP="00783C56">
      <w:pPr>
        <w:pStyle w:val="tekstlistamyslnikowa"/>
        <w:rPr>
          <w:u w:val="single"/>
        </w:rPr>
      </w:pPr>
      <w:r w:rsidRPr="00D109BE">
        <w:lastRenderedPageBreak/>
        <w:t xml:space="preserve">analiza </w:t>
      </w:r>
      <w:r w:rsidR="00375CC5" w:rsidRPr="00D109BE">
        <w:t xml:space="preserve">i ewentualna weryfikacja </w:t>
      </w:r>
      <w:r w:rsidRPr="00D109BE">
        <w:t>stref ochro</w:t>
      </w:r>
      <w:r w:rsidR="00375CC5" w:rsidRPr="00D109BE">
        <w:t xml:space="preserve">nnych i kontrolowanych od sieci uzbrojenia, w których występują ograniczenia w zagospodarowaniu terenu, </w:t>
      </w:r>
      <w:r w:rsidRPr="00D109BE">
        <w:t xml:space="preserve">w </w:t>
      </w:r>
      <w:r w:rsidR="00375CC5" w:rsidRPr="00D109BE">
        <w:t>dostosowaniu do wymogów obowiązujących przepisów,</w:t>
      </w:r>
      <w:r w:rsidR="00396FF9" w:rsidRPr="00D109BE">
        <w:t xml:space="preserve"> ze szczególnym uwzględnieniem gazociągu wysokiego ciśnienia DN 300/350 w kontekście jego modernizacji, mogącej wpływać na zmianę jego lokalizacji oraz wielkość strefy kontrolowanej,</w:t>
      </w:r>
    </w:p>
    <w:p w14:paraId="720895F2" w14:textId="0D63BEE3" w:rsidR="00375CC5" w:rsidRPr="00D109BE" w:rsidRDefault="00375CC5" w:rsidP="00783C56">
      <w:pPr>
        <w:pStyle w:val="tekstlistamyslnikowa"/>
        <w:rPr>
          <w:u w:val="single"/>
        </w:rPr>
      </w:pPr>
      <w:r w:rsidRPr="00D109BE">
        <w:t>określenie zasad lokalizacji na terenie miasta</w:t>
      </w:r>
      <w:r w:rsidR="00396FF9" w:rsidRPr="00D109BE">
        <w:t xml:space="preserve"> masztów telefonii komórkowej;</w:t>
      </w:r>
      <w:r w:rsidRPr="00D109BE">
        <w:t xml:space="preserve"> </w:t>
      </w:r>
    </w:p>
    <w:p w14:paraId="14158525" w14:textId="0B3D2379" w:rsidR="00A568D5" w:rsidRPr="00D109BE" w:rsidRDefault="00A568D5" w:rsidP="00A568D5">
      <w:pPr>
        <w:pStyle w:val="tekstnormalny"/>
        <w:rPr>
          <w:b/>
        </w:rPr>
      </w:pPr>
      <w:r w:rsidRPr="00D109BE">
        <w:rPr>
          <w:b/>
        </w:rPr>
        <w:t>Tereny zamknięte:</w:t>
      </w:r>
    </w:p>
    <w:p w14:paraId="18A19E28" w14:textId="197E16F2" w:rsidR="00A568D5" w:rsidRPr="00D109BE" w:rsidRDefault="00030163" w:rsidP="00A568D5">
      <w:pPr>
        <w:pStyle w:val="tekstlistamyslnikowa"/>
      </w:pPr>
      <w:r w:rsidRPr="00D109BE">
        <w:t>weryfikac</w:t>
      </w:r>
      <w:r w:rsidR="00396FF9" w:rsidRPr="00D109BE">
        <w:t>ja zasięgu terenów zamkniętych według obowiązujących przepisów.</w:t>
      </w:r>
    </w:p>
    <w:p w14:paraId="49088584" w14:textId="60692916" w:rsidR="00783C56" w:rsidRPr="00D109BE" w:rsidRDefault="00783C56" w:rsidP="00783C56">
      <w:pPr>
        <w:pStyle w:val="Nagwek2"/>
        <w:rPr>
          <w:color w:val="auto"/>
        </w:rPr>
      </w:pPr>
      <w:bookmarkStart w:id="12" w:name="_Toc522602067"/>
      <w:r w:rsidRPr="00D109BE">
        <w:rPr>
          <w:color w:val="auto"/>
        </w:rPr>
        <w:t>Ocena aktualności miejscowych planów zagospodarowania przestrzennego</w:t>
      </w:r>
      <w:bookmarkEnd w:id="12"/>
    </w:p>
    <w:p w14:paraId="66F70154" w14:textId="77777777" w:rsidR="00783C56" w:rsidRPr="00D109BE" w:rsidRDefault="00783C56" w:rsidP="00783C56">
      <w:pPr>
        <w:pStyle w:val="tekstnormalny"/>
      </w:pPr>
      <w:r w:rsidRPr="00D109BE">
        <w:t>Ocena miejscowych planów zagospodarowania przestrzennego obejmuje:</w:t>
      </w:r>
    </w:p>
    <w:p w14:paraId="2CFACE55" w14:textId="77777777" w:rsidR="00783C56" w:rsidRPr="00D109BE" w:rsidRDefault="00783C56" w:rsidP="00783C56">
      <w:pPr>
        <w:pStyle w:val="tekstlistakropkimyslniki"/>
      </w:pPr>
      <w:r w:rsidRPr="00D109BE">
        <w:t>plany obowiązujące,</w:t>
      </w:r>
    </w:p>
    <w:p w14:paraId="67D458E6" w14:textId="5B960207" w:rsidR="00783C56" w:rsidRPr="00D109BE" w:rsidRDefault="00783C56" w:rsidP="00867710">
      <w:pPr>
        <w:pStyle w:val="tekstlistakropkimyslniki"/>
      </w:pPr>
      <w:r w:rsidRPr="00D109BE">
        <w:t>będące w trakcie opracowania.</w:t>
      </w:r>
    </w:p>
    <w:p w14:paraId="5CA37DC4" w14:textId="5897CE7C" w:rsidR="006423E6" w:rsidRPr="00D109BE" w:rsidRDefault="00783C56" w:rsidP="006423E6">
      <w:pPr>
        <w:pStyle w:val="tekstnormalny"/>
        <w:rPr>
          <w:u w:val="single"/>
        </w:rPr>
      </w:pPr>
      <w:r w:rsidRPr="00D109BE">
        <w:t>W odnie</w:t>
      </w:r>
      <w:r w:rsidR="006423E6" w:rsidRPr="00D109BE">
        <w:t xml:space="preserve">sieniu do </w:t>
      </w:r>
      <w:r w:rsidR="006423E6" w:rsidRPr="00D109BE">
        <w:rPr>
          <w:b/>
        </w:rPr>
        <w:t>planów obowiązujących</w:t>
      </w:r>
      <w:r w:rsidR="006423E6" w:rsidRPr="00D109BE">
        <w:t xml:space="preserve"> </w:t>
      </w:r>
      <w:r w:rsidR="006423E6" w:rsidRPr="00D109BE">
        <w:rPr>
          <w:rFonts w:cs="Times New Roman"/>
        </w:rPr>
        <w:t xml:space="preserve">(numeracja zgodna z oznaczeniami w wykazie tabelarycznym zawartym w pkt. 5.1 oraz na rysunku nr </w:t>
      </w:r>
      <w:r w:rsidR="006423E6" w:rsidRPr="00D109BE">
        <w:rPr>
          <w:rFonts w:cs="Times New Roman"/>
          <w:b/>
        </w:rPr>
        <w:t>1</w:t>
      </w:r>
      <w:r w:rsidR="006423E6" w:rsidRPr="00D109BE">
        <w:rPr>
          <w:rFonts w:cs="Times New Roman"/>
        </w:rPr>
        <w:t>– numery oznaczone kolorem czerwonym</w:t>
      </w:r>
      <w:r w:rsidR="006423E6" w:rsidRPr="00D109BE">
        <w:rPr>
          <w:rFonts w:cs="Times New Roman"/>
          <w:b/>
        </w:rPr>
        <w:t>)</w:t>
      </w:r>
      <w:r w:rsidR="006423E6" w:rsidRPr="00D109BE">
        <w:rPr>
          <w:rFonts w:cs="Times New Roman"/>
        </w:rPr>
        <w:t>:</w:t>
      </w:r>
    </w:p>
    <w:p w14:paraId="094D659F" w14:textId="5E8E4D91" w:rsidR="00EE40C3" w:rsidRPr="00D109BE" w:rsidRDefault="006423E6" w:rsidP="006423E6">
      <w:pPr>
        <w:pStyle w:val="tekstnormalny"/>
      </w:pPr>
      <w:r w:rsidRPr="00D109BE">
        <w:t xml:space="preserve"> </w:t>
      </w:r>
      <w:r w:rsidR="00783C56" w:rsidRPr="00D109BE">
        <w:t>można stwierdzi</w:t>
      </w:r>
      <w:r w:rsidR="00EE40C3" w:rsidRPr="00D109BE">
        <w:t xml:space="preserve">ć, </w:t>
      </w:r>
      <w:r w:rsidR="00783C56" w:rsidRPr="00D109BE">
        <w:t>ż</w:t>
      </w:r>
      <w:r w:rsidR="00EE40C3" w:rsidRPr="00D109BE">
        <w:t xml:space="preserve">e: </w:t>
      </w:r>
    </w:p>
    <w:p w14:paraId="58636903" w14:textId="2D7B67B3" w:rsidR="00783C56" w:rsidRPr="00D109BE" w:rsidRDefault="00783C56" w:rsidP="00783C56">
      <w:pPr>
        <w:pStyle w:val="tekstnormalny"/>
      </w:pPr>
      <w:r w:rsidRPr="00D109BE">
        <w:t xml:space="preserve">na terenie miasta obowiązuje </w:t>
      </w:r>
      <w:r w:rsidRPr="00D109BE">
        <w:rPr>
          <w:b/>
          <w:bCs/>
        </w:rPr>
        <w:t xml:space="preserve">77 </w:t>
      </w:r>
      <w:r w:rsidRPr="00D109BE">
        <w:t>planów, w tym:</w:t>
      </w:r>
    </w:p>
    <w:p w14:paraId="78C082C9" w14:textId="21F7DB74" w:rsidR="00783C56" w:rsidRPr="00D109BE" w:rsidRDefault="00783C56" w:rsidP="00783C56">
      <w:pPr>
        <w:pStyle w:val="tekstlistakropkimyslniki"/>
      </w:pPr>
      <w:r w:rsidRPr="00D109BE">
        <w:rPr>
          <w:b/>
        </w:rPr>
        <w:t>16</w:t>
      </w:r>
      <w:r w:rsidRPr="00D109BE">
        <w:t xml:space="preserve"> planów lub ich zmian (nr 39, 44, 68, 72, 78, 79, 80, 81, 82, 83, 84, 85, 86, 87, 88, 89)</w:t>
      </w:r>
      <w:r w:rsidR="006423E6" w:rsidRPr="00D109BE">
        <w:t xml:space="preserve"> (dodatkowo </w:t>
      </w:r>
      <w:r w:rsidR="00F320AE" w:rsidRPr="00D109BE">
        <w:rPr>
          <w:rFonts w:cs="Times New Roman"/>
        </w:rPr>
        <w:t xml:space="preserve">w wykazie tabelarycznym zawartym w pkt. 5.1 </w:t>
      </w:r>
      <w:r w:rsidR="00B94865" w:rsidRPr="00D109BE">
        <w:rPr>
          <w:rFonts w:cs="Times New Roman"/>
        </w:rPr>
        <w:t xml:space="preserve">opisu </w:t>
      </w:r>
      <w:r w:rsidR="00F320AE" w:rsidRPr="00D109BE">
        <w:rPr>
          <w:rFonts w:cs="Times New Roman"/>
        </w:rPr>
        <w:t xml:space="preserve">oraz na rysunku nr </w:t>
      </w:r>
      <w:r w:rsidR="00F320AE" w:rsidRPr="00D109BE">
        <w:rPr>
          <w:rFonts w:cs="Times New Roman"/>
          <w:b/>
        </w:rPr>
        <w:t xml:space="preserve">1 </w:t>
      </w:r>
      <w:r w:rsidR="006423E6" w:rsidRPr="00D109BE">
        <w:t>numery oznaczone symbolem’’)</w:t>
      </w:r>
      <w:r w:rsidRPr="00D109BE">
        <w:t xml:space="preserve"> </w:t>
      </w:r>
      <w:r w:rsidRPr="00D109BE">
        <w:rPr>
          <w:u w:val="single"/>
        </w:rPr>
        <w:t>zostało u</w:t>
      </w:r>
      <w:r w:rsidR="00F320AE" w:rsidRPr="00D109BE">
        <w:rPr>
          <w:u w:val="single"/>
        </w:rPr>
        <w:t>chwalonych w latach 2014 – 2018</w:t>
      </w:r>
      <w:r w:rsidR="00F320AE" w:rsidRPr="00D109BE">
        <w:t>;</w:t>
      </w:r>
      <w:r w:rsidRPr="00D109BE">
        <w:t xml:space="preserve"> </w:t>
      </w:r>
    </w:p>
    <w:p w14:paraId="0C664C0A" w14:textId="25E01F14" w:rsidR="00783C56" w:rsidRPr="00D109BE" w:rsidRDefault="00783C56" w:rsidP="00783C56">
      <w:pPr>
        <w:pStyle w:val="tekstlistakropkimyslniki"/>
      </w:pPr>
      <w:r w:rsidRPr="00D109BE">
        <w:t xml:space="preserve">dla </w:t>
      </w:r>
      <w:r w:rsidRPr="00D109BE">
        <w:rPr>
          <w:b/>
        </w:rPr>
        <w:t>11</w:t>
      </w:r>
      <w:r w:rsidRPr="00D109BE">
        <w:t xml:space="preserve"> planów obecnie </w:t>
      </w:r>
      <w:r w:rsidRPr="00D109BE">
        <w:rPr>
          <w:u w:val="single"/>
        </w:rPr>
        <w:t>trwają prace nad ich zmianami</w:t>
      </w:r>
      <w:r w:rsidRPr="00D109BE">
        <w:t xml:space="preserve"> (całkowitymi lub częściowymi)</w:t>
      </w:r>
      <w:r w:rsidR="00F320AE" w:rsidRPr="00D109BE">
        <w:t>,</w:t>
      </w:r>
      <w:r w:rsidR="00F320AE" w:rsidRPr="00D109BE">
        <w:rPr>
          <w:rFonts w:cs="Times New Roman"/>
        </w:rPr>
        <w:t xml:space="preserve"> powyższe dotyczy planów oznaczonych numerami:</w:t>
      </w:r>
      <w:r w:rsidR="00F320AE" w:rsidRPr="00D109BE">
        <w:t xml:space="preserve"> </w:t>
      </w:r>
    </w:p>
    <w:p w14:paraId="4B7FC837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6  –  rejon ulic: M. Curie-Skłodowskiej, Kopernika, Garncarskiej i Jerozolimskiej, zmiana dla fragmentu (zmiana nr 4),</w:t>
      </w:r>
    </w:p>
    <w:p w14:paraId="0030C2BF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lastRenderedPageBreak/>
        <w:t>11 – osiedle jednorodzinne „Jeziorna II”, zmiana całościowa (zmiana nr 2),</w:t>
      </w:r>
    </w:p>
    <w:p w14:paraId="69ABC7EA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15 – rejon ulic Zalesickiej i Świerczowskiej, zmiana dla fragmentu (zmiana nr 3),</w:t>
      </w:r>
    </w:p>
    <w:p w14:paraId="7E21547E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27 – rejon ulic Wojska Polskiego, M. Curie – Skłodowskiej i Jerozolimskiej, zmiana całościowa (zmiana nr 4),</w:t>
      </w:r>
    </w:p>
    <w:p w14:paraId="5FB350FF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28 – rejon ulic Słowackiego, Kostromskiej, Belzackiej, Plater, zmiana dla fragmentu (zmiana nr 18)</w:t>
      </w:r>
    </w:p>
    <w:p w14:paraId="7D371DC6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30 – rejon „Zawodzie”, zmiana całościowa (zmiana nr 11)</w:t>
      </w:r>
    </w:p>
    <w:p w14:paraId="467E3EA6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 xml:space="preserve">31 – rejon pomiędzy liniami regulacyjnymi ulic: Sikorskiego, projektowaną 2, projektowaną Z½, zmiana całościowa (zmiany nr 9 i 15), </w:t>
      </w:r>
    </w:p>
    <w:p w14:paraId="74363ABF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41 – rejon autostrady A-1 i  al. Sikorskiego, zmiana całościowa (zmiana nr 15),</w:t>
      </w:r>
    </w:p>
    <w:p w14:paraId="5F78A66C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50 – rejon ulic Łódzkiej, Całej, Turystycznej i drogi krajowej nr 8, zmiana całościowa (zmiana nr 13),</w:t>
      </w:r>
    </w:p>
    <w:p w14:paraId="329572F3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61 – rejon ulic Łódzkiej, Gęsiej, Wiatracznej, zmiana całościowa (zmiana nr 14),</w:t>
      </w:r>
    </w:p>
    <w:p w14:paraId="2A679577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73 – rejon ulicy Energetyków, zmiana dla fragmentu (zmiana nr 9);</w:t>
      </w:r>
    </w:p>
    <w:p w14:paraId="62DDD11E" w14:textId="40A8ACBE" w:rsidR="00783C56" w:rsidRPr="00D109BE" w:rsidRDefault="00783C56" w:rsidP="00783C56">
      <w:pPr>
        <w:pStyle w:val="tekstlistakropkimyslniki"/>
      </w:pPr>
      <w:r w:rsidRPr="00D109BE">
        <w:rPr>
          <w:b/>
        </w:rPr>
        <w:t>11</w:t>
      </w:r>
      <w:r w:rsidRPr="00D109BE">
        <w:t xml:space="preserve"> planów (nr 3, 4, 5, 8, 15, 21, 22, 23, 25, 26, 30) </w:t>
      </w:r>
      <w:r w:rsidR="00F320AE" w:rsidRPr="00D109BE">
        <w:t xml:space="preserve">(dodatkowo </w:t>
      </w:r>
      <w:r w:rsidR="00F320AE" w:rsidRPr="00D109BE">
        <w:rPr>
          <w:rFonts w:cs="Times New Roman"/>
        </w:rPr>
        <w:t xml:space="preserve">w wykazie tabelarycznym zawartym w pkt. 5.1 </w:t>
      </w:r>
      <w:r w:rsidR="00B94865" w:rsidRPr="00D109BE">
        <w:rPr>
          <w:rFonts w:cs="Times New Roman"/>
        </w:rPr>
        <w:t xml:space="preserve">opisu </w:t>
      </w:r>
      <w:r w:rsidR="00F320AE" w:rsidRPr="00D109BE">
        <w:rPr>
          <w:rFonts w:cs="Times New Roman"/>
        </w:rPr>
        <w:t xml:space="preserve">oraz na rysunku nr </w:t>
      </w:r>
      <w:r w:rsidR="00F320AE" w:rsidRPr="00D109BE">
        <w:rPr>
          <w:rFonts w:cs="Times New Roman"/>
          <w:b/>
        </w:rPr>
        <w:t xml:space="preserve">1 </w:t>
      </w:r>
      <w:r w:rsidR="00F320AE" w:rsidRPr="00D109BE">
        <w:t xml:space="preserve">numery oznaczone symbolem*) </w:t>
      </w:r>
      <w:r w:rsidRPr="00D109BE">
        <w:rPr>
          <w:u w:val="single"/>
        </w:rPr>
        <w:t>jest zmianami miejscowego planu ogólnego miasta,</w:t>
      </w:r>
      <w:r w:rsidRPr="00D109BE">
        <w:t xml:space="preserve"> który przestał obowiązywać. Pozostałe trzy zm</w:t>
      </w:r>
      <w:r w:rsidR="00FA5F1B" w:rsidRPr="00D109BE">
        <w:t xml:space="preserve">iany nr 7, 9, 17 nie obowiązują.            </w:t>
      </w:r>
      <w:r w:rsidRPr="00D109BE">
        <w:t xml:space="preserve">                     </w:t>
      </w:r>
    </w:p>
    <w:p w14:paraId="355E9EFE" w14:textId="742EDF37" w:rsidR="00F320AE" w:rsidRPr="00D109BE" w:rsidRDefault="00FA5F1B" w:rsidP="00FA5F1B">
      <w:pPr>
        <w:pStyle w:val="tekstlistakropkimyslniki"/>
        <w:numPr>
          <w:ilvl w:val="0"/>
          <w:numId w:val="0"/>
        </w:numPr>
        <w:ind w:left="340"/>
      </w:pPr>
      <w:r w:rsidRPr="00D109BE">
        <w:t>Ww.</w:t>
      </w:r>
      <w:r w:rsidR="00783C56" w:rsidRPr="00D109BE">
        <w:t xml:space="preserve"> plany, które są zmianami planu ogólnego ze względu na swoją treść uległy pełnej dezaktualizacji, co </w:t>
      </w:r>
      <w:r w:rsidR="00F320AE" w:rsidRPr="00D109BE">
        <w:t xml:space="preserve">w pełni </w:t>
      </w:r>
      <w:r w:rsidR="00783C56" w:rsidRPr="00D109BE">
        <w:t>potwierdzają zgłoszone wni</w:t>
      </w:r>
      <w:r w:rsidR="00F320AE" w:rsidRPr="00D109BE">
        <w:t>oski do planów</w:t>
      </w:r>
      <w:r w:rsidR="00643BBE" w:rsidRPr="00D109BE">
        <w:t xml:space="preserve"> </w:t>
      </w:r>
      <w:r w:rsidR="00643BBE" w:rsidRPr="00D109BE">
        <w:rPr>
          <w:rFonts w:cs="Times New Roman"/>
        </w:rPr>
        <w:t>oznaczonych numerami:</w:t>
      </w:r>
      <w:r w:rsidR="00643BBE" w:rsidRPr="00D109BE">
        <w:t xml:space="preserve"> </w:t>
      </w:r>
    </w:p>
    <w:p w14:paraId="011DC6CA" w14:textId="18C746E6" w:rsidR="00F320AE" w:rsidRPr="00D109BE" w:rsidRDefault="00F320AE" w:rsidP="00F320AE">
      <w:pPr>
        <w:pStyle w:val="tekstlistamyslnikowa"/>
        <w:numPr>
          <w:ilvl w:val="1"/>
          <w:numId w:val="8"/>
        </w:numPr>
      </w:pPr>
      <w:r w:rsidRPr="00D109BE">
        <w:t>15 (rejon ul. </w:t>
      </w:r>
      <w:r w:rsidR="00783C56" w:rsidRPr="00D109BE">
        <w:t xml:space="preserve">Świerczowskiej), </w:t>
      </w:r>
    </w:p>
    <w:p w14:paraId="6E622C07" w14:textId="77777777" w:rsidR="00F320AE" w:rsidRPr="00D109BE" w:rsidRDefault="00783C56" w:rsidP="00F320AE">
      <w:pPr>
        <w:pStyle w:val="tekstlistamyslnikowa"/>
        <w:numPr>
          <w:ilvl w:val="1"/>
          <w:numId w:val="8"/>
        </w:numPr>
      </w:pPr>
      <w:r w:rsidRPr="00D109BE">
        <w:lastRenderedPageBreak/>
        <w:t xml:space="preserve">30 (rejon ul. Twardosławickiej). </w:t>
      </w:r>
    </w:p>
    <w:p w14:paraId="1FCB8B16" w14:textId="77777777" w:rsidR="00643BBE" w:rsidRPr="00D109BE" w:rsidRDefault="00F320AE" w:rsidP="00F320AE">
      <w:pPr>
        <w:pStyle w:val="tekstlistamyslnikowa"/>
        <w:numPr>
          <w:ilvl w:val="0"/>
          <w:numId w:val="0"/>
        </w:numPr>
        <w:ind w:left="284"/>
      </w:pPr>
      <w:r w:rsidRPr="00D109BE">
        <w:t>Już poprzednia analiza</w:t>
      </w:r>
      <w:r w:rsidR="00783C56" w:rsidRPr="00D109BE">
        <w:t xml:space="preserve"> zmian w zagospodarowaniu przestrzennym gminy Piotrków Trybunalski na lata 2010 – 2014 wykazała potrzebę aktualizacji </w:t>
      </w:r>
      <w:r w:rsidRPr="00D109BE">
        <w:t xml:space="preserve">tych </w:t>
      </w:r>
      <w:r w:rsidR="00783C56" w:rsidRPr="00D109BE">
        <w:t>planów wskazując m.in. na złożone wnioski dotyczące rejonów ulic</w:t>
      </w:r>
      <w:r w:rsidRPr="00D109BE">
        <w:t>:</w:t>
      </w:r>
      <w:r w:rsidR="00783C56" w:rsidRPr="00D109BE">
        <w:t xml:space="preserve"> Wiatracznej, Świerczowskiej, Śląskiej, Roosevelta, Twardosławickiej. </w:t>
      </w:r>
      <w:r w:rsidRPr="00D109BE">
        <w:t xml:space="preserve">Zgodnie z powyższym </w:t>
      </w:r>
      <w:r w:rsidR="00783C56" w:rsidRPr="00D109BE">
        <w:t xml:space="preserve">plan nr 9 został zastąpiony planem nr 76. </w:t>
      </w:r>
    </w:p>
    <w:p w14:paraId="72AC5266" w14:textId="58763B82" w:rsidR="00783C56" w:rsidRPr="00D109BE" w:rsidRDefault="00783C56" w:rsidP="00F320AE">
      <w:pPr>
        <w:pStyle w:val="tekstlistamyslnikowa"/>
        <w:numPr>
          <w:ilvl w:val="0"/>
          <w:numId w:val="0"/>
        </w:numPr>
        <w:ind w:left="284"/>
      </w:pPr>
      <w:r w:rsidRPr="00D109BE">
        <w:t>Obecnie nat</w:t>
      </w:r>
      <w:r w:rsidR="00F320AE" w:rsidRPr="00D109BE">
        <w:t>omiast są procedowane zmiany</w:t>
      </w:r>
      <w:r w:rsidRPr="00D109BE">
        <w:t xml:space="preserve"> planów</w:t>
      </w:r>
      <w:r w:rsidR="00F320AE" w:rsidRPr="00D109BE">
        <w:t>:</w:t>
      </w:r>
      <w:r w:rsidRPr="00D109BE">
        <w:t xml:space="preserve"> nr 15 (część planu w rejonie ul. Zalesi</w:t>
      </w:r>
      <w:r w:rsidR="00643BBE" w:rsidRPr="00D109BE">
        <w:t>ckiej i </w:t>
      </w:r>
      <w:r w:rsidRPr="00D109BE">
        <w:t>Świerczowskiej) oraz nr 30 (rejon „Zawodzie przy ul. Twardosławickiej).</w:t>
      </w:r>
    </w:p>
    <w:p w14:paraId="57E1FF7A" w14:textId="0FBCA20E" w:rsidR="00783C56" w:rsidRPr="00D109BE" w:rsidRDefault="00783C56" w:rsidP="00783C56">
      <w:pPr>
        <w:pStyle w:val="tekstlistakropkimyslniki"/>
        <w:numPr>
          <w:ilvl w:val="0"/>
          <w:numId w:val="0"/>
        </w:numPr>
        <w:ind w:left="340"/>
      </w:pPr>
      <w:r w:rsidRPr="00D109BE">
        <w:t>Docelowo wszystkie zmiany planu ogólnego (obecnie zdezaktualizowane) należy zastąpić nowymi planami sporządzanymi wg. obowiązujących przepisów. W pierwszej kolejności należy zastąpić te, gdzie występują procesy inwestycyjne i w których dezaktualizacji uległo przeznaczenie terenu. W zależności od możliwości organizacyjnych i finansowych sukcesywnie zmianie</w:t>
      </w:r>
      <w:r w:rsidR="00FA5F1B" w:rsidRPr="00D109BE">
        <w:t xml:space="preserve"> powinny podlegać kolejne plany;</w:t>
      </w:r>
    </w:p>
    <w:p w14:paraId="1412BEDE" w14:textId="3CAAB03B" w:rsidR="00783C56" w:rsidRPr="00D109BE" w:rsidRDefault="00643BBE" w:rsidP="00783C56">
      <w:pPr>
        <w:pStyle w:val="tekstlistakropkimyslniki"/>
      </w:pPr>
      <w:r w:rsidRPr="00D109BE">
        <w:rPr>
          <w:rFonts w:cs="Times New Roman"/>
        </w:rPr>
        <w:t xml:space="preserve">w odniesieniu </w:t>
      </w:r>
      <w:r w:rsidR="00783C56" w:rsidRPr="00D109BE">
        <w:t xml:space="preserve">do </w:t>
      </w:r>
      <w:r w:rsidR="00783C56" w:rsidRPr="00D109BE">
        <w:rPr>
          <w:b/>
        </w:rPr>
        <w:t>21</w:t>
      </w:r>
      <w:r w:rsidR="00783C56" w:rsidRPr="00D109BE">
        <w:t xml:space="preserve"> obowiązujących planów</w:t>
      </w:r>
      <w:r w:rsidR="00CF3802" w:rsidRPr="00D109BE">
        <w:t xml:space="preserve"> (nr 2, 15, 20, 28, 29, 30, 31, 33, 35, 37, 39, 40, 41, 44, 47, 61, 73, 78, </w:t>
      </w:r>
      <w:r w:rsidR="0062150F" w:rsidRPr="00D109BE">
        <w:t>80, 86, 89</w:t>
      </w:r>
      <w:r w:rsidR="00CF3802" w:rsidRPr="00D109BE">
        <w:t>)</w:t>
      </w:r>
      <w:r w:rsidR="00783C56" w:rsidRPr="00D109BE">
        <w:t xml:space="preserve"> </w:t>
      </w:r>
      <w:r w:rsidR="00783C56" w:rsidRPr="00D109BE">
        <w:rPr>
          <w:u w:val="single"/>
        </w:rPr>
        <w:t>zgłoszono wnioski o zmianę</w:t>
      </w:r>
      <w:r w:rsidR="00783C56" w:rsidRPr="00D109BE">
        <w:t xml:space="preserve"> w zakresie opisanym w punkci</w:t>
      </w:r>
      <w:r w:rsidR="008D30FE" w:rsidRPr="00D109BE">
        <w:t>e 5.4, z </w:t>
      </w:r>
      <w:r w:rsidR="00783C56" w:rsidRPr="00D109BE">
        <w:t xml:space="preserve">których cztery plany (nr 44, </w:t>
      </w:r>
      <w:r w:rsidR="00CF3802" w:rsidRPr="00D109BE">
        <w:t xml:space="preserve">78, 80, 89) uchwalone w latach </w:t>
      </w:r>
      <w:r w:rsidR="00783C56" w:rsidRPr="00D109BE">
        <w:t>2014 – 2018 uwzględniły postulowane wnioski, natomiast jeden (nr 39) uwzględnił</w:t>
      </w:r>
      <w:r w:rsidR="008D30FE" w:rsidRPr="00D109BE">
        <w:t xml:space="preserve"> przeważającą część wniosków. W </w:t>
      </w:r>
      <w:r w:rsidRPr="00D109BE">
        <w:t xml:space="preserve">odniesieniu do </w:t>
      </w:r>
      <w:r w:rsidR="00783C56" w:rsidRPr="00D109BE">
        <w:t>pozostałych planów, zasadność ich zmian winna wynikać ze</w:t>
      </w:r>
      <w:r w:rsidRPr="00D109BE">
        <w:t xml:space="preserve"> szczegółowej analizy zgłoszonych wniosków</w:t>
      </w:r>
      <w:r w:rsidR="00783C56" w:rsidRPr="00D109BE">
        <w:t>, które w zdecydowanej większości mają charakter jednostkowy</w:t>
      </w:r>
      <w:r w:rsidRPr="00D109BE">
        <w:t xml:space="preserve"> i </w:t>
      </w:r>
      <w:r w:rsidR="00783C56" w:rsidRPr="00D109BE">
        <w:t>z racji swojego zasięgu odnoszą się jedynie do pojedynczych działek tj. niewielkiego fragmentu obszaru objętego planem. Odrębnym zagadnieniem jest zasadność zgłoszonych wniosków.</w:t>
      </w:r>
      <w:r w:rsidRPr="00D109BE">
        <w:t xml:space="preserve"> Rekomendacje zakresu uwzględnienia wniosków i w konsekwencji zmian </w:t>
      </w:r>
      <w:r w:rsidR="00FA5F1B" w:rsidRPr="00D109BE">
        <w:t>obowiązujących planów zawarto w wykazie tabelarycznym w pkt. 5.4</w:t>
      </w:r>
      <w:r w:rsidR="00B94865" w:rsidRPr="00D109BE">
        <w:t xml:space="preserve"> opisu</w:t>
      </w:r>
      <w:r w:rsidR="00FA5F1B" w:rsidRPr="00D109BE">
        <w:t>;</w:t>
      </w:r>
    </w:p>
    <w:p w14:paraId="2B9CE040" w14:textId="0622B2E6" w:rsidR="00783C56" w:rsidRPr="00D109BE" w:rsidRDefault="00783C56" w:rsidP="004F3D80">
      <w:pPr>
        <w:pStyle w:val="tekstlistakropkimyslniki"/>
        <w:spacing w:after="240"/>
      </w:pPr>
      <w:r w:rsidRPr="00D109BE">
        <w:lastRenderedPageBreak/>
        <w:t xml:space="preserve">brak wniosków do pozostałych </w:t>
      </w:r>
      <w:r w:rsidR="004F3D80" w:rsidRPr="00D109BE">
        <w:rPr>
          <w:b/>
        </w:rPr>
        <w:t xml:space="preserve">57 </w:t>
      </w:r>
      <w:r w:rsidRPr="00D109BE">
        <w:t xml:space="preserve">planów może skłaniać do </w:t>
      </w:r>
      <w:r w:rsidRPr="00D109BE">
        <w:rPr>
          <w:u w:val="single"/>
        </w:rPr>
        <w:t>stwierdzenia ich pełnej aktualności</w:t>
      </w:r>
      <w:r w:rsidRPr="00D109BE">
        <w:t>.</w:t>
      </w:r>
    </w:p>
    <w:p w14:paraId="09042F77" w14:textId="7B379F05" w:rsidR="00FA5F1B" w:rsidRPr="00D109BE" w:rsidRDefault="00783C56" w:rsidP="004F3D80">
      <w:pPr>
        <w:pStyle w:val="tekstnormalny"/>
      </w:pPr>
      <w:r w:rsidRPr="00D109BE">
        <w:t xml:space="preserve">W odniesieniu do </w:t>
      </w:r>
      <w:r w:rsidRPr="00D109BE">
        <w:rPr>
          <w:b/>
        </w:rPr>
        <w:t>planów w trakcie opracowania</w:t>
      </w:r>
      <w:r w:rsidRPr="00D109BE">
        <w:t xml:space="preserve"> </w:t>
      </w:r>
      <w:r w:rsidR="00FA5F1B" w:rsidRPr="00D109BE">
        <w:rPr>
          <w:rFonts w:cs="Times New Roman"/>
        </w:rPr>
        <w:t xml:space="preserve">(numeracja zgodna z oznaczeniami w wykazie tabelarycznym zawartym w pkt. 5.1 </w:t>
      </w:r>
      <w:r w:rsidR="00B94865" w:rsidRPr="00D109BE">
        <w:rPr>
          <w:rFonts w:cs="Times New Roman"/>
        </w:rPr>
        <w:t xml:space="preserve">opisu </w:t>
      </w:r>
      <w:r w:rsidR="00FA5F1B" w:rsidRPr="00D109BE">
        <w:rPr>
          <w:rFonts w:cs="Times New Roman"/>
        </w:rPr>
        <w:t xml:space="preserve">oraz na rysunku nr </w:t>
      </w:r>
      <w:r w:rsidR="00FA5F1B" w:rsidRPr="00D109BE">
        <w:rPr>
          <w:rFonts w:cs="Times New Roman"/>
          <w:b/>
        </w:rPr>
        <w:t>1</w:t>
      </w:r>
      <w:r w:rsidR="00FA5F1B" w:rsidRPr="00D109BE">
        <w:rPr>
          <w:rFonts w:cs="Times New Roman"/>
        </w:rPr>
        <w:t>– numery oznaczone kolorem czerwonym</w:t>
      </w:r>
      <w:r w:rsidR="00FA5F1B" w:rsidRPr="00D109BE">
        <w:rPr>
          <w:rFonts w:cs="Times New Roman"/>
          <w:b/>
        </w:rPr>
        <w:t>)</w:t>
      </w:r>
      <w:r w:rsidR="00FA5F1B" w:rsidRPr="00D109BE">
        <w:t xml:space="preserve"> można stwierdzić, że:</w:t>
      </w:r>
      <w:r w:rsidRPr="00D109BE">
        <w:t xml:space="preserve"> </w:t>
      </w:r>
    </w:p>
    <w:p w14:paraId="3C53CC5E" w14:textId="009D9C89" w:rsidR="00783C56" w:rsidRPr="00D109BE" w:rsidRDefault="00783C56" w:rsidP="004F3D80">
      <w:pPr>
        <w:pStyle w:val="tekstnormalny"/>
      </w:pPr>
      <w:r w:rsidRPr="00D109BE">
        <w:t xml:space="preserve">obecnie w trakcie procedowania znajduje się </w:t>
      </w:r>
      <w:r w:rsidRPr="00D109BE">
        <w:rPr>
          <w:b/>
          <w:bCs/>
        </w:rPr>
        <w:t>18</w:t>
      </w:r>
      <w:r w:rsidRPr="00D109BE">
        <w:t xml:space="preserve"> projektów planów, w tym:  </w:t>
      </w:r>
    </w:p>
    <w:p w14:paraId="0C7A9D59" w14:textId="5B54AE1B" w:rsidR="00687423" w:rsidRPr="00D109BE" w:rsidRDefault="00687423" w:rsidP="00687423">
      <w:pPr>
        <w:pStyle w:val="tekstlistakropkimyslniki"/>
      </w:pPr>
      <w:r w:rsidRPr="00D109BE">
        <w:rPr>
          <w:b/>
        </w:rPr>
        <w:t>10</w:t>
      </w:r>
      <w:r w:rsidRPr="00D109BE">
        <w:t xml:space="preserve"> planów (nr 2, 3, 4, 9, 10, 11, 12, 13, 14, 17) stanowi zmiany fragmentaryczne lub całościowe obowiązujących planów,</w:t>
      </w:r>
    </w:p>
    <w:p w14:paraId="75D4192C" w14:textId="69A04870" w:rsidR="00783C56" w:rsidRPr="00D109BE" w:rsidRDefault="00783C56" w:rsidP="00783C56">
      <w:pPr>
        <w:pStyle w:val="tekstlistakropkimyslniki"/>
      </w:pPr>
      <w:r w:rsidRPr="00D109BE">
        <w:rPr>
          <w:b/>
        </w:rPr>
        <w:t>8</w:t>
      </w:r>
      <w:r w:rsidRPr="00D109BE">
        <w:t xml:space="preserve"> planów (nr 1, 5, 6, 7, 8, 15, 16, 18) obejmuje tereny, które </w:t>
      </w:r>
      <w:r w:rsidR="00687423" w:rsidRPr="00D109BE">
        <w:t xml:space="preserve">wcześniej </w:t>
      </w:r>
      <w:r w:rsidRPr="00D109BE">
        <w:t xml:space="preserve">nie były objęte planami. Dodatkowo plan nr 14 obejmuje w dużej części </w:t>
      </w:r>
      <w:r w:rsidR="00687423" w:rsidRPr="00D109BE">
        <w:t>teren nieobjęty</w:t>
      </w:r>
      <w:r w:rsidRPr="00D109BE">
        <w:t xml:space="preserve"> wcześniej planem. </w:t>
      </w:r>
    </w:p>
    <w:p w14:paraId="19578C6D" w14:textId="7D0C8CE1" w:rsidR="00783C56" w:rsidRPr="00D109BE" w:rsidRDefault="00687423" w:rsidP="00783C56">
      <w:pPr>
        <w:pStyle w:val="tekstnormalny"/>
      </w:pPr>
      <w:r w:rsidRPr="00D109BE">
        <w:t>Z</w:t>
      </w:r>
      <w:r w:rsidR="00783C56" w:rsidRPr="00D109BE">
        <w:t>e względu na stopień zaawansowania prac</w:t>
      </w:r>
      <w:r w:rsidRPr="00D109BE">
        <w:t xml:space="preserve"> ww. plany znajdują się</w:t>
      </w:r>
      <w:r w:rsidR="00783C56" w:rsidRPr="00D109BE">
        <w:t>:</w:t>
      </w:r>
    </w:p>
    <w:p w14:paraId="4EB302F8" w14:textId="3BA5876C" w:rsidR="00783C56" w:rsidRPr="00D109BE" w:rsidRDefault="00687423" w:rsidP="00783C56">
      <w:pPr>
        <w:pStyle w:val="tekstlistakropkimyslniki"/>
      </w:pPr>
      <w:r w:rsidRPr="00D109BE">
        <w:t xml:space="preserve">w </w:t>
      </w:r>
      <w:r w:rsidR="00783C56" w:rsidRPr="00D109BE">
        <w:t>początkowym etapie prac:</w:t>
      </w:r>
    </w:p>
    <w:p w14:paraId="4485C7F9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z podjętą uchwałą – 5,</w:t>
      </w:r>
    </w:p>
    <w:p w14:paraId="5B557A2A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z pracami zmierzającymi do opracowania projektu – 8,</w:t>
      </w:r>
    </w:p>
    <w:p w14:paraId="793C8DDF" w14:textId="5848FE45" w:rsidR="00783C56" w:rsidRPr="00D109BE" w:rsidRDefault="00687423" w:rsidP="00783C56">
      <w:pPr>
        <w:pStyle w:val="tekstlistakropkimyslniki"/>
      </w:pPr>
      <w:r w:rsidRPr="00D109BE">
        <w:t xml:space="preserve">w </w:t>
      </w:r>
      <w:r w:rsidR="00783C56" w:rsidRPr="00D109BE">
        <w:t>zaawansowanym etapie prac:</w:t>
      </w:r>
    </w:p>
    <w:p w14:paraId="231BA471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z opracowanym projektem – 2,</w:t>
      </w:r>
    </w:p>
    <w:p w14:paraId="76804369" w14:textId="172267A1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w fazie końcowej (uzgodnienia i opinie oraz zgłos</w:t>
      </w:r>
      <w:r w:rsidR="00687423" w:rsidRPr="00D109BE">
        <w:t>zenie i rozpatrywanie uwag) – 3.</w:t>
      </w:r>
    </w:p>
    <w:p w14:paraId="31A71479" w14:textId="1A4D6F7E" w:rsidR="00783C56" w:rsidRPr="00D109BE" w:rsidRDefault="00783C56" w:rsidP="00783C56">
      <w:pPr>
        <w:pStyle w:val="tekstnormalny"/>
      </w:pPr>
      <w:r w:rsidRPr="00D109BE">
        <w:t xml:space="preserve">W stosunku do poprzedniej analizy na lata 2010 – 2014 prace nad niektórymi planami nie </w:t>
      </w:r>
      <w:r w:rsidR="00F37D4B" w:rsidRPr="00D109BE">
        <w:t xml:space="preserve">zostały zaawansowane, co było uwarunkowane </w:t>
      </w:r>
      <w:r w:rsidR="00887E61" w:rsidRPr="00D109BE">
        <w:t>dokonaniem zmiany Studium. Poza takimi</w:t>
      </w:r>
      <w:r w:rsidRPr="00D109BE">
        <w:t xml:space="preserve"> jednostkowymi sytuacjami można uznać, że prace przebiegają prawidłowo i w niedługim okresie czasu kolejne fragmenty miasta uzyskają zatwierdzone plany zagospodarowania przestrzennego bądź </w:t>
      </w:r>
      <w:r w:rsidR="00887E61" w:rsidRPr="00D109BE">
        <w:t>aktualne zmiany wcześniejszych planów, które będą</w:t>
      </w:r>
      <w:r w:rsidRPr="00D109BE">
        <w:t xml:space="preserve"> </w:t>
      </w:r>
      <w:r w:rsidR="00887E61" w:rsidRPr="00D109BE">
        <w:t xml:space="preserve">stanowić </w:t>
      </w:r>
      <w:r w:rsidRPr="00D109BE">
        <w:t>podstawą do wydawania pozwoleń na budowę.</w:t>
      </w:r>
    </w:p>
    <w:p w14:paraId="71C92D36" w14:textId="77777777" w:rsidR="00783C56" w:rsidRPr="00D109BE" w:rsidRDefault="00783C56" w:rsidP="00783C56">
      <w:pPr>
        <w:pStyle w:val="Nagwek2"/>
        <w:rPr>
          <w:color w:val="auto"/>
        </w:rPr>
      </w:pPr>
      <w:bookmarkStart w:id="13" w:name="_Toc522602068"/>
      <w:r w:rsidRPr="00D109BE">
        <w:rPr>
          <w:color w:val="auto"/>
        </w:rPr>
        <w:lastRenderedPageBreak/>
        <w:t>Projekt wieloletniego programu sporządzania miejscowych planów zagospodarowania przestrzennego</w:t>
      </w:r>
      <w:bookmarkEnd w:id="13"/>
    </w:p>
    <w:p w14:paraId="3CDBB65D" w14:textId="77777777" w:rsidR="00887E61" w:rsidRPr="00D109BE" w:rsidRDefault="00887E61" w:rsidP="00887E61">
      <w:pPr>
        <w:pStyle w:val="Jacek"/>
        <w:tabs>
          <w:tab w:val="left" w:pos="1324"/>
        </w:tabs>
        <w:rPr>
          <w:rFonts w:ascii="Times New Roman" w:hAnsi="Times New Roman"/>
        </w:rPr>
      </w:pPr>
      <w:r w:rsidRPr="00D109BE">
        <w:rPr>
          <w:rFonts w:ascii="Times New Roman" w:hAnsi="Times New Roman"/>
        </w:rPr>
        <w:t>Przeprowadzone i opisane wcześniej analizy umożliwiły sformułowanie wniosków w postaci programu sporządzania miejscowych planów zagospodarowania przestrzennego.</w:t>
      </w:r>
    </w:p>
    <w:p w14:paraId="53EFDD48" w14:textId="599D7496" w:rsidR="00887E61" w:rsidRPr="00D109BE" w:rsidRDefault="00887E61" w:rsidP="00887E61">
      <w:pPr>
        <w:pStyle w:val="Jacek"/>
        <w:tabs>
          <w:tab w:val="left" w:pos="1324"/>
        </w:tabs>
      </w:pPr>
      <w:r w:rsidRPr="00D109BE">
        <w:rPr>
          <w:rFonts w:ascii="Times New Roman" w:hAnsi="Times New Roman"/>
        </w:rPr>
        <w:t xml:space="preserve">Na rysunku nr </w:t>
      </w:r>
      <w:r w:rsidRPr="00D109BE">
        <w:rPr>
          <w:rFonts w:ascii="Times New Roman" w:hAnsi="Times New Roman"/>
          <w:b/>
        </w:rPr>
        <w:t>5</w:t>
      </w:r>
      <w:r w:rsidRPr="00D109BE">
        <w:rPr>
          <w:rFonts w:ascii="Times New Roman" w:hAnsi="Times New Roman"/>
        </w:rPr>
        <w:t xml:space="preserve"> w skali 1:20 000 na tle zgeneralizowanej struktury funkcjonalno – przestrzennej miasta wyróżniono tereny objęte:</w:t>
      </w:r>
    </w:p>
    <w:p w14:paraId="01EEAB51" w14:textId="415D026B" w:rsidR="00783C56" w:rsidRPr="00D109BE" w:rsidRDefault="00783C56" w:rsidP="00783C56">
      <w:pPr>
        <w:pStyle w:val="tekstlistakropkimyslniki"/>
      </w:pPr>
      <w:r w:rsidRPr="00D109BE">
        <w:rPr>
          <w:u w:val="single"/>
        </w:rPr>
        <w:t>planami będącymi w trakcie opracowa</w:t>
      </w:r>
      <w:r w:rsidR="002519B1" w:rsidRPr="00D109BE">
        <w:rPr>
          <w:u w:val="single"/>
        </w:rPr>
        <w:t>nia, które winny być zakończone</w:t>
      </w:r>
      <w:r w:rsidR="002519B1" w:rsidRPr="00D109BE">
        <w:t xml:space="preserve"> </w:t>
      </w:r>
      <w:r w:rsidR="002519B1" w:rsidRPr="00D109BE">
        <w:rPr>
          <w:u w:val="single"/>
        </w:rPr>
        <w:t>(</w:t>
      </w:r>
      <w:r w:rsidRPr="00D109BE">
        <w:t xml:space="preserve">oznaczone </w:t>
      </w:r>
      <w:r w:rsidR="002519B1" w:rsidRPr="00D109BE">
        <w:t xml:space="preserve">na </w:t>
      </w:r>
      <w:r w:rsidR="004F3D80" w:rsidRPr="00D109BE">
        <w:t xml:space="preserve">załączonym do rysunku </w:t>
      </w:r>
      <w:r w:rsidR="00B317BD" w:rsidRPr="00D109BE">
        <w:t xml:space="preserve">schemacie </w:t>
      </w:r>
      <w:r w:rsidRPr="00D109BE">
        <w:t>kolorem jasnopomarańczowym</w:t>
      </w:r>
      <w:r w:rsidR="002519B1" w:rsidRPr="00D109BE">
        <w:t>)</w:t>
      </w:r>
      <w:r w:rsidRPr="00D109BE">
        <w:t>;</w:t>
      </w:r>
    </w:p>
    <w:p w14:paraId="3C2EE80A" w14:textId="6B8C721D" w:rsidR="00783C56" w:rsidRPr="00D109BE" w:rsidRDefault="00783C56" w:rsidP="00783C56">
      <w:pPr>
        <w:pStyle w:val="tekstlistakropkimyslniki"/>
        <w:numPr>
          <w:ilvl w:val="0"/>
          <w:numId w:val="0"/>
        </w:numPr>
        <w:ind w:left="340"/>
      </w:pPr>
      <w:r w:rsidRPr="00D109BE">
        <w:t>Powyższe do</w:t>
      </w:r>
      <w:r w:rsidR="00B94865" w:rsidRPr="00D109BE">
        <w:t>tyczy planów oznaczonych, na rys</w:t>
      </w:r>
      <w:r w:rsidRPr="00D109BE">
        <w:t>unku oce</w:t>
      </w:r>
      <w:r w:rsidR="00737459" w:rsidRPr="00D109BE">
        <w:t>ny aktualności zmiany studium i </w:t>
      </w:r>
      <w:r w:rsidRPr="00D109BE">
        <w:t>miejscowych planów zagospodarowania przestrzennego, niebieskimi numerami od 1 do 18, spośród których:</w:t>
      </w:r>
    </w:p>
    <w:p w14:paraId="6E88A884" w14:textId="2F88E5ED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8 stanowi nowe plany</w:t>
      </w:r>
      <w:r w:rsidR="00B94865" w:rsidRPr="00D109BE">
        <w:t xml:space="preserve"> ( tereny wcz</w:t>
      </w:r>
      <w:r w:rsidR="00887E61" w:rsidRPr="00D109BE">
        <w:t>eśniej nieobjęte planami)</w:t>
      </w:r>
      <w:r w:rsidRPr="00D109BE">
        <w:t>,</w:t>
      </w:r>
    </w:p>
    <w:p w14:paraId="0BB5BB7B" w14:textId="4838309D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4 zastąpią w całości obowiązujące</w:t>
      </w:r>
      <w:r w:rsidR="00887E61" w:rsidRPr="00D109BE">
        <w:t xml:space="preserve"> plany</w:t>
      </w:r>
      <w:r w:rsidRPr="00D109BE">
        <w:t>,</w:t>
      </w:r>
    </w:p>
    <w:p w14:paraId="55E603F9" w14:textId="587DD0E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 xml:space="preserve">4 zastąpią we fragmentach </w:t>
      </w:r>
      <w:r w:rsidR="00887E61" w:rsidRPr="00D109BE">
        <w:t>obowiązujące plany</w:t>
      </w:r>
      <w:r w:rsidRPr="00D109BE">
        <w:t>,</w:t>
      </w:r>
    </w:p>
    <w:p w14:paraId="01DF05BC" w14:textId="77777777" w:rsidR="007D72E4" w:rsidRPr="00D109BE" w:rsidRDefault="00783C56" w:rsidP="007D72E4">
      <w:pPr>
        <w:pStyle w:val="tekstlistamyslnikowa"/>
        <w:numPr>
          <w:ilvl w:val="1"/>
          <w:numId w:val="8"/>
        </w:numPr>
      </w:pPr>
      <w:r w:rsidRPr="00D109BE">
        <w:t xml:space="preserve">2 </w:t>
      </w:r>
      <w:r w:rsidR="00887E61" w:rsidRPr="00D109BE">
        <w:t>w swoich granicach obejmują: obowiązujący(e) plan(y)</w:t>
      </w:r>
      <w:r w:rsidRPr="00D109BE">
        <w:t xml:space="preserve"> </w:t>
      </w:r>
      <w:r w:rsidR="00887E61" w:rsidRPr="00D109BE">
        <w:t xml:space="preserve">w całości, </w:t>
      </w:r>
      <w:r w:rsidR="002519B1" w:rsidRPr="00D109BE">
        <w:t>fragment</w:t>
      </w:r>
      <w:r w:rsidR="00887E61" w:rsidRPr="00D109BE">
        <w:t>(y) obowiązującego planu</w:t>
      </w:r>
      <w:r w:rsidRPr="00D109BE">
        <w:t xml:space="preserve"> lub tereny nowe nieobjęte wcześniej planem. </w:t>
      </w:r>
    </w:p>
    <w:p w14:paraId="6C517E4E" w14:textId="16520E5D" w:rsidR="00783C56" w:rsidRPr="00D109BE" w:rsidRDefault="007C6F1A" w:rsidP="007D72E4">
      <w:pPr>
        <w:pStyle w:val="tekstlistakropkimyslniki"/>
      </w:pPr>
      <w:r w:rsidRPr="00D109BE">
        <w:rPr>
          <w:u w:val="single"/>
        </w:rPr>
        <w:t>o</w:t>
      </w:r>
      <w:r w:rsidR="00783C56" w:rsidRPr="00D109BE">
        <w:rPr>
          <w:u w:val="single"/>
        </w:rPr>
        <w:t>bowiązującymi</w:t>
      </w:r>
      <w:r w:rsidRPr="00D109BE">
        <w:rPr>
          <w:u w:val="single"/>
        </w:rPr>
        <w:t xml:space="preserve"> </w:t>
      </w:r>
      <w:r w:rsidR="00783C56" w:rsidRPr="00D109BE">
        <w:rPr>
          <w:u w:val="single"/>
        </w:rPr>
        <w:t xml:space="preserve">planami, które </w:t>
      </w:r>
      <w:r w:rsidR="002519B1" w:rsidRPr="00D109BE">
        <w:rPr>
          <w:u w:val="single"/>
        </w:rPr>
        <w:t xml:space="preserve">generalnie </w:t>
      </w:r>
      <w:r w:rsidR="00783C56" w:rsidRPr="00D109BE">
        <w:rPr>
          <w:u w:val="single"/>
        </w:rPr>
        <w:t>są aktualne</w:t>
      </w:r>
      <w:r w:rsidR="002519B1" w:rsidRPr="00D109BE">
        <w:rPr>
          <w:u w:val="single"/>
        </w:rPr>
        <w:t>,</w:t>
      </w:r>
      <w:r w:rsidR="002519B1" w:rsidRPr="00D109BE">
        <w:t xml:space="preserve"> ale </w:t>
      </w:r>
      <w:r w:rsidR="007D72E4" w:rsidRPr="00D109BE">
        <w:t>w odniesieniu do planów uchwalan</w:t>
      </w:r>
      <w:r w:rsidR="004F3D80" w:rsidRPr="00D109BE">
        <w:t>ych dawniej</w:t>
      </w:r>
      <w:r w:rsidR="00962797" w:rsidRPr="00D109BE">
        <w:t xml:space="preserve"> nie wyklucza się punktowych zmian</w:t>
      </w:r>
      <w:r w:rsidR="00B94865" w:rsidRPr="00D109BE">
        <w:t>,</w:t>
      </w:r>
      <w:r w:rsidR="002519B1" w:rsidRPr="00D109BE">
        <w:t xml:space="preserve"> (</w:t>
      </w:r>
      <w:r w:rsidR="004F3D80" w:rsidRPr="00D109BE">
        <w:t xml:space="preserve">oznaczone na załączonym do rysunku </w:t>
      </w:r>
      <w:r w:rsidR="00B317BD" w:rsidRPr="00D109BE">
        <w:t xml:space="preserve">schemacie </w:t>
      </w:r>
      <w:r w:rsidR="00783C56" w:rsidRPr="00D109BE">
        <w:t>kolorem ciemnopomarańczowym</w:t>
      </w:r>
      <w:r w:rsidR="002519B1" w:rsidRPr="00D109BE">
        <w:t>)</w:t>
      </w:r>
      <w:r w:rsidR="007D72E4" w:rsidRPr="00D109BE">
        <w:t>.</w:t>
      </w:r>
    </w:p>
    <w:p w14:paraId="0D6775CB" w14:textId="4C1DA3AC" w:rsidR="00783C56" w:rsidRPr="00D109BE" w:rsidRDefault="00783C56" w:rsidP="00783C56">
      <w:pPr>
        <w:pStyle w:val="tekstlistakropkimyslniki"/>
        <w:numPr>
          <w:ilvl w:val="0"/>
          <w:numId w:val="0"/>
        </w:numPr>
        <w:ind w:left="340"/>
      </w:pPr>
      <w:r w:rsidRPr="00D109BE">
        <w:t xml:space="preserve">Powyższe dotyczy planów </w:t>
      </w:r>
      <w:r w:rsidR="002519B1" w:rsidRPr="00D109BE">
        <w:t xml:space="preserve">z </w:t>
      </w:r>
      <w:r w:rsidRPr="00D109BE">
        <w:t>numerami</w:t>
      </w:r>
      <w:r w:rsidR="00887E61" w:rsidRPr="00D109BE">
        <w:t xml:space="preserve"> (oznaczonymi </w:t>
      </w:r>
      <w:r w:rsidR="002519B1" w:rsidRPr="00D109BE">
        <w:t xml:space="preserve">na rysunku </w:t>
      </w:r>
      <w:r w:rsidR="00887E61" w:rsidRPr="00D109BE">
        <w:t>kolorem czarnym)</w:t>
      </w:r>
      <w:r w:rsidRPr="00D109BE">
        <w:t>: 1, 2, 10, 14, 16, 18, 20, 29, 33-40, 43, 44, 46-49, 51-56, 59, 60, 62-72, 74-89 oraz niewielkiego fragmentu planu nr 6 (przy ul. Kopernika).</w:t>
      </w:r>
    </w:p>
    <w:p w14:paraId="7600C244" w14:textId="77777777" w:rsidR="00962797" w:rsidRPr="00D109BE" w:rsidRDefault="00884B9B" w:rsidP="00783C56">
      <w:pPr>
        <w:pStyle w:val="tekstlistakropkimyslniki"/>
        <w:numPr>
          <w:ilvl w:val="0"/>
          <w:numId w:val="0"/>
        </w:numPr>
        <w:ind w:left="340"/>
      </w:pPr>
      <w:r w:rsidRPr="00D109BE">
        <w:t>Wyniki analizy</w:t>
      </w:r>
      <w:r w:rsidR="00783C56" w:rsidRPr="00D109BE">
        <w:t xml:space="preserve"> zgłoszonych wniosków</w:t>
      </w:r>
      <w:r w:rsidR="0011216B" w:rsidRPr="00D109BE">
        <w:t xml:space="preserve"> do miejscowych planów</w:t>
      </w:r>
      <w:r w:rsidR="00B94865" w:rsidRPr="00D109BE">
        <w:t xml:space="preserve"> oznaczonych na rys.</w:t>
      </w:r>
      <w:r w:rsidR="00783C56" w:rsidRPr="00D109BE">
        <w:t xml:space="preserve"> nr </w:t>
      </w:r>
      <w:r w:rsidR="00783C56" w:rsidRPr="00D109BE">
        <w:rPr>
          <w:b/>
        </w:rPr>
        <w:t>4</w:t>
      </w:r>
      <w:r w:rsidRPr="00D109BE">
        <w:rPr>
          <w:b/>
        </w:rPr>
        <w:t xml:space="preserve"> </w:t>
      </w:r>
      <w:r w:rsidRPr="00D109BE">
        <w:t>mogą</w:t>
      </w:r>
      <w:r w:rsidR="00B94865" w:rsidRPr="00D109BE">
        <w:t xml:space="preserve"> skutkować </w:t>
      </w:r>
      <w:r w:rsidR="002519B1" w:rsidRPr="00D109BE">
        <w:t>podejmowanie</w:t>
      </w:r>
      <w:r w:rsidR="00121BA3" w:rsidRPr="00D109BE">
        <w:t>m</w:t>
      </w:r>
      <w:r w:rsidR="002519B1" w:rsidRPr="00D109BE">
        <w:t xml:space="preserve"> </w:t>
      </w:r>
      <w:r w:rsidR="00962797" w:rsidRPr="00D109BE">
        <w:t xml:space="preserve">wnioskowanych </w:t>
      </w:r>
      <w:r w:rsidR="002519B1" w:rsidRPr="00D109BE">
        <w:t xml:space="preserve">punktowych zmian. </w:t>
      </w:r>
    </w:p>
    <w:p w14:paraId="551E9F2C" w14:textId="1629A105" w:rsidR="00783C56" w:rsidRPr="00D109BE" w:rsidRDefault="002519B1" w:rsidP="00783C56">
      <w:pPr>
        <w:pStyle w:val="tekstlistakropkimyslniki"/>
        <w:numPr>
          <w:ilvl w:val="0"/>
          <w:numId w:val="0"/>
        </w:numPr>
        <w:ind w:left="340"/>
      </w:pPr>
      <w:r w:rsidRPr="00D109BE">
        <w:lastRenderedPageBreak/>
        <w:t>Powyższe zgodnie z rekomendacjami w wykazie tabelarycznym w pkt 5.4, dotyczy w szczególności planów:</w:t>
      </w:r>
      <w:r w:rsidR="00551B0E" w:rsidRPr="00D109BE">
        <w:t xml:space="preserve"> nr 20 </w:t>
      </w:r>
      <w:r w:rsidRPr="00D109BE">
        <w:t xml:space="preserve">– rejon ul. Sulejowskiej </w:t>
      </w:r>
      <w:r w:rsidR="00551B0E" w:rsidRPr="00D109BE">
        <w:t xml:space="preserve">oraz </w:t>
      </w:r>
      <w:r w:rsidR="00884B9B" w:rsidRPr="00D109BE">
        <w:t>nr </w:t>
      </w:r>
      <w:r w:rsidR="00551B0E" w:rsidRPr="00D109BE">
        <w:t>37</w:t>
      </w:r>
      <w:r w:rsidRPr="00D109BE">
        <w:t>- rejon ulic: Wolborskiej, Podleśnej i Wierzejskiej</w:t>
      </w:r>
      <w:r w:rsidR="00783C56" w:rsidRPr="00D109BE">
        <w:t>.</w:t>
      </w:r>
    </w:p>
    <w:p w14:paraId="1AC1E906" w14:textId="031B0310" w:rsidR="00857791" w:rsidRPr="00D109BE" w:rsidRDefault="00857791" w:rsidP="00857791">
      <w:pPr>
        <w:pStyle w:val="tekstlistamyslnikowa"/>
        <w:numPr>
          <w:ilvl w:val="0"/>
          <w:numId w:val="0"/>
        </w:numPr>
        <w:ind w:left="284"/>
        <w:rPr>
          <w:u w:val="single"/>
        </w:rPr>
      </w:pPr>
      <w:r w:rsidRPr="00D109BE">
        <w:t>Zasadna byłaby również analiza potrzeby zmian planów pod kątem modernizacji gazociągu wysokiego ciśnienia DN 300/350 mogącej mieć wpływ na jego inne trasowanie oraz zmniejszenie zasięgu strefy kontrolowanej, co bezpośrednio rzutuje na ustalenie terenów wyłączonych z zabudowy różnych od wyznaczonych w obowiązujących planach.</w:t>
      </w:r>
    </w:p>
    <w:p w14:paraId="12CD3E31" w14:textId="087749CF" w:rsidR="00783C56" w:rsidRPr="00D109BE" w:rsidRDefault="00783C56" w:rsidP="00783C56">
      <w:pPr>
        <w:pStyle w:val="tekstlistakropkimyslniki"/>
      </w:pPr>
      <w:r w:rsidRPr="00D109BE">
        <w:rPr>
          <w:u w:val="single"/>
        </w:rPr>
        <w:t>obowiązującymi planami</w:t>
      </w:r>
      <w:r w:rsidR="00962797" w:rsidRPr="00D109BE">
        <w:rPr>
          <w:u w:val="single"/>
        </w:rPr>
        <w:t>, które wymagają zmiany</w:t>
      </w:r>
      <w:r w:rsidRPr="00D109BE">
        <w:t xml:space="preserve"> ze względu </w:t>
      </w:r>
      <w:r w:rsidR="00962797" w:rsidRPr="00D109BE">
        <w:t>na dezaktualizację wynikającą z </w:t>
      </w:r>
      <w:r w:rsidRPr="00D109BE">
        <w:t>innej formy zapisu u</w:t>
      </w:r>
      <w:r w:rsidR="00B317BD" w:rsidRPr="00D109BE">
        <w:t>staleń (zmiany planu ogólnego</w:t>
      </w:r>
      <w:r w:rsidR="00962797" w:rsidRPr="00D109BE">
        <w:t xml:space="preserve"> w skali 1 :5000</w:t>
      </w:r>
      <w:r w:rsidR="00B317BD" w:rsidRPr="00D109BE">
        <w:t>) (</w:t>
      </w:r>
      <w:r w:rsidRPr="00D109BE">
        <w:t>oznaczone</w:t>
      </w:r>
      <w:r w:rsidR="00121BA3" w:rsidRPr="00D109BE">
        <w:t xml:space="preserve"> </w:t>
      </w:r>
      <w:r w:rsidR="00962797" w:rsidRPr="00D109BE">
        <w:t xml:space="preserve">na załączonym do rysunku </w:t>
      </w:r>
      <w:r w:rsidR="00121BA3" w:rsidRPr="00D109BE">
        <w:t xml:space="preserve">na </w:t>
      </w:r>
      <w:r w:rsidR="00B317BD" w:rsidRPr="00D109BE">
        <w:t xml:space="preserve">schemacie </w:t>
      </w:r>
      <w:r w:rsidRPr="00D109BE">
        <w:t>kolorem szarym</w:t>
      </w:r>
      <w:r w:rsidR="00B317BD" w:rsidRPr="00D109BE">
        <w:t>).</w:t>
      </w:r>
    </w:p>
    <w:p w14:paraId="56C10C0F" w14:textId="1B814EC1" w:rsidR="009C71A4" w:rsidRPr="00D109BE" w:rsidRDefault="00783C56" w:rsidP="00783C56">
      <w:pPr>
        <w:pStyle w:val="tekstlistakropkimyslniki"/>
        <w:numPr>
          <w:ilvl w:val="0"/>
          <w:numId w:val="0"/>
        </w:numPr>
        <w:ind w:left="340"/>
      </w:pPr>
      <w:r w:rsidRPr="00D109BE">
        <w:t xml:space="preserve">Powyższe </w:t>
      </w:r>
      <w:r w:rsidR="009C71A4" w:rsidRPr="00D109BE">
        <w:t>dotyczy planów z numerami (oznaczonymi na rysunku kolorem czarnym): 3, 4, 5, 8, 15, 21, 22, 23, 25, 26, 30.</w:t>
      </w:r>
    </w:p>
    <w:p w14:paraId="66D7A428" w14:textId="4A389BDF" w:rsidR="00783C56" w:rsidRPr="00D109BE" w:rsidRDefault="009C71A4" w:rsidP="00783C56">
      <w:pPr>
        <w:pStyle w:val="tekstlistakropkimyslniki"/>
        <w:numPr>
          <w:ilvl w:val="0"/>
          <w:numId w:val="0"/>
        </w:numPr>
        <w:ind w:left="340"/>
      </w:pPr>
      <w:r w:rsidRPr="00D109BE">
        <w:t xml:space="preserve">W pierwszej kolejności należy rozważyć podjęcie zmian w odniesieniu do </w:t>
      </w:r>
      <w:r w:rsidR="00B317BD" w:rsidRPr="00D109BE">
        <w:t xml:space="preserve">wskazanych fragmentów tych planów: </w:t>
      </w:r>
    </w:p>
    <w:p w14:paraId="79C181DF" w14:textId="1DE1E515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 xml:space="preserve">4 – teren </w:t>
      </w:r>
      <w:r w:rsidR="00B317BD" w:rsidRPr="00D109BE">
        <w:t xml:space="preserve">na północ od S8, </w:t>
      </w:r>
      <w:r w:rsidRPr="00D109BE">
        <w:t xml:space="preserve">                        </w:t>
      </w:r>
    </w:p>
    <w:p w14:paraId="0FA04512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5 – dwa fragmenty po zachodniej stronie ul. Rakowskiej oraz teren przy południowo-wschodniej granicy gminy,</w:t>
      </w:r>
    </w:p>
    <w:p w14:paraId="12867D29" w14:textId="3BC33858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15 – dwa fragmenty przy ul. Świerczowskiej oraz dwa przy ul. Śląskiej</w:t>
      </w:r>
      <w:r w:rsidR="00396FF9" w:rsidRPr="00D109BE">
        <w:t xml:space="preserve"> (po wschodniej i zachodniej stronie ulicy)</w:t>
      </w:r>
      <w:r w:rsidRPr="00D109BE">
        <w:t>,</w:t>
      </w:r>
      <w:r w:rsidR="00396FF9" w:rsidRPr="00D109BE">
        <w:t xml:space="preserve"> ze wskazaniem priorytetu dla </w:t>
      </w:r>
      <w:r w:rsidR="00857791" w:rsidRPr="00D109BE">
        <w:t xml:space="preserve">drugiego z wymienionych obszarów, </w:t>
      </w:r>
      <w:r w:rsidR="00396FF9" w:rsidRPr="00D109BE">
        <w:t xml:space="preserve"> </w:t>
      </w:r>
    </w:p>
    <w:p w14:paraId="4C7C5B85" w14:textId="6FDB99DC" w:rsidR="00783C56" w:rsidRPr="00D109BE" w:rsidRDefault="007D72E4" w:rsidP="00783C56">
      <w:pPr>
        <w:pStyle w:val="tekstlistamyslnikowa"/>
        <w:numPr>
          <w:ilvl w:val="1"/>
          <w:numId w:val="8"/>
        </w:numPr>
      </w:pPr>
      <w:r w:rsidRPr="00D109BE">
        <w:t>21 – rejon ul. Łódzkiej,</w:t>
      </w:r>
    </w:p>
    <w:p w14:paraId="16865F4F" w14:textId="7830D874" w:rsidR="00783C56" w:rsidRPr="00D109BE" w:rsidRDefault="00783C56" w:rsidP="00B317BD">
      <w:pPr>
        <w:pStyle w:val="tekstlistakropkimyslniki"/>
      </w:pPr>
      <w:r w:rsidRPr="00D109BE">
        <w:rPr>
          <w:u w:val="single"/>
        </w:rPr>
        <w:t xml:space="preserve">plany </w:t>
      </w:r>
      <w:r w:rsidR="00B317BD" w:rsidRPr="00D109BE">
        <w:rPr>
          <w:u w:val="single"/>
        </w:rPr>
        <w:t xml:space="preserve">nowe - </w:t>
      </w:r>
      <w:r w:rsidRPr="00D109BE">
        <w:rPr>
          <w:u w:val="single"/>
        </w:rPr>
        <w:t>perspekty</w:t>
      </w:r>
      <w:r w:rsidR="00B317BD" w:rsidRPr="00D109BE">
        <w:rPr>
          <w:u w:val="single"/>
        </w:rPr>
        <w:t>wi</w:t>
      </w:r>
      <w:r w:rsidRPr="00D109BE">
        <w:rPr>
          <w:u w:val="single"/>
        </w:rPr>
        <w:t>czne, które winny być podjęte</w:t>
      </w:r>
      <w:r w:rsidRPr="00D109BE">
        <w:t xml:space="preserve"> </w:t>
      </w:r>
      <w:r w:rsidR="00B317BD" w:rsidRPr="00D109BE">
        <w:t>(oznaczone na schemacie kolorem zielonym).</w:t>
      </w:r>
    </w:p>
    <w:p w14:paraId="3C031139" w14:textId="02CD66FF" w:rsidR="00783C56" w:rsidRPr="00D109BE" w:rsidRDefault="00857791" w:rsidP="00783C56">
      <w:pPr>
        <w:pStyle w:val="tekstlistakropkimyslniki"/>
        <w:numPr>
          <w:ilvl w:val="0"/>
          <w:numId w:val="0"/>
        </w:numPr>
        <w:ind w:left="340"/>
      </w:pPr>
      <w:r w:rsidRPr="00D109BE">
        <w:t>Wskazano</w:t>
      </w:r>
      <w:r w:rsidR="00B317BD" w:rsidRPr="00D109BE">
        <w:t xml:space="preserve"> </w:t>
      </w:r>
      <w:r w:rsidR="00D32A24" w:rsidRPr="00D109BE">
        <w:t xml:space="preserve">5 </w:t>
      </w:r>
      <w:r w:rsidR="00B317BD" w:rsidRPr="00D109BE">
        <w:t>teren</w:t>
      </w:r>
      <w:r w:rsidR="00D32A24" w:rsidRPr="00D109BE">
        <w:t>ów</w:t>
      </w:r>
      <w:r w:rsidR="00B317BD" w:rsidRPr="00D109BE">
        <w:t>, w tym utrzymano 2 tereny</w:t>
      </w:r>
      <w:r w:rsidR="00783C56" w:rsidRPr="00D109BE">
        <w:t xml:space="preserve"> </w:t>
      </w:r>
      <w:r w:rsidR="00B317BD" w:rsidRPr="00D109BE">
        <w:t xml:space="preserve">w </w:t>
      </w:r>
      <w:r w:rsidR="00783C56" w:rsidRPr="00D109BE">
        <w:t>naw</w:t>
      </w:r>
      <w:r w:rsidR="00B317BD" w:rsidRPr="00D109BE">
        <w:t xml:space="preserve">iązaniu do poprzedniej analizy obejmującej </w:t>
      </w:r>
      <w:r w:rsidR="00783C56" w:rsidRPr="00D109BE">
        <w:t>lata 2010 – 2014</w:t>
      </w:r>
      <w:r w:rsidRPr="00D109BE">
        <w:t xml:space="preserve"> (dwie pierwsze pozycje)</w:t>
      </w:r>
      <w:r w:rsidR="00783C56" w:rsidRPr="00D109BE">
        <w:t>:</w:t>
      </w:r>
    </w:p>
    <w:p w14:paraId="5CB88209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t>rejon ulic: Michałowskiej, Spacerowej,</w:t>
      </w:r>
    </w:p>
    <w:p w14:paraId="2D61744E" w14:textId="77777777" w:rsidR="00783C56" w:rsidRPr="00D109BE" w:rsidRDefault="00783C56" w:rsidP="00783C56">
      <w:pPr>
        <w:pStyle w:val="tekstlistamyslnikowa"/>
        <w:numPr>
          <w:ilvl w:val="1"/>
          <w:numId w:val="8"/>
        </w:numPr>
      </w:pPr>
      <w:r w:rsidRPr="00D109BE">
        <w:lastRenderedPageBreak/>
        <w:t>rejon ulic: Prostej, Rakowskiej,</w:t>
      </w:r>
    </w:p>
    <w:p w14:paraId="485ECD1C" w14:textId="492CC6BC" w:rsidR="00D32A24" w:rsidRPr="00D109BE" w:rsidRDefault="00783C56" w:rsidP="00D32A24">
      <w:pPr>
        <w:pStyle w:val="tekstlistamyslnikowa"/>
        <w:numPr>
          <w:ilvl w:val="1"/>
          <w:numId w:val="8"/>
        </w:numPr>
      </w:pPr>
      <w:r w:rsidRPr="00D109BE">
        <w:t>rejon ulic: Łódzkiej, Wojska Polskiego,</w:t>
      </w:r>
    </w:p>
    <w:p w14:paraId="332C995D" w14:textId="77777777" w:rsidR="00783C56" w:rsidRPr="00D109BE" w:rsidRDefault="00783C56" w:rsidP="00857791">
      <w:pPr>
        <w:pStyle w:val="tekstlistamyslnikowa"/>
        <w:numPr>
          <w:ilvl w:val="0"/>
          <w:numId w:val="0"/>
        </w:numPr>
        <w:ind w:left="709"/>
      </w:pPr>
      <w:r w:rsidRPr="00D109BE">
        <w:t>przeznaczone dla zabudowy wielorodzinnej z koniecznością ustalenia zasad obsługi komunikacyjnej i w zakresie infrastruktury technicznej,</w:t>
      </w:r>
    </w:p>
    <w:p w14:paraId="4E661B0A" w14:textId="3D5DC98C" w:rsidR="00D32A24" w:rsidRPr="00D109BE" w:rsidRDefault="00857791" w:rsidP="00857791">
      <w:pPr>
        <w:pStyle w:val="tekstlistamyslnikowa"/>
        <w:numPr>
          <w:ilvl w:val="1"/>
          <w:numId w:val="8"/>
        </w:numPr>
      </w:pPr>
      <w:r w:rsidRPr="00D109BE">
        <w:t xml:space="preserve">rejon ul. Śląskiej ( większy zasięg niż obowiązujący fragment planu nr 15 – fragment po zachodniej stronie ul. Śląskiej), </w:t>
      </w:r>
      <w:r w:rsidR="00D32A24" w:rsidRPr="00D109BE">
        <w:t xml:space="preserve">w celu </w:t>
      </w:r>
      <w:r w:rsidRPr="00D109BE">
        <w:t>uwzględnienia nowego zasięgu terenów zieleni związanego z przebudową ul. Kopernika</w:t>
      </w:r>
      <w:r w:rsidR="00D32A24" w:rsidRPr="00D109BE">
        <w:t>,</w:t>
      </w:r>
    </w:p>
    <w:p w14:paraId="7D23DEF1" w14:textId="69480EF5" w:rsidR="00D32A24" w:rsidRPr="00D109BE" w:rsidRDefault="00857791" w:rsidP="00857791">
      <w:pPr>
        <w:pStyle w:val="tekstlistamyslnikowa"/>
        <w:numPr>
          <w:ilvl w:val="1"/>
          <w:numId w:val="8"/>
        </w:numPr>
      </w:pPr>
      <w:r w:rsidRPr="00D109BE">
        <w:t xml:space="preserve">rejon ul. Morgowej, przeznaczony </w:t>
      </w:r>
      <w:r w:rsidR="00D32A24" w:rsidRPr="00D109BE">
        <w:t xml:space="preserve">dla zabudowy mieszkaniowej jednorodzinnej </w:t>
      </w:r>
      <w:r w:rsidRPr="00D109BE">
        <w:t>dotychczas realizowanej na podstawie decyzji o warunkach zabudowy, konieczne ustalenie układu komunikacji stanowiącego kontynuację istniejących ulic.</w:t>
      </w:r>
    </w:p>
    <w:p w14:paraId="5104509D" w14:textId="4C77C294" w:rsidR="00783C56" w:rsidRPr="00D109BE" w:rsidRDefault="00783C56" w:rsidP="00783C56">
      <w:pPr>
        <w:pStyle w:val="tekstlistamyslnikowa"/>
        <w:numPr>
          <w:ilvl w:val="0"/>
          <w:numId w:val="0"/>
        </w:numPr>
        <w:ind w:left="340"/>
      </w:pPr>
      <w:r w:rsidRPr="00D109BE">
        <w:t>Powyżej wskazane</w:t>
      </w:r>
      <w:r w:rsidR="00121BA3" w:rsidRPr="00D109BE">
        <w:t xml:space="preserve"> propozycje oznaczone na rys.</w:t>
      </w:r>
      <w:r w:rsidRPr="00D109BE">
        <w:t xml:space="preserve"> nr </w:t>
      </w:r>
      <w:r w:rsidRPr="00D109BE">
        <w:rPr>
          <w:b/>
        </w:rPr>
        <w:t>5</w:t>
      </w:r>
      <w:r w:rsidRPr="00D109BE">
        <w:t xml:space="preserve"> nie wykluczają sporządzenia plan</w:t>
      </w:r>
      <w:r w:rsidR="00A41F25" w:rsidRPr="00D109BE">
        <w:t>ów dla innych fragmentów miasta, w tym r</w:t>
      </w:r>
      <w:r w:rsidR="00884B9B" w:rsidRPr="00D109BE">
        <w:t>ekomendowanych w wyniku rozpatrzenia wniosków w pkt 5.4 opisu ze wskazanymi uwarunkowaniami do rozpoczęcia procedury formalnej.</w:t>
      </w:r>
    </w:p>
    <w:p w14:paraId="267A2DB1" w14:textId="32A610EA" w:rsidR="00B910A8" w:rsidRPr="00D109BE" w:rsidRDefault="0051495D" w:rsidP="00B910A8">
      <w:pPr>
        <w:pStyle w:val="Jacek"/>
        <w:rPr>
          <w:rFonts w:ascii="Times New Roman" w:hAnsi="Times New Roman"/>
        </w:rPr>
      </w:pPr>
      <w:r w:rsidRPr="00D109BE">
        <w:rPr>
          <w:rFonts w:ascii="Times New Roman" w:hAnsi="Times New Roman"/>
        </w:rPr>
        <w:t xml:space="preserve">     </w:t>
      </w:r>
      <w:r w:rsidR="00B910A8" w:rsidRPr="00D109BE">
        <w:rPr>
          <w:rFonts w:ascii="Times New Roman" w:hAnsi="Times New Roman"/>
        </w:rPr>
        <w:t>Na pewno zasadne byłoby rozważenie objęcia planami:</w:t>
      </w:r>
    </w:p>
    <w:p w14:paraId="6B987B24" w14:textId="6F2287D5" w:rsidR="00857791" w:rsidRPr="00D109BE" w:rsidRDefault="00B910A8" w:rsidP="00857791">
      <w:pPr>
        <w:pStyle w:val="tekstlistamyslnikowa"/>
        <w:numPr>
          <w:ilvl w:val="1"/>
          <w:numId w:val="8"/>
        </w:numPr>
        <w:rPr>
          <w:rFonts w:cs="Times New Roman"/>
        </w:rPr>
      </w:pPr>
      <w:r w:rsidRPr="00D109BE">
        <w:rPr>
          <w:rFonts w:cs="Times New Roman"/>
        </w:rPr>
        <w:t>nieruchomości, które zostały wyłączone z terenów zamkniętych i mogą być przeznaczone dla lokalizacji intermodalnego węzła wraz z niezbędną infrastrukturą, natomiast ustalenie granic obszaru objętego planem winno wynikać z rozwiązań koncepcyjnych uściślających program funkcjonalny i obsługę komunikacyjną obszaru,</w:t>
      </w:r>
      <w:r w:rsidRPr="00D109BE">
        <w:t xml:space="preserve"> a także wcześniejszej analizy torowisk kolejowych </w:t>
      </w:r>
      <w:r w:rsidR="0051495D" w:rsidRPr="00D109BE">
        <w:t>oraz uzyskanej</w:t>
      </w:r>
      <w:r w:rsidRPr="00D109BE">
        <w:t xml:space="preserve"> decyzji o utrzymaniu tych torowisk</w:t>
      </w:r>
      <w:r w:rsidR="0051495D" w:rsidRPr="00D109BE">
        <w:t xml:space="preserve"> przez ich właściciela</w:t>
      </w:r>
      <w:r w:rsidRPr="00D109BE">
        <w:rPr>
          <w:rFonts w:cs="Times New Roman"/>
        </w:rPr>
        <w:t>,</w:t>
      </w:r>
    </w:p>
    <w:p w14:paraId="736B2A13" w14:textId="66686B61" w:rsidR="0051495D" w:rsidRPr="00D109BE" w:rsidRDefault="00B910A8" w:rsidP="0051495D">
      <w:pPr>
        <w:pStyle w:val="tekstlistamyslnikowa"/>
        <w:numPr>
          <w:ilvl w:val="1"/>
          <w:numId w:val="8"/>
        </w:numPr>
        <w:rPr>
          <w:rFonts w:cs="Times New Roman"/>
        </w:rPr>
      </w:pPr>
      <w:r w:rsidRPr="00D109BE">
        <w:rPr>
          <w:rFonts w:cs="Times New Roman"/>
        </w:rPr>
        <w:t>terenu Starego Miasta (Starówka, Podzamcze, Wielka Wieś) co związane jest z wieloletnią polityką planistyczną miasta na lata 2020 – 2025, natomiast granice planu lub planów winny korespondować z</w:t>
      </w:r>
      <w:r w:rsidR="00857791" w:rsidRPr="00D109BE">
        <w:rPr>
          <w:rFonts w:cs="Times New Roman"/>
        </w:rPr>
        <w:t>e sporządzaną Strategią Centrum.</w:t>
      </w:r>
    </w:p>
    <w:p w14:paraId="2D9569FB" w14:textId="4DEDD6AF" w:rsidR="00783C56" w:rsidRPr="00D109BE" w:rsidRDefault="0051495D" w:rsidP="0051495D">
      <w:pPr>
        <w:pStyle w:val="tekstlistamyslnikowa"/>
        <w:numPr>
          <w:ilvl w:val="0"/>
          <w:numId w:val="0"/>
        </w:numPr>
        <w:ind w:left="340"/>
      </w:pPr>
      <w:r w:rsidRPr="00D109BE">
        <w:rPr>
          <w:rFonts w:cs="Times New Roman"/>
        </w:rPr>
        <w:lastRenderedPageBreak/>
        <w:t xml:space="preserve">Dodatkowo można rozważyć zasadność sporządzenia miejscowych planów, które sporządza się wyłącznie w celu wprowadzenia zakazu zabudowy dla terenów współtworzących system ekologiczny miasta, w tym terenów dolin Strawy i Strawki w strefie </w:t>
      </w:r>
      <w:r w:rsidR="00B2665C" w:rsidRPr="00D109BE">
        <w:rPr>
          <w:rFonts w:cs="Times New Roman"/>
        </w:rPr>
        <w:t>zurbanizowanej oraz poza nią (z </w:t>
      </w:r>
      <w:r w:rsidRPr="00D109BE">
        <w:rPr>
          <w:rFonts w:cs="Times New Roman"/>
        </w:rPr>
        <w:t xml:space="preserve">zastosowaniem map w skali 1:5000), które winny objąć wybrane tereny rolne oraz łąk w dolinach, co zagwarantuje pełną ochronę przed zabudową. </w:t>
      </w:r>
      <w:r w:rsidR="00783C56" w:rsidRPr="00D109BE">
        <w:t>Obecnie ich ochrona nie zaws</w:t>
      </w:r>
      <w:r w:rsidRPr="00D109BE">
        <w:t xml:space="preserve">ze jest możliwa z uwagi na brak planu i stosowany </w:t>
      </w:r>
      <w:r w:rsidR="00783C56" w:rsidRPr="00D109BE">
        <w:t>tryb wydawania decyzji o warunkach zabudowy (z dobrym sąsiedztwem lub bez tego wymogu w odniesieniu do rolników).</w:t>
      </w:r>
    </w:p>
    <w:p w14:paraId="580F9EF2" w14:textId="77777777" w:rsidR="00783C56" w:rsidRPr="00D109BE" w:rsidRDefault="00783C56" w:rsidP="00783C56">
      <w:pPr>
        <w:pStyle w:val="Nagwek2"/>
        <w:rPr>
          <w:color w:val="auto"/>
        </w:rPr>
      </w:pPr>
      <w:bookmarkStart w:id="14" w:name="_Toc522602069"/>
      <w:r w:rsidRPr="00D109BE">
        <w:rPr>
          <w:color w:val="auto"/>
        </w:rPr>
        <w:t>Wnioski końcowe</w:t>
      </w:r>
      <w:bookmarkEnd w:id="14"/>
    </w:p>
    <w:p w14:paraId="6A517ECE" w14:textId="3235C908" w:rsidR="00783C56" w:rsidRPr="00D109BE" w:rsidRDefault="00783C56" w:rsidP="00783C56">
      <w:pPr>
        <w:pStyle w:val="tekstnormalny"/>
      </w:pPr>
      <w:r w:rsidRPr="00D109BE">
        <w:t>Przeprowadzone analizy dokumentów planistycznych uprawniają do sformułowania następujących wniosków:</w:t>
      </w:r>
    </w:p>
    <w:p w14:paraId="537A9D52" w14:textId="1B08B8C3" w:rsidR="00783C56" w:rsidRPr="00D109BE" w:rsidRDefault="00C30B13" w:rsidP="00783C56">
      <w:pPr>
        <w:pStyle w:val="tekstlistakropkimyslniki"/>
        <w:rPr>
          <w:u w:val="single"/>
        </w:rPr>
      </w:pPr>
      <w:r w:rsidRPr="00D109BE">
        <w:rPr>
          <w:u w:val="single"/>
        </w:rPr>
        <w:t xml:space="preserve">w odniesieniu do </w:t>
      </w:r>
      <w:r w:rsidR="00783C56" w:rsidRPr="00D109BE">
        <w:rPr>
          <w:u w:val="single"/>
        </w:rPr>
        <w:t>Studium uikzp</w:t>
      </w:r>
    </w:p>
    <w:p w14:paraId="5A1AB7C2" w14:textId="3A7E3591" w:rsidR="000C2AAE" w:rsidRPr="00D109BE" w:rsidRDefault="000C2AAE" w:rsidP="00783C56">
      <w:pPr>
        <w:pStyle w:val="tekstnormalny"/>
      </w:pPr>
      <w:r w:rsidRPr="00D109BE">
        <w:t>W pierwszej kolejności należy wskazać potrzebę sporządzenia</w:t>
      </w:r>
      <w:r w:rsidR="00783C56" w:rsidRPr="00D109BE">
        <w:t xml:space="preserve"> aktualnego opracowania ekofizjograficznego, uwzględniającego zmiany w zagospodarowaniu, które nastąpiły od czasu s</w:t>
      </w:r>
      <w:r w:rsidRPr="00D109BE">
        <w:t xml:space="preserve">porządzenia tego dokumentu tj. </w:t>
      </w:r>
      <w:r w:rsidR="00783C56" w:rsidRPr="00D109BE">
        <w:t xml:space="preserve">2003 r. i jego aktualizacji w roku 2014. </w:t>
      </w:r>
    </w:p>
    <w:p w14:paraId="4B7EEBA2" w14:textId="1BA4A79B" w:rsidR="00396FF9" w:rsidRPr="00D109BE" w:rsidRDefault="000C2AAE" w:rsidP="00857791">
      <w:pPr>
        <w:pStyle w:val="Jacek"/>
        <w:rPr>
          <w:rFonts w:ascii="Times New Roman" w:hAnsi="Times New Roman"/>
          <w:strike/>
        </w:rPr>
      </w:pPr>
      <w:r w:rsidRPr="00D109BE">
        <w:rPr>
          <w:rFonts w:ascii="Times New Roman" w:hAnsi="Times New Roman"/>
        </w:rPr>
        <w:t>Wskazany zakres proponowanych zmian upoważnia do stwierdzenia, że ze względu na występujące uwarunkowania wskazan</w:t>
      </w:r>
      <w:r w:rsidR="00AC01A5" w:rsidRPr="00D109BE">
        <w:rPr>
          <w:rFonts w:ascii="Times New Roman" w:hAnsi="Times New Roman"/>
        </w:rPr>
        <w:t xml:space="preserve">e jest sporządzenie całościowego </w:t>
      </w:r>
      <w:r w:rsidR="00857791" w:rsidRPr="00D109BE">
        <w:rPr>
          <w:rFonts w:ascii="Times New Roman" w:hAnsi="Times New Roman"/>
        </w:rPr>
        <w:t>ujednoliconego Studium uwarunkowań i </w:t>
      </w:r>
      <w:r w:rsidR="00AC01A5" w:rsidRPr="00D109BE">
        <w:rPr>
          <w:rFonts w:ascii="Times New Roman" w:hAnsi="Times New Roman"/>
        </w:rPr>
        <w:t xml:space="preserve">kierunków zagospodarowania przestrzennego. </w:t>
      </w:r>
    </w:p>
    <w:p w14:paraId="088A17D6" w14:textId="3917396F" w:rsidR="007021FD" w:rsidRPr="00D109BE" w:rsidRDefault="00857791" w:rsidP="007021FD">
      <w:pPr>
        <w:pStyle w:val="Jacek"/>
        <w:rPr>
          <w:rFonts w:ascii="Times New Roman" w:hAnsi="Times New Roman"/>
        </w:rPr>
      </w:pPr>
      <w:r w:rsidRPr="00D109BE">
        <w:rPr>
          <w:rFonts w:ascii="Times New Roman" w:hAnsi="Times New Roman"/>
        </w:rPr>
        <w:t>Powyższe u</w:t>
      </w:r>
      <w:r w:rsidR="00F7462A" w:rsidRPr="00D109BE">
        <w:rPr>
          <w:rFonts w:ascii="Times New Roman" w:hAnsi="Times New Roman"/>
        </w:rPr>
        <w:t>możliwi skorelowanie</w:t>
      </w:r>
      <w:r w:rsidR="00783C56" w:rsidRPr="00D109BE">
        <w:rPr>
          <w:rFonts w:ascii="Times New Roman" w:hAnsi="Times New Roman"/>
        </w:rPr>
        <w:t xml:space="preserve"> </w:t>
      </w:r>
      <w:r w:rsidR="00F7462A" w:rsidRPr="00D109BE">
        <w:rPr>
          <w:rFonts w:ascii="Times New Roman" w:hAnsi="Times New Roman"/>
        </w:rPr>
        <w:t>polityki przestrzennej miasta z przesądzeniami wynikającymi</w:t>
      </w:r>
      <w:r w:rsidR="00697047" w:rsidRPr="00D109BE">
        <w:rPr>
          <w:rFonts w:ascii="Times New Roman" w:hAnsi="Times New Roman"/>
        </w:rPr>
        <w:t xml:space="preserve"> z </w:t>
      </w:r>
      <w:r w:rsidR="00783C56" w:rsidRPr="00D109BE">
        <w:rPr>
          <w:rFonts w:ascii="Times New Roman" w:hAnsi="Times New Roman"/>
        </w:rPr>
        <w:t>opracowań o większym zasięgu,</w:t>
      </w:r>
      <w:r w:rsidR="000C2AAE" w:rsidRPr="00D109BE">
        <w:rPr>
          <w:rFonts w:ascii="Times New Roman" w:hAnsi="Times New Roman"/>
        </w:rPr>
        <w:t xml:space="preserve"> zwłaszcza aktualnego „Planu zagospodarowania przestrzennego województwa łódzkiego” </w:t>
      </w:r>
      <w:r w:rsidR="007021FD" w:rsidRPr="00D109BE">
        <w:rPr>
          <w:rFonts w:ascii="Times New Roman" w:hAnsi="Times New Roman"/>
        </w:rPr>
        <w:t xml:space="preserve">zatwierdzonego w 2018 r., </w:t>
      </w:r>
      <w:r w:rsidR="00783C56" w:rsidRPr="00D109BE">
        <w:rPr>
          <w:rFonts w:ascii="Times New Roman" w:hAnsi="Times New Roman"/>
        </w:rPr>
        <w:t xml:space="preserve">a także </w:t>
      </w:r>
      <w:r w:rsidR="007021FD" w:rsidRPr="00D109BE">
        <w:rPr>
          <w:rFonts w:ascii="Times New Roman" w:hAnsi="Times New Roman"/>
        </w:rPr>
        <w:t xml:space="preserve">opracowań, które dotyczą układu drogowego i kolejowego i są sporządzane dla potrzeb realizacji inwestycji z wykorzystaniem środków unijnych. Umożliwi również dostosowanie do bieżących potrzeb wynikających z potrzeby weryfikacji lub </w:t>
      </w:r>
      <w:r w:rsidR="007021FD" w:rsidRPr="00D109BE">
        <w:rPr>
          <w:rFonts w:ascii="Times New Roman" w:hAnsi="Times New Roman"/>
        </w:rPr>
        <w:lastRenderedPageBreak/>
        <w:t>ustalenia zasad zagospodarowania dla poszczególnych wybranych fragmentów miasta w celu umożliwienia realizacji zamierzeń inwestycyjnych.</w:t>
      </w:r>
      <w:r w:rsidR="00E931A4" w:rsidRPr="00D109BE">
        <w:rPr>
          <w:rFonts w:ascii="Times New Roman" w:hAnsi="Times New Roman"/>
        </w:rPr>
        <w:t xml:space="preserve"> Należy p</w:t>
      </w:r>
      <w:r w:rsidR="00667B12" w:rsidRPr="00D109BE">
        <w:rPr>
          <w:rFonts w:ascii="Times New Roman" w:hAnsi="Times New Roman"/>
        </w:rPr>
        <w:t>odkreślić, iż powyższe zmiany w </w:t>
      </w:r>
      <w:r w:rsidR="00E931A4" w:rsidRPr="00D109BE">
        <w:rPr>
          <w:rFonts w:ascii="Times New Roman" w:hAnsi="Times New Roman"/>
        </w:rPr>
        <w:t>zakresie zagospodarowania muszą uwzględniać bilans zabudowy i dotychczasowe ustalenia dotyczące możliwości uzupełnienia tego bilansu.</w:t>
      </w:r>
    </w:p>
    <w:p w14:paraId="740BFFE8" w14:textId="55D30DD4" w:rsidR="00783C56" w:rsidRPr="00D109BE" w:rsidRDefault="00C30B13" w:rsidP="00783C56">
      <w:pPr>
        <w:pStyle w:val="tekstlistakropkimyslniki"/>
        <w:rPr>
          <w:u w:val="single"/>
        </w:rPr>
      </w:pPr>
      <w:r w:rsidRPr="00D109BE">
        <w:rPr>
          <w:u w:val="single"/>
        </w:rPr>
        <w:t>w odniesieniu do m</w:t>
      </w:r>
      <w:r w:rsidR="00783C56" w:rsidRPr="00D109BE">
        <w:rPr>
          <w:u w:val="single"/>
        </w:rPr>
        <w:t>iejscowych planów zagospodarowania przestrzennego:</w:t>
      </w:r>
    </w:p>
    <w:p w14:paraId="31385DFB" w14:textId="082FE84E" w:rsidR="007021FD" w:rsidRPr="00D109BE" w:rsidRDefault="00553122" w:rsidP="00783C56">
      <w:pPr>
        <w:pStyle w:val="tekstnormalny"/>
      </w:pPr>
      <w:r w:rsidRPr="00D109BE">
        <w:t>Dezaktualizacja</w:t>
      </w:r>
      <w:r w:rsidR="00783C56" w:rsidRPr="00D109BE">
        <w:t xml:space="preserve"> miejscowych planów </w:t>
      </w:r>
      <w:r w:rsidRPr="00D109BE">
        <w:t>głównie dotyczy obowiązujących zmian</w:t>
      </w:r>
      <w:r w:rsidR="00783C56" w:rsidRPr="00D109BE">
        <w:t xml:space="preserve"> planu ogólnego, k</w:t>
      </w:r>
      <w:r w:rsidRPr="00D109BE">
        <w:t xml:space="preserve">tóre </w:t>
      </w:r>
      <w:r w:rsidR="001C2AA0" w:rsidRPr="00D109BE">
        <w:t>sukcesywnie są zastępowane nowymi planami. Te zmiany planu ogólnego</w:t>
      </w:r>
      <w:r w:rsidR="002017D1" w:rsidRPr="00D109BE">
        <w:t>,</w:t>
      </w:r>
      <w:r w:rsidR="00591AAC" w:rsidRPr="00D109BE">
        <w:t xml:space="preserve"> dla </w:t>
      </w:r>
      <w:r w:rsidR="001C2AA0" w:rsidRPr="00D109BE">
        <w:t xml:space="preserve">których jeszcze nie podjęto procedury zmian </w:t>
      </w:r>
      <w:r w:rsidRPr="00D109BE">
        <w:t>winny zostać opracowane od nowa</w:t>
      </w:r>
      <w:r w:rsidR="00783C56" w:rsidRPr="00D109BE">
        <w:t xml:space="preserve"> ze względu na ich duży stopień ogólności oraz potrzebę dostosowania do obecnie obowiązujących przepisów z zakresu planowania przestrzennego. </w:t>
      </w:r>
    </w:p>
    <w:p w14:paraId="5A0F612A" w14:textId="298FDCA4" w:rsidR="00884B9B" w:rsidRPr="00D109BE" w:rsidRDefault="00A41F25" w:rsidP="00783C56">
      <w:pPr>
        <w:pStyle w:val="tekstnormalny"/>
      </w:pPr>
      <w:r w:rsidRPr="00D109BE">
        <w:t xml:space="preserve">Pozostałe obowiązujące miejscowe plany zasadniczo są aktualne, poza wnioskowanymi punktowymi zmianami, których zakres rekomendacji </w:t>
      </w:r>
      <w:r w:rsidR="00884B9B" w:rsidRPr="00D109BE">
        <w:t>wskazano w pkt 5.4 opisu</w:t>
      </w:r>
      <w:r w:rsidR="00A706BE" w:rsidRPr="00D109BE">
        <w:t xml:space="preserve">. </w:t>
      </w:r>
    </w:p>
    <w:p w14:paraId="63573488" w14:textId="77777777" w:rsidR="00962797" w:rsidRPr="00D109BE" w:rsidRDefault="001C2AA0" w:rsidP="00783C56">
      <w:pPr>
        <w:pStyle w:val="tekstnormalny"/>
      </w:pPr>
      <w:r w:rsidRPr="00D109BE">
        <w:t xml:space="preserve">Plany, które są w trakcie procedowania winny być sukcesywnie kończone. </w:t>
      </w:r>
    </w:p>
    <w:p w14:paraId="0E172768" w14:textId="561177F4" w:rsidR="00553122" w:rsidRPr="00D109BE" w:rsidRDefault="00783C56" w:rsidP="00783C56">
      <w:pPr>
        <w:pStyle w:val="tekstnormalny"/>
      </w:pPr>
      <w:r w:rsidRPr="00D109BE">
        <w:t xml:space="preserve">Na podkreślenie zasługuje </w:t>
      </w:r>
      <w:r w:rsidR="00553122" w:rsidRPr="00D109BE">
        <w:rPr>
          <w:rFonts w:cs="Times New Roman"/>
        </w:rPr>
        <w:t xml:space="preserve">sprawne </w:t>
      </w:r>
      <w:r w:rsidRPr="00D109BE">
        <w:t>opracowywan</w:t>
      </w:r>
      <w:r w:rsidR="00553122" w:rsidRPr="00D109BE">
        <w:t>i</w:t>
      </w:r>
      <w:r w:rsidRPr="00D109BE">
        <w:t xml:space="preserve">e </w:t>
      </w:r>
      <w:r w:rsidR="00553122" w:rsidRPr="00D109BE">
        <w:t>planów, w tym weryfikacja</w:t>
      </w:r>
      <w:r w:rsidRPr="00D109BE">
        <w:t xml:space="preserve"> </w:t>
      </w:r>
      <w:r w:rsidR="00553122" w:rsidRPr="00D109BE">
        <w:rPr>
          <w:rFonts w:cs="Times New Roman"/>
        </w:rPr>
        <w:t>zdezaktualizowanych opracowań</w:t>
      </w:r>
      <w:r w:rsidR="00A41F25" w:rsidRPr="00D109BE">
        <w:rPr>
          <w:rFonts w:cs="Times New Roman"/>
        </w:rPr>
        <w:t xml:space="preserve">. </w:t>
      </w:r>
      <w:r w:rsidR="00121BA3" w:rsidRPr="00D109BE">
        <w:t>Dane dotyczące dynamiki procesu planistycznego</w:t>
      </w:r>
      <w:r w:rsidR="00697047" w:rsidRPr="00D109BE">
        <w:t xml:space="preserve"> w latach 2014 – 2018 zawarto w </w:t>
      </w:r>
      <w:r w:rsidR="00121BA3" w:rsidRPr="00D109BE">
        <w:t>pkt 5.1 opisu.</w:t>
      </w:r>
    </w:p>
    <w:p w14:paraId="46314B97" w14:textId="6E9A1DA0" w:rsidR="007021FD" w:rsidRPr="00D109BE" w:rsidRDefault="00121BA3" w:rsidP="00783C56">
      <w:pPr>
        <w:pStyle w:val="tekstnormalny"/>
      </w:pPr>
      <w:r w:rsidRPr="00D109BE">
        <w:t>Dla wielu terenów zmiana S</w:t>
      </w:r>
      <w:r w:rsidR="00783C56" w:rsidRPr="00D109BE">
        <w:t>tudium oraz zmiana planu miejscowego została dokonana niemal niezwłocznie po</w:t>
      </w:r>
      <w:r w:rsidR="007021FD" w:rsidRPr="00D109BE">
        <w:t xml:space="preserve"> rozeznaniu zasadności złożonych wniosków</w:t>
      </w:r>
      <w:r w:rsidR="00783C56" w:rsidRPr="00D109BE">
        <w:t xml:space="preserve">. </w:t>
      </w:r>
    </w:p>
    <w:p w14:paraId="0141FB3B" w14:textId="6D7D8F3D" w:rsidR="00553122" w:rsidRPr="00D109BE" w:rsidRDefault="00553122" w:rsidP="00783C56">
      <w:pPr>
        <w:pStyle w:val="tekstnormalny"/>
      </w:pPr>
      <w:r w:rsidRPr="00D109BE">
        <w:t>W</w:t>
      </w:r>
      <w:r w:rsidR="00783C56" w:rsidRPr="00D109BE">
        <w:t xml:space="preserve">yraźny jest wysoki udział, w ogólnej powierzchni miasta, </w:t>
      </w:r>
      <w:r w:rsidRPr="00D109BE">
        <w:t xml:space="preserve">obszarów </w:t>
      </w:r>
      <w:r w:rsidR="00783C56" w:rsidRPr="00D109BE">
        <w:t xml:space="preserve">pokrytych planami. </w:t>
      </w:r>
      <w:r w:rsidRPr="00D109BE">
        <w:t>Należy z</w:t>
      </w:r>
      <w:r w:rsidR="00783C56" w:rsidRPr="00D109BE">
        <w:t>aznaczyć</w:t>
      </w:r>
      <w:r w:rsidR="001C2AA0" w:rsidRPr="00D109BE">
        <w:t xml:space="preserve">, że obszary </w:t>
      </w:r>
      <w:r w:rsidR="00121BA3" w:rsidRPr="00D109BE">
        <w:t xml:space="preserve">dla </w:t>
      </w:r>
      <w:r w:rsidR="00783C56" w:rsidRPr="00D109BE">
        <w:t xml:space="preserve">których w latach 2014 – 2018 zostały </w:t>
      </w:r>
      <w:r w:rsidRPr="00D109BE">
        <w:t xml:space="preserve">uchwalone </w:t>
      </w:r>
      <w:r w:rsidR="00783C56" w:rsidRPr="00D109BE">
        <w:t xml:space="preserve">plany bądź zmiany </w:t>
      </w:r>
      <w:r w:rsidRPr="00D109BE">
        <w:t xml:space="preserve">wcześniejszych planów </w:t>
      </w:r>
      <w:r w:rsidR="00962797" w:rsidRPr="00D109BE">
        <w:t xml:space="preserve">obejmują </w:t>
      </w:r>
      <w:r w:rsidR="00783C56" w:rsidRPr="00D109BE">
        <w:t>ok. 280 ha</w:t>
      </w:r>
      <w:r w:rsidR="00962797" w:rsidRPr="00D109BE">
        <w:t>, co wobec znaczącego stopnia skomplikowania procedury formalnej sporządzania tego typu opracowania planistycznego stanowi  znaczącą powierzchnię</w:t>
      </w:r>
      <w:r w:rsidR="00783C56" w:rsidRPr="00D109BE">
        <w:t xml:space="preserve">. </w:t>
      </w:r>
    </w:p>
    <w:p w14:paraId="0B656ADC" w14:textId="4EB75DDB" w:rsidR="00783C56" w:rsidRPr="00D109BE" w:rsidRDefault="00783C56" w:rsidP="00783C56">
      <w:pPr>
        <w:pStyle w:val="tekstnormalny"/>
      </w:pPr>
      <w:r w:rsidRPr="00D109BE">
        <w:lastRenderedPageBreak/>
        <w:t>Zaproponowany wieloletni program sporządzania planów zawiera dalsze wytyczne</w:t>
      </w:r>
      <w:r w:rsidR="00857791" w:rsidRPr="00D109BE">
        <w:t xml:space="preserve"> w zakresie działań dotyczących sporządzenia </w:t>
      </w:r>
      <w:r w:rsidRPr="00D109BE">
        <w:t>planów lub ich aktualizacji na terenie miasta</w:t>
      </w:r>
      <w:r w:rsidR="00857791" w:rsidRPr="00D109BE">
        <w:t xml:space="preserve"> Piotrkowa Trybunalskiego</w:t>
      </w:r>
      <w:r w:rsidRPr="00D109BE">
        <w:t>.</w:t>
      </w:r>
    </w:p>
    <w:p w14:paraId="4CC12BE6" w14:textId="77777777" w:rsidR="00783C56" w:rsidRPr="00D109BE" w:rsidRDefault="00783C56" w:rsidP="00783C56">
      <w:pPr>
        <w:pStyle w:val="Jacek"/>
        <w:rPr>
          <w:rFonts w:ascii="Times New Roman" w:hAnsi="Times New Roman"/>
        </w:rPr>
      </w:pPr>
    </w:p>
    <w:p w14:paraId="29BDF651" w14:textId="77777777" w:rsidR="00783C56" w:rsidRPr="00D109BE" w:rsidRDefault="00783C56" w:rsidP="00783C56">
      <w:pPr>
        <w:pStyle w:val="Jacek"/>
        <w:ind w:left="426" w:hanging="426"/>
        <w:rPr>
          <w:rFonts w:ascii="Times New Roman" w:hAnsi="Times New Roman"/>
        </w:rPr>
      </w:pPr>
      <w:r w:rsidRPr="00D109BE">
        <w:rPr>
          <w:rFonts w:ascii="Times New Roman" w:hAnsi="Times New Roman"/>
        </w:rPr>
        <w:t xml:space="preserve">   </w:t>
      </w:r>
    </w:p>
    <w:p w14:paraId="779F3A25" w14:textId="77777777" w:rsidR="00783C56" w:rsidRPr="00D109BE" w:rsidRDefault="00783C56" w:rsidP="00783C56">
      <w:pPr>
        <w:pStyle w:val="Jacek"/>
        <w:ind w:left="426" w:hanging="426"/>
        <w:rPr>
          <w:rFonts w:ascii="Times New Roman" w:hAnsi="Times New Roman"/>
        </w:rPr>
      </w:pPr>
    </w:p>
    <w:p w14:paraId="7BBE1B67" w14:textId="5B83BFA9" w:rsidR="00783C56" w:rsidRPr="00D109BE" w:rsidRDefault="00724AAC" w:rsidP="00724AAC">
      <w:pPr>
        <w:pStyle w:val="Nagwek2"/>
        <w:numPr>
          <w:ilvl w:val="0"/>
          <w:numId w:val="0"/>
        </w:numPr>
        <w:rPr>
          <w:rFonts w:cs="Times New Roman"/>
        </w:rPr>
      </w:pPr>
      <w:r w:rsidRPr="00D109BE">
        <w:rPr>
          <w:rFonts w:cs="Times New Roman"/>
        </w:rPr>
        <w:t xml:space="preserve"> </w:t>
      </w:r>
    </w:p>
    <w:p w14:paraId="472E43A4" w14:textId="77777777" w:rsidR="00783C56" w:rsidRPr="00D109BE" w:rsidRDefault="00783C56" w:rsidP="009C5E3D">
      <w:pPr>
        <w:pStyle w:val="Standard"/>
        <w:spacing w:line="276" w:lineRule="auto"/>
        <w:rPr>
          <w:rFonts w:cs="Times New Roman"/>
        </w:rPr>
      </w:pPr>
    </w:p>
    <w:p w14:paraId="54E5C2EB" w14:textId="77777777" w:rsidR="00783C56" w:rsidRPr="00D109BE" w:rsidRDefault="00783C56" w:rsidP="009C5E3D">
      <w:pPr>
        <w:pStyle w:val="Standard"/>
        <w:spacing w:line="276" w:lineRule="auto"/>
        <w:rPr>
          <w:rFonts w:cs="Times New Roman"/>
        </w:rPr>
      </w:pPr>
    </w:p>
    <w:p w14:paraId="25937E13" w14:textId="77777777" w:rsidR="00783C56" w:rsidRPr="00D109BE" w:rsidRDefault="00783C56" w:rsidP="009C5E3D">
      <w:pPr>
        <w:spacing w:line="276" w:lineRule="auto"/>
      </w:pPr>
    </w:p>
    <w:sectPr w:rsidR="00783C56" w:rsidRPr="00D109BE" w:rsidSect="00783C56"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6321" w14:textId="77777777" w:rsidR="004D7FCF" w:rsidRDefault="004D7FCF">
      <w:pPr>
        <w:spacing w:after="0" w:line="240" w:lineRule="auto"/>
      </w:pPr>
      <w:r>
        <w:separator/>
      </w:r>
    </w:p>
  </w:endnote>
  <w:endnote w:type="continuationSeparator" w:id="0">
    <w:p w14:paraId="7C6ED5C9" w14:textId="77777777" w:rsidR="004D7FCF" w:rsidRDefault="004D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, 'WP MultinationalB Cou">
    <w:charset w:val="02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6FDA" w14:textId="77777777" w:rsidR="00666CDB" w:rsidRPr="005A1731" w:rsidRDefault="004D7FCF" w:rsidP="00783C56">
    <w:pPr>
      <w:pStyle w:val="Stopka"/>
    </w:pPr>
    <w:r>
      <w:pict w14:anchorId="78B0A04C">
        <v:rect id="_x0000_i1025" style="width:0;height:1.5pt" o:hralign="center" o:hrstd="t" o:hr="t" fillcolor="#a0a0a0" stroked="f"/>
      </w:pict>
    </w:r>
  </w:p>
  <w:p w14:paraId="3FF7E1B3" w14:textId="77777777" w:rsidR="00666CDB" w:rsidRPr="00ED478F" w:rsidRDefault="00666CDB" w:rsidP="00783C56">
    <w:pPr>
      <w:pStyle w:val="Stopka"/>
      <w:jc w:val="center"/>
    </w:pPr>
    <w:r w:rsidRPr="00ED478F">
      <w:t>WMW Projekt s.c. ul. Piotrkowska 116 m 49, 90-006 Łódź, tel. (42) 632-80-38</w:t>
    </w:r>
  </w:p>
  <w:p w14:paraId="239A7243" w14:textId="77777777" w:rsidR="00666CDB" w:rsidRDefault="00666CDB" w:rsidP="00783C56">
    <w:pPr>
      <w:pStyle w:val="Stopka"/>
      <w:jc w:val="center"/>
    </w:pPr>
    <w:r w:rsidRPr="00ED478F">
      <w:t>Fax (42) 634-07-00, pracownia@wmwprojekt.pl, strona www: wmwprojekt.pl</w:t>
    </w:r>
  </w:p>
  <w:p w14:paraId="771E2CD5" w14:textId="77777777" w:rsidR="00666CDB" w:rsidRPr="00ED478F" w:rsidRDefault="00666CDB" w:rsidP="00783C56">
    <w:pPr>
      <w:pStyle w:val="Stopka"/>
    </w:pPr>
  </w:p>
  <w:p w14:paraId="5BAAE5EE" w14:textId="77777777" w:rsidR="00666CDB" w:rsidRDefault="004D7FCF" w:rsidP="00783C56">
    <w:pPr>
      <w:pStyle w:val="Stopka"/>
      <w:jc w:val="center"/>
    </w:pPr>
    <w:sdt>
      <w:sdtPr>
        <w:id w:val="1460991759"/>
        <w:docPartObj>
          <w:docPartGallery w:val="Page Numbers (Bottom of Page)"/>
          <w:docPartUnique/>
        </w:docPartObj>
      </w:sdtPr>
      <w:sdtEndPr/>
      <w:sdtContent>
        <w:r w:rsidR="00666CDB">
          <w:fldChar w:fldCharType="begin"/>
        </w:r>
        <w:r w:rsidR="00666CDB">
          <w:instrText>PAGE   \* MERGEFORMAT</w:instrText>
        </w:r>
        <w:r w:rsidR="00666CDB">
          <w:fldChar w:fldCharType="separate"/>
        </w:r>
        <w:r w:rsidR="002833DA">
          <w:rPr>
            <w:noProof/>
          </w:rPr>
          <w:t>2</w:t>
        </w:r>
        <w:r w:rsidR="00666CDB">
          <w:fldChar w:fldCharType="end"/>
        </w:r>
      </w:sdtContent>
    </w:sdt>
  </w:p>
  <w:p w14:paraId="4643D3B9" w14:textId="77777777" w:rsidR="00666CDB" w:rsidRDefault="00666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0"/>
        <w:szCs w:val="20"/>
      </w:rPr>
      <w:id w:val="848915088"/>
      <w:docPartObj>
        <w:docPartGallery w:val="Page Numbers (Bottom of Page)"/>
        <w:docPartUnique/>
      </w:docPartObj>
    </w:sdtPr>
    <w:sdtEndPr/>
    <w:sdtContent>
      <w:p w14:paraId="7752655D" w14:textId="77777777" w:rsidR="00666CDB" w:rsidRPr="005A1731" w:rsidRDefault="004D7FCF" w:rsidP="00783C56">
        <w:pPr>
          <w:spacing w:after="0" w:line="240" w:lineRule="auto"/>
        </w:pPr>
        <w:r>
          <w:pict w14:anchorId="1A3717EF">
            <v:rect id="_x0000_i1026" style="width:0;height:1.5pt" o:hralign="center" o:hrstd="t" o:hr="t" fillcolor="#a0a0a0" stroked="f"/>
          </w:pict>
        </w:r>
      </w:p>
      <w:p w14:paraId="2F079021" w14:textId="77777777" w:rsidR="00666CDB" w:rsidRPr="00ED478F" w:rsidRDefault="00666CDB" w:rsidP="00783C56">
        <w:pPr>
          <w:pStyle w:val="Stopka"/>
          <w:jc w:val="center"/>
        </w:pPr>
        <w:r w:rsidRPr="00ED478F">
          <w:t>WMW Projekt s.c. ul. Piotrkowska 116 m 49, 90-006 Łódź, tel. (42) 632-80-38</w:t>
        </w:r>
      </w:p>
      <w:p w14:paraId="503118D4" w14:textId="77777777" w:rsidR="00666CDB" w:rsidRPr="00ED478F" w:rsidRDefault="00666CDB" w:rsidP="00783C56">
        <w:pPr>
          <w:pStyle w:val="Stopka"/>
          <w:jc w:val="center"/>
        </w:pPr>
        <w:r w:rsidRPr="00ED478F">
          <w:t>Fax (42) 634-07-00, pracownia@wmwprojekt.pl, strona www: wmwprojekt.pl</w:t>
        </w:r>
      </w:p>
      <w:p w14:paraId="06926ADD" w14:textId="77777777" w:rsidR="00666CDB" w:rsidRDefault="00666CDB">
        <w:pPr>
          <w:pStyle w:val="Stopka"/>
        </w:pPr>
      </w:p>
      <w:p w14:paraId="3A1A5EB3" w14:textId="77777777" w:rsidR="00666CDB" w:rsidRDefault="00666CDB" w:rsidP="00783C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75">
          <w:rPr>
            <w:noProof/>
          </w:rPr>
          <w:t>43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CAC05" w14:textId="77777777" w:rsidR="00666CDB" w:rsidRPr="005A1731" w:rsidRDefault="004D7FCF" w:rsidP="00783C56">
    <w:pPr>
      <w:pStyle w:val="Stopka"/>
    </w:pPr>
    <w:r>
      <w:pict w14:anchorId="4E9DE61E">
        <v:rect id="_x0000_i1027" style="width:0;height:1.5pt" o:hralign="center" o:hrstd="t" o:hr="t" fillcolor="#a0a0a0" stroked="f"/>
      </w:pict>
    </w:r>
  </w:p>
  <w:p w14:paraId="195FF404" w14:textId="77777777" w:rsidR="00666CDB" w:rsidRPr="00ED478F" w:rsidRDefault="00666CDB" w:rsidP="00783C56">
    <w:pPr>
      <w:pStyle w:val="Stopka"/>
    </w:pPr>
    <w:r w:rsidRPr="005A1731">
      <w:tab/>
    </w:r>
    <w:r w:rsidRPr="00ED478F">
      <w:t>WMW Projekt s.c. ul. Piotrkowska 116 m 49, 90-006 Łódź, tel. (42) 632-80-38</w:t>
    </w:r>
  </w:p>
  <w:p w14:paraId="1120F9C6" w14:textId="77777777" w:rsidR="00666CDB" w:rsidRPr="00ED478F" w:rsidRDefault="00666CDB" w:rsidP="00783C56">
    <w:pPr>
      <w:pStyle w:val="Stopka"/>
    </w:pPr>
    <w:r w:rsidRPr="00ED478F">
      <w:tab/>
      <w:t>Fax (42) 634-07-00, pracownia@wmwprojekt.pl, strona www: wmwprojekt.pl</w:t>
    </w:r>
  </w:p>
  <w:p w14:paraId="391ADCE0" w14:textId="77777777" w:rsidR="00666CDB" w:rsidRDefault="00666CDB" w:rsidP="00783C56">
    <w:pPr>
      <w:pStyle w:val="Stopka"/>
    </w:pPr>
  </w:p>
  <w:p w14:paraId="56983CD7" w14:textId="77777777" w:rsidR="00666CDB" w:rsidRDefault="00666CDB" w:rsidP="00783C56">
    <w:pPr>
      <w:pStyle w:val="Stopka"/>
    </w:pPr>
    <w:r>
      <w:tab/>
    </w:r>
    <w:r w:rsidRPr="005A1731">
      <w:fldChar w:fldCharType="begin"/>
    </w:r>
    <w:r w:rsidRPr="005A1731">
      <w:instrText xml:space="preserve"> PAGE   \* MERGEFORMAT </w:instrText>
    </w:r>
    <w:r w:rsidRPr="005A1731">
      <w:fldChar w:fldCharType="separate"/>
    </w:r>
    <w:r w:rsidR="00254275">
      <w:rPr>
        <w:noProof/>
      </w:rPr>
      <w:t>62</w:t>
    </w:r>
    <w:r w:rsidRPr="005A173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B5E35" w14:textId="77777777" w:rsidR="004D7FCF" w:rsidRDefault="004D7FCF">
      <w:pPr>
        <w:spacing w:after="0" w:line="240" w:lineRule="auto"/>
      </w:pPr>
      <w:r>
        <w:separator/>
      </w:r>
    </w:p>
  </w:footnote>
  <w:footnote w:type="continuationSeparator" w:id="0">
    <w:p w14:paraId="60B6D1EB" w14:textId="77777777" w:rsidR="004D7FCF" w:rsidRDefault="004D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33C5" w14:textId="77777777" w:rsidR="00666CDB" w:rsidRDefault="00666CDB">
    <w:pPr>
      <w:pStyle w:val="Standard"/>
    </w:pPr>
  </w:p>
  <w:p w14:paraId="7878DC49" w14:textId="77777777" w:rsidR="00666CDB" w:rsidRDefault="00666C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  <w:rPr>
        <w:rFonts w:cs="Arial"/>
        <w:b/>
      </w:rPr>
    </w:lvl>
    <w:lvl w:ilvl="1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  <w:rPr>
        <w:rFonts w:ascii="Arial" w:hAnsi="Arial" w:cs="Arial"/>
        <w:sz w:val="24"/>
      </w:rPr>
    </w:lvl>
    <w:lvl w:ilvl="2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</w:lvl>
    <w:lvl w:ilvl="3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</w:lvl>
    <w:lvl w:ilvl="4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  <w:rPr>
        <w:rFonts w:ascii="Courier New" w:hAnsi="Courier New" w:cs="Arial Narrow"/>
      </w:rPr>
    </w:lvl>
    <w:lvl w:ilvl="5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</w:rPr>
    </w:lvl>
    <w:lvl w:ilvl="6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</w:lvl>
    <w:lvl w:ilvl="7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</w:lvl>
    <w:lvl w:ilvl="8">
      <w:start w:val="1"/>
      <w:numFmt w:val="none"/>
      <w:suff w:val="nothing"/>
      <w:lvlText w:val="-  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  <w:rPr>
        <w:rFonts w:ascii="Symbol" w:hAnsi="Symbol" w:cs="Symbol"/>
        <w:sz w:val="16"/>
      </w:rPr>
    </w:lvl>
    <w:lvl w:ilvl="1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</w:lvl>
    <w:lvl w:ilvl="2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</w:lvl>
    <w:lvl w:ilvl="3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</w:lvl>
    <w:lvl w:ilvl="4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</w:lvl>
    <w:lvl w:ilvl="5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</w:lvl>
    <w:lvl w:ilvl="6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</w:lvl>
    <w:lvl w:ilvl="7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</w:lvl>
    <w:lvl w:ilvl="8">
      <w:start w:val="1"/>
      <w:numFmt w:val="none"/>
      <w:suff w:val="nothing"/>
      <w:lvlText w:val="-  "/>
      <w:lvlJc w:val="left"/>
      <w:pPr>
        <w:tabs>
          <w:tab w:val="num" w:pos="0"/>
        </w:tabs>
        <w:ind w:left="624" w:hanging="284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OpenSymbol"/>
      </w:rPr>
    </w:lvl>
  </w:abstractNum>
  <w:abstractNum w:abstractNumId="3" w15:restartNumberingAfterBreak="0">
    <w:nsid w:val="006E2821"/>
    <w:multiLevelType w:val="multilevel"/>
    <w:tmpl w:val="045804EA"/>
    <w:styleLink w:val="Styl2"/>
    <w:lvl w:ilvl="0">
      <w:start w:val="1"/>
      <w:numFmt w:val="decimal"/>
      <w:lvlText w:val="Rxvz %1"/>
      <w:lvlJc w:val="righ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2314095"/>
    <w:multiLevelType w:val="multilevel"/>
    <w:tmpl w:val="CD62C742"/>
    <w:styleLink w:val="WW8Num65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314D65"/>
    <w:multiLevelType w:val="multilevel"/>
    <w:tmpl w:val="A89CECB2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3A078C"/>
    <w:multiLevelType w:val="multilevel"/>
    <w:tmpl w:val="6FF45058"/>
    <w:styleLink w:val="1cyfr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7" w15:restartNumberingAfterBreak="0">
    <w:nsid w:val="051E0C1F"/>
    <w:multiLevelType w:val="multilevel"/>
    <w:tmpl w:val="650C1062"/>
    <w:styleLink w:val="2ustp"/>
    <w:lvl w:ilvl="0">
      <w:start w:val="1"/>
      <w:numFmt w:val="decimal"/>
      <w:suff w:val="space"/>
      <w:lvlText w:val="%1."/>
      <w:lvlJc w:val="left"/>
      <w:pPr>
        <w:ind w:left="0" w:firstLine="850"/>
      </w:pPr>
    </w:lvl>
    <w:lvl w:ilvl="1">
      <w:start w:val="2"/>
      <w:numFmt w:val="decimal"/>
      <w:suff w:val="space"/>
      <w:lvlText w:val="%2."/>
      <w:lvlJc w:val="left"/>
      <w:pPr>
        <w:ind w:left="0" w:firstLine="850"/>
      </w:pPr>
    </w:lvl>
    <w:lvl w:ilvl="2">
      <w:start w:val="1"/>
      <w:numFmt w:val="decimal"/>
      <w:suff w:val="space"/>
      <w:lvlText w:val="%3."/>
      <w:lvlJc w:val="left"/>
      <w:pPr>
        <w:ind w:left="0" w:firstLine="850"/>
      </w:pPr>
    </w:lvl>
    <w:lvl w:ilvl="3">
      <w:start w:val="1"/>
      <w:numFmt w:val="decimal"/>
      <w:suff w:val="space"/>
      <w:lvlText w:val="%4."/>
      <w:lvlJc w:val="left"/>
      <w:pPr>
        <w:ind w:left="0" w:firstLine="850"/>
      </w:pPr>
    </w:lvl>
    <w:lvl w:ilvl="4">
      <w:start w:val="1"/>
      <w:numFmt w:val="decimal"/>
      <w:suff w:val="space"/>
      <w:lvlText w:val="%5."/>
      <w:lvlJc w:val="left"/>
      <w:pPr>
        <w:ind w:left="0" w:firstLine="850"/>
      </w:pPr>
    </w:lvl>
    <w:lvl w:ilvl="5">
      <w:start w:val="1"/>
      <w:numFmt w:val="decimal"/>
      <w:suff w:val="space"/>
      <w:lvlText w:val="%6."/>
      <w:lvlJc w:val="left"/>
      <w:pPr>
        <w:ind w:left="0" w:firstLine="850"/>
      </w:pPr>
    </w:lvl>
    <w:lvl w:ilvl="6">
      <w:start w:val="1"/>
      <w:numFmt w:val="decimal"/>
      <w:suff w:val="space"/>
      <w:lvlText w:val="%7."/>
      <w:lvlJc w:val="left"/>
      <w:pPr>
        <w:ind w:left="0" w:firstLine="850"/>
      </w:pPr>
    </w:lvl>
    <w:lvl w:ilvl="7">
      <w:start w:val="1"/>
      <w:numFmt w:val="decimal"/>
      <w:suff w:val="space"/>
      <w:lvlText w:val="%8."/>
      <w:lvlJc w:val="left"/>
      <w:pPr>
        <w:ind w:left="0" w:firstLine="850"/>
      </w:pPr>
    </w:lvl>
    <w:lvl w:ilvl="8">
      <w:start w:val="1"/>
      <w:numFmt w:val="decimal"/>
      <w:suff w:val="space"/>
      <w:lvlText w:val="%9."/>
      <w:lvlJc w:val="left"/>
      <w:pPr>
        <w:ind w:left="0" w:firstLine="850"/>
      </w:pPr>
    </w:lvl>
  </w:abstractNum>
  <w:abstractNum w:abstractNumId="8" w15:restartNumberingAfterBreak="0">
    <w:nsid w:val="05EE3333"/>
    <w:multiLevelType w:val="multilevel"/>
    <w:tmpl w:val="C85626C2"/>
    <w:styleLink w:val="5tiret"/>
    <w:lvl w:ilvl="0">
      <w:start w:val="1"/>
      <w:numFmt w:val="none"/>
      <w:lvlText w:val="-%1   "/>
      <w:lvlJc w:val="left"/>
      <w:pPr>
        <w:ind w:left="1644" w:hanging="283"/>
      </w:pPr>
    </w:lvl>
    <w:lvl w:ilvl="1">
      <w:start w:val="1"/>
      <w:numFmt w:val="none"/>
      <w:lvlText w:val="-%2   "/>
      <w:lvlJc w:val="left"/>
      <w:pPr>
        <w:ind w:left="1644" w:hanging="283"/>
      </w:pPr>
    </w:lvl>
    <w:lvl w:ilvl="2">
      <w:start w:val="1"/>
      <w:numFmt w:val="none"/>
      <w:lvlText w:val="-%3   "/>
      <w:lvlJc w:val="left"/>
      <w:pPr>
        <w:ind w:left="1644" w:hanging="283"/>
      </w:pPr>
    </w:lvl>
    <w:lvl w:ilvl="3">
      <w:start w:val="1"/>
      <w:numFmt w:val="none"/>
      <w:lvlText w:val="-%4   "/>
      <w:lvlJc w:val="left"/>
      <w:pPr>
        <w:ind w:left="1644" w:hanging="283"/>
      </w:pPr>
    </w:lvl>
    <w:lvl w:ilvl="4">
      <w:start w:val="1"/>
      <w:numFmt w:val="none"/>
      <w:lvlText w:val="-%5   "/>
      <w:lvlJc w:val="left"/>
      <w:pPr>
        <w:ind w:left="1644" w:hanging="283"/>
      </w:pPr>
    </w:lvl>
    <w:lvl w:ilvl="5">
      <w:start w:val="1"/>
      <w:numFmt w:val="none"/>
      <w:lvlText w:val="-%6   "/>
      <w:lvlJc w:val="left"/>
      <w:pPr>
        <w:ind w:left="1644" w:hanging="283"/>
      </w:pPr>
    </w:lvl>
    <w:lvl w:ilvl="6">
      <w:start w:val="1"/>
      <w:numFmt w:val="none"/>
      <w:lvlText w:val="-%7   "/>
      <w:lvlJc w:val="left"/>
      <w:pPr>
        <w:ind w:left="1644" w:hanging="283"/>
      </w:pPr>
    </w:lvl>
    <w:lvl w:ilvl="7">
      <w:start w:val="1"/>
      <w:numFmt w:val="none"/>
      <w:lvlText w:val="-%8   "/>
      <w:lvlJc w:val="left"/>
      <w:pPr>
        <w:ind w:left="1644" w:hanging="283"/>
      </w:pPr>
    </w:lvl>
    <w:lvl w:ilvl="8">
      <w:start w:val="1"/>
      <w:numFmt w:val="none"/>
      <w:lvlText w:val="-%9   "/>
      <w:lvlJc w:val="left"/>
      <w:pPr>
        <w:ind w:left="1644" w:hanging="283"/>
      </w:pPr>
    </w:lvl>
  </w:abstractNum>
  <w:abstractNum w:abstractNumId="9" w15:restartNumberingAfterBreak="0">
    <w:nsid w:val="06534E81"/>
    <w:multiLevelType w:val="multilevel"/>
    <w:tmpl w:val="FE84ACF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7A57D65"/>
    <w:multiLevelType w:val="multilevel"/>
    <w:tmpl w:val="95FC7BC4"/>
    <w:styleLink w:val="paragrafusteppunkt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§%2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851"/>
        </w:tabs>
        <w:ind w:left="0" w:firstLine="850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11" w15:restartNumberingAfterBreak="0">
    <w:nsid w:val="0936163F"/>
    <w:multiLevelType w:val="multilevel"/>
    <w:tmpl w:val="4508AD12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2" w15:restartNumberingAfterBreak="0">
    <w:nsid w:val="0A1165D1"/>
    <w:multiLevelType w:val="multilevel"/>
    <w:tmpl w:val="AAA06A2A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3" w15:restartNumberingAfterBreak="0">
    <w:nsid w:val="0BD6506E"/>
    <w:multiLevelType w:val="multilevel"/>
    <w:tmpl w:val="094AD2F6"/>
    <w:lvl w:ilvl="0">
      <w:numFmt w:val="bullet"/>
      <w:pStyle w:val="tekstlistamyslnikowa"/>
      <w:lvlText w:val="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90B57"/>
    <w:multiLevelType w:val="multilevel"/>
    <w:tmpl w:val="783AB30E"/>
    <w:styleLink w:val="WW8Num11"/>
    <w:lvl w:ilvl="0">
      <w:numFmt w:val="bullet"/>
      <w:lvlText w:val=""/>
      <w:lvlJc w:val="left"/>
      <w:pPr>
        <w:ind w:left="624" w:hanging="284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011299"/>
    <w:multiLevelType w:val="singleLevel"/>
    <w:tmpl w:val="53B47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D73344A"/>
    <w:multiLevelType w:val="multilevel"/>
    <w:tmpl w:val="7990FCC2"/>
    <w:styleLink w:val="4litera"/>
    <w:lvl w:ilvl="0">
      <w:start w:val="1"/>
      <w:numFmt w:val="lowerLetter"/>
      <w:lvlText w:val="%1)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624" w:hanging="284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624" w:hanging="284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624" w:hanging="284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624" w:hanging="284"/>
      </w:pPr>
      <w:rPr>
        <w:color w:val="000000"/>
      </w:rPr>
    </w:lvl>
    <w:lvl w:ilvl="5">
      <w:start w:val="1"/>
      <w:numFmt w:val="lowerLetter"/>
      <w:lvlText w:val="%6)"/>
      <w:lvlJc w:val="left"/>
      <w:pPr>
        <w:ind w:left="624" w:hanging="284"/>
      </w:pPr>
      <w:rPr>
        <w:color w:val="000000"/>
      </w:rPr>
    </w:lvl>
    <w:lvl w:ilvl="6">
      <w:start w:val="1"/>
      <w:numFmt w:val="lowerLetter"/>
      <w:lvlText w:val="%7)"/>
      <w:lvlJc w:val="left"/>
      <w:pPr>
        <w:ind w:left="624" w:hanging="284"/>
      </w:pPr>
      <w:rPr>
        <w:color w:val="000000"/>
      </w:rPr>
    </w:lvl>
    <w:lvl w:ilvl="7">
      <w:start w:val="1"/>
      <w:numFmt w:val="lowerLetter"/>
      <w:lvlText w:val="%8)"/>
      <w:lvlJc w:val="left"/>
      <w:pPr>
        <w:ind w:left="624" w:hanging="284"/>
      </w:pPr>
      <w:rPr>
        <w:color w:val="000000"/>
      </w:rPr>
    </w:lvl>
    <w:lvl w:ilvl="8">
      <w:start w:val="1"/>
      <w:numFmt w:val="lowerLetter"/>
      <w:lvlText w:val="%9)"/>
      <w:lvlJc w:val="left"/>
      <w:pPr>
        <w:ind w:left="624" w:hanging="284"/>
      </w:pPr>
      <w:rPr>
        <w:color w:val="000000"/>
      </w:rPr>
    </w:lvl>
  </w:abstractNum>
  <w:abstractNum w:abstractNumId="17" w15:restartNumberingAfterBreak="0">
    <w:nsid w:val="0DB1629B"/>
    <w:multiLevelType w:val="multilevel"/>
    <w:tmpl w:val="289AF278"/>
    <w:styleLink w:val="2tiret"/>
    <w:lvl w:ilvl="0">
      <w:start w:val="1"/>
      <w:numFmt w:val="none"/>
      <w:lvlText w:val="-%1  "/>
      <w:lvlJc w:val="left"/>
      <w:pPr>
        <w:ind w:left="624" w:hanging="284"/>
      </w:pPr>
    </w:lvl>
    <w:lvl w:ilvl="1">
      <w:start w:val="1"/>
      <w:numFmt w:val="none"/>
      <w:lvlText w:val="-%2  "/>
      <w:lvlJc w:val="left"/>
      <w:pPr>
        <w:ind w:left="624" w:hanging="284"/>
      </w:pPr>
    </w:lvl>
    <w:lvl w:ilvl="2">
      <w:start w:val="1"/>
      <w:numFmt w:val="none"/>
      <w:lvlText w:val="-%3  "/>
      <w:lvlJc w:val="left"/>
      <w:pPr>
        <w:ind w:left="624" w:hanging="284"/>
      </w:pPr>
    </w:lvl>
    <w:lvl w:ilvl="3">
      <w:start w:val="1"/>
      <w:numFmt w:val="none"/>
      <w:lvlText w:val="-%4  "/>
      <w:lvlJc w:val="left"/>
      <w:pPr>
        <w:ind w:left="624" w:hanging="284"/>
      </w:pPr>
    </w:lvl>
    <w:lvl w:ilvl="4">
      <w:start w:val="1"/>
      <w:numFmt w:val="none"/>
      <w:lvlText w:val="-%5  "/>
      <w:lvlJc w:val="left"/>
      <w:pPr>
        <w:ind w:left="624" w:hanging="284"/>
      </w:pPr>
    </w:lvl>
    <w:lvl w:ilvl="5">
      <w:start w:val="1"/>
      <w:numFmt w:val="none"/>
      <w:lvlText w:val="-%6  "/>
      <w:lvlJc w:val="left"/>
      <w:pPr>
        <w:ind w:left="624" w:hanging="284"/>
      </w:pPr>
    </w:lvl>
    <w:lvl w:ilvl="6">
      <w:start w:val="1"/>
      <w:numFmt w:val="none"/>
      <w:lvlText w:val="-%7  "/>
      <w:lvlJc w:val="left"/>
      <w:pPr>
        <w:ind w:left="624" w:hanging="284"/>
      </w:pPr>
    </w:lvl>
    <w:lvl w:ilvl="7">
      <w:start w:val="1"/>
      <w:numFmt w:val="none"/>
      <w:lvlText w:val="-%8  "/>
      <w:lvlJc w:val="left"/>
      <w:pPr>
        <w:ind w:left="624" w:hanging="284"/>
      </w:pPr>
    </w:lvl>
    <w:lvl w:ilvl="8">
      <w:start w:val="1"/>
      <w:numFmt w:val="none"/>
      <w:lvlText w:val="-%9  "/>
      <w:lvlJc w:val="left"/>
      <w:pPr>
        <w:ind w:left="624" w:hanging="284"/>
      </w:pPr>
    </w:lvl>
  </w:abstractNum>
  <w:abstractNum w:abstractNumId="18" w15:restartNumberingAfterBreak="0">
    <w:nsid w:val="105C3E08"/>
    <w:multiLevelType w:val="multilevel"/>
    <w:tmpl w:val="E87A582C"/>
    <w:styleLink w:val="WW8Num76"/>
    <w:lvl w:ilvl="0">
      <w:numFmt w:val="bullet"/>
      <w:pStyle w:val="kropka"/>
      <w:lvlText w:val=""/>
      <w:lvlJc w:val="left"/>
      <w:pPr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07B0497"/>
    <w:multiLevelType w:val="multilevel"/>
    <w:tmpl w:val="A01AA6B6"/>
    <w:styleLink w:val="WW8Num26"/>
    <w:lvl w:ilvl="0">
      <w:start w:val="1"/>
      <w:numFmt w:val="none"/>
      <w:suff w:val="nothing"/>
      <w:lvlText w:val="-  %1"/>
      <w:lvlJc w:val="left"/>
      <w:pPr>
        <w:ind w:left="964" w:hanging="284"/>
      </w:pPr>
      <w:rPr>
        <w:rFonts w:ascii="Symbol" w:hAnsi="Symbol" w:cs="Symbol"/>
        <w:color w:val="auto"/>
        <w:sz w:val="24"/>
      </w:rPr>
    </w:lvl>
    <w:lvl w:ilvl="1">
      <w:start w:val="1"/>
      <w:numFmt w:val="none"/>
      <w:suff w:val="nothing"/>
      <w:lvlText w:val="-  %2"/>
      <w:lvlJc w:val="left"/>
      <w:pPr>
        <w:ind w:left="964" w:hanging="284"/>
      </w:pPr>
      <w:rPr>
        <w:rFonts w:cs="Times New Roman"/>
      </w:rPr>
    </w:lvl>
    <w:lvl w:ilvl="2">
      <w:start w:val="1"/>
      <w:numFmt w:val="none"/>
      <w:suff w:val="nothing"/>
      <w:lvlText w:val="-  %3"/>
      <w:lvlJc w:val="left"/>
      <w:pPr>
        <w:ind w:left="964" w:hanging="284"/>
      </w:pPr>
      <w:rPr>
        <w:rFonts w:cs="Times New Roman"/>
      </w:rPr>
    </w:lvl>
    <w:lvl w:ilvl="3">
      <w:start w:val="1"/>
      <w:numFmt w:val="none"/>
      <w:suff w:val="nothing"/>
      <w:lvlText w:val="-  %4"/>
      <w:lvlJc w:val="left"/>
      <w:pPr>
        <w:ind w:left="964" w:hanging="284"/>
      </w:pPr>
      <w:rPr>
        <w:rFonts w:cs="Times New Roman"/>
      </w:rPr>
    </w:lvl>
    <w:lvl w:ilvl="4">
      <w:start w:val="1"/>
      <w:numFmt w:val="none"/>
      <w:suff w:val="nothing"/>
      <w:lvlText w:val="-  %5"/>
      <w:lvlJc w:val="left"/>
      <w:pPr>
        <w:ind w:left="964" w:hanging="284"/>
      </w:pPr>
      <w:rPr>
        <w:rFonts w:cs="Times New Roman"/>
      </w:rPr>
    </w:lvl>
    <w:lvl w:ilvl="5">
      <w:start w:val="1"/>
      <w:numFmt w:val="none"/>
      <w:suff w:val="nothing"/>
      <w:lvlText w:val="-  %6"/>
      <w:lvlJc w:val="left"/>
      <w:pPr>
        <w:ind w:left="964" w:hanging="284"/>
      </w:pPr>
      <w:rPr>
        <w:rFonts w:cs="Times New Roman"/>
      </w:rPr>
    </w:lvl>
    <w:lvl w:ilvl="6">
      <w:start w:val="1"/>
      <w:numFmt w:val="none"/>
      <w:suff w:val="nothing"/>
      <w:lvlText w:val="-  %7"/>
      <w:lvlJc w:val="left"/>
      <w:pPr>
        <w:ind w:left="964" w:hanging="284"/>
      </w:pPr>
      <w:rPr>
        <w:rFonts w:cs="Times New Roman"/>
      </w:rPr>
    </w:lvl>
    <w:lvl w:ilvl="7">
      <w:start w:val="1"/>
      <w:numFmt w:val="none"/>
      <w:suff w:val="nothing"/>
      <w:lvlText w:val="-  %8"/>
      <w:lvlJc w:val="left"/>
      <w:pPr>
        <w:ind w:left="964" w:hanging="284"/>
      </w:pPr>
      <w:rPr>
        <w:rFonts w:cs="Times New Roman"/>
      </w:rPr>
    </w:lvl>
    <w:lvl w:ilvl="8">
      <w:start w:val="1"/>
      <w:numFmt w:val="none"/>
      <w:suff w:val="nothing"/>
      <w:lvlText w:val="-  %9"/>
      <w:lvlJc w:val="left"/>
      <w:pPr>
        <w:ind w:left="964" w:hanging="284"/>
      </w:pPr>
      <w:rPr>
        <w:rFonts w:cs="Times New Roman"/>
      </w:rPr>
    </w:lvl>
  </w:abstractNum>
  <w:abstractNum w:abstractNumId="20" w15:restartNumberingAfterBreak="0">
    <w:nsid w:val="148B5525"/>
    <w:multiLevelType w:val="multilevel"/>
    <w:tmpl w:val="75CA2D8A"/>
    <w:styleLink w:val="WW8Num5"/>
    <w:lvl w:ilvl="0">
      <w:numFmt w:val="bullet"/>
      <w:lvlText w:val=""/>
      <w:lvlJc w:val="left"/>
      <w:pPr>
        <w:ind w:left="624" w:hanging="284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59F3B3A"/>
    <w:multiLevelType w:val="multilevel"/>
    <w:tmpl w:val="C368E912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2" w15:restartNumberingAfterBreak="0">
    <w:nsid w:val="167D663F"/>
    <w:multiLevelType w:val="multilevel"/>
    <w:tmpl w:val="A7A4B232"/>
    <w:styleLink w:val="WW8Num34"/>
    <w:lvl w:ilvl="0">
      <w:start w:val="1"/>
      <w:numFmt w:val="none"/>
      <w:suff w:val="nothing"/>
      <w:lvlText w:val="-  %1"/>
      <w:lvlJc w:val="left"/>
      <w:pPr>
        <w:ind w:left="935" w:hanging="255"/>
      </w:pPr>
    </w:lvl>
    <w:lvl w:ilvl="1">
      <w:start w:val="1"/>
      <w:numFmt w:val="none"/>
      <w:suff w:val="nothing"/>
      <w:lvlText w:val="-  %2"/>
      <w:lvlJc w:val="left"/>
      <w:pPr>
        <w:ind w:left="935" w:hanging="255"/>
      </w:pPr>
    </w:lvl>
    <w:lvl w:ilvl="2">
      <w:start w:val="1"/>
      <w:numFmt w:val="none"/>
      <w:suff w:val="nothing"/>
      <w:lvlText w:val="-  %3"/>
      <w:lvlJc w:val="left"/>
      <w:pPr>
        <w:ind w:left="935" w:hanging="255"/>
      </w:pPr>
    </w:lvl>
    <w:lvl w:ilvl="3">
      <w:start w:val="1"/>
      <w:numFmt w:val="none"/>
      <w:suff w:val="nothing"/>
      <w:lvlText w:val="-  %4"/>
      <w:lvlJc w:val="left"/>
      <w:pPr>
        <w:ind w:left="935" w:hanging="255"/>
      </w:pPr>
    </w:lvl>
    <w:lvl w:ilvl="4">
      <w:start w:val="1"/>
      <w:numFmt w:val="none"/>
      <w:suff w:val="nothing"/>
      <w:lvlText w:val="-  %5"/>
      <w:lvlJc w:val="left"/>
      <w:pPr>
        <w:ind w:left="935" w:hanging="255"/>
      </w:pPr>
    </w:lvl>
    <w:lvl w:ilvl="5">
      <w:start w:val="1"/>
      <w:numFmt w:val="none"/>
      <w:suff w:val="nothing"/>
      <w:lvlText w:val="-  %6"/>
      <w:lvlJc w:val="left"/>
      <w:pPr>
        <w:ind w:left="935" w:hanging="255"/>
      </w:pPr>
    </w:lvl>
    <w:lvl w:ilvl="6">
      <w:start w:val="1"/>
      <w:numFmt w:val="none"/>
      <w:suff w:val="nothing"/>
      <w:lvlText w:val="-  %7"/>
      <w:lvlJc w:val="left"/>
      <w:pPr>
        <w:ind w:left="935" w:hanging="255"/>
      </w:pPr>
    </w:lvl>
    <w:lvl w:ilvl="7">
      <w:start w:val="1"/>
      <w:numFmt w:val="none"/>
      <w:suff w:val="nothing"/>
      <w:lvlText w:val="-  %8"/>
      <w:lvlJc w:val="left"/>
      <w:pPr>
        <w:ind w:left="935" w:hanging="255"/>
      </w:pPr>
    </w:lvl>
    <w:lvl w:ilvl="8">
      <w:start w:val="1"/>
      <w:numFmt w:val="none"/>
      <w:suff w:val="nothing"/>
      <w:lvlText w:val="-  %9"/>
      <w:lvlJc w:val="left"/>
      <w:pPr>
        <w:ind w:left="935" w:hanging="255"/>
      </w:pPr>
    </w:lvl>
  </w:abstractNum>
  <w:abstractNum w:abstractNumId="23" w15:restartNumberingAfterBreak="0">
    <w:nsid w:val="168C24A7"/>
    <w:multiLevelType w:val="multilevel"/>
    <w:tmpl w:val="B41069B0"/>
    <w:styleLink w:val="WW8Num13"/>
    <w:lvl w:ilvl="0">
      <w:numFmt w:val="bullet"/>
      <w:lvlText w:val="●"/>
      <w:lvlJc w:val="left"/>
      <w:pPr>
        <w:ind w:left="340" w:hanging="34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00A681A"/>
    <w:multiLevelType w:val="multilevel"/>
    <w:tmpl w:val="DAA6BFF2"/>
    <w:styleLink w:val="WW8Num29"/>
    <w:lvl w:ilvl="0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1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2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3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4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5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6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7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8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</w:abstractNum>
  <w:abstractNum w:abstractNumId="25" w15:restartNumberingAfterBreak="0">
    <w:nsid w:val="2555594A"/>
    <w:multiLevelType w:val="multilevel"/>
    <w:tmpl w:val="0415001D"/>
    <w:styleLink w:val="listaparagrafusteppunk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2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610C41"/>
    <w:multiLevelType w:val="multilevel"/>
    <w:tmpl w:val="9C642CEE"/>
    <w:styleLink w:val="4tiret"/>
    <w:lvl w:ilvl="0">
      <w:start w:val="1"/>
      <w:numFmt w:val="none"/>
      <w:lvlText w:val="-%1  "/>
      <w:lvlJc w:val="left"/>
      <w:pPr>
        <w:ind w:left="1304" w:hanging="284"/>
      </w:pPr>
    </w:lvl>
    <w:lvl w:ilvl="1">
      <w:start w:val="1"/>
      <w:numFmt w:val="none"/>
      <w:lvlText w:val="-%2  "/>
      <w:lvlJc w:val="left"/>
      <w:pPr>
        <w:ind w:left="1304" w:hanging="284"/>
      </w:pPr>
    </w:lvl>
    <w:lvl w:ilvl="2">
      <w:start w:val="1"/>
      <w:numFmt w:val="none"/>
      <w:lvlText w:val="-%3  "/>
      <w:lvlJc w:val="left"/>
      <w:pPr>
        <w:ind w:left="1304" w:hanging="284"/>
      </w:pPr>
    </w:lvl>
    <w:lvl w:ilvl="3">
      <w:start w:val="1"/>
      <w:numFmt w:val="none"/>
      <w:lvlText w:val="-%4  "/>
      <w:lvlJc w:val="left"/>
      <w:pPr>
        <w:ind w:left="1304" w:hanging="284"/>
      </w:pPr>
    </w:lvl>
    <w:lvl w:ilvl="4">
      <w:start w:val="1"/>
      <w:numFmt w:val="none"/>
      <w:lvlText w:val="-%5  "/>
      <w:lvlJc w:val="left"/>
      <w:pPr>
        <w:ind w:left="1304" w:hanging="284"/>
      </w:pPr>
    </w:lvl>
    <w:lvl w:ilvl="5">
      <w:start w:val="1"/>
      <w:numFmt w:val="none"/>
      <w:lvlText w:val="-%6  "/>
      <w:lvlJc w:val="left"/>
      <w:pPr>
        <w:ind w:left="1304" w:hanging="284"/>
      </w:pPr>
    </w:lvl>
    <w:lvl w:ilvl="6">
      <w:start w:val="1"/>
      <w:numFmt w:val="none"/>
      <w:lvlText w:val="-%7  "/>
      <w:lvlJc w:val="left"/>
      <w:pPr>
        <w:ind w:left="1304" w:hanging="284"/>
      </w:pPr>
    </w:lvl>
    <w:lvl w:ilvl="7">
      <w:start w:val="1"/>
      <w:numFmt w:val="none"/>
      <w:lvlText w:val="-%8  "/>
      <w:lvlJc w:val="left"/>
      <w:pPr>
        <w:ind w:left="1304" w:hanging="284"/>
      </w:pPr>
    </w:lvl>
    <w:lvl w:ilvl="8">
      <w:start w:val="1"/>
      <w:numFmt w:val="none"/>
      <w:lvlText w:val="-%9  "/>
      <w:lvlJc w:val="left"/>
      <w:pPr>
        <w:ind w:left="1304" w:hanging="284"/>
      </w:pPr>
    </w:lvl>
  </w:abstractNum>
  <w:abstractNum w:abstractNumId="27" w15:restartNumberingAfterBreak="0">
    <w:nsid w:val="29B25AF1"/>
    <w:multiLevelType w:val="multilevel"/>
    <w:tmpl w:val="3DBCE80C"/>
    <w:styleLink w:val="WW8Num3"/>
    <w:lvl w:ilvl="0">
      <w:numFmt w:val="bullet"/>
      <w:lvlText w:val=""/>
      <w:lvlJc w:val="left"/>
      <w:pPr>
        <w:ind w:left="340" w:hanging="340"/>
      </w:pPr>
      <w:rPr>
        <w:rFonts w:ascii="Symbol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A914806"/>
    <w:multiLevelType w:val="hybridMultilevel"/>
    <w:tmpl w:val="B08802CE"/>
    <w:lvl w:ilvl="0" w:tplc="AD1A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7E423D"/>
    <w:multiLevelType w:val="multilevel"/>
    <w:tmpl w:val="CEE84AB2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30" w15:restartNumberingAfterBreak="0">
    <w:nsid w:val="2FA91D35"/>
    <w:multiLevelType w:val="multilevel"/>
    <w:tmpl w:val="4A90C8D2"/>
    <w:styleLink w:val="WW8Num16"/>
    <w:lvl w:ilvl="0">
      <w:numFmt w:val="bullet"/>
      <w:lvlText w:val="-"/>
      <w:lvlJc w:val="left"/>
      <w:pPr>
        <w:ind w:left="1304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06C522B"/>
    <w:multiLevelType w:val="multilevel"/>
    <w:tmpl w:val="F1F2509A"/>
    <w:styleLink w:val="WW8Num28"/>
    <w:lvl w:ilvl="0">
      <w:start w:val="1"/>
      <w:numFmt w:val="none"/>
      <w:suff w:val="nothing"/>
      <w:lvlText w:val="-  %1"/>
      <w:lvlJc w:val="left"/>
      <w:pPr>
        <w:ind w:left="964" w:hanging="284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-  %2"/>
      <w:lvlJc w:val="left"/>
      <w:pPr>
        <w:ind w:left="964" w:hanging="284"/>
      </w:pPr>
      <w:rPr>
        <w:rFonts w:cs="Times New Roman"/>
      </w:rPr>
    </w:lvl>
    <w:lvl w:ilvl="2">
      <w:start w:val="1"/>
      <w:numFmt w:val="none"/>
      <w:suff w:val="nothing"/>
      <w:lvlText w:val="-  %3"/>
      <w:lvlJc w:val="left"/>
      <w:pPr>
        <w:ind w:left="964" w:hanging="284"/>
      </w:pPr>
      <w:rPr>
        <w:rFonts w:cs="Times New Roman"/>
      </w:rPr>
    </w:lvl>
    <w:lvl w:ilvl="3">
      <w:start w:val="1"/>
      <w:numFmt w:val="none"/>
      <w:suff w:val="nothing"/>
      <w:lvlText w:val="-  %4"/>
      <w:lvlJc w:val="left"/>
      <w:pPr>
        <w:ind w:left="964" w:hanging="284"/>
      </w:pPr>
      <w:rPr>
        <w:rFonts w:cs="Times New Roman"/>
      </w:rPr>
    </w:lvl>
    <w:lvl w:ilvl="4">
      <w:start w:val="1"/>
      <w:numFmt w:val="none"/>
      <w:suff w:val="nothing"/>
      <w:lvlText w:val="-  %5"/>
      <w:lvlJc w:val="left"/>
      <w:pPr>
        <w:ind w:left="964" w:hanging="284"/>
      </w:pPr>
    </w:lvl>
    <w:lvl w:ilvl="5">
      <w:start w:val="1"/>
      <w:numFmt w:val="none"/>
      <w:suff w:val="nothing"/>
      <w:lvlText w:val="-  %6"/>
      <w:lvlJc w:val="left"/>
      <w:pPr>
        <w:ind w:left="964" w:hanging="284"/>
      </w:pPr>
    </w:lvl>
    <w:lvl w:ilvl="6">
      <w:start w:val="1"/>
      <w:numFmt w:val="none"/>
      <w:suff w:val="nothing"/>
      <w:lvlText w:val="-  %7"/>
      <w:lvlJc w:val="left"/>
      <w:pPr>
        <w:ind w:left="964" w:hanging="284"/>
      </w:pPr>
    </w:lvl>
    <w:lvl w:ilvl="7">
      <w:start w:val="1"/>
      <w:numFmt w:val="none"/>
      <w:suff w:val="nothing"/>
      <w:lvlText w:val="-  %8"/>
      <w:lvlJc w:val="left"/>
      <w:pPr>
        <w:ind w:left="964" w:hanging="284"/>
      </w:pPr>
    </w:lvl>
    <w:lvl w:ilvl="8">
      <w:start w:val="1"/>
      <w:numFmt w:val="none"/>
      <w:suff w:val="nothing"/>
      <w:lvlText w:val="-  %9"/>
      <w:lvlJc w:val="left"/>
      <w:pPr>
        <w:ind w:left="964" w:hanging="284"/>
      </w:pPr>
    </w:lvl>
  </w:abstractNum>
  <w:abstractNum w:abstractNumId="32" w15:restartNumberingAfterBreak="0">
    <w:nsid w:val="30F571D8"/>
    <w:multiLevelType w:val="multilevel"/>
    <w:tmpl w:val="75E8C28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/>
        <w:bCs/>
        <w:color w:val="auto"/>
        <w:sz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05116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3144BB3"/>
    <w:multiLevelType w:val="multilevel"/>
    <w:tmpl w:val="C82A69B8"/>
    <w:styleLink w:val="1tiret"/>
    <w:lvl w:ilvl="0">
      <w:start w:val="1"/>
      <w:numFmt w:val="none"/>
      <w:lvlText w:val="-%1  "/>
      <w:lvlJc w:val="left"/>
      <w:pPr>
        <w:ind w:left="283" w:hanging="283"/>
      </w:pPr>
    </w:lvl>
    <w:lvl w:ilvl="1">
      <w:start w:val="1"/>
      <w:numFmt w:val="none"/>
      <w:lvlText w:val="-%2  "/>
      <w:lvlJc w:val="left"/>
      <w:pPr>
        <w:ind w:left="283" w:hanging="283"/>
      </w:pPr>
    </w:lvl>
    <w:lvl w:ilvl="2">
      <w:start w:val="1"/>
      <w:numFmt w:val="none"/>
      <w:lvlText w:val="-%3  "/>
      <w:lvlJc w:val="left"/>
      <w:pPr>
        <w:ind w:left="283" w:hanging="283"/>
      </w:pPr>
    </w:lvl>
    <w:lvl w:ilvl="3">
      <w:start w:val="1"/>
      <w:numFmt w:val="none"/>
      <w:lvlText w:val="-%4  "/>
      <w:lvlJc w:val="left"/>
      <w:pPr>
        <w:ind w:left="283" w:hanging="283"/>
      </w:pPr>
    </w:lvl>
    <w:lvl w:ilvl="4">
      <w:start w:val="1"/>
      <w:numFmt w:val="none"/>
      <w:lvlText w:val="-%5  "/>
      <w:lvlJc w:val="left"/>
      <w:pPr>
        <w:ind w:left="283" w:hanging="283"/>
      </w:pPr>
    </w:lvl>
    <w:lvl w:ilvl="5">
      <w:start w:val="1"/>
      <w:numFmt w:val="none"/>
      <w:lvlText w:val="-%6  "/>
      <w:lvlJc w:val="left"/>
      <w:pPr>
        <w:ind w:left="283" w:hanging="283"/>
      </w:pPr>
    </w:lvl>
    <w:lvl w:ilvl="6">
      <w:start w:val="1"/>
      <w:numFmt w:val="none"/>
      <w:lvlText w:val="-%7  "/>
      <w:lvlJc w:val="left"/>
      <w:pPr>
        <w:ind w:left="283" w:hanging="283"/>
      </w:pPr>
    </w:lvl>
    <w:lvl w:ilvl="7">
      <w:start w:val="1"/>
      <w:numFmt w:val="none"/>
      <w:lvlText w:val="-%8  "/>
      <w:lvlJc w:val="left"/>
      <w:pPr>
        <w:ind w:left="283" w:hanging="283"/>
      </w:pPr>
    </w:lvl>
    <w:lvl w:ilvl="8">
      <w:start w:val="1"/>
      <w:numFmt w:val="none"/>
      <w:lvlText w:val="-%9  "/>
      <w:lvlJc w:val="left"/>
      <w:pPr>
        <w:ind w:left="283" w:hanging="283"/>
      </w:pPr>
    </w:lvl>
  </w:abstractNum>
  <w:abstractNum w:abstractNumId="35" w15:restartNumberingAfterBreak="0">
    <w:nsid w:val="3C08479D"/>
    <w:multiLevelType w:val="multilevel"/>
    <w:tmpl w:val="128E1DA4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6" w15:restartNumberingAfterBreak="0">
    <w:nsid w:val="3E97602E"/>
    <w:multiLevelType w:val="multilevel"/>
    <w:tmpl w:val="849E05D6"/>
    <w:styleLink w:val="1kropk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283" w:hanging="283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83" w:hanging="283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283" w:hanging="283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83" w:hanging="283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83" w:hanging="283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3" w:hanging="283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283" w:hanging="283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283" w:hanging="283"/>
      </w:pPr>
      <w:rPr>
        <w:rFonts w:ascii="StarSymbol" w:eastAsia="OpenSymbol" w:hAnsi="StarSymbol" w:cs="OpenSymbol"/>
      </w:rPr>
    </w:lvl>
  </w:abstractNum>
  <w:abstractNum w:abstractNumId="37" w15:restartNumberingAfterBreak="0">
    <w:nsid w:val="3F527D5C"/>
    <w:multiLevelType w:val="hybridMultilevel"/>
    <w:tmpl w:val="2764A794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A36C09"/>
    <w:multiLevelType w:val="multilevel"/>
    <w:tmpl w:val="EB8290CE"/>
    <w:styleLink w:val="WW8Num30"/>
    <w:lvl w:ilvl="0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  <w:lvl w:ilvl="1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  <w:lvl w:ilvl="2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  <w:lvl w:ilvl="3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  <w:lvl w:ilvl="4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  <w:lvl w:ilvl="5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  <w:lvl w:ilvl="6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  <w:lvl w:ilvl="7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  <w:lvl w:ilvl="8">
      <w:numFmt w:val="bullet"/>
      <w:lvlText w:val=""/>
      <w:lvlJc w:val="left"/>
      <w:pPr>
        <w:ind w:left="283" w:hanging="283"/>
      </w:pPr>
      <w:rPr>
        <w:rFonts w:ascii="Wingdings" w:hAnsi="Wingdings" w:cs="Times New Roman"/>
      </w:rPr>
    </w:lvl>
  </w:abstractNum>
  <w:abstractNum w:abstractNumId="39" w15:restartNumberingAfterBreak="0">
    <w:nsid w:val="4981309E"/>
    <w:multiLevelType w:val="multilevel"/>
    <w:tmpl w:val="CC8E11A2"/>
    <w:styleLink w:val="WW8Num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Symbol"/>
        <w:b/>
        <w:bCs/>
      </w:rPr>
    </w:lvl>
    <w:lvl w:ilvl="1">
      <w:numFmt w:val="none"/>
      <w:suff w:val="nothing"/>
      <w:lvlText w:val="%2"/>
      <w:lvlJc w:val="left"/>
      <w:rPr>
        <w:rFonts w:ascii="Arial" w:hAnsi="Arial" w:cs="Arial"/>
        <w:sz w:val="24"/>
      </w:rPr>
    </w:lvl>
    <w:lvl w:ilvl="2">
      <w:numFmt w:val="none"/>
      <w:suff w:val="nothing"/>
      <w:lvlText w:val="%3"/>
      <w:lvlJc w:val="left"/>
      <w:rPr>
        <w:rFonts w:ascii="Wingdings" w:hAnsi="Wingdings" w:cs="Wingdings"/>
      </w:rPr>
    </w:lvl>
    <w:lvl w:ilvl="3">
      <w:numFmt w:val="none"/>
      <w:suff w:val="nothing"/>
      <w:lvlText w:val="%4"/>
      <w:lvlJc w:val="left"/>
    </w:lvl>
    <w:lvl w:ilvl="4">
      <w:numFmt w:val="none"/>
      <w:suff w:val="nothing"/>
      <w:lvlText w:val="%5"/>
      <w:lvlJc w:val="left"/>
      <w:rPr>
        <w:rFonts w:ascii="Courier New" w:hAnsi="Courier New" w:cs="Arial Narrow"/>
      </w:rPr>
    </w:lvl>
    <w:lvl w:ilvl="5">
      <w:numFmt w:val="none"/>
      <w:suff w:val="nothing"/>
      <w:lvlText w:val="%6"/>
      <w:lvlJc w:val="left"/>
    </w:lvl>
    <w:lvl w:ilvl="6">
      <w:numFmt w:val="none"/>
      <w:suff w:val="nothing"/>
      <w:lvlText w:val="%7"/>
      <w:lvlJc w:val="left"/>
    </w:lvl>
    <w:lvl w:ilvl="7">
      <w:numFmt w:val="none"/>
      <w:suff w:val="nothing"/>
      <w:lvlText w:val="%8"/>
      <w:lvlJc w:val="left"/>
    </w:lvl>
    <w:lvl w:ilvl="8">
      <w:numFmt w:val="none"/>
      <w:suff w:val="nothing"/>
      <w:lvlText w:val="%9"/>
      <w:lvlJc w:val="left"/>
    </w:lvl>
  </w:abstractNum>
  <w:abstractNum w:abstractNumId="40" w15:restartNumberingAfterBreak="0">
    <w:nsid w:val="4C650F46"/>
    <w:multiLevelType w:val="hybridMultilevel"/>
    <w:tmpl w:val="55D2E84A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46717"/>
    <w:multiLevelType w:val="multilevel"/>
    <w:tmpl w:val="9FB2E182"/>
    <w:lvl w:ilvl="0">
      <w:start w:val="1"/>
      <w:numFmt w:val="bullet"/>
      <w:pStyle w:val="teksttabelelistamysln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2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3."/>
      <w:lvlJc w:val="left"/>
      <w:pPr>
        <w:ind w:left="0" w:firstLine="85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85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850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0" w:firstLine="85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85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0" w:firstLine="850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0" w:firstLine="850"/>
      </w:pPr>
      <w:rPr>
        <w:rFonts w:hint="default"/>
      </w:rPr>
    </w:lvl>
  </w:abstractNum>
  <w:abstractNum w:abstractNumId="42" w15:restartNumberingAfterBreak="0">
    <w:nsid w:val="4DD40781"/>
    <w:multiLevelType w:val="multilevel"/>
    <w:tmpl w:val="36F608F2"/>
    <w:styleLink w:val="WW8Num25"/>
    <w:lvl w:ilvl="0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1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2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3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4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5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6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7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  <w:lvl w:ilvl="8">
      <w:numFmt w:val="bullet"/>
      <w:lvlText w:val=""/>
      <w:lvlJc w:val="left"/>
      <w:pPr>
        <w:ind w:left="283" w:hanging="283"/>
      </w:pPr>
      <w:rPr>
        <w:rFonts w:ascii="Wingdings" w:hAnsi="Wingdings" w:cs="Symbol"/>
        <w:color w:val="auto"/>
        <w:sz w:val="24"/>
      </w:rPr>
    </w:lvl>
  </w:abstractNum>
  <w:abstractNum w:abstractNumId="43" w15:restartNumberingAfterBreak="0">
    <w:nsid w:val="4E9F5F1F"/>
    <w:multiLevelType w:val="multilevel"/>
    <w:tmpl w:val="DF820D50"/>
    <w:styleLink w:val="WW8Num18"/>
    <w:lvl w:ilvl="0">
      <w:numFmt w:val="bullet"/>
      <w:lvlText w:val="-"/>
      <w:lvlJc w:val="left"/>
      <w:pPr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3B1715B"/>
    <w:multiLevelType w:val="multilevel"/>
    <w:tmpl w:val="E53AA33A"/>
    <w:styleLink w:val="WW8Num27"/>
    <w:lvl w:ilvl="0">
      <w:start w:val="1"/>
      <w:numFmt w:val="none"/>
      <w:suff w:val="nothing"/>
      <w:lvlText w:val="-  %1"/>
      <w:lvlJc w:val="left"/>
      <w:pPr>
        <w:ind w:left="624" w:hanging="284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-  %2"/>
      <w:lvlJc w:val="left"/>
      <w:pPr>
        <w:ind w:left="624" w:hanging="284"/>
      </w:pPr>
      <w:rPr>
        <w:rFonts w:cs="Times New Roman"/>
      </w:rPr>
    </w:lvl>
    <w:lvl w:ilvl="2">
      <w:start w:val="1"/>
      <w:numFmt w:val="none"/>
      <w:suff w:val="nothing"/>
      <w:lvlText w:val="-  %3"/>
      <w:lvlJc w:val="left"/>
      <w:pPr>
        <w:ind w:left="624" w:hanging="284"/>
      </w:pPr>
    </w:lvl>
    <w:lvl w:ilvl="3">
      <w:start w:val="1"/>
      <w:numFmt w:val="none"/>
      <w:suff w:val="nothing"/>
      <w:lvlText w:val="-  %4"/>
      <w:lvlJc w:val="left"/>
      <w:pPr>
        <w:ind w:left="624" w:hanging="284"/>
      </w:pPr>
    </w:lvl>
    <w:lvl w:ilvl="4">
      <w:start w:val="1"/>
      <w:numFmt w:val="none"/>
      <w:suff w:val="nothing"/>
      <w:lvlText w:val="-  %5"/>
      <w:lvlJc w:val="left"/>
      <w:pPr>
        <w:ind w:left="624" w:hanging="284"/>
      </w:pPr>
    </w:lvl>
    <w:lvl w:ilvl="5">
      <w:start w:val="1"/>
      <w:numFmt w:val="none"/>
      <w:suff w:val="nothing"/>
      <w:lvlText w:val="-  %6"/>
      <w:lvlJc w:val="left"/>
      <w:pPr>
        <w:ind w:left="624" w:hanging="284"/>
      </w:pPr>
    </w:lvl>
    <w:lvl w:ilvl="6">
      <w:start w:val="1"/>
      <w:numFmt w:val="none"/>
      <w:suff w:val="nothing"/>
      <w:lvlText w:val="-  %7"/>
      <w:lvlJc w:val="left"/>
      <w:pPr>
        <w:ind w:left="624" w:hanging="284"/>
      </w:pPr>
    </w:lvl>
    <w:lvl w:ilvl="7">
      <w:start w:val="1"/>
      <w:numFmt w:val="none"/>
      <w:suff w:val="nothing"/>
      <w:lvlText w:val="-  %8"/>
      <w:lvlJc w:val="left"/>
      <w:pPr>
        <w:ind w:left="624" w:hanging="284"/>
      </w:pPr>
    </w:lvl>
    <w:lvl w:ilvl="8">
      <w:start w:val="1"/>
      <w:numFmt w:val="none"/>
      <w:suff w:val="nothing"/>
      <w:lvlText w:val="-  %9"/>
      <w:lvlJc w:val="left"/>
      <w:pPr>
        <w:ind w:left="624" w:hanging="284"/>
      </w:pPr>
    </w:lvl>
  </w:abstractNum>
  <w:abstractNum w:abstractNumId="45" w15:restartNumberingAfterBreak="0">
    <w:nsid w:val="53E65B33"/>
    <w:multiLevelType w:val="multilevel"/>
    <w:tmpl w:val="BC885DE4"/>
    <w:lvl w:ilvl="0">
      <w:start w:val="1"/>
      <w:numFmt w:val="bullet"/>
      <w:pStyle w:val="tekstlistakropkimyslniki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3F223A8"/>
    <w:multiLevelType w:val="multilevel"/>
    <w:tmpl w:val="523EAED0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7" w15:restartNumberingAfterBreak="0">
    <w:nsid w:val="554B5AC7"/>
    <w:multiLevelType w:val="multilevel"/>
    <w:tmpl w:val="9E268456"/>
    <w:styleLink w:val="3tiret"/>
    <w:lvl w:ilvl="0">
      <w:start w:val="1"/>
      <w:numFmt w:val="none"/>
      <w:lvlText w:val="-%1  "/>
      <w:lvlJc w:val="left"/>
      <w:pPr>
        <w:ind w:left="964" w:hanging="284"/>
      </w:pPr>
    </w:lvl>
    <w:lvl w:ilvl="1">
      <w:start w:val="1"/>
      <w:numFmt w:val="none"/>
      <w:lvlText w:val="-%2  "/>
      <w:lvlJc w:val="left"/>
      <w:pPr>
        <w:ind w:left="964" w:hanging="284"/>
      </w:pPr>
    </w:lvl>
    <w:lvl w:ilvl="2">
      <w:start w:val="1"/>
      <w:numFmt w:val="none"/>
      <w:lvlText w:val="-%3  "/>
      <w:lvlJc w:val="left"/>
      <w:pPr>
        <w:ind w:left="964" w:hanging="284"/>
      </w:pPr>
    </w:lvl>
    <w:lvl w:ilvl="3">
      <w:start w:val="1"/>
      <w:numFmt w:val="none"/>
      <w:lvlText w:val="-%4  "/>
      <w:lvlJc w:val="left"/>
      <w:pPr>
        <w:ind w:left="964" w:hanging="284"/>
      </w:pPr>
    </w:lvl>
    <w:lvl w:ilvl="4">
      <w:start w:val="1"/>
      <w:numFmt w:val="none"/>
      <w:lvlText w:val="-%5  "/>
      <w:lvlJc w:val="left"/>
      <w:pPr>
        <w:ind w:left="964" w:hanging="284"/>
      </w:pPr>
    </w:lvl>
    <w:lvl w:ilvl="5">
      <w:start w:val="1"/>
      <w:numFmt w:val="none"/>
      <w:lvlText w:val="-%6  "/>
      <w:lvlJc w:val="left"/>
      <w:pPr>
        <w:ind w:left="964" w:hanging="284"/>
      </w:pPr>
    </w:lvl>
    <w:lvl w:ilvl="6">
      <w:start w:val="1"/>
      <w:numFmt w:val="none"/>
      <w:lvlText w:val="-%7  "/>
      <w:lvlJc w:val="left"/>
      <w:pPr>
        <w:ind w:left="964" w:hanging="284"/>
      </w:pPr>
    </w:lvl>
    <w:lvl w:ilvl="7">
      <w:start w:val="1"/>
      <w:numFmt w:val="none"/>
      <w:lvlText w:val="-%8  "/>
      <w:lvlJc w:val="left"/>
      <w:pPr>
        <w:ind w:left="964" w:hanging="284"/>
      </w:pPr>
    </w:lvl>
    <w:lvl w:ilvl="8">
      <w:start w:val="1"/>
      <w:numFmt w:val="none"/>
      <w:lvlText w:val="-%9  "/>
      <w:lvlJc w:val="left"/>
      <w:pPr>
        <w:ind w:left="964" w:hanging="284"/>
      </w:pPr>
    </w:lvl>
  </w:abstractNum>
  <w:abstractNum w:abstractNumId="48" w15:restartNumberingAfterBreak="0">
    <w:nsid w:val="589A5253"/>
    <w:multiLevelType w:val="multilevel"/>
    <w:tmpl w:val="05140CBE"/>
    <w:styleLink w:val="WW8Num7"/>
    <w:lvl w:ilvl="0">
      <w:numFmt w:val="bullet"/>
      <w:lvlText w:val=""/>
      <w:lvlJc w:val="left"/>
      <w:pPr>
        <w:ind w:left="340" w:hanging="340"/>
      </w:pPr>
      <w:rPr>
        <w:rFonts w:ascii="Symbol" w:hAnsi="Symbol" w:cs="Symbol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C2A0339"/>
    <w:multiLevelType w:val="multilevel"/>
    <w:tmpl w:val="BF38377A"/>
    <w:styleLink w:val="WW8Num23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 w:cs="Times New Roman"/>
        <w:b/>
        <w:bCs/>
      </w:r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  <w:rPr>
        <w:rFonts w:cs="Times New Roman"/>
      </w:r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50" w15:restartNumberingAfterBreak="0">
    <w:nsid w:val="5CC07029"/>
    <w:multiLevelType w:val="multilevel"/>
    <w:tmpl w:val="1CCC15AA"/>
    <w:lvl w:ilvl="0">
      <w:start w:val="1"/>
      <w:numFmt w:val="upperRoman"/>
      <w:pStyle w:val="Nagwek1"/>
      <w:lvlText w:val="%1."/>
      <w:lvlJc w:val="left"/>
      <w:pPr>
        <w:tabs>
          <w:tab w:val="num" w:pos="454"/>
        </w:tabs>
        <w:ind w:left="454" w:hanging="31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680"/>
        </w:tabs>
        <w:ind w:left="680" w:hanging="53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94"/>
        </w:tabs>
        <w:ind w:left="794" w:hanging="652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50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5" w:hanging="363"/>
      </w:pPr>
      <w:rPr>
        <w:rFonts w:hint="default"/>
      </w:rPr>
    </w:lvl>
  </w:abstractNum>
  <w:abstractNum w:abstractNumId="51" w15:restartNumberingAfterBreak="0">
    <w:nsid w:val="6134446D"/>
    <w:multiLevelType w:val="multilevel"/>
    <w:tmpl w:val="9020C7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Arial" w:hAnsi="Arial" w:cs="Aria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2" w15:restartNumberingAfterBreak="0">
    <w:nsid w:val="67E172A8"/>
    <w:multiLevelType w:val="multilevel"/>
    <w:tmpl w:val="C4FA58EE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3" w15:restartNumberingAfterBreak="0">
    <w:nsid w:val="68681D05"/>
    <w:multiLevelType w:val="multilevel"/>
    <w:tmpl w:val="FCC4A1BE"/>
    <w:styleLink w:val="WW8Num6"/>
    <w:lvl w:ilvl="0">
      <w:numFmt w:val="bullet"/>
      <w:lvlText w:val="-"/>
      <w:lvlJc w:val="left"/>
      <w:pPr>
        <w:ind w:left="1304" w:hanging="34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9006FB7"/>
    <w:multiLevelType w:val="multilevel"/>
    <w:tmpl w:val="1676FC0C"/>
    <w:styleLink w:val="WW8Num1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BF01B23"/>
    <w:multiLevelType w:val="multilevel"/>
    <w:tmpl w:val="89227060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56" w15:restartNumberingAfterBreak="0">
    <w:nsid w:val="6F8D3B23"/>
    <w:multiLevelType w:val="multilevel"/>
    <w:tmpl w:val="B7305A90"/>
    <w:styleLink w:val="WW8Num9"/>
    <w:lvl w:ilvl="0">
      <w:numFmt w:val="bullet"/>
      <w:lvlText w:val=""/>
      <w:lvlJc w:val="left"/>
      <w:pPr>
        <w:ind w:left="340" w:hanging="340"/>
      </w:pPr>
      <w:rPr>
        <w:rFonts w:ascii="Symbol" w:hAnsi="Symbol" w:cs="Arial"/>
        <w:b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  <w:sz w:val="24"/>
      </w:rPr>
    </w:lvl>
    <w:lvl w:ilvl="2">
      <w:numFmt w:val="bullet"/>
      <w:lvlText w:val=""/>
      <w:lvlJc w:val="left"/>
      <w:pPr>
        <w:ind w:left="2140" w:hanging="340"/>
      </w:pPr>
      <w:rPr>
        <w:rFonts w:ascii="Symbol" w:hAnsi="Symbol" w:cs="Arial"/>
        <w:b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Arial"/>
        <w:b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 Narro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Arial"/>
        <w:b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 Narro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74E6614D"/>
    <w:multiLevelType w:val="multilevel"/>
    <w:tmpl w:val="46F0EB0E"/>
    <w:styleLink w:val="WW8Num17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8856609"/>
    <w:multiLevelType w:val="multilevel"/>
    <w:tmpl w:val="CA909248"/>
    <w:lvl w:ilvl="0">
      <w:start w:val="1"/>
      <w:numFmt w:val="decimal"/>
      <w:pStyle w:val="tekstlistanrkropkimyslnik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."/>
      <w:lvlJc w:val="left"/>
      <w:pPr>
        <w:ind w:left="0" w:firstLine="85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85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0" w:firstLine="850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0" w:firstLine="850"/>
      </w:pPr>
      <w:rPr>
        <w:rFonts w:hint="default"/>
      </w:rPr>
    </w:lvl>
  </w:abstractNum>
  <w:abstractNum w:abstractNumId="59" w15:restartNumberingAfterBreak="0">
    <w:nsid w:val="796F697F"/>
    <w:multiLevelType w:val="multilevel"/>
    <w:tmpl w:val="EE8E4810"/>
    <w:styleLink w:val="WW8Num89"/>
    <w:lvl w:ilvl="0">
      <w:numFmt w:val="bullet"/>
      <w:pStyle w:val="Listawypunktowana5"/>
      <w:lvlText w:val="-"/>
      <w:lvlJc w:val="left"/>
      <w:pPr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9C36F88"/>
    <w:multiLevelType w:val="multilevel"/>
    <w:tmpl w:val="0820EF82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1" w15:restartNumberingAfterBreak="0">
    <w:nsid w:val="7B750E16"/>
    <w:multiLevelType w:val="multilevel"/>
    <w:tmpl w:val="2B9C4F20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62" w15:restartNumberingAfterBreak="0">
    <w:nsid w:val="7BA37894"/>
    <w:multiLevelType w:val="multilevel"/>
    <w:tmpl w:val="3E5A62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hAnsi="Arial" w:cs="Aria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Arial Narro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Courier New" w:hAnsi="Courier New" w:cs="Arial Narrow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3" w15:restartNumberingAfterBreak="0">
    <w:nsid w:val="7C2C006C"/>
    <w:multiLevelType w:val="multilevel"/>
    <w:tmpl w:val="BA92F1DC"/>
    <w:styleLink w:val="WW8Num10"/>
    <w:lvl w:ilvl="0">
      <w:start w:val="9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auto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CE9421F"/>
    <w:multiLevelType w:val="multilevel"/>
    <w:tmpl w:val="E4AE77B6"/>
    <w:styleLink w:val="WW8Num24"/>
    <w:lvl w:ilvl="0">
      <w:start w:val="1"/>
      <w:numFmt w:val="none"/>
      <w:suff w:val="nothing"/>
      <w:lvlText w:val="-  %1"/>
      <w:lvlJc w:val="left"/>
      <w:pPr>
        <w:ind w:left="283" w:hanging="283"/>
      </w:pPr>
      <w:rPr>
        <w:rFonts w:cs="Times New Roman"/>
        <w:b/>
      </w:rPr>
    </w:lvl>
    <w:lvl w:ilvl="1">
      <w:start w:val="1"/>
      <w:numFmt w:val="none"/>
      <w:suff w:val="nothing"/>
      <w:lvlText w:val="-  %2"/>
      <w:lvlJc w:val="left"/>
      <w:pPr>
        <w:ind w:left="283" w:hanging="283"/>
      </w:pPr>
      <w:rPr>
        <w:rFonts w:cs="Times New Roman"/>
        <w:b/>
      </w:rPr>
    </w:lvl>
    <w:lvl w:ilvl="2">
      <w:start w:val="1"/>
      <w:numFmt w:val="none"/>
      <w:suff w:val="nothing"/>
      <w:lvlText w:val="-  %3"/>
      <w:lvlJc w:val="left"/>
      <w:pPr>
        <w:ind w:left="283" w:hanging="283"/>
      </w:pPr>
      <w:rPr>
        <w:rFonts w:cs="Times New Roman"/>
      </w:rPr>
    </w:lvl>
    <w:lvl w:ilvl="3">
      <w:start w:val="1"/>
      <w:numFmt w:val="none"/>
      <w:suff w:val="nothing"/>
      <w:lvlText w:val="-  %4"/>
      <w:lvlJc w:val="left"/>
      <w:pPr>
        <w:ind w:left="283" w:hanging="283"/>
      </w:pPr>
      <w:rPr>
        <w:rFonts w:cs="Times New Roman"/>
      </w:rPr>
    </w:lvl>
    <w:lvl w:ilvl="4">
      <w:start w:val="1"/>
      <w:numFmt w:val="none"/>
      <w:suff w:val="nothing"/>
      <w:lvlText w:val="-  %5"/>
      <w:lvlJc w:val="left"/>
      <w:pPr>
        <w:ind w:left="283" w:hanging="283"/>
      </w:pPr>
      <w:rPr>
        <w:rFonts w:cs="Times New Roman"/>
      </w:rPr>
    </w:lvl>
    <w:lvl w:ilvl="5">
      <w:start w:val="1"/>
      <w:numFmt w:val="none"/>
      <w:suff w:val="nothing"/>
      <w:lvlText w:val="-  %6"/>
      <w:lvlJc w:val="left"/>
      <w:pPr>
        <w:ind w:left="283" w:hanging="283"/>
      </w:pPr>
      <w:rPr>
        <w:rFonts w:cs="Times New Roman"/>
      </w:rPr>
    </w:lvl>
    <w:lvl w:ilvl="6">
      <w:start w:val="1"/>
      <w:numFmt w:val="none"/>
      <w:suff w:val="nothing"/>
      <w:lvlText w:val="-  %7"/>
      <w:lvlJc w:val="left"/>
      <w:pPr>
        <w:ind w:left="283" w:hanging="283"/>
      </w:pPr>
      <w:rPr>
        <w:rFonts w:cs="Times New Roman"/>
      </w:rPr>
    </w:lvl>
    <w:lvl w:ilvl="7">
      <w:start w:val="1"/>
      <w:numFmt w:val="none"/>
      <w:suff w:val="nothing"/>
      <w:lvlText w:val="-  %8"/>
      <w:lvlJc w:val="left"/>
      <w:pPr>
        <w:ind w:left="283" w:hanging="283"/>
      </w:pPr>
      <w:rPr>
        <w:rFonts w:cs="Times New Roman"/>
      </w:rPr>
    </w:lvl>
    <w:lvl w:ilvl="8">
      <w:start w:val="1"/>
      <w:numFmt w:val="none"/>
      <w:suff w:val="nothing"/>
      <w:lvlText w:val="-  %9"/>
      <w:lvlJc w:val="left"/>
      <w:pPr>
        <w:ind w:left="283" w:hanging="283"/>
      </w:pPr>
      <w:rPr>
        <w:rFonts w:cs="Times New Roman"/>
      </w:rPr>
    </w:lvl>
  </w:abstractNum>
  <w:abstractNum w:abstractNumId="65" w15:restartNumberingAfterBreak="0">
    <w:nsid w:val="7CEA751F"/>
    <w:multiLevelType w:val="multilevel"/>
    <w:tmpl w:val="A2AE865A"/>
    <w:styleLink w:val="3punkt"/>
    <w:lvl w:ilvl="0">
      <w:start w:val="1"/>
      <w:numFmt w:val="decimal"/>
      <w:suff w:val="space"/>
      <w:lvlText w:val="§%1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decimal"/>
      <w:suff w:val="space"/>
      <w:lvlText w:val="%2."/>
      <w:lvlJc w:val="left"/>
      <w:pPr>
        <w:ind w:left="0" w:firstLine="85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850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5">
      <w:start w:val="20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6">
      <w:start w:val="1"/>
      <w:numFmt w:val="decimal"/>
      <w:suff w:val="space"/>
      <w:lvlText w:val="§%7."/>
      <w:lvlJc w:val="left"/>
      <w:pPr>
        <w:ind w:left="0" w:firstLine="850"/>
      </w:pPr>
      <w:rPr>
        <w:rFonts w:hint="default"/>
        <w:b/>
        <w:sz w:val="22"/>
      </w:rPr>
    </w:lvl>
    <w:lvl w:ilvl="7">
      <w:start w:val="1"/>
      <w:numFmt w:val="decimal"/>
      <w:suff w:val="space"/>
      <w:lvlText w:val="§%8."/>
      <w:lvlJc w:val="left"/>
      <w:pPr>
        <w:ind w:left="0" w:firstLine="850"/>
      </w:pPr>
      <w:rPr>
        <w:rFonts w:hint="default"/>
        <w:b/>
        <w:sz w:val="22"/>
      </w:rPr>
    </w:lvl>
    <w:lvl w:ilvl="8">
      <w:start w:val="1"/>
      <w:numFmt w:val="decimal"/>
      <w:suff w:val="space"/>
      <w:lvlText w:val="§%9."/>
      <w:lvlJc w:val="left"/>
      <w:pPr>
        <w:ind w:left="0" w:firstLine="850"/>
      </w:pPr>
      <w:rPr>
        <w:rFonts w:hint="default"/>
        <w:b/>
        <w:sz w:val="22"/>
      </w:rPr>
    </w:lvl>
  </w:abstractNum>
  <w:abstractNum w:abstractNumId="66" w15:restartNumberingAfterBreak="0">
    <w:nsid w:val="7E3A39CF"/>
    <w:multiLevelType w:val="multilevel"/>
    <w:tmpl w:val="00F6215C"/>
    <w:styleLink w:val="WW8Num15"/>
    <w:lvl w:ilvl="0">
      <w:numFmt w:val="bullet"/>
      <w:lvlText w:val=""/>
      <w:lvlJc w:val="left"/>
      <w:pPr>
        <w:ind w:left="624" w:hanging="284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7F070E5E"/>
    <w:multiLevelType w:val="multilevel"/>
    <w:tmpl w:val="E2B4CBBE"/>
    <w:styleLink w:val="WW8Num8"/>
    <w:lvl w:ilvl="0">
      <w:numFmt w:val="bullet"/>
      <w:lvlText w:val=""/>
      <w:lvlJc w:val="left"/>
      <w:pPr>
        <w:ind w:left="340" w:hanging="340"/>
      </w:pPr>
      <w:rPr>
        <w:rFonts w:ascii="Symbol" w:hAnsi="Symbol" w:cs="Arial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7"/>
  </w:num>
  <w:num w:numId="3">
    <w:abstractNumId w:val="65"/>
  </w:num>
  <w:num w:numId="4">
    <w:abstractNumId w:val="16"/>
  </w:num>
  <w:num w:numId="5">
    <w:abstractNumId w:val="25"/>
  </w:num>
  <w:num w:numId="6">
    <w:abstractNumId w:val="33"/>
  </w:num>
  <w:num w:numId="7">
    <w:abstractNumId w:val="3"/>
  </w:num>
  <w:num w:numId="8">
    <w:abstractNumId w:val="13"/>
  </w:num>
  <w:num w:numId="9">
    <w:abstractNumId w:val="45"/>
  </w:num>
  <w:num w:numId="10">
    <w:abstractNumId w:val="58"/>
  </w:num>
  <w:num w:numId="11">
    <w:abstractNumId w:val="41"/>
  </w:num>
  <w:num w:numId="12">
    <w:abstractNumId w:val="50"/>
  </w:num>
  <w:num w:numId="13">
    <w:abstractNumId w:val="62"/>
  </w:num>
  <w:num w:numId="14">
    <w:abstractNumId w:val="32"/>
  </w:num>
  <w:num w:numId="15">
    <w:abstractNumId w:val="56"/>
  </w:num>
  <w:num w:numId="16">
    <w:abstractNumId w:val="17"/>
  </w:num>
  <w:num w:numId="17">
    <w:abstractNumId w:val="36"/>
  </w:num>
  <w:num w:numId="18">
    <w:abstractNumId w:val="34"/>
  </w:num>
  <w:num w:numId="19">
    <w:abstractNumId w:val="28"/>
  </w:num>
  <w:num w:numId="20">
    <w:abstractNumId w:val="52"/>
  </w:num>
  <w:num w:numId="21">
    <w:abstractNumId w:val="11"/>
  </w:num>
  <w:num w:numId="22">
    <w:abstractNumId w:val="21"/>
  </w:num>
  <w:num w:numId="23">
    <w:abstractNumId w:val="12"/>
  </w:num>
  <w:num w:numId="24">
    <w:abstractNumId w:val="29"/>
  </w:num>
  <w:num w:numId="25">
    <w:abstractNumId w:val="61"/>
  </w:num>
  <w:num w:numId="26">
    <w:abstractNumId w:val="55"/>
  </w:num>
  <w:num w:numId="27">
    <w:abstractNumId w:val="35"/>
  </w:num>
  <w:num w:numId="28">
    <w:abstractNumId w:val="46"/>
  </w:num>
  <w:num w:numId="29">
    <w:abstractNumId w:val="60"/>
  </w:num>
  <w:num w:numId="30">
    <w:abstractNumId w:val="27"/>
  </w:num>
  <w:num w:numId="31">
    <w:abstractNumId w:val="44"/>
  </w:num>
  <w:num w:numId="32">
    <w:abstractNumId w:val="31"/>
  </w:num>
  <w:num w:numId="33">
    <w:abstractNumId w:val="39"/>
  </w:num>
  <w:num w:numId="34">
    <w:abstractNumId w:val="24"/>
  </w:num>
  <w:num w:numId="35">
    <w:abstractNumId w:val="5"/>
  </w:num>
  <w:num w:numId="36">
    <w:abstractNumId w:val="67"/>
  </w:num>
  <w:num w:numId="37">
    <w:abstractNumId w:val="49"/>
  </w:num>
  <w:num w:numId="38">
    <w:abstractNumId w:val="48"/>
  </w:num>
  <w:num w:numId="39">
    <w:abstractNumId w:val="23"/>
  </w:num>
  <w:num w:numId="40">
    <w:abstractNumId w:val="64"/>
  </w:num>
  <w:num w:numId="41">
    <w:abstractNumId w:val="19"/>
  </w:num>
  <w:num w:numId="42">
    <w:abstractNumId w:val="20"/>
  </w:num>
  <w:num w:numId="43">
    <w:abstractNumId w:val="38"/>
  </w:num>
  <w:num w:numId="44">
    <w:abstractNumId w:val="53"/>
  </w:num>
  <w:num w:numId="45">
    <w:abstractNumId w:val="30"/>
  </w:num>
  <w:num w:numId="46">
    <w:abstractNumId w:val="42"/>
  </w:num>
  <w:num w:numId="47">
    <w:abstractNumId w:val="43"/>
  </w:num>
  <w:num w:numId="48">
    <w:abstractNumId w:val="66"/>
  </w:num>
  <w:num w:numId="49">
    <w:abstractNumId w:val="9"/>
  </w:num>
  <w:num w:numId="50">
    <w:abstractNumId w:val="63"/>
  </w:num>
  <w:num w:numId="51">
    <w:abstractNumId w:val="14"/>
  </w:num>
  <w:num w:numId="52">
    <w:abstractNumId w:val="54"/>
  </w:num>
  <w:num w:numId="53">
    <w:abstractNumId w:val="57"/>
  </w:num>
  <w:num w:numId="54">
    <w:abstractNumId w:val="18"/>
  </w:num>
  <w:num w:numId="55">
    <w:abstractNumId w:val="59"/>
  </w:num>
  <w:num w:numId="56">
    <w:abstractNumId w:val="6"/>
  </w:num>
  <w:num w:numId="57">
    <w:abstractNumId w:val="47"/>
  </w:num>
  <w:num w:numId="58">
    <w:abstractNumId w:val="26"/>
  </w:num>
  <w:num w:numId="59">
    <w:abstractNumId w:val="8"/>
  </w:num>
  <w:num w:numId="60">
    <w:abstractNumId w:val="22"/>
  </w:num>
  <w:num w:numId="61">
    <w:abstractNumId w:val="51"/>
  </w:num>
  <w:num w:numId="62">
    <w:abstractNumId w:val="4"/>
  </w:num>
  <w:num w:numId="63">
    <w:abstractNumId w:val="37"/>
  </w:num>
  <w:num w:numId="64">
    <w:abstractNumId w:val="40"/>
  </w:num>
  <w:num w:numId="65">
    <w:abstractNumId w:val="2"/>
  </w:num>
  <w:num w:numId="66">
    <w:abstractNumId w:val="13"/>
  </w:num>
  <w:num w:numId="67">
    <w:abstractNumId w:val="13"/>
  </w:num>
  <w:num w:numId="68">
    <w:abstractNumId w:val="13"/>
  </w:num>
  <w:num w:numId="69">
    <w:abstractNumId w:val="45"/>
  </w:num>
  <w:num w:numId="70">
    <w:abstractNumId w:val="13"/>
  </w:num>
  <w:num w:numId="71">
    <w:abstractNumId w:val="15"/>
  </w:num>
  <w:num w:numId="72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D"/>
    <w:rsid w:val="00001BB3"/>
    <w:rsid w:val="00005BDA"/>
    <w:rsid w:val="00013335"/>
    <w:rsid w:val="00021F6D"/>
    <w:rsid w:val="00030163"/>
    <w:rsid w:val="0003451F"/>
    <w:rsid w:val="00062F3E"/>
    <w:rsid w:val="000777FE"/>
    <w:rsid w:val="000845CA"/>
    <w:rsid w:val="0009784D"/>
    <w:rsid w:val="00097857"/>
    <w:rsid w:val="000A7FC2"/>
    <w:rsid w:val="000B0B78"/>
    <w:rsid w:val="000B76D1"/>
    <w:rsid w:val="000C09B0"/>
    <w:rsid w:val="000C2AAE"/>
    <w:rsid w:val="000D4F9B"/>
    <w:rsid w:val="000D60E6"/>
    <w:rsid w:val="000F06EC"/>
    <w:rsid w:val="000F2A85"/>
    <w:rsid w:val="000F7B49"/>
    <w:rsid w:val="00102499"/>
    <w:rsid w:val="00104668"/>
    <w:rsid w:val="00104B5E"/>
    <w:rsid w:val="0011216B"/>
    <w:rsid w:val="00121BA3"/>
    <w:rsid w:val="0012619F"/>
    <w:rsid w:val="0013270A"/>
    <w:rsid w:val="001356AE"/>
    <w:rsid w:val="00141410"/>
    <w:rsid w:val="00141CF1"/>
    <w:rsid w:val="00144E3E"/>
    <w:rsid w:val="0015050E"/>
    <w:rsid w:val="00152647"/>
    <w:rsid w:val="001603B7"/>
    <w:rsid w:val="00185839"/>
    <w:rsid w:val="001920CF"/>
    <w:rsid w:val="001961C1"/>
    <w:rsid w:val="00196781"/>
    <w:rsid w:val="001A5EA8"/>
    <w:rsid w:val="001A613D"/>
    <w:rsid w:val="001C2AA0"/>
    <w:rsid w:val="001D33E4"/>
    <w:rsid w:val="001E6CE6"/>
    <w:rsid w:val="001E7A1A"/>
    <w:rsid w:val="001F3A0D"/>
    <w:rsid w:val="002017D1"/>
    <w:rsid w:val="00203A5F"/>
    <w:rsid w:val="00205338"/>
    <w:rsid w:val="00234362"/>
    <w:rsid w:val="00244C64"/>
    <w:rsid w:val="002515EA"/>
    <w:rsid w:val="002519B1"/>
    <w:rsid w:val="00254275"/>
    <w:rsid w:val="002542C0"/>
    <w:rsid w:val="002833DA"/>
    <w:rsid w:val="002933D6"/>
    <w:rsid w:val="002C09B5"/>
    <w:rsid w:val="002C2C0D"/>
    <w:rsid w:val="002C3261"/>
    <w:rsid w:val="002D13A8"/>
    <w:rsid w:val="002D2B39"/>
    <w:rsid w:val="002D3159"/>
    <w:rsid w:val="002E1FCC"/>
    <w:rsid w:val="002F0A07"/>
    <w:rsid w:val="002F7A48"/>
    <w:rsid w:val="00311F74"/>
    <w:rsid w:val="0031293B"/>
    <w:rsid w:val="003223C1"/>
    <w:rsid w:val="00330423"/>
    <w:rsid w:val="00335313"/>
    <w:rsid w:val="00360331"/>
    <w:rsid w:val="00375CC5"/>
    <w:rsid w:val="003858AE"/>
    <w:rsid w:val="00396FF9"/>
    <w:rsid w:val="003B2605"/>
    <w:rsid w:val="003B75D5"/>
    <w:rsid w:val="003F4D0A"/>
    <w:rsid w:val="003F5202"/>
    <w:rsid w:val="003F5861"/>
    <w:rsid w:val="00404D6F"/>
    <w:rsid w:val="00413B83"/>
    <w:rsid w:val="004216F0"/>
    <w:rsid w:val="0042204B"/>
    <w:rsid w:val="00440694"/>
    <w:rsid w:val="00454EAB"/>
    <w:rsid w:val="00467D80"/>
    <w:rsid w:val="0047417E"/>
    <w:rsid w:val="00481EFD"/>
    <w:rsid w:val="00484A06"/>
    <w:rsid w:val="00493BFB"/>
    <w:rsid w:val="004A025B"/>
    <w:rsid w:val="004A2076"/>
    <w:rsid w:val="004B1648"/>
    <w:rsid w:val="004B2D65"/>
    <w:rsid w:val="004C3ED4"/>
    <w:rsid w:val="004C4362"/>
    <w:rsid w:val="004D7FCF"/>
    <w:rsid w:val="004E4B1C"/>
    <w:rsid w:val="004E4F7A"/>
    <w:rsid w:val="004F2281"/>
    <w:rsid w:val="004F3839"/>
    <w:rsid w:val="004F3D80"/>
    <w:rsid w:val="00511055"/>
    <w:rsid w:val="0051495D"/>
    <w:rsid w:val="00520E7D"/>
    <w:rsid w:val="005225B9"/>
    <w:rsid w:val="005337BB"/>
    <w:rsid w:val="0054391E"/>
    <w:rsid w:val="00551B0E"/>
    <w:rsid w:val="00553122"/>
    <w:rsid w:val="00570293"/>
    <w:rsid w:val="005733A8"/>
    <w:rsid w:val="00586A6A"/>
    <w:rsid w:val="00591AAC"/>
    <w:rsid w:val="00591FC5"/>
    <w:rsid w:val="0059297C"/>
    <w:rsid w:val="005B296C"/>
    <w:rsid w:val="005B6CC7"/>
    <w:rsid w:val="005B71BB"/>
    <w:rsid w:val="005B7C55"/>
    <w:rsid w:val="005D04E8"/>
    <w:rsid w:val="005D0A72"/>
    <w:rsid w:val="005D57E2"/>
    <w:rsid w:val="005E262B"/>
    <w:rsid w:val="005E2C64"/>
    <w:rsid w:val="005F3A02"/>
    <w:rsid w:val="005F684A"/>
    <w:rsid w:val="0061235A"/>
    <w:rsid w:val="00620950"/>
    <w:rsid w:val="0062150F"/>
    <w:rsid w:val="00622CE6"/>
    <w:rsid w:val="00625FFF"/>
    <w:rsid w:val="00627DCC"/>
    <w:rsid w:val="00637508"/>
    <w:rsid w:val="00640696"/>
    <w:rsid w:val="006423E6"/>
    <w:rsid w:val="00643BBE"/>
    <w:rsid w:val="0065780A"/>
    <w:rsid w:val="00661B53"/>
    <w:rsid w:val="00666CDB"/>
    <w:rsid w:val="00667B12"/>
    <w:rsid w:val="00687423"/>
    <w:rsid w:val="0069527D"/>
    <w:rsid w:val="00695AC7"/>
    <w:rsid w:val="00696E85"/>
    <w:rsid w:val="00697047"/>
    <w:rsid w:val="006B0AF2"/>
    <w:rsid w:val="006C7535"/>
    <w:rsid w:val="006C7BE8"/>
    <w:rsid w:val="006D30BA"/>
    <w:rsid w:val="006D705D"/>
    <w:rsid w:val="006F5ABB"/>
    <w:rsid w:val="006F699C"/>
    <w:rsid w:val="00700FD6"/>
    <w:rsid w:val="007021FD"/>
    <w:rsid w:val="0071587C"/>
    <w:rsid w:val="00715E77"/>
    <w:rsid w:val="00724AAC"/>
    <w:rsid w:val="0072791F"/>
    <w:rsid w:val="00730D70"/>
    <w:rsid w:val="007341BF"/>
    <w:rsid w:val="00737459"/>
    <w:rsid w:val="00737DE3"/>
    <w:rsid w:val="007401C9"/>
    <w:rsid w:val="00783C56"/>
    <w:rsid w:val="007854B6"/>
    <w:rsid w:val="00791599"/>
    <w:rsid w:val="00793988"/>
    <w:rsid w:val="00793B77"/>
    <w:rsid w:val="007B6BDF"/>
    <w:rsid w:val="007C17D6"/>
    <w:rsid w:val="007C648A"/>
    <w:rsid w:val="007C6F1A"/>
    <w:rsid w:val="007D0500"/>
    <w:rsid w:val="007D72E4"/>
    <w:rsid w:val="007E1FA5"/>
    <w:rsid w:val="007E281F"/>
    <w:rsid w:val="007F3C3A"/>
    <w:rsid w:val="007F5846"/>
    <w:rsid w:val="008004BD"/>
    <w:rsid w:val="00806935"/>
    <w:rsid w:val="00820790"/>
    <w:rsid w:val="008461B5"/>
    <w:rsid w:val="00856E97"/>
    <w:rsid w:val="00857791"/>
    <w:rsid w:val="00865891"/>
    <w:rsid w:val="00867710"/>
    <w:rsid w:val="00874678"/>
    <w:rsid w:val="00883FB2"/>
    <w:rsid w:val="00884B9B"/>
    <w:rsid w:val="00887E61"/>
    <w:rsid w:val="008911E9"/>
    <w:rsid w:val="008A3AF6"/>
    <w:rsid w:val="008A6496"/>
    <w:rsid w:val="008B4DFB"/>
    <w:rsid w:val="008C4398"/>
    <w:rsid w:val="008C4B5D"/>
    <w:rsid w:val="008C5556"/>
    <w:rsid w:val="008D30FE"/>
    <w:rsid w:val="008E5B5F"/>
    <w:rsid w:val="008F27C5"/>
    <w:rsid w:val="008F7C51"/>
    <w:rsid w:val="00921683"/>
    <w:rsid w:val="00946095"/>
    <w:rsid w:val="00952663"/>
    <w:rsid w:val="0095475D"/>
    <w:rsid w:val="00962797"/>
    <w:rsid w:val="00963BA7"/>
    <w:rsid w:val="00972231"/>
    <w:rsid w:val="00975A95"/>
    <w:rsid w:val="0097626C"/>
    <w:rsid w:val="00985365"/>
    <w:rsid w:val="009878CB"/>
    <w:rsid w:val="00995C28"/>
    <w:rsid w:val="009B37AF"/>
    <w:rsid w:val="009C5E3D"/>
    <w:rsid w:val="009C71A4"/>
    <w:rsid w:val="009D6A71"/>
    <w:rsid w:val="009F6679"/>
    <w:rsid w:val="00A02C0A"/>
    <w:rsid w:val="00A100B7"/>
    <w:rsid w:val="00A13539"/>
    <w:rsid w:val="00A41F25"/>
    <w:rsid w:val="00A568D5"/>
    <w:rsid w:val="00A61616"/>
    <w:rsid w:val="00A706BE"/>
    <w:rsid w:val="00A8140F"/>
    <w:rsid w:val="00A8185C"/>
    <w:rsid w:val="00A852C9"/>
    <w:rsid w:val="00A91C5F"/>
    <w:rsid w:val="00A95ACC"/>
    <w:rsid w:val="00AA729F"/>
    <w:rsid w:val="00AB0E46"/>
    <w:rsid w:val="00AB2B56"/>
    <w:rsid w:val="00AC01A5"/>
    <w:rsid w:val="00AC40F7"/>
    <w:rsid w:val="00AD1A62"/>
    <w:rsid w:val="00AD5148"/>
    <w:rsid w:val="00AF2E28"/>
    <w:rsid w:val="00AF5F47"/>
    <w:rsid w:val="00B1331A"/>
    <w:rsid w:val="00B25A36"/>
    <w:rsid w:val="00B2665C"/>
    <w:rsid w:val="00B26CAE"/>
    <w:rsid w:val="00B26DB2"/>
    <w:rsid w:val="00B317BD"/>
    <w:rsid w:val="00B537E7"/>
    <w:rsid w:val="00B563D3"/>
    <w:rsid w:val="00B63EA4"/>
    <w:rsid w:val="00B66673"/>
    <w:rsid w:val="00B81301"/>
    <w:rsid w:val="00B910A8"/>
    <w:rsid w:val="00B91C47"/>
    <w:rsid w:val="00B94865"/>
    <w:rsid w:val="00BA0EBB"/>
    <w:rsid w:val="00BD47B4"/>
    <w:rsid w:val="00BE48D0"/>
    <w:rsid w:val="00BF59EF"/>
    <w:rsid w:val="00C25805"/>
    <w:rsid w:val="00C30B13"/>
    <w:rsid w:val="00C3428C"/>
    <w:rsid w:val="00C3472E"/>
    <w:rsid w:val="00C51D72"/>
    <w:rsid w:val="00C6239C"/>
    <w:rsid w:val="00C703D1"/>
    <w:rsid w:val="00C910DC"/>
    <w:rsid w:val="00C94F59"/>
    <w:rsid w:val="00C952BC"/>
    <w:rsid w:val="00CA0E10"/>
    <w:rsid w:val="00CA7F38"/>
    <w:rsid w:val="00CC5D7D"/>
    <w:rsid w:val="00CC7DCC"/>
    <w:rsid w:val="00CE1784"/>
    <w:rsid w:val="00CF3802"/>
    <w:rsid w:val="00D04124"/>
    <w:rsid w:val="00D041B9"/>
    <w:rsid w:val="00D109BE"/>
    <w:rsid w:val="00D208A0"/>
    <w:rsid w:val="00D212C6"/>
    <w:rsid w:val="00D23EFF"/>
    <w:rsid w:val="00D32A24"/>
    <w:rsid w:val="00D33B0F"/>
    <w:rsid w:val="00D60D31"/>
    <w:rsid w:val="00D61BA1"/>
    <w:rsid w:val="00D720DD"/>
    <w:rsid w:val="00D73EDD"/>
    <w:rsid w:val="00D81466"/>
    <w:rsid w:val="00D82DE4"/>
    <w:rsid w:val="00D83DDA"/>
    <w:rsid w:val="00D86D8C"/>
    <w:rsid w:val="00D93885"/>
    <w:rsid w:val="00DA1FD3"/>
    <w:rsid w:val="00DA764D"/>
    <w:rsid w:val="00DC1E07"/>
    <w:rsid w:val="00DD1FD1"/>
    <w:rsid w:val="00DE2EB7"/>
    <w:rsid w:val="00DF04AA"/>
    <w:rsid w:val="00DF1680"/>
    <w:rsid w:val="00DF4961"/>
    <w:rsid w:val="00DF6BB9"/>
    <w:rsid w:val="00E0031D"/>
    <w:rsid w:val="00E0631F"/>
    <w:rsid w:val="00E20EE3"/>
    <w:rsid w:val="00E55680"/>
    <w:rsid w:val="00E6386F"/>
    <w:rsid w:val="00E6571D"/>
    <w:rsid w:val="00E74D15"/>
    <w:rsid w:val="00E76EFA"/>
    <w:rsid w:val="00E85D21"/>
    <w:rsid w:val="00E86468"/>
    <w:rsid w:val="00E931A4"/>
    <w:rsid w:val="00E941FF"/>
    <w:rsid w:val="00E94F7B"/>
    <w:rsid w:val="00EB53B4"/>
    <w:rsid w:val="00EB69BF"/>
    <w:rsid w:val="00ED27EC"/>
    <w:rsid w:val="00EE40C3"/>
    <w:rsid w:val="00EE4CA2"/>
    <w:rsid w:val="00F20EC9"/>
    <w:rsid w:val="00F30AA5"/>
    <w:rsid w:val="00F320AE"/>
    <w:rsid w:val="00F36E97"/>
    <w:rsid w:val="00F37D4B"/>
    <w:rsid w:val="00F46706"/>
    <w:rsid w:val="00F5029A"/>
    <w:rsid w:val="00F57D0C"/>
    <w:rsid w:val="00F60238"/>
    <w:rsid w:val="00F626AB"/>
    <w:rsid w:val="00F73EA2"/>
    <w:rsid w:val="00F7400E"/>
    <w:rsid w:val="00F7462A"/>
    <w:rsid w:val="00F859FE"/>
    <w:rsid w:val="00F913C8"/>
    <w:rsid w:val="00F9457B"/>
    <w:rsid w:val="00FA5F1B"/>
    <w:rsid w:val="00FC069B"/>
    <w:rsid w:val="00FD7B14"/>
    <w:rsid w:val="00FE3274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B3E9F6"/>
  <w15:docId w15:val="{4B743381-C5A5-4479-AADA-227B2AA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C56"/>
    <w:pPr>
      <w:spacing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783C56"/>
    <w:pPr>
      <w:keepNext/>
      <w:keepLines/>
      <w:pageBreakBefore/>
      <w:numPr>
        <w:numId w:val="12"/>
      </w:numPr>
      <w:tabs>
        <w:tab w:val="clear" w:pos="454"/>
        <w:tab w:val="left" w:pos="340"/>
      </w:tabs>
      <w:spacing w:before="240"/>
      <w:ind w:left="340" w:hanging="340"/>
      <w:outlineLvl w:val="0"/>
    </w:pPr>
    <w:rPr>
      <w:rFonts w:eastAsiaTheme="majorEastAsia" w:cs="Arial"/>
      <w:b/>
      <w:color w:val="000000" w:themeColor="text1"/>
    </w:rPr>
  </w:style>
  <w:style w:type="paragraph" w:styleId="Nagwek2">
    <w:name w:val="heading 2"/>
    <w:basedOn w:val="Normalny"/>
    <w:next w:val="Normalny"/>
    <w:link w:val="Nagwek2Znak"/>
    <w:qFormat/>
    <w:rsid w:val="00783C56"/>
    <w:pPr>
      <w:keepNext/>
      <w:numPr>
        <w:ilvl w:val="1"/>
        <w:numId w:val="12"/>
      </w:numPr>
      <w:tabs>
        <w:tab w:val="clear" w:pos="567"/>
        <w:tab w:val="left" w:pos="340"/>
      </w:tabs>
      <w:suppressAutoHyphens/>
      <w:autoSpaceDN w:val="0"/>
      <w:spacing w:before="160" w:after="40"/>
      <w:ind w:left="340" w:hanging="340"/>
      <w:textAlignment w:val="baseline"/>
      <w:outlineLvl w:val="1"/>
    </w:pPr>
    <w:rPr>
      <w:rFonts w:ascii="Times New Roman" w:eastAsia="Arial" w:hAnsi="Times New Roman" w:cs="Arial"/>
      <w:b/>
      <w:color w:val="000000"/>
      <w:kern w:val="3"/>
      <w:sz w:val="24"/>
      <w:lang w:eastAsia="zh-CN"/>
    </w:rPr>
  </w:style>
  <w:style w:type="paragraph" w:styleId="Nagwek3">
    <w:name w:val="heading 3"/>
    <w:basedOn w:val="Normalny"/>
    <w:next w:val="tekstnormalny"/>
    <w:link w:val="Nagwek3Znak"/>
    <w:unhideWhenUsed/>
    <w:qFormat/>
    <w:rsid w:val="00783C56"/>
    <w:pPr>
      <w:keepNext/>
      <w:keepLines/>
      <w:numPr>
        <w:ilvl w:val="2"/>
        <w:numId w:val="12"/>
      </w:numPr>
      <w:tabs>
        <w:tab w:val="clear" w:pos="680"/>
        <w:tab w:val="left" w:pos="1021"/>
      </w:tabs>
      <w:spacing w:before="160" w:after="40"/>
      <w:ind w:left="1020" w:hanging="680"/>
      <w:outlineLvl w:val="2"/>
    </w:pPr>
    <w:rPr>
      <w:rFonts w:ascii="Times New Roman" w:eastAsiaTheme="majorEastAsia" w:hAnsi="Times New Roman" w:cs="Arial"/>
      <w:b/>
      <w:color w:val="000000" w:themeColor="text1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unhideWhenUsed/>
    <w:rsid w:val="00783C56"/>
    <w:pPr>
      <w:keepNext/>
      <w:keepLines/>
      <w:numPr>
        <w:ilvl w:val="3"/>
        <w:numId w:val="12"/>
      </w:numPr>
      <w:tabs>
        <w:tab w:val="clear" w:pos="794"/>
        <w:tab w:val="left" w:pos="1021"/>
      </w:tabs>
      <w:spacing w:before="40" w:after="40"/>
      <w:ind w:left="1020" w:hanging="680"/>
      <w:outlineLvl w:val="3"/>
    </w:pPr>
    <w:rPr>
      <w:rFonts w:eastAsiaTheme="majorEastAsia" w:cstheme="majorBidi"/>
      <w:b/>
      <w:iCs/>
      <w:color w:val="000000" w:themeColor="text1"/>
      <w:sz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83C56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Standard"/>
    <w:next w:val="Standard"/>
    <w:link w:val="Nagwek6Znak"/>
    <w:rsid w:val="00783C56"/>
    <w:pPr>
      <w:keepNext/>
      <w:outlineLvl w:val="5"/>
    </w:pPr>
    <w:rPr>
      <w:rFonts w:ascii="Arial" w:eastAsia="Arial" w:hAnsi="Arial" w:cs="Arial"/>
      <w:i/>
    </w:rPr>
  </w:style>
  <w:style w:type="paragraph" w:styleId="Nagwek7">
    <w:name w:val="heading 7"/>
    <w:basedOn w:val="Standard"/>
    <w:next w:val="Standard"/>
    <w:link w:val="Nagwek7Znak"/>
    <w:rsid w:val="00783C56"/>
    <w:pPr>
      <w:keepNext/>
      <w:spacing w:line="360" w:lineRule="auto"/>
      <w:outlineLvl w:val="6"/>
    </w:pPr>
    <w:rPr>
      <w:rFonts w:ascii="Arial" w:eastAsia="Arial" w:hAnsi="Arial" w:cs="Arial"/>
      <w:b/>
    </w:rPr>
  </w:style>
  <w:style w:type="paragraph" w:styleId="Nagwek8">
    <w:name w:val="heading 8"/>
    <w:basedOn w:val="Standard"/>
    <w:next w:val="Standard"/>
    <w:link w:val="Nagwek8Znak"/>
    <w:rsid w:val="00783C56"/>
    <w:pPr>
      <w:keepNext/>
      <w:spacing w:line="360" w:lineRule="auto"/>
      <w:jc w:val="both"/>
      <w:outlineLvl w:val="7"/>
    </w:pPr>
    <w:rPr>
      <w:rFonts w:ascii="Arial" w:eastAsia="Arial" w:hAnsi="Arial" w:cs="Arial"/>
      <w:b/>
    </w:rPr>
  </w:style>
  <w:style w:type="paragraph" w:styleId="Nagwek9">
    <w:name w:val="heading 9"/>
    <w:basedOn w:val="Standard"/>
    <w:next w:val="Standard"/>
    <w:link w:val="Nagwek9Znak"/>
    <w:rsid w:val="00783C56"/>
    <w:pPr>
      <w:keepNext/>
      <w:jc w:val="center"/>
      <w:outlineLvl w:val="8"/>
    </w:pPr>
    <w:rPr>
      <w:rFonts w:ascii="Arial" w:eastAsia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C56"/>
    <w:rPr>
      <w:rFonts w:ascii="Arial" w:eastAsiaTheme="majorEastAsia" w:hAnsi="Arial" w:cs="Arial"/>
      <w:b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rsid w:val="00783C56"/>
    <w:rPr>
      <w:rFonts w:ascii="Times New Roman" w:eastAsia="Arial" w:hAnsi="Times New Roman" w:cs="Arial"/>
      <w:b/>
      <w:color w:val="000000"/>
      <w:kern w:val="3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83C56"/>
    <w:rPr>
      <w:rFonts w:ascii="Times New Roman" w:eastAsiaTheme="majorEastAsia" w:hAnsi="Times New Roman" w:cs="Arial"/>
      <w:b/>
      <w:color w:val="000000" w:themeColor="text1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83C56"/>
    <w:rPr>
      <w:rFonts w:ascii="Arial" w:eastAsiaTheme="majorEastAsia" w:hAnsi="Arial" w:cstheme="majorBidi"/>
      <w:b/>
      <w:iCs/>
      <w:color w:val="000000" w:themeColor="text1"/>
      <w:sz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83C5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83C56"/>
    <w:rPr>
      <w:rFonts w:ascii="Arial" w:eastAsia="Arial" w:hAnsi="Arial" w:cs="Arial"/>
      <w:i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783C56"/>
    <w:rPr>
      <w:rFonts w:ascii="Arial" w:eastAsia="Arial" w:hAnsi="Arial" w:cs="Arial"/>
      <w:b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783C56"/>
    <w:rPr>
      <w:rFonts w:ascii="Arial" w:eastAsia="Arial" w:hAnsi="Arial" w:cs="Arial"/>
      <w:b/>
      <w:kern w:val="3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783C56"/>
    <w:rPr>
      <w:rFonts w:ascii="Arial" w:eastAsia="Arial" w:hAnsi="Arial" w:cs="Arial"/>
      <w:b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rsid w:val="0078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3C56"/>
    <w:rPr>
      <w:rFonts w:ascii="Arial" w:hAnsi="Arial"/>
    </w:rPr>
  </w:style>
  <w:style w:type="numbering" w:customStyle="1" w:styleId="paragrafusteppunkt">
    <w:name w:val="paragraf_ustep_punkt"/>
    <w:basedOn w:val="Bezlisty"/>
    <w:rsid w:val="00783C56"/>
    <w:pPr>
      <w:numPr>
        <w:numId w:val="1"/>
      </w:numPr>
    </w:pPr>
  </w:style>
  <w:style w:type="numbering" w:customStyle="1" w:styleId="2ustp">
    <w:name w:val="2 ustęp"/>
    <w:basedOn w:val="Bezlisty"/>
    <w:rsid w:val="00783C56"/>
    <w:pPr>
      <w:numPr>
        <w:numId w:val="2"/>
      </w:numPr>
    </w:pPr>
  </w:style>
  <w:style w:type="numbering" w:customStyle="1" w:styleId="3punkt">
    <w:name w:val="3 punkt"/>
    <w:basedOn w:val="Bezlisty"/>
    <w:rsid w:val="00783C56"/>
    <w:pPr>
      <w:numPr>
        <w:numId w:val="3"/>
      </w:numPr>
    </w:pPr>
  </w:style>
  <w:style w:type="numbering" w:customStyle="1" w:styleId="4litera">
    <w:name w:val="4 litera"/>
    <w:basedOn w:val="Bezlisty"/>
    <w:rsid w:val="00783C56"/>
    <w:pPr>
      <w:numPr>
        <w:numId w:val="4"/>
      </w:numPr>
    </w:pPr>
  </w:style>
  <w:style w:type="numbering" w:customStyle="1" w:styleId="listaparagrafusteppunkt">
    <w:name w:val="lista_paragraf_ustep_punkt"/>
    <w:uiPriority w:val="99"/>
    <w:rsid w:val="00783C56"/>
    <w:pPr>
      <w:numPr>
        <w:numId w:val="5"/>
      </w:numPr>
    </w:pPr>
  </w:style>
  <w:style w:type="numbering" w:customStyle="1" w:styleId="Styl1">
    <w:name w:val="Styl1"/>
    <w:basedOn w:val="paragrafusteppunkt"/>
    <w:uiPriority w:val="99"/>
    <w:rsid w:val="00783C56"/>
    <w:pPr>
      <w:numPr>
        <w:numId w:val="6"/>
      </w:numPr>
    </w:pPr>
  </w:style>
  <w:style w:type="numbering" w:customStyle="1" w:styleId="Styl2">
    <w:name w:val="Styl2"/>
    <w:uiPriority w:val="99"/>
    <w:rsid w:val="00783C56"/>
    <w:pPr>
      <w:numPr>
        <w:numId w:val="7"/>
      </w:numPr>
    </w:pPr>
  </w:style>
  <w:style w:type="paragraph" w:styleId="Stopka">
    <w:name w:val="footer"/>
    <w:basedOn w:val="Normalny"/>
    <w:link w:val="StopkaZnak"/>
    <w:uiPriority w:val="99"/>
    <w:rsid w:val="00783C56"/>
    <w:pPr>
      <w:tabs>
        <w:tab w:val="center" w:pos="4536"/>
        <w:tab w:val="right" w:pos="9072"/>
      </w:tabs>
      <w:spacing w:after="0" w:line="240" w:lineRule="auto"/>
    </w:pPr>
    <w:rPr>
      <w:color w:val="A6A6A6" w:themeColor="background1" w:themeShade="A6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3C56"/>
    <w:rPr>
      <w:rFonts w:ascii="Arial" w:hAnsi="Arial"/>
      <w:color w:val="A6A6A6" w:themeColor="background1" w:themeShade="A6"/>
      <w:sz w:val="20"/>
      <w:szCs w:val="20"/>
    </w:rPr>
  </w:style>
  <w:style w:type="paragraph" w:customStyle="1" w:styleId="tekstpierwszastrpodpis">
    <w:name w:val="tekst_pierwsza_str_podpis"/>
    <w:basedOn w:val="Normalny"/>
    <w:rsid w:val="00783C56"/>
    <w:pPr>
      <w:tabs>
        <w:tab w:val="left" w:pos="2127"/>
        <w:tab w:val="center" w:pos="7938"/>
      </w:tabs>
      <w:ind w:left="2124" w:hanging="2124"/>
      <w:jc w:val="left"/>
    </w:pPr>
  </w:style>
  <w:style w:type="paragraph" w:styleId="NormalnyWeb">
    <w:name w:val="Normal (Web)"/>
    <w:basedOn w:val="Normalny"/>
    <w:uiPriority w:val="99"/>
    <w:semiHidden/>
    <w:unhideWhenUsed/>
    <w:rsid w:val="00783C56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tekstnormalny">
    <w:name w:val="tekst_normalny"/>
    <w:basedOn w:val="Normalny"/>
    <w:qFormat/>
    <w:rsid w:val="00783C56"/>
    <w:pPr>
      <w:spacing w:after="0"/>
    </w:pPr>
    <w:rPr>
      <w:rFonts w:ascii="Times New Roman" w:hAnsi="Times New Roman"/>
      <w:sz w:val="24"/>
    </w:rPr>
  </w:style>
  <w:style w:type="paragraph" w:styleId="Spistreci1">
    <w:name w:val="toc 1"/>
    <w:basedOn w:val="Normalny"/>
    <w:next w:val="Normalny"/>
    <w:autoRedefine/>
    <w:uiPriority w:val="39"/>
    <w:rsid w:val="00783C56"/>
    <w:pPr>
      <w:tabs>
        <w:tab w:val="left" w:pos="340"/>
        <w:tab w:val="right" w:leader="dot" w:pos="9628"/>
      </w:tabs>
      <w:spacing w:before="60" w:after="60" w:line="264" w:lineRule="auto"/>
      <w:ind w:left="340" w:right="567" w:hanging="340"/>
    </w:pPr>
    <w:rPr>
      <w:b/>
      <w:noProof/>
      <w:sz w:val="20"/>
    </w:rPr>
  </w:style>
  <w:style w:type="paragraph" w:styleId="Spistreci2">
    <w:name w:val="toc 2"/>
    <w:basedOn w:val="Normalny"/>
    <w:next w:val="Normalny"/>
    <w:autoRedefine/>
    <w:uiPriority w:val="39"/>
    <w:rsid w:val="00783C56"/>
    <w:pPr>
      <w:tabs>
        <w:tab w:val="left" w:pos="680"/>
        <w:tab w:val="right" w:leader="dot" w:pos="9628"/>
      </w:tabs>
      <w:spacing w:before="60" w:after="60"/>
      <w:ind w:left="680" w:right="567" w:hanging="340"/>
    </w:pPr>
    <w:rPr>
      <w:b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783C56"/>
    <w:pPr>
      <w:tabs>
        <w:tab w:val="left" w:pos="1134"/>
        <w:tab w:val="right" w:leader="dot" w:pos="9628"/>
      </w:tabs>
      <w:spacing w:after="60" w:line="264" w:lineRule="auto"/>
      <w:ind w:left="1134" w:right="567" w:hanging="454"/>
      <w:contextualSpacing/>
    </w:pPr>
    <w:rPr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rsid w:val="00783C56"/>
    <w:pPr>
      <w:tabs>
        <w:tab w:val="left" w:pos="1701"/>
        <w:tab w:val="right" w:leader="dot" w:pos="9628"/>
      </w:tabs>
      <w:spacing w:after="60" w:line="264" w:lineRule="auto"/>
      <w:ind w:left="1701" w:right="567" w:hanging="567"/>
      <w:contextualSpacing/>
    </w:pPr>
    <w:rPr>
      <w:sz w:val="18"/>
    </w:rPr>
  </w:style>
  <w:style w:type="character" w:styleId="Hipercze">
    <w:name w:val="Hyperlink"/>
    <w:basedOn w:val="Domylnaczcionkaakapitu"/>
    <w:uiPriority w:val="99"/>
    <w:rsid w:val="00783C56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783C56"/>
    <w:pPr>
      <w:numPr>
        <w:numId w:val="0"/>
      </w:numPr>
      <w:spacing w:after="400" w:line="240" w:lineRule="auto"/>
      <w:jc w:val="center"/>
      <w:outlineLvl w:val="9"/>
    </w:pPr>
    <w:rPr>
      <w:rFonts w:cstheme="majorBidi"/>
      <w:caps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83C56"/>
    <w:pPr>
      <w:ind w:left="720"/>
      <w:contextualSpacing/>
    </w:pPr>
  </w:style>
  <w:style w:type="paragraph" w:customStyle="1" w:styleId="tekstlistamyslnikowa">
    <w:name w:val="tekst_lista_myslnikowa"/>
    <w:basedOn w:val="tekstnormalny"/>
    <w:qFormat/>
    <w:rsid w:val="00783C56"/>
    <w:pPr>
      <w:numPr>
        <w:numId w:val="8"/>
      </w:numPr>
    </w:pPr>
  </w:style>
  <w:style w:type="paragraph" w:customStyle="1" w:styleId="tekstlistakropkimyslniki">
    <w:name w:val="tekst_lista_kropki_myslniki"/>
    <w:basedOn w:val="tekstnormalny"/>
    <w:qFormat/>
    <w:rsid w:val="00783C56"/>
    <w:pPr>
      <w:numPr>
        <w:numId w:val="9"/>
      </w:numPr>
    </w:pPr>
  </w:style>
  <w:style w:type="paragraph" w:styleId="Tekstdymka">
    <w:name w:val="Balloon Text"/>
    <w:basedOn w:val="Normalny"/>
    <w:link w:val="TekstdymkaZnak"/>
    <w:unhideWhenUsed/>
    <w:rsid w:val="0078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83C56"/>
    <w:rPr>
      <w:rFonts w:ascii="Segoe UI" w:hAnsi="Segoe UI" w:cs="Segoe UI"/>
      <w:sz w:val="18"/>
      <w:szCs w:val="18"/>
    </w:rPr>
  </w:style>
  <w:style w:type="paragraph" w:customStyle="1" w:styleId="tekstlistanrkropkimyslniki">
    <w:name w:val="tekst_lista_nr_kropki_myslniki"/>
    <w:basedOn w:val="tekstnormalny"/>
    <w:qFormat/>
    <w:rsid w:val="00783C56"/>
    <w:pPr>
      <w:numPr>
        <w:numId w:val="10"/>
      </w:numPr>
    </w:pPr>
  </w:style>
  <w:style w:type="paragraph" w:customStyle="1" w:styleId="teksttabelelistamysln">
    <w:name w:val="tekst_tabele_lista_mysln"/>
    <w:basedOn w:val="tekstnormalny"/>
    <w:rsid w:val="00783C56"/>
    <w:pPr>
      <w:numPr>
        <w:numId w:val="11"/>
      </w:numPr>
      <w:spacing w:line="276" w:lineRule="auto"/>
    </w:pPr>
    <w:rPr>
      <w:sz w:val="18"/>
    </w:rPr>
  </w:style>
  <w:style w:type="character" w:customStyle="1" w:styleId="tekstpogrubiony">
    <w:name w:val="tekst_pogrubiony"/>
    <w:basedOn w:val="Domylnaczcionkaakapitu"/>
    <w:uiPriority w:val="1"/>
    <w:rsid w:val="00783C56"/>
    <w:rPr>
      <w:b/>
    </w:rPr>
  </w:style>
  <w:style w:type="paragraph" w:customStyle="1" w:styleId="teksttabelenormalny">
    <w:name w:val="tekst_tabele_normalny"/>
    <w:basedOn w:val="tekstnormalny"/>
    <w:qFormat/>
    <w:rsid w:val="00783C56"/>
    <w:pPr>
      <w:spacing w:line="276" w:lineRule="auto"/>
    </w:pPr>
    <w:rPr>
      <w:sz w:val="18"/>
    </w:rPr>
  </w:style>
  <w:style w:type="paragraph" w:customStyle="1" w:styleId="zielonekomentarzeszablon">
    <w:name w:val="zielone_komentarze_szablon"/>
    <w:basedOn w:val="Normalny"/>
    <w:rsid w:val="00783C56"/>
    <w:pPr>
      <w:keepNext/>
      <w:spacing w:before="80" w:after="80"/>
    </w:pPr>
    <w:rPr>
      <w:b/>
      <w:color w:val="00B050"/>
      <w:sz w:val="20"/>
    </w:rPr>
  </w:style>
  <w:style w:type="paragraph" w:styleId="Legenda">
    <w:name w:val="caption"/>
    <w:basedOn w:val="Normalny"/>
    <w:next w:val="Normalny"/>
    <w:unhideWhenUsed/>
    <w:rsid w:val="00783C56"/>
    <w:pPr>
      <w:keepNext/>
      <w:spacing w:after="200" w:line="240" w:lineRule="auto"/>
      <w:jc w:val="center"/>
    </w:pPr>
    <w:rPr>
      <w:iCs/>
      <w:color w:val="000000" w:themeColor="text1"/>
      <w:sz w:val="20"/>
      <w:szCs w:val="18"/>
    </w:rPr>
  </w:style>
  <w:style w:type="paragraph" w:customStyle="1" w:styleId="tekstzrodla">
    <w:name w:val="tekst_zrodla"/>
    <w:basedOn w:val="Normalny"/>
    <w:rsid w:val="00783C56"/>
    <w:pPr>
      <w:spacing w:after="0" w:line="240" w:lineRule="auto"/>
      <w:jc w:val="center"/>
    </w:pPr>
    <w:rPr>
      <w:rFonts w:eastAsia="Calibri" w:cs="Times New Roman"/>
      <w:i/>
      <w:sz w:val="18"/>
      <w:lang w:val="en-US"/>
    </w:rPr>
  </w:style>
  <w:style w:type="paragraph" w:customStyle="1" w:styleId="stronawwwemail">
    <w:name w:val="strona_www_email"/>
    <w:basedOn w:val="Normalny"/>
    <w:semiHidden/>
    <w:rsid w:val="00783C56"/>
    <w:pPr>
      <w:suppressAutoHyphens/>
      <w:spacing w:after="0" w:line="257" w:lineRule="auto"/>
      <w:jc w:val="left"/>
    </w:pPr>
    <w:rPr>
      <w:rFonts w:eastAsia="Times New Roman" w:cs="Arial"/>
      <w:color w:val="595959" w:themeColor="text1" w:themeTint="A6"/>
      <w:sz w:val="18"/>
      <w:szCs w:val="18"/>
      <w:lang w:eastAsia="zh-CN" w:bidi="hi-IN"/>
    </w:rPr>
  </w:style>
  <w:style w:type="paragraph" w:customStyle="1" w:styleId="tekststopka">
    <w:name w:val="tekst_stopka"/>
    <w:basedOn w:val="Normalny"/>
    <w:semiHidden/>
    <w:rsid w:val="00783C56"/>
    <w:pPr>
      <w:suppressAutoHyphens/>
      <w:spacing w:after="0" w:line="240" w:lineRule="auto"/>
      <w:jc w:val="left"/>
    </w:pPr>
    <w:rPr>
      <w:rFonts w:eastAsia="Times New Roman" w:cs="Arial"/>
      <w:color w:val="FFFFFF" w:themeColor="background1"/>
      <w:lang w:eastAsia="zh-CN" w:bidi="hi-IN"/>
    </w:rPr>
  </w:style>
  <w:style w:type="table" w:styleId="Tabela-Siatka">
    <w:name w:val="Table Grid"/>
    <w:basedOn w:val="Standardowy"/>
    <w:uiPriority w:val="39"/>
    <w:rsid w:val="0078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abelenaglowek">
    <w:name w:val="tekst_tabele_naglowek"/>
    <w:basedOn w:val="tekstnormalny"/>
    <w:rsid w:val="00783C56"/>
    <w:pPr>
      <w:spacing w:before="60" w:after="60" w:line="240" w:lineRule="auto"/>
      <w:jc w:val="center"/>
    </w:pPr>
    <w:rPr>
      <w:b/>
    </w:rPr>
  </w:style>
  <w:style w:type="character" w:customStyle="1" w:styleId="przerwa">
    <w:name w:val="przerwa"/>
    <w:basedOn w:val="Domylnaczcionkaakapitu"/>
    <w:rsid w:val="00783C56"/>
  </w:style>
  <w:style w:type="paragraph" w:customStyle="1" w:styleId="tekstdlugicytat">
    <w:name w:val="tekst_dlugi_cytat"/>
    <w:basedOn w:val="Normalny"/>
    <w:rsid w:val="00783C56"/>
    <w:pPr>
      <w:spacing w:after="100" w:line="312" w:lineRule="auto"/>
      <w:ind w:left="340"/>
      <w:contextualSpacing/>
    </w:pPr>
    <w:rPr>
      <w:i/>
      <w:lang w:eastAsia="zh-CN"/>
    </w:rPr>
  </w:style>
  <w:style w:type="paragraph" w:customStyle="1" w:styleId="tekstdlugicytatglebokiewciecieIIpoz">
    <w:name w:val="tekst_dlugi_cytat_glebokie_wciecie (II poz.)"/>
    <w:basedOn w:val="tekstdlugicytat"/>
    <w:rsid w:val="00783C56"/>
    <w:pPr>
      <w:ind w:left="680"/>
    </w:pPr>
  </w:style>
  <w:style w:type="paragraph" w:customStyle="1" w:styleId="tekstdlugicytatzodst">
    <w:name w:val="tekst_dlugi_cytat_z_odst"/>
    <w:basedOn w:val="tekstdlugicytat"/>
    <w:rsid w:val="00783C56"/>
    <w:pPr>
      <w:contextualSpacing w:val="0"/>
    </w:pPr>
  </w:style>
  <w:style w:type="paragraph" w:customStyle="1" w:styleId="Standard">
    <w:name w:val="Standard"/>
    <w:rsid w:val="00783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783C56"/>
    <w:pPr>
      <w:numPr>
        <w:numId w:val="13"/>
      </w:numPr>
    </w:pPr>
  </w:style>
  <w:style w:type="numbering" w:customStyle="1" w:styleId="WW8Num12">
    <w:name w:val="WW8Num12"/>
    <w:basedOn w:val="Bezlisty"/>
    <w:rsid w:val="00783C56"/>
    <w:pPr>
      <w:numPr>
        <w:numId w:val="14"/>
      </w:numPr>
    </w:pPr>
  </w:style>
  <w:style w:type="numbering" w:customStyle="1" w:styleId="WW8Num9">
    <w:name w:val="WW8Num9"/>
    <w:basedOn w:val="Bezlisty"/>
    <w:rsid w:val="00783C56"/>
    <w:pPr>
      <w:numPr>
        <w:numId w:val="15"/>
      </w:numPr>
    </w:pPr>
  </w:style>
  <w:style w:type="numbering" w:customStyle="1" w:styleId="2tiret">
    <w:name w:val="2 tiret"/>
    <w:basedOn w:val="Bezlisty"/>
    <w:rsid w:val="00783C56"/>
    <w:pPr>
      <w:numPr>
        <w:numId w:val="16"/>
      </w:numPr>
    </w:pPr>
  </w:style>
  <w:style w:type="numbering" w:customStyle="1" w:styleId="1kropka">
    <w:name w:val="1 kropka"/>
    <w:basedOn w:val="Bezlisty"/>
    <w:rsid w:val="00783C56"/>
    <w:pPr>
      <w:numPr>
        <w:numId w:val="17"/>
      </w:numPr>
    </w:pPr>
  </w:style>
  <w:style w:type="paragraph" w:customStyle="1" w:styleId="Textbody">
    <w:name w:val="Text body"/>
    <w:basedOn w:val="Standard"/>
    <w:rsid w:val="00783C56"/>
    <w:pPr>
      <w:spacing w:after="120"/>
    </w:pPr>
  </w:style>
  <w:style w:type="numbering" w:customStyle="1" w:styleId="1tiret">
    <w:name w:val="1 tiret"/>
    <w:basedOn w:val="Bezlisty"/>
    <w:rsid w:val="00783C56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783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83C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783C5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3C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3C5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3C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Jacek">
    <w:name w:val="Jacek"/>
    <w:basedOn w:val="Normalny"/>
    <w:rsid w:val="00783C56"/>
    <w:pPr>
      <w:spacing w:after="0"/>
    </w:pPr>
    <w:rPr>
      <w:rFonts w:eastAsia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83C56"/>
  </w:style>
  <w:style w:type="paragraph" w:styleId="Tekstprzypisudolnego">
    <w:name w:val="footnote text"/>
    <w:basedOn w:val="Normalny"/>
    <w:link w:val="TekstprzypisudolnegoZnak"/>
    <w:rsid w:val="00783C5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C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83C56"/>
    <w:pPr>
      <w:spacing w:after="0" w:line="240" w:lineRule="auto"/>
      <w:jc w:val="left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3C5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783C56"/>
    <w:rPr>
      <w:vertAlign w:val="superscript"/>
    </w:rPr>
  </w:style>
  <w:style w:type="character" w:styleId="Odwoanieprzypisudolnego">
    <w:name w:val="footnote reference"/>
    <w:rsid w:val="00783C56"/>
    <w:rPr>
      <w:vertAlign w:val="superscript"/>
    </w:rPr>
  </w:style>
  <w:style w:type="table" w:customStyle="1" w:styleId="Tabelasiatki1jasna1">
    <w:name w:val="Tabela siatki 1 — jasna1"/>
    <w:basedOn w:val="Standardowy"/>
    <w:uiPriority w:val="46"/>
    <w:rsid w:val="00783C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Wyrnieniedelikatne">
    <w:name w:val="Subtle Emphasis"/>
    <w:aliases w:val="Nagłówek 33"/>
    <w:basedOn w:val="Nagwek3Znak"/>
    <w:uiPriority w:val="19"/>
    <w:qFormat/>
    <w:rsid w:val="00783C56"/>
    <w:rPr>
      <w:rFonts w:ascii="Times New Roman" w:eastAsiaTheme="majorEastAsia" w:hAnsi="Times New Roman" w:cs="Arial"/>
      <w:b/>
      <w:i w:val="0"/>
      <w:iCs/>
      <w:color w:val="auto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rsid w:val="00783C5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Lista">
    <w:name w:val="List"/>
    <w:basedOn w:val="Textbody"/>
    <w:rsid w:val="00783C56"/>
    <w:rPr>
      <w:rFonts w:cs="Tahoma"/>
    </w:rPr>
  </w:style>
  <w:style w:type="paragraph" w:customStyle="1" w:styleId="Index">
    <w:name w:val="Index"/>
    <w:basedOn w:val="Standard"/>
    <w:rsid w:val="00783C56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783C56"/>
    <w:pPr>
      <w:suppressLineNumbers/>
    </w:pPr>
  </w:style>
  <w:style w:type="paragraph" w:styleId="Tekstpodstawowywcity2">
    <w:name w:val="Body Text Indent 2"/>
    <w:basedOn w:val="Standard"/>
    <w:link w:val="Tekstpodstawowywcity2Znak"/>
    <w:rsid w:val="00783C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3C5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783C56"/>
    <w:rPr>
      <w:rFonts w:ascii="Courier New" w:eastAsia="Courier New" w:hAnsi="Courier New" w:cs="Courier New"/>
      <w:sz w:val="20"/>
      <w:szCs w:val="20"/>
    </w:rPr>
  </w:style>
  <w:style w:type="paragraph" w:customStyle="1" w:styleId="Tekstdugiegocytatu">
    <w:name w:val="Tekst długiego cytatu"/>
    <w:basedOn w:val="Standard"/>
    <w:rsid w:val="00783C56"/>
    <w:pPr>
      <w:spacing w:before="820"/>
      <w:ind w:left="1280" w:right="1200"/>
      <w:jc w:val="center"/>
    </w:pPr>
    <w:rPr>
      <w:rFonts w:ascii="Arial" w:eastAsia="Arial" w:hAnsi="Arial" w:cs="Arial"/>
      <w:b/>
    </w:rPr>
  </w:style>
  <w:style w:type="paragraph" w:styleId="Tekstpodstawowy3">
    <w:name w:val="Body Text 3"/>
    <w:basedOn w:val="Standard"/>
    <w:link w:val="Tekstpodstawowy3Znak"/>
    <w:rsid w:val="00783C56"/>
    <w:pPr>
      <w:spacing w:line="360" w:lineRule="auto"/>
      <w:jc w:val="both"/>
    </w:pPr>
    <w:rPr>
      <w:rFonts w:ascii="Arial" w:eastAsia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83C56"/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  <w:rsid w:val="00783C56"/>
  </w:style>
  <w:style w:type="paragraph" w:customStyle="1" w:styleId="TableHeading">
    <w:name w:val="Table Heading"/>
    <w:basedOn w:val="TableContents"/>
    <w:rsid w:val="00783C56"/>
    <w:pPr>
      <w:jc w:val="center"/>
    </w:pPr>
    <w:rPr>
      <w:b/>
      <w:bCs/>
    </w:rPr>
  </w:style>
  <w:style w:type="paragraph" w:styleId="Zwykytekst">
    <w:name w:val="Plain Text"/>
    <w:basedOn w:val="Standard"/>
    <w:link w:val="ZwykytekstZnak"/>
    <w:rsid w:val="00783C56"/>
    <w:rPr>
      <w:rFonts w:ascii="Courier New" w:eastAsia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783C56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paragraph" w:customStyle="1" w:styleId="Listawypunktowana">
    <w:name w:val="Lista wypunktowana"/>
    <w:basedOn w:val="Standard"/>
    <w:rsid w:val="00783C56"/>
    <w:pPr>
      <w:spacing w:line="360" w:lineRule="auto"/>
      <w:jc w:val="both"/>
    </w:pPr>
    <w:rPr>
      <w:rFonts w:ascii="Arial" w:eastAsia="Arial" w:hAnsi="Arial" w:cs="Arial"/>
    </w:rPr>
  </w:style>
  <w:style w:type="paragraph" w:styleId="Indeks1">
    <w:name w:val="index 1"/>
    <w:basedOn w:val="Standard"/>
    <w:next w:val="Standard"/>
    <w:rsid w:val="00783C56"/>
    <w:pPr>
      <w:ind w:left="200" w:hanging="200"/>
    </w:pPr>
  </w:style>
  <w:style w:type="paragraph" w:styleId="Podtytu">
    <w:name w:val="Subtitle"/>
    <w:basedOn w:val="Standard"/>
    <w:next w:val="Textbody"/>
    <w:link w:val="PodtytuZnak"/>
    <w:qFormat/>
    <w:rsid w:val="00783C56"/>
    <w:pPr>
      <w:keepNext/>
      <w:tabs>
        <w:tab w:val="left" w:pos="709"/>
      </w:tabs>
      <w:spacing w:before="100" w:after="40" w:line="240" w:lineRule="exact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783C56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783C56"/>
    <w:pPr>
      <w:tabs>
        <w:tab w:val="left" w:pos="1702"/>
      </w:tabs>
      <w:spacing w:line="360" w:lineRule="auto"/>
      <w:ind w:left="993" w:hanging="993"/>
      <w:jc w:val="both"/>
    </w:pPr>
    <w:rPr>
      <w:color w:val="000000"/>
    </w:rPr>
  </w:style>
  <w:style w:type="paragraph" w:customStyle="1" w:styleId="Podpispodobiektem">
    <w:name w:val="Podpis pod obiektem"/>
    <w:basedOn w:val="Standard"/>
    <w:next w:val="Standard"/>
    <w:rsid w:val="00783C56"/>
    <w:pPr>
      <w:tabs>
        <w:tab w:val="left" w:pos="709"/>
      </w:tabs>
      <w:spacing w:before="120" w:after="120" w:line="360" w:lineRule="auto"/>
      <w:jc w:val="right"/>
    </w:pPr>
    <w:rPr>
      <w:b/>
      <w:color w:val="000000"/>
    </w:rPr>
  </w:style>
  <w:style w:type="paragraph" w:styleId="Spisilustracji">
    <w:name w:val="table of figures"/>
    <w:basedOn w:val="Standard"/>
    <w:next w:val="Standard"/>
    <w:rsid w:val="00783C56"/>
    <w:rPr>
      <w:color w:val="000000"/>
    </w:rPr>
  </w:style>
  <w:style w:type="paragraph" w:customStyle="1" w:styleId="Tytutabeli">
    <w:name w:val="Tytuł tabeli"/>
    <w:basedOn w:val="Spisilustracji"/>
    <w:next w:val="Standard"/>
    <w:rsid w:val="00783C56"/>
    <w:pPr>
      <w:jc w:val="center"/>
    </w:pPr>
  </w:style>
  <w:style w:type="paragraph" w:customStyle="1" w:styleId="Standardowy1">
    <w:name w:val="Standardowy1"/>
    <w:basedOn w:val="Standard"/>
    <w:rsid w:val="00783C56"/>
    <w:pPr>
      <w:tabs>
        <w:tab w:val="left" w:pos="709"/>
      </w:tabs>
    </w:pPr>
    <w:rPr>
      <w:color w:val="000000"/>
    </w:rPr>
  </w:style>
  <w:style w:type="paragraph" w:customStyle="1" w:styleId="kropka">
    <w:name w:val="kropka"/>
    <w:basedOn w:val="Standard"/>
    <w:rsid w:val="00783C56"/>
    <w:pPr>
      <w:numPr>
        <w:numId w:val="54"/>
      </w:numPr>
      <w:spacing w:line="360" w:lineRule="auto"/>
      <w:jc w:val="both"/>
    </w:pPr>
    <w:rPr>
      <w:rFonts w:ascii="Arial" w:eastAsia="Arial" w:hAnsi="Arial" w:cs="Arial"/>
      <w:sz w:val="22"/>
    </w:rPr>
  </w:style>
  <w:style w:type="paragraph" w:customStyle="1" w:styleId="pauza">
    <w:name w:val="pauza"/>
    <w:basedOn w:val="Standard"/>
    <w:rsid w:val="00783C56"/>
    <w:pPr>
      <w:spacing w:line="360" w:lineRule="auto"/>
      <w:jc w:val="both"/>
    </w:pPr>
    <w:rPr>
      <w:rFonts w:ascii="Arial" w:eastAsia="Arial" w:hAnsi="Arial" w:cs="Arial"/>
      <w:sz w:val="22"/>
    </w:rPr>
  </w:style>
  <w:style w:type="paragraph" w:customStyle="1" w:styleId="standard0">
    <w:name w:val="standard"/>
    <w:basedOn w:val="Standard"/>
    <w:rsid w:val="00783C56"/>
    <w:pPr>
      <w:tabs>
        <w:tab w:val="left" w:pos="567"/>
      </w:tabs>
      <w:spacing w:line="360" w:lineRule="auto"/>
      <w:jc w:val="both"/>
    </w:pPr>
    <w:rPr>
      <w:rFonts w:ascii="Arial" w:eastAsia="Arial" w:hAnsi="Arial" w:cs="Arial"/>
      <w:sz w:val="22"/>
    </w:rPr>
  </w:style>
  <w:style w:type="paragraph" w:customStyle="1" w:styleId="tab">
    <w:name w:val="tab"/>
    <w:basedOn w:val="Standard"/>
    <w:rsid w:val="00783C56"/>
    <w:pPr>
      <w:tabs>
        <w:tab w:val="left" w:pos="227"/>
      </w:tabs>
      <w:spacing w:before="40" w:after="40"/>
    </w:pPr>
    <w:rPr>
      <w:rFonts w:ascii="Arial" w:eastAsia="Arial" w:hAnsi="Arial" w:cs="Arial"/>
      <w:sz w:val="18"/>
    </w:rPr>
  </w:style>
  <w:style w:type="paragraph" w:customStyle="1" w:styleId="Export0">
    <w:name w:val="Export 0"/>
    <w:rsid w:val="00783C56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autoSpaceDN w:val="0"/>
      <w:spacing w:after="0" w:line="240" w:lineRule="auto"/>
      <w:textAlignment w:val="baseline"/>
    </w:pPr>
    <w:rPr>
      <w:rFonts w:ascii="Avinion, 'WP MultinationalB Cou" w:eastAsia="Times New Roman" w:hAnsi="Avinion, 'WP MultinationalB Cou" w:cs="Avinion, 'WP MultinationalB Cou"/>
      <w:kern w:val="3"/>
      <w:sz w:val="24"/>
      <w:szCs w:val="20"/>
      <w:lang w:val="en-US" w:eastAsia="zh-CN"/>
    </w:rPr>
  </w:style>
  <w:style w:type="paragraph" w:customStyle="1" w:styleId="wypunkt">
    <w:name w:val="wypunkt"/>
    <w:basedOn w:val="Standard"/>
    <w:rsid w:val="00783C56"/>
    <w:pPr>
      <w:tabs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eastAsia="Arial" w:hAnsi="Arial" w:cs="Arial"/>
    </w:rPr>
  </w:style>
  <w:style w:type="paragraph" w:customStyle="1" w:styleId="WW-Tekstpodstawowy3">
    <w:name w:val="WW-Tekst podstawowy 3"/>
    <w:basedOn w:val="Standard"/>
    <w:rsid w:val="00783C56"/>
    <w:pPr>
      <w:jc w:val="both"/>
    </w:pPr>
  </w:style>
  <w:style w:type="paragraph" w:customStyle="1" w:styleId="WW-Tekstpodstawowy2">
    <w:name w:val="WW-Tekst podstawowy 2"/>
    <w:basedOn w:val="Standard"/>
    <w:rsid w:val="00783C56"/>
    <w:pPr>
      <w:jc w:val="both"/>
    </w:pPr>
    <w:rPr>
      <w:color w:val="000000"/>
    </w:rPr>
  </w:style>
  <w:style w:type="paragraph" w:customStyle="1" w:styleId="Sender">
    <w:name w:val="Sender"/>
    <w:basedOn w:val="Standard"/>
    <w:rsid w:val="00783C56"/>
    <w:pPr>
      <w:spacing w:line="200" w:lineRule="atLeast"/>
    </w:pPr>
  </w:style>
  <w:style w:type="paragraph" w:styleId="Lista2">
    <w:name w:val="List 2"/>
    <w:basedOn w:val="Standard"/>
    <w:rsid w:val="00783C56"/>
    <w:pPr>
      <w:ind w:left="566" w:hanging="283"/>
    </w:pPr>
  </w:style>
  <w:style w:type="paragraph" w:styleId="Lista3">
    <w:name w:val="List 3"/>
    <w:basedOn w:val="Standard"/>
    <w:rsid w:val="00783C56"/>
    <w:pPr>
      <w:ind w:left="849" w:hanging="283"/>
    </w:pPr>
  </w:style>
  <w:style w:type="paragraph" w:styleId="Lista4">
    <w:name w:val="List 4"/>
    <w:basedOn w:val="Standard"/>
    <w:rsid w:val="00783C56"/>
    <w:pPr>
      <w:ind w:left="1132" w:hanging="283"/>
    </w:pPr>
  </w:style>
  <w:style w:type="paragraph" w:customStyle="1" w:styleId="Listawypunktowana2">
    <w:name w:val="Lista wypunktowana 2"/>
    <w:basedOn w:val="Standard"/>
    <w:rsid w:val="00783C56"/>
    <w:pPr>
      <w:spacing w:line="360" w:lineRule="auto"/>
      <w:ind w:left="600" w:hanging="600"/>
      <w:jc w:val="both"/>
    </w:pPr>
    <w:rPr>
      <w:rFonts w:ascii="Arial" w:eastAsia="Arial" w:hAnsi="Arial" w:cs="Arial"/>
      <w:color w:val="008080"/>
    </w:rPr>
  </w:style>
  <w:style w:type="paragraph" w:customStyle="1" w:styleId="Listawypunktowana3">
    <w:name w:val="Lista wypunktowana 3"/>
    <w:basedOn w:val="Standard"/>
    <w:rsid w:val="00783C56"/>
    <w:pPr>
      <w:spacing w:line="360" w:lineRule="auto"/>
      <w:jc w:val="both"/>
    </w:pPr>
    <w:rPr>
      <w:rFonts w:ascii="Arial" w:eastAsia="Arial" w:hAnsi="Arial" w:cs="Arial"/>
    </w:rPr>
  </w:style>
  <w:style w:type="paragraph" w:customStyle="1" w:styleId="Listawypunktowana4">
    <w:name w:val="Lista wypunktowana 4"/>
    <w:basedOn w:val="Standard"/>
    <w:rsid w:val="00783C56"/>
    <w:pPr>
      <w:tabs>
        <w:tab w:val="left" w:pos="1000"/>
        <w:tab w:val="left" w:pos="1400"/>
      </w:tabs>
      <w:spacing w:line="360" w:lineRule="auto"/>
      <w:ind w:left="700" w:hanging="400"/>
      <w:jc w:val="both"/>
    </w:pPr>
    <w:rPr>
      <w:rFonts w:ascii="Arial" w:eastAsia="Arial" w:hAnsi="Arial" w:cs="Arial"/>
    </w:rPr>
  </w:style>
  <w:style w:type="paragraph" w:customStyle="1" w:styleId="Listawypunktowana5">
    <w:name w:val="Lista wypunktowana 5"/>
    <w:basedOn w:val="Standard"/>
    <w:rsid w:val="00783C56"/>
    <w:pPr>
      <w:numPr>
        <w:numId w:val="55"/>
      </w:numPr>
      <w:tabs>
        <w:tab w:val="left" w:pos="900"/>
      </w:tabs>
      <w:spacing w:line="360" w:lineRule="auto"/>
      <w:jc w:val="both"/>
    </w:pPr>
    <w:rPr>
      <w:rFonts w:ascii="Arial" w:eastAsia="Arial" w:hAnsi="Arial" w:cs="Arial"/>
    </w:rPr>
  </w:style>
  <w:style w:type="paragraph" w:styleId="Lista-kontynuacja">
    <w:name w:val="List Continue"/>
    <w:basedOn w:val="Standard"/>
    <w:rsid w:val="00783C56"/>
    <w:pPr>
      <w:spacing w:after="120"/>
      <w:ind w:left="283"/>
    </w:pPr>
  </w:style>
  <w:style w:type="paragraph" w:styleId="Lista-kontynuacja2">
    <w:name w:val="List Continue 2"/>
    <w:basedOn w:val="Standard"/>
    <w:rsid w:val="00783C56"/>
    <w:pPr>
      <w:spacing w:after="120"/>
      <w:ind w:left="566"/>
    </w:pPr>
  </w:style>
  <w:style w:type="paragraph" w:styleId="Lista-kontynuacja3">
    <w:name w:val="List Continue 3"/>
    <w:basedOn w:val="Standard"/>
    <w:rsid w:val="00783C56"/>
    <w:pPr>
      <w:spacing w:after="120"/>
      <w:ind w:left="849"/>
    </w:pPr>
  </w:style>
  <w:style w:type="paragraph" w:styleId="Lista-kontynuacja4">
    <w:name w:val="List Continue 4"/>
    <w:basedOn w:val="Standard"/>
    <w:rsid w:val="00783C56"/>
    <w:pPr>
      <w:spacing w:after="120"/>
      <w:ind w:left="1132"/>
    </w:pPr>
  </w:style>
  <w:style w:type="paragraph" w:customStyle="1" w:styleId="FR1">
    <w:name w:val="FR1"/>
    <w:rsid w:val="00783C56"/>
    <w:pPr>
      <w:widowControl w:val="0"/>
      <w:suppressAutoHyphens/>
      <w:autoSpaceDN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paragraph" w:customStyle="1" w:styleId="FR2">
    <w:name w:val="FR2"/>
    <w:rsid w:val="00783C56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kern w:val="3"/>
      <w:sz w:val="12"/>
      <w:szCs w:val="20"/>
      <w:lang w:eastAsia="zh-CN"/>
    </w:rPr>
  </w:style>
  <w:style w:type="paragraph" w:customStyle="1" w:styleId="Legenda-nagwek">
    <w:name w:val="Legenda -nagłówek"/>
    <w:basedOn w:val="Podpispodobiektem"/>
    <w:rsid w:val="00783C56"/>
    <w:pPr>
      <w:keepNext/>
      <w:widowControl/>
      <w:tabs>
        <w:tab w:val="clear" w:pos="709"/>
      </w:tabs>
      <w:spacing w:line="480" w:lineRule="auto"/>
      <w:jc w:val="both"/>
    </w:pPr>
    <w:rPr>
      <w:rFonts w:ascii="Arial" w:eastAsia="Arial" w:hAnsi="Arial" w:cs="Arial"/>
    </w:rPr>
  </w:style>
  <w:style w:type="paragraph" w:customStyle="1" w:styleId="Legendatabeli">
    <w:name w:val="Legenda tabeli"/>
    <w:basedOn w:val="Podpispodobiektem"/>
    <w:rsid w:val="00783C56"/>
    <w:pPr>
      <w:keepNext/>
      <w:widowControl/>
      <w:tabs>
        <w:tab w:val="clear" w:pos="709"/>
      </w:tabs>
      <w:spacing w:before="0" w:after="0" w:line="240" w:lineRule="auto"/>
      <w:ind w:left="1077" w:hanging="1077"/>
      <w:jc w:val="both"/>
    </w:pPr>
    <w:rPr>
      <w:rFonts w:ascii="Arial" w:eastAsia="Arial" w:hAnsi="Arial" w:cs="Arial"/>
    </w:rPr>
  </w:style>
  <w:style w:type="paragraph" w:customStyle="1" w:styleId="Styl11ptWyrwnanydorodka">
    <w:name w:val="Styl 11 pt Wyrównany do środka"/>
    <w:basedOn w:val="Standard"/>
    <w:rsid w:val="00783C56"/>
    <w:pPr>
      <w:spacing w:before="120" w:line="480" w:lineRule="auto"/>
      <w:jc w:val="center"/>
    </w:pPr>
    <w:rPr>
      <w:rFonts w:ascii="Arial" w:eastAsia="Arial" w:hAnsi="Arial" w:cs="Arial"/>
      <w:sz w:val="22"/>
    </w:rPr>
  </w:style>
  <w:style w:type="paragraph" w:customStyle="1" w:styleId="TableContentsuser">
    <w:name w:val="Table Contents (user)"/>
    <w:basedOn w:val="Standard"/>
    <w:rsid w:val="00783C56"/>
    <w:rPr>
      <w:lang w:val="en-US"/>
    </w:rPr>
  </w:style>
  <w:style w:type="paragraph" w:customStyle="1" w:styleId="Contents5">
    <w:name w:val="Contents 5"/>
    <w:basedOn w:val="Standard"/>
    <w:next w:val="Standard"/>
    <w:rsid w:val="00783C56"/>
    <w:pPr>
      <w:ind w:left="800"/>
    </w:pPr>
  </w:style>
  <w:style w:type="paragraph" w:customStyle="1" w:styleId="Contents3">
    <w:name w:val="Contents 3"/>
    <w:basedOn w:val="Nagwek3"/>
    <w:next w:val="Standard"/>
    <w:rsid w:val="00783C56"/>
    <w:pPr>
      <w:keepNext w:val="0"/>
      <w:keepLines w:val="0"/>
      <w:widowControl w:val="0"/>
      <w:numPr>
        <w:ilvl w:val="0"/>
        <w:numId w:val="0"/>
      </w:numPr>
      <w:tabs>
        <w:tab w:val="clear" w:pos="1021"/>
        <w:tab w:val="left" w:leader="dot" w:pos="1780"/>
        <w:tab w:val="left" w:leader="dot" w:pos="9780"/>
      </w:tabs>
      <w:suppressAutoHyphens/>
      <w:autoSpaceDN w:val="0"/>
      <w:spacing w:before="0" w:after="0"/>
      <w:ind w:left="680"/>
      <w:textAlignment w:val="baseline"/>
    </w:pPr>
    <w:rPr>
      <w:rFonts w:eastAsia="Arial"/>
      <w:b w:val="0"/>
      <w:color w:val="000000"/>
      <w:kern w:val="3"/>
      <w:szCs w:val="24"/>
      <w:lang w:bidi="hi-IN"/>
    </w:rPr>
  </w:style>
  <w:style w:type="paragraph" w:customStyle="1" w:styleId="Contents1">
    <w:name w:val="Contents 1"/>
    <w:basedOn w:val="Nagwek1"/>
    <w:next w:val="Standard"/>
    <w:rsid w:val="00783C56"/>
    <w:pPr>
      <w:keepLines w:val="0"/>
      <w:pageBreakBefore w:val="0"/>
      <w:widowControl w:val="0"/>
      <w:numPr>
        <w:numId w:val="0"/>
      </w:numPr>
      <w:tabs>
        <w:tab w:val="clear" w:pos="340"/>
        <w:tab w:val="left" w:pos="200"/>
        <w:tab w:val="left" w:leader="dot" w:pos="9100"/>
      </w:tabs>
      <w:suppressAutoHyphens/>
      <w:autoSpaceDN w:val="0"/>
      <w:spacing w:before="0" w:after="0"/>
      <w:jc w:val="center"/>
      <w:textAlignment w:val="baseline"/>
    </w:pPr>
    <w:rPr>
      <w:rFonts w:eastAsia="Arial"/>
      <w:color w:val="000000"/>
      <w:kern w:val="3"/>
      <w:sz w:val="44"/>
      <w:szCs w:val="24"/>
      <w:lang w:eastAsia="zh-CN" w:bidi="hi-IN"/>
    </w:rPr>
  </w:style>
  <w:style w:type="paragraph" w:customStyle="1" w:styleId="Contents2">
    <w:name w:val="Contents 2"/>
    <w:basedOn w:val="Nagwek2"/>
    <w:next w:val="Standard"/>
    <w:rsid w:val="00783C56"/>
    <w:pPr>
      <w:widowControl w:val="0"/>
      <w:numPr>
        <w:ilvl w:val="0"/>
        <w:numId w:val="0"/>
      </w:numPr>
      <w:tabs>
        <w:tab w:val="clear" w:pos="340"/>
        <w:tab w:val="left" w:pos="683"/>
        <w:tab w:val="left" w:leader="dot" w:pos="783"/>
        <w:tab w:val="left" w:leader="dot" w:pos="9383"/>
      </w:tabs>
      <w:spacing w:before="0" w:after="0"/>
      <w:ind w:left="283"/>
      <w:jc w:val="left"/>
    </w:pPr>
    <w:rPr>
      <w:sz w:val="20"/>
      <w:szCs w:val="24"/>
      <w:lang w:bidi="hi-IN"/>
    </w:rPr>
  </w:style>
  <w:style w:type="paragraph" w:customStyle="1" w:styleId="Contents4">
    <w:name w:val="Contents 4"/>
    <w:basedOn w:val="Nagwek4"/>
    <w:next w:val="Standard"/>
    <w:rsid w:val="00783C56"/>
    <w:pPr>
      <w:keepLines w:val="0"/>
      <w:widowControl w:val="0"/>
      <w:numPr>
        <w:ilvl w:val="0"/>
        <w:numId w:val="0"/>
      </w:numPr>
      <w:tabs>
        <w:tab w:val="clear" w:pos="1021"/>
        <w:tab w:val="num" w:pos="340"/>
        <w:tab w:val="left" w:pos="2704"/>
        <w:tab w:val="left" w:leader="dot" w:pos="10404"/>
      </w:tabs>
      <w:suppressAutoHyphens/>
      <w:autoSpaceDN w:val="0"/>
      <w:spacing w:before="0" w:after="0"/>
      <w:ind w:left="1304"/>
      <w:jc w:val="center"/>
      <w:textAlignment w:val="baseline"/>
    </w:pPr>
    <w:rPr>
      <w:rFonts w:eastAsia="Arial" w:cs="Arial"/>
      <w:b w:val="0"/>
      <w:iCs w:val="0"/>
      <w:color w:val="000000"/>
      <w:kern w:val="3"/>
      <w:szCs w:val="24"/>
      <w:lang w:bidi="hi-IN"/>
    </w:rPr>
  </w:style>
  <w:style w:type="paragraph" w:customStyle="1" w:styleId="Contents6">
    <w:name w:val="Contents 6"/>
    <w:basedOn w:val="Standard"/>
    <w:next w:val="Standard"/>
    <w:rsid w:val="00783C56"/>
    <w:pPr>
      <w:ind w:left="1000"/>
    </w:pPr>
  </w:style>
  <w:style w:type="paragraph" w:customStyle="1" w:styleId="Contents7">
    <w:name w:val="Contents 7"/>
    <w:basedOn w:val="Standard"/>
    <w:next w:val="Standard"/>
    <w:rsid w:val="00783C56"/>
    <w:pPr>
      <w:ind w:left="1200"/>
    </w:pPr>
  </w:style>
  <w:style w:type="paragraph" w:customStyle="1" w:styleId="Contents8">
    <w:name w:val="Contents 8"/>
    <w:basedOn w:val="Standard"/>
    <w:next w:val="Standard"/>
    <w:rsid w:val="00783C56"/>
    <w:pPr>
      <w:ind w:left="1400"/>
    </w:pPr>
  </w:style>
  <w:style w:type="paragraph" w:customStyle="1" w:styleId="Contents9">
    <w:name w:val="Contents 9"/>
    <w:basedOn w:val="Standard"/>
    <w:next w:val="Standard"/>
    <w:rsid w:val="00783C56"/>
    <w:pPr>
      <w:ind w:left="1600"/>
    </w:pPr>
  </w:style>
  <w:style w:type="paragraph" w:customStyle="1" w:styleId="Default">
    <w:name w:val="Default"/>
    <w:rsid w:val="00783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pl-PL" w:bidi="hi-IN"/>
    </w:rPr>
  </w:style>
  <w:style w:type="paragraph" w:customStyle="1" w:styleId="Contents10">
    <w:name w:val="Contents 10"/>
    <w:basedOn w:val="Index"/>
    <w:rsid w:val="00783C56"/>
    <w:pPr>
      <w:tabs>
        <w:tab w:val="right" w:leader="dot" w:pos="9638"/>
      </w:tabs>
      <w:ind w:left="2547"/>
    </w:pPr>
  </w:style>
  <w:style w:type="paragraph" w:customStyle="1" w:styleId="List3End">
    <w:name w:val="List 3 End"/>
    <w:basedOn w:val="Lista"/>
    <w:next w:val="Lista3"/>
    <w:rsid w:val="00783C56"/>
    <w:pPr>
      <w:spacing w:after="240"/>
      <w:ind w:left="1080" w:hanging="360"/>
    </w:pPr>
  </w:style>
  <w:style w:type="paragraph" w:customStyle="1" w:styleId="Text">
    <w:name w:val="Text"/>
    <w:basedOn w:val="Legenda"/>
    <w:rsid w:val="00783C56"/>
    <w:pPr>
      <w:keepNext w:val="0"/>
      <w:widowControl w:val="0"/>
      <w:suppressLineNumbers/>
      <w:suppressAutoHyphens/>
      <w:autoSpaceDN w:val="0"/>
      <w:spacing w:after="0" w:line="360" w:lineRule="auto"/>
      <w:jc w:val="both"/>
      <w:textAlignment w:val="baseline"/>
    </w:pPr>
    <w:rPr>
      <w:rFonts w:eastAsia="Arial" w:cs="Arial"/>
      <w:color w:val="000000"/>
      <w:kern w:val="3"/>
      <w:szCs w:val="24"/>
      <w:lang w:eastAsia="zh-CN" w:bidi="hi-IN"/>
    </w:rPr>
  </w:style>
  <w:style w:type="paragraph" w:customStyle="1" w:styleId="Numerystron">
    <w:name w:val="Numery stron"/>
    <w:basedOn w:val="Nagwek4"/>
    <w:rsid w:val="00783C56"/>
    <w:pPr>
      <w:keepLines w:val="0"/>
      <w:widowControl w:val="0"/>
      <w:numPr>
        <w:ilvl w:val="0"/>
        <w:numId w:val="0"/>
      </w:numPr>
      <w:tabs>
        <w:tab w:val="clear" w:pos="1021"/>
        <w:tab w:val="num" w:pos="340"/>
      </w:tabs>
      <w:suppressAutoHyphens/>
      <w:autoSpaceDN w:val="0"/>
      <w:spacing w:before="0" w:after="0"/>
      <w:ind w:left="340" w:right="2600" w:hanging="340"/>
      <w:jc w:val="center"/>
      <w:textAlignment w:val="baseline"/>
    </w:pPr>
    <w:rPr>
      <w:rFonts w:eastAsia="Arial" w:cs="Arial"/>
      <w:b w:val="0"/>
      <w:iCs w:val="0"/>
      <w:color w:val="auto"/>
      <w:kern w:val="3"/>
      <w:sz w:val="24"/>
      <w:szCs w:val="24"/>
      <w:lang w:bidi="hi-IN"/>
    </w:rPr>
  </w:style>
  <w:style w:type="paragraph" w:customStyle="1" w:styleId="Tekststudium">
    <w:name w:val="Tekst studium"/>
    <w:basedOn w:val="pauza"/>
    <w:rsid w:val="00783C56"/>
    <w:rPr>
      <w:color w:val="000000"/>
      <w:sz w:val="20"/>
    </w:rPr>
  </w:style>
  <w:style w:type="paragraph" w:customStyle="1" w:styleId="poziom1">
    <w:name w:val="poziom1"/>
    <w:basedOn w:val="Nagwek1"/>
    <w:rsid w:val="00783C56"/>
    <w:pPr>
      <w:keepLines w:val="0"/>
      <w:pageBreakBefore w:val="0"/>
      <w:widowControl w:val="0"/>
      <w:numPr>
        <w:numId w:val="0"/>
      </w:numPr>
      <w:tabs>
        <w:tab w:val="clear" w:pos="340"/>
      </w:tabs>
      <w:suppressAutoHyphens/>
      <w:autoSpaceDN w:val="0"/>
      <w:spacing w:before="0" w:after="0"/>
      <w:jc w:val="center"/>
      <w:textAlignment w:val="baseline"/>
    </w:pPr>
    <w:rPr>
      <w:rFonts w:eastAsia="Arial"/>
      <w:caps/>
      <w:color w:val="000000"/>
      <w:kern w:val="3"/>
      <w:szCs w:val="24"/>
      <w:lang w:eastAsia="zh-CN" w:bidi="hi-IN"/>
    </w:rPr>
  </w:style>
  <w:style w:type="paragraph" w:customStyle="1" w:styleId="poziom2">
    <w:name w:val="poziom2"/>
    <w:basedOn w:val="Nagwek2"/>
    <w:rsid w:val="00783C56"/>
    <w:pPr>
      <w:widowControl w:val="0"/>
      <w:numPr>
        <w:ilvl w:val="0"/>
        <w:numId w:val="0"/>
      </w:numPr>
      <w:tabs>
        <w:tab w:val="clear" w:pos="340"/>
      </w:tabs>
      <w:spacing w:before="0" w:after="0"/>
      <w:ind w:left="283"/>
      <w:jc w:val="left"/>
    </w:pPr>
    <w:rPr>
      <w:caps/>
      <w:sz w:val="20"/>
      <w:szCs w:val="24"/>
      <w:lang w:bidi="hi-IN"/>
    </w:rPr>
  </w:style>
  <w:style w:type="paragraph" w:customStyle="1" w:styleId="poziom3">
    <w:name w:val="poziom3"/>
    <w:basedOn w:val="Nagwek3"/>
    <w:rsid w:val="00783C56"/>
    <w:pPr>
      <w:keepNext w:val="0"/>
      <w:keepLines w:val="0"/>
      <w:widowControl w:val="0"/>
      <w:numPr>
        <w:ilvl w:val="0"/>
        <w:numId w:val="0"/>
      </w:numPr>
      <w:tabs>
        <w:tab w:val="clear" w:pos="1021"/>
        <w:tab w:val="left" w:pos="709"/>
      </w:tabs>
      <w:suppressAutoHyphens/>
      <w:autoSpaceDN w:val="0"/>
      <w:spacing w:before="0" w:after="0"/>
      <w:ind w:left="680"/>
      <w:textAlignment w:val="baseline"/>
    </w:pPr>
    <w:rPr>
      <w:rFonts w:eastAsia="Arial"/>
      <w:b w:val="0"/>
      <w:color w:val="000000"/>
      <w:kern w:val="3"/>
      <w:szCs w:val="24"/>
      <w:lang w:bidi="hi-IN"/>
    </w:rPr>
  </w:style>
  <w:style w:type="paragraph" w:customStyle="1" w:styleId="poziom4">
    <w:name w:val="poziom4"/>
    <w:basedOn w:val="Nagwek4"/>
    <w:rsid w:val="00783C56"/>
    <w:pPr>
      <w:keepLines w:val="0"/>
      <w:widowControl w:val="0"/>
      <w:numPr>
        <w:ilvl w:val="0"/>
        <w:numId w:val="0"/>
      </w:numPr>
      <w:tabs>
        <w:tab w:val="clear" w:pos="1021"/>
        <w:tab w:val="num" w:pos="340"/>
      </w:tabs>
      <w:suppressAutoHyphens/>
      <w:autoSpaceDN w:val="0"/>
      <w:spacing w:before="0" w:after="0"/>
      <w:ind w:left="1332"/>
      <w:jc w:val="center"/>
      <w:textAlignment w:val="baseline"/>
    </w:pPr>
    <w:rPr>
      <w:rFonts w:eastAsia="Arial" w:cs="Arial"/>
      <w:b w:val="0"/>
      <w:iCs w:val="0"/>
      <w:color w:val="000000"/>
      <w:kern w:val="3"/>
      <w:szCs w:val="24"/>
      <w:lang w:bidi="hi-IN"/>
    </w:rPr>
  </w:style>
  <w:style w:type="paragraph" w:customStyle="1" w:styleId="Table">
    <w:name w:val="Table"/>
    <w:basedOn w:val="Legenda"/>
    <w:rsid w:val="00783C56"/>
    <w:pPr>
      <w:keepNext w:val="0"/>
      <w:widowControl w:val="0"/>
      <w:suppressLineNumbers/>
      <w:suppressAutoHyphens/>
      <w:autoSpaceDN w:val="0"/>
      <w:spacing w:before="120" w:after="120"/>
      <w:jc w:val="left"/>
      <w:textAlignment w:val="baseline"/>
    </w:pPr>
    <w:rPr>
      <w:rFonts w:ascii="Times New Roman" w:eastAsia="SimSun" w:hAnsi="Times New Roman" w:cs="Tahoma"/>
      <w:i/>
      <w:color w:val="auto"/>
      <w:kern w:val="3"/>
      <w:sz w:val="24"/>
      <w:szCs w:val="24"/>
      <w:lang w:eastAsia="zh-CN" w:bidi="hi-IN"/>
    </w:rPr>
  </w:style>
  <w:style w:type="paragraph" w:customStyle="1" w:styleId="ContentsHeading">
    <w:name w:val="Contents Heading"/>
    <w:basedOn w:val="Nagwek"/>
    <w:rsid w:val="00783C56"/>
    <w:pPr>
      <w:widowControl w:val="0"/>
      <w:suppressLineNumbers/>
      <w:tabs>
        <w:tab w:val="clear" w:pos="4536"/>
        <w:tab w:val="clear" w:pos="9072"/>
        <w:tab w:val="center" w:pos="5386"/>
        <w:tab w:val="right" w:pos="10772"/>
      </w:tabs>
      <w:suppressAutoHyphens/>
      <w:autoSpaceDN w:val="0"/>
      <w:spacing w:line="360" w:lineRule="auto"/>
      <w:jc w:val="center"/>
      <w:textAlignment w:val="baseline"/>
    </w:pPr>
    <w:rPr>
      <w:rFonts w:ascii="Times New Roman" w:eastAsia="SimSun" w:hAnsi="Times New Roman" w:cs="Mangal"/>
      <w:b/>
      <w:bCs/>
      <w:caps/>
      <w:color w:val="000000"/>
      <w:kern w:val="3"/>
      <w:sz w:val="32"/>
      <w:szCs w:val="32"/>
      <w:lang w:eastAsia="zh-CN" w:bidi="hi-IN"/>
    </w:rPr>
  </w:style>
  <w:style w:type="paragraph" w:customStyle="1" w:styleId="Quotations">
    <w:name w:val="Quotations"/>
    <w:basedOn w:val="Standard"/>
    <w:rsid w:val="00783C56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"/>
    <w:rsid w:val="00783C56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3C56"/>
    <w:rPr>
      <w:rFonts w:ascii="Arial" w:eastAsia="Andale Sans UI" w:hAnsi="Arial" w:cs="Tahoma"/>
      <w:b/>
      <w:bCs/>
      <w:kern w:val="3"/>
      <w:sz w:val="56"/>
      <w:szCs w:val="56"/>
      <w:lang w:eastAsia="zh-CN" w:bidi="hi-IN"/>
    </w:rPr>
  </w:style>
  <w:style w:type="character" w:customStyle="1" w:styleId="WW8Num2z0">
    <w:name w:val="WW8Num2z0"/>
    <w:rsid w:val="00783C56"/>
    <w:rPr>
      <w:rFonts w:ascii="Arial" w:eastAsia="Arial" w:hAnsi="Arial" w:cs="Arial"/>
    </w:rPr>
  </w:style>
  <w:style w:type="character" w:customStyle="1" w:styleId="WW8Num2z1">
    <w:name w:val="WW8Num2z1"/>
    <w:rsid w:val="00783C56"/>
    <w:rPr>
      <w:rFonts w:ascii="Courier New" w:eastAsia="Courier New" w:hAnsi="Courier New" w:cs="Arial Narrow"/>
    </w:rPr>
  </w:style>
  <w:style w:type="character" w:customStyle="1" w:styleId="WW8Num2z2">
    <w:name w:val="WW8Num2z2"/>
    <w:rsid w:val="00783C56"/>
    <w:rPr>
      <w:rFonts w:ascii="Wingdings" w:eastAsia="Wingdings" w:hAnsi="Wingdings" w:cs="Wingdings"/>
    </w:rPr>
  </w:style>
  <w:style w:type="character" w:customStyle="1" w:styleId="WW8Num2z3">
    <w:name w:val="WW8Num2z3"/>
    <w:rsid w:val="00783C56"/>
    <w:rPr>
      <w:rFonts w:ascii="Symbol" w:eastAsia="Symbol" w:hAnsi="Symbol" w:cs="Symbol"/>
    </w:rPr>
  </w:style>
  <w:style w:type="character" w:customStyle="1" w:styleId="WW8Num2z4">
    <w:name w:val="WW8Num2z4"/>
    <w:rsid w:val="00783C56"/>
    <w:rPr>
      <w:rFonts w:ascii="Courier New" w:eastAsia="Courier New" w:hAnsi="Courier New" w:cs="Arial Narrow"/>
    </w:rPr>
  </w:style>
  <w:style w:type="character" w:customStyle="1" w:styleId="WW8Num2z5">
    <w:name w:val="WW8Num2z5"/>
    <w:rsid w:val="00783C56"/>
  </w:style>
  <w:style w:type="character" w:customStyle="1" w:styleId="WW8Num2z6">
    <w:name w:val="WW8Num2z6"/>
    <w:rsid w:val="00783C56"/>
  </w:style>
  <w:style w:type="character" w:customStyle="1" w:styleId="WW8Num2z7">
    <w:name w:val="WW8Num2z7"/>
    <w:rsid w:val="00783C56"/>
  </w:style>
  <w:style w:type="character" w:customStyle="1" w:styleId="WW8Num2z8">
    <w:name w:val="WW8Num2z8"/>
    <w:rsid w:val="00783C56"/>
  </w:style>
  <w:style w:type="character" w:customStyle="1" w:styleId="WW8Num3z0">
    <w:name w:val="WW8Num3z0"/>
    <w:rsid w:val="00783C5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83C56"/>
    <w:rPr>
      <w:rFonts w:ascii="Arial" w:eastAsia="Arial" w:hAnsi="Arial" w:cs="Arial"/>
      <w:sz w:val="24"/>
    </w:rPr>
  </w:style>
  <w:style w:type="character" w:customStyle="1" w:styleId="WW8Num3z2">
    <w:name w:val="WW8Num3z2"/>
    <w:rsid w:val="00783C56"/>
  </w:style>
  <w:style w:type="character" w:customStyle="1" w:styleId="WW8Num3z4">
    <w:name w:val="WW8Num3z4"/>
    <w:rsid w:val="00783C56"/>
  </w:style>
  <w:style w:type="character" w:customStyle="1" w:styleId="WW8Num27z0">
    <w:name w:val="WW8Num27z0"/>
    <w:rsid w:val="00783C56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83C56"/>
    <w:rPr>
      <w:rFonts w:cs="Times New Roman"/>
    </w:rPr>
  </w:style>
  <w:style w:type="character" w:customStyle="1" w:styleId="WW8Num27z2">
    <w:name w:val="WW8Num27z2"/>
    <w:rsid w:val="00783C56"/>
  </w:style>
  <w:style w:type="character" w:customStyle="1" w:styleId="WW8Num27z3">
    <w:name w:val="WW8Num27z3"/>
    <w:rsid w:val="00783C56"/>
  </w:style>
  <w:style w:type="character" w:customStyle="1" w:styleId="WW8Num27z4">
    <w:name w:val="WW8Num27z4"/>
    <w:rsid w:val="00783C56"/>
  </w:style>
  <w:style w:type="character" w:customStyle="1" w:styleId="WW8Num27z5">
    <w:name w:val="WW8Num27z5"/>
    <w:rsid w:val="00783C56"/>
  </w:style>
  <w:style w:type="character" w:customStyle="1" w:styleId="WW8Num27z6">
    <w:name w:val="WW8Num27z6"/>
    <w:rsid w:val="00783C56"/>
  </w:style>
  <w:style w:type="character" w:customStyle="1" w:styleId="WW8Num27z7">
    <w:name w:val="WW8Num27z7"/>
    <w:rsid w:val="00783C56"/>
  </w:style>
  <w:style w:type="character" w:customStyle="1" w:styleId="WW8Num27z8">
    <w:name w:val="WW8Num27z8"/>
    <w:rsid w:val="00783C56"/>
  </w:style>
  <w:style w:type="character" w:customStyle="1" w:styleId="WW8Num28z0">
    <w:name w:val="WW8Num28z0"/>
    <w:rsid w:val="00783C56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83C56"/>
    <w:rPr>
      <w:rFonts w:cs="Times New Roman"/>
    </w:rPr>
  </w:style>
  <w:style w:type="character" w:customStyle="1" w:styleId="WW8Num28z4">
    <w:name w:val="WW8Num28z4"/>
    <w:rsid w:val="00783C56"/>
  </w:style>
  <w:style w:type="character" w:customStyle="1" w:styleId="WW8Num28z5">
    <w:name w:val="WW8Num28z5"/>
    <w:rsid w:val="00783C56"/>
  </w:style>
  <w:style w:type="character" w:customStyle="1" w:styleId="WW8Num28z6">
    <w:name w:val="WW8Num28z6"/>
    <w:rsid w:val="00783C56"/>
  </w:style>
  <w:style w:type="character" w:customStyle="1" w:styleId="WW8Num28z7">
    <w:name w:val="WW8Num28z7"/>
    <w:rsid w:val="00783C56"/>
  </w:style>
  <w:style w:type="character" w:customStyle="1" w:styleId="WW8Num28z8">
    <w:name w:val="WW8Num28z8"/>
    <w:rsid w:val="00783C56"/>
  </w:style>
  <w:style w:type="character" w:customStyle="1" w:styleId="WW8Num4z0">
    <w:name w:val="WW8Num4z0"/>
    <w:rsid w:val="00783C56"/>
    <w:rPr>
      <w:rFonts w:ascii="Times New Roman" w:eastAsia="Times New Roman" w:hAnsi="Times New Roman" w:cs="Symbol"/>
      <w:b/>
      <w:bCs/>
    </w:rPr>
  </w:style>
  <w:style w:type="character" w:customStyle="1" w:styleId="WW8Num4z1">
    <w:name w:val="WW8Num4z1"/>
    <w:rsid w:val="00783C56"/>
    <w:rPr>
      <w:rFonts w:ascii="Arial" w:eastAsia="Arial" w:hAnsi="Arial" w:cs="Arial"/>
      <w:sz w:val="24"/>
    </w:rPr>
  </w:style>
  <w:style w:type="character" w:customStyle="1" w:styleId="WW8Num4z2">
    <w:name w:val="WW8Num4z2"/>
    <w:rsid w:val="00783C56"/>
    <w:rPr>
      <w:rFonts w:ascii="Wingdings" w:eastAsia="Wingdings" w:hAnsi="Wingdings" w:cs="Wingdings"/>
    </w:rPr>
  </w:style>
  <w:style w:type="character" w:customStyle="1" w:styleId="WW8Num4z3">
    <w:name w:val="WW8Num4z3"/>
    <w:rsid w:val="00783C56"/>
  </w:style>
  <w:style w:type="character" w:customStyle="1" w:styleId="WW8Num4z4">
    <w:name w:val="WW8Num4z4"/>
    <w:rsid w:val="00783C56"/>
    <w:rPr>
      <w:rFonts w:ascii="Courier New" w:eastAsia="Courier New" w:hAnsi="Courier New" w:cs="Arial Narrow"/>
    </w:rPr>
  </w:style>
  <w:style w:type="character" w:customStyle="1" w:styleId="WW8Num4z5">
    <w:name w:val="WW8Num4z5"/>
    <w:rsid w:val="00783C56"/>
  </w:style>
  <w:style w:type="character" w:customStyle="1" w:styleId="WW8Num4z6">
    <w:name w:val="WW8Num4z6"/>
    <w:rsid w:val="00783C56"/>
  </w:style>
  <w:style w:type="character" w:customStyle="1" w:styleId="WW8Num4z7">
    <w:name w:val="WW8Num4z7"/>
    <w:rsid w:val="00783C56"/>
  </w:style>
  <w:style w:type="character" w:customStyle="1" w:styleId="WW8Num4z8">
    <w:name w:val="WW8Num4z8"/>
    <w:rsid w:val="00783C56"/>
  </w:style>
  <w:style w:type="character" w:customStyle="1" w:styleId="WW8Num12z0">
    <w:name w:val="WW8Num12z0"/>
    <w:rsid w:val="00783C56"/>
    <w:rPr>
      <w:rFonts w:ascii="Times New Roman" w:eastAsia="Times New Roman" w:hAnsi="Times New Roman" w:cs="Symbol"/>
      <w:b/>
      <w:bCs/>
      <w:color w:val="auto"/>
      <w:sz w:val="24"/>
    </w:rPr>
  </w:style>
  <w:style w:type="character" w:customStyle="1" w:styleId="WW8Num12z1">
    <w:name w:val="WW8Num12z1"/>
    <w:rsid w:val="00783C56"/>
    <w:rPr>
      <w:rFonts w:ascii="Arial" w:eastAsia="Arial" w:hAnsi="Arial" w:cs="Arial"/>
      <w:sz w:val="24"/>
    </w:rPr>
  </w:style>
  <w:style w:type="character" w:customStyle="1" w:styleId="WW8Num12z2">
    <w:name w:val="WW8Num12z2"/>
    <w:rsid w:val="00783C56"/>
  </w:style>
  <w:style w:type="character" w:customStyle="1" w:styleId="WW8Num12z3">
    <w:name w:val="WW8Num12z3"/>
    <w:rsid w:val="00783C56"/>
  </w:style>
  <w:style w:type="character" w:customStyle="1" w:styleId="WW8Num12z4">
    <w:name w:val="WW8Num12z4"/>
    <w:rsid w:val="00783C56"/>
  </w:style>
  <w:style w:type="character" w:customStyle="1" w:styleId="WW8Num12z5">
    <w:name w:val="WW8Num12z5"/>
    <w:rsid w:val="00783C56"/>
  </w:style>
  <w:style w:type="character" w:customStyle="1" w:styleId="WW8Num12z6">
    <w:name w:val="WW8Num12z6"/>
    <w:rsid w:val="00783C56"/>
  </w:style>
  <w:style w:type="character" w:customStyle="1" w:styleId="WW8Num12z7">
    <w:name w:val="WW8Num12z7"/>
    <w:rsid w:val="00783C56"/>
  </w:style>
  <w:style w:type="character" w:customStyle="1" w:styleId="WW8Num12z8">
    <w:name w:val="WW8Num12z8"/>
    <w:rsid w:val="00783C56"/>
  </w:style>
  <w:style w:type="character" w:customStyle="1" w:styleId="WW8Num29z0">
    <w:name w:val="WW8Num29z0"/>
    <w:rsid w:val="00783C56"/>
    <w:rPr>
      <w:rFonts w:ascii="Symbol" w:eastAsia="Symbol" w:hAnsi="Symbol" w:cs="Symbol"/>
      <w:color w:val="auto"/>
      <w:sz w:val="24"/>
    </w:rPr>
  </w:style>
  <w:style w:type="character" w:customStyle="1" w:styleId="WW8Num9z0">
    <w:name w:val="WW8Num9z0"/>
    <w:rsid w:val="00783C56"/>
    <w:rPr>
      <w:rFonts w:cs="Arial"/>
      <w:b/>
    </w:rPr>
  </w:style>
  <w:style w:type="character" w:customStyle="1" w:styleId="WW8Num9z1">
    <w:name w:val="WW8Num9z1"/>
    <w:rsid w:val="00783C56"/>
    <w:rPr>
      <w:rFonts w:ascii="Arial" w:eastAsia="Arial" w:hAnsi="Arial" w:cs="Arial"/>
      <w:sz w:val="24"/>
    </w:rPr>
  </w:style>
  <w:style w:type="character" w:customStyle="1" w:styleId="WW8Num9z4">
    <w:name w:val="WW8Num9z4"/>
    <w:rsid w:val="00783C56"/>
    <w:rPr>
      <w:rFonts w:ascii="Courier New" w:eastAsia="Courier New" w:hAnsi="Courier New" w:cs="Arial Narrow"/>
    </w:rPr>
  </w:style>
  <w:style w:type="character" w:customStyle="1" w:styleId="WW8Num9z5">
    <w:name w:val="WW8Num9z5"/>
    <w:rsid w:val="00783C56"/>
    <w:rPr>
      <w:rFonts w:ascii="Wingdings" w:eastAsia="Wingdings" w:hAnsi="Wingdings" w:cs="Wingdings"/>
    </w:rPr>
  </w:style>
  <w:style w:type="character" w:customStyle="1" w:styleId="WW8Num20z0">
    <w:name w:val="WW8Num20z0"/>
    <w:rsid w:val="00783C56"/>
    <w:rPr>
      <w:rFonts w:ascii="Symbol" w:eastAsia="Symbol" w:hAnsi="Symbol" w:cs="Symbol"/>
      <w:sz w:val="24"/>
    </w:rPr>
  </w:style>
  <w:style w:type="character" w:customStyle="1" w:styleId="StrongEmphasis">
    <w:name w:val="Strong Emphasis"/>
    <w:rsid w:val="00783C56"/>
    <w:rPr>
      <w:b/>
      <w:bCs/>
    </w:rPr>
  </w:style>
  <w:style w:type="character" w:customStyle="1" w:styleId="WW8Num8z0">
    <w:name w:val="WW8Num8z0"/>
    <w:rsid w:val="00783C56"/>
    <w:rPr>
      <w:rFonts w:ascii="Arial" w:eastAsia="Arial" w:hAnsi="Arial" w:cs="Arial"/>
      <w:b/>
      <w:sz w:val="24"/>
    </w:rPr>
  </w:style>
  <w:style w:type="character" w:customStyle="1" w:styleId="WW8Num23z0">
    <w:name w:val="WW8Num23z0"/>
    <w:rsid w:val="00783C56"/>
    <w:rPr>
      <w:rFonts w:ascii="Times New Roman" w:eastAsia="Times New Roman" w:hAnsi="Times New Roman" w:cs="Times New Roman"/>
      <w:b/>
      <w:bCs/>
    </w:rPr>
  </w:style>
  <w:style w:type="character" w:customStyle="1" w:styleId="WW8Num23z1">
    <w:name w:val="WW8Num23z1"/>
    <w:rsid w:val="00783C56"/>
  </w:style>
  <w:style w:type="character" w:customStyle="1" w:styleId="WW8Num23z2">
    <w:name w:val="WW8Num23z2"/>
    <w:rsid w:val="00783C56"/>
    <w:rPr>
      <w:rFonts w:cs="Times New Roman"/>
    </w:rPr>
  </w:style>
  <w:style w:type="character" w:customStyle="1" w:styleId="WW8Num23z3">
    <w:name w:val="WW8Num23z3"/>
    <w:rsid w:val="00783C56"/>
  </w:style>
  <w:style w:type="character" w:customStyle="1" w:styleId="WW8Num23z4">
    <w:name w:val="WW8Num23z4"/>
    <w:rsid w:val="00783C56"/>
  </w:style>
  <w:style w:type="character" w:customStyle="1" w:styleId="WW8Num23z5">
    <w:name w:val="WW8Num23z5"/>
    <w:rsid w:val="00783C56"/>
  </w:style>
  <w:style w:type="character" w:customStyle="1" w:styleId="WW8Num23z6">
    <w:name w:val="WW8Num23z6"/>
    <w:rsid w:val="00783C56"/>
  </w:style>
  <w:style w:type="character" w:customStyle="1" w:styleId="WW8Num23z7">
    <w:name w:val="WW8Num23z7"/>
    <w:rsid w:val="00783C56"/>
  </w:style>
  <w:style w:type="character" w:customStyle="1" w:styleId="WW8Num23z8">
    <w:name w:val="WW8Num23z8"/>
    <w:rsid w:val="00783C56"/>
  </w:style>
  <w:style w:type="character" w:customStyle="1" w:styleId="WW8Num7z0">
    <w:name w:val="WW8Num7z0"/>
    <w:rsid w:val="00783C56"/>
    <w:rPr>
      <w:rFonts w:ascii="Symbol" w:eastAsia="Symbol" w:hAnsi="Symbol" w:cs="Symbol"/>
      <w:color w:val="auto"/>
      <w:sz w:val="24"/>
    </w:rPr>
  </w:style>
  <w:style w:type="character" w:customStyle="1" w:styleId="WW8Num13z0">
    <w:name w:val="WW8Num13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24z0">
    <w:name w:val="WW8Num24z0"/>
    <w:rsid w:val="00783C56"/>
    <w:rPr>
      <w:rFonts w:cs="Times New Roman"/>
      <w:b/>
    </w:rPr>
  </w:style>
  <w:style w:type="character" w:customStyle="1" w:styleId="WW8Num24z2">
    <w:name w:val="WW8Num24z2"/>
    <w:rsid w:val="00783C56"/>
    <w:rPr>
      <w:rFonts w:cs="Times New Roman"/>
    </w:rPr>
  </w:style>
  <w:style w:type="character" w:customStyle="1" w:styleId="WW8Num26z0">
    <w:name w:val="WW8Num26z0"/>
    <w:rsid w:val="00783C56"/>
    <w:rPr>
      <w:rFonts w:ascii="Symbol" w:eastAsia="Symbol" w:hAnsi="Symbol" w:cs="Symbol"/>
      <w:color w:val="auto"/>
      <w:sz w:val="24"/>
    </w:rPr>
  </w:style>
  <w:style w:type="character" w:customStyle="1" w:styleId="WW8Num26z1">
    <w:name w:val="WW8Num26z1"/>
    <w:rsid w:val="00783C56"/>
    <w:rPr>
      <w:rFonts w:cs="Times New Roman"/>
    </w:rPr>
  </w:style>
  <w:style w:type="character" w:customStyle="1" w:styleId="WW8Num5z0">
    <w:name w:val="WW8Num5z0"/>
    <w:rsid w:val="00783C56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83C5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83C56"/>
    <w:rPr>
      <w:rFonts w:ascii="Arial" w:eastAsia="Arial" w:hAnsi="Arial" w:cs="Arial"/>
      <w:b/>
      <w:sz w:val="24"/>
    </w:rPr>
  </w:style>
  <w:style w:type="character" w:customStyle="1" w:styleId="WW8Num16z0">
    <w:name w:val="WW8Num16z0"/>
    <w:rsid w:val="00783C5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783C56"/>
    <w:rPr>
      <w:rFonts w:ascii="Symbol" w:eastAsia="Symbol" w:hAnsi="Symbol" w:cs="Symbol"/>
      <w:color w:val="auto"/>
      <w:sz w:val="24"/>
    </w:rPr>
  </w:style>
  <w:style w:type="character" w:customStyle="1" w:styleId="WW8Num18z0">
    <w:name w:val="WW8Num18z0"/>
    <w:rsid w:val="00783C5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83C56"/>
    <w:rPr>
      <w:rFonts w:ascii="Symbol" w:eastAsia="Symbol" w:hAnsi="Symbol" w:cs="Symbol"/>
      <w:sz w:val="24"/>
    </w:rPr>
  </w:style>
  <w:style w:type="character" w:customStyle="1" w:styleId="WW8Num19z0">
    <w:name w:val="WW8Num19z0"/>
    <w:rsid w:val="00783C56"/>
    <w:rPr>
      <w:rFonts w:ascii="Symbol" w:eastAsia="Symbol" w:hAnsi="Symbol" w:cs="Symbol"/>
      <w:color w:val="auto"/>
      <w:sz w:val="24"/>
    </w:rPr>
  </w:style>
  <w:style w:type="character" w:customStyle="1" w:styleId="WW8Num10z0">
    <w:name w:val="WW8Num10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11z0">
    <w:name w:val="WW8Num11z0"/>
    <w:rsid w:val="00783C56"/>
    <w:rPr>
      <w:rFonts w:ascii="Times New Roman" w:eastAsia="Times New Roman" w:hAnsi="Times New Roman" w:cs="Symbol"/>
      <w:color w:val="auto"/>
      <w:sz w:val="24"/>
      <w:szCs w:val="24"/>
    </w:rPr>
  </w:style>
  <w:style w:type="character" w:customStyle="1" w:styleId="WW8Num14z0">
    <w:name w:val="WW8Num14z0"/>
    <w:rsid w:val="00783C56"/>
    <w:rPr>
      <w:rFonts w:ascii="Arial" w:eastAsia="Arial" w:hAnsi="Arial" w:cs="Arial"/>
      <w:b/>
      <w:sz w:val="24"/>
    </w:rPr>
  </w:style>
  <w:style w:type="character" w:customStyle="1" w:styleId="WW8Num17z0">
    <w:name w:val="WW8Num17z0"/>
    <w:rsid w:val="00783C56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783C5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83C56"/>
  </w:style>
  <w:style w:type="character" w:customStyle="1" w:styleId="WW8Num21z0">
    <w:name w:val="WW8Num21z0"/>
    <w:rsid w:val="00783C56"/>
    <w:rPr>
      <w:rFonts w:ascii="Symbol" w:eastAsia="Symbol" w:hAnsi="Symbol" w:cs="Symbol"/>
    </w:rPr>
  </w:style>
  <w:style w:type="character" w:customStyle="1" w:styleId="WW8Num22z0">
    <w:name w:val="WW8Num22z0"/>
    <w:rsid w:val="00783C56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783C56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83C56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783C56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783C56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783C56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83C56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783C56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783C56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40z0">
    <w:name w:val="WW8Num40z0"/>
    <w:rsid w:val="00783C56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42z0">
    <w:name w:val="WW8Num42z0"/>
    <w:rsid w:val="00783C56"/>
    <w:rPr>
      <w:rFonts w:ascii="Symbol" w:eastAsia="Symbol" w:hAnsi="Symbol" w:cs="Symbol"/>
    </w:rPr>
  </w:style>
  <w:style w:type="character" w:customStyle="1" w:styleId="WW8Num42z1">
    <w:name w:val="WW8Num42z1"/>
    <w:rsid w:val="00783C56"/>
    <w:rPr>
      <w:rFonts w:ascii="Courier New" w:eastAsia="Courier New" w:hAnsi="Courier New" w:cs="Courier New"/>
    </w:rPr>
  </w:style>
  <w:style w:type="character" w:customStyle="1" w:styleId="WW8Num42z2">
    <w:name w:val="WW8Num42z2"/>
    <w:rsid w:val="00783C56"/>
    <w:rPr>
      <w:rFonts w:ascii="Wingdings" w:eastAsia="Wingdings" w:hAnsi="Wingdings" w:cs="Wingdings"/>
    </w:rPr>
  </w:style>
  <w:style w:type="character" w:customStyle="1" w:styleId="WW8Num43z0">
    <w:name w:val="WW8Num43z0"/>
    <w:rsid w:val="00783C56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783C56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46z0">
    <w:name w:val="WW8Num46z0"/>
    <w:rsid w:val="00783C56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783C5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48z1">
    <w:name w:val="WW8Num48z1"/>
    <w:rsid w:val="00783C56"/>
    <w:rPr>
      <w:rFonts w:ascii="Courier New" w:eastAsia="Courier New" w:hAnsi="Courier New" w:cs="Avinion, 'WP MultinationalB Cou"/>
    </w:rPr>
  </w:style>
  <w:style w:type="character" w:customStyle="1" w:styleId="WW8Num48z2">
    <w:name w:val="WW8Num48z2"/>
    <w:rsid w:val="00783C56"/>
    <w:rPr>
      <w:rFonts w:ascii="Wingdings" w:eastAsia="Wingdings" w:hAnsi="Wingdings" w:cs="Wingdings"/>
    </w:rPr>
  </w:style>
  <w:style w:type="character" w:customStyle="1" w:styleId="WW8Num48z3">
    <w:name w:val="WW8Num48z3"/>
    <w:rsid w:val="00783C56"/>
    <w:rPr>
      <w:rFonts w:ascii="Symbol" w:eastAsia="Symbol" w:hAnsi="Symbol" w:cs="Symbol"/>
    </w:rPr>
  </w:style>
  <w:style w:type="character" w:customStyle="1" w:styleId="WW8Num49z0">
    <w:name w:val="WW8Num49z0"/>
    <w:rsid w:val="00783C5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783C56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783C56"/>
    <w:rPr>
      <w:rFonts w:ascii="Symbol" w:eastAsia="Symbol" w:hAnsi="Symbol" w:cs="Symbol"/>
      <w:b w:val="0"/>
      <w:i w:val="0"/>
      <w:sz w:val="20"/>
    </w:rPr>
  </w:style>
  <w:style w:type="character" w:customStyle="1" w:styleId="WW8Num52z0">
    <w:name w:val="WW8Num52z0"/>
    <w:rsid w:val="00783C5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783C56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83C56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783C56"/>
    <w:rPr>
      <w:rFonts w:ascii="Times New Roman" w:eastAsia="Times New Roman" w:hAnsi="Times New Roman" w:cs="Times New Roman"/>
    </w:rPr>
  </w:style>
  <w:style w:type="character" w:customStyle="1" w:styleId="WW8Num57z0">
    <w:name w:val="WW8Num57z0"/>
    <w:rsid w:val="00783C56"/>
    <w:rPr>
      <w:rFonts w:ascii="Times New Roman" w:eastAsia="Times New Roman" w:hAnsi="Times New Roman" w:cs="Times New Roman"/>
    </w:rPr>
  </w:style>
  <w:style w:type="character" w:customStyle="1" w:styleId="WW8Num58z0">
    <w:name w:val="WW8Num58z0"/>
    <w:rsid w:val="00783C56"/>
    <w:rPr>
      <w:rFonts w:ascii="Times New Roman" w:eastAsia="Times New Roman" w:hAnsi="Times New Roman" w:cs="Times New Roman"/>
      <w:b w:val="0"/>
      <w:i w:val="0"/>
    </w:rPr>
  </w:style>
  <w:style w:type="character" w:customStyle="1" w:styleId="WW8Num59z0">
    <w:name w:val="WW8Num59z0"/>
    <w:rsid w:val="00783C56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783C56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62z0">
    <w:name w:val="WW8Num62z0"/>
    <w:rsid w:val="00783C56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783C56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66z0">
    <w:name w:val="WW8Num66z0"/>
    <w:rsid w:val="00783C56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783C56"/>
    <w:rPr>
      <w:rFonts w:ascii="Times New Roman" w:eastAsia="Times New Roman" w:hAnsi="Times New Roman" w:cs="Times New Roman"/>
    </w:rPr>
  </w:style>
  <w:style w:type="character" w:customStyle="1" w:styleId="WW8Num68z0">
    <w:name w:val="WW8Num68z0"/>
    <w:rsid w:val="00783C56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783C56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783C56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783C56"/>
    <w:rPr>
      <w:rFonts w:ascii="Times New Roman" w:eastAsia="Times New Roman" w:hAnsi="Times New Roman" w:cs="Times New Roman"/>
    </w:rPr>
  </w:style>
  <w:style w:type="character" w:customStyle="1" w:styleId="WW8Num73z0">
    <w:name w:val="WW8Num73z0"/>
    <w:rsid w:val="00783C56"/>
    <w:rPr>
      <w:rFonts w:ascii="Symbol" w:eastAsia="Symbol" w:hAnsi="Symbol" w:cs="Symbol"/>
    </w:rPr>
  </w:style>
  <w:style w:type="character" w:customStyle="1" w:styleId="WW8Num74z0">
    <w:name w:val="WW8Num74z0"/>
    <w:rsid w:val="00783C56"/>
    <w:rPr>
      <w:rFonts w:ascii="Times New Roman" w:eastAsia="Times New Roman" w:hAnsi="Times New Roman" w:cs="Times New Roman"/>
    </w:rPr>
  </w:style>
  <w:style w:type="character" w:customStyle="1" w:styleId="WW8Num75z0">
    <w:name w:val="WW8Num75z0"/>
    <w:rsid w:val="00783C56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783C56"/>
    <w:rPr>
      <w:rFonts w:ascii="Symbol" w:eastAsia="Symbol" w:hAnsi="Symbol" w:cs="Symbol"/>
    </w:rPr>
  </w:style>
  <w:style w:type="character" w:customStyle="1" w:styleId="WW8Num77z0">
    <w:name w:val="WW8Num77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78z0">
    <w:name w:val="WW8Num78z0"/>
    <w:rsid w:val="00783C56"/>
    <w:rPr>
      <w:rFonts w:ascii="Symbol" w:eastAsia="Symbol" w:hAnsi="Symbol" w:cs="Symbol"/>
    </w:rPr>
  </w:style>
  <w:style w:type="character" w:customStyle="1" w:styleId="WW8Num79z0">
    <w:name w:val="WW8Num79z0"/>
    <w:rsid w:val="00783C56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783C56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783C56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783C5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783C56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783C56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87z0">
    <w:name w:val="WW8Num87z0"/>
    <w:rsid w:val="00783C56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783C56"/>
    <w:rPr>
      <w:rFonts w:ascii="Times New Roman" w:eastAsia="Times New Roman" w:hAnsi="Times New Roman" w:cs="Times New Roman"/>
      <w:b w:val="0"/>
      <w:i w:val="0"/>
    </w:rPr>
  </w:style>
  <w:style w:type="character" w:customStyle="1" w:styleId="WW8Num89z0">
    <w:name w:val="WW8Num89z0"/>
    <w:rsid w:val="00783C56"/>
    <w:rPr>
      <w:rFonts w:ascii="Times New Roman" w:eastAsia="Times New Roman" w:hAnsi="Times New Roman" w:cs="Times New Roman"/>
    </w:rPr>
  </w:style>
  <w:style w:type="character" w:customStyle="1" w:styleId="WW8Num90z0">
    <w:name w:val="WW8Num90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91z0">
    <w:name w:val="WW8Num91z0"/>
    <w:rsid w:val="00783C56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783C56"/>
    <w:rPr>
      <w:rFonts w:ascii="Times New Roman" w:eastAsia="Times New Roman" w:hAnsi="Times New Roman" w:cs="Times New Roman"/>
    </w:rPr>
  </w:style>
  <w:style w:type="character" w:customStyle="1" w:styleId="WW8Num93z0">
    <w:name w:val="WW8Num93z0"/>
    <w:rsid w:val="00783C56"/>
    <w:rPr>
      <w:rFonts w:ascii="Times New Roman" w:eastAsia="Times New Roman" w:hAnsi="Times New Roman" w:cs="Times New Roman"/>
    </w:rPr>
  </w:style>
  <w:style w:type="character" w:customStyle="1" w:styleId="WW8Num94z0">
    <w:name w:val="WW8Num94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94z1">
    <w:name w:val="WW8Num94z1"/>
    <w:rsid w:val="00783C56"/>
    <w:rPr>
      <w:rFonts w:ascii="Courier New" w:eastAsia="Courier New" w:hAnsi="Courier New" w:cs="Avinion, 'WP MultinationalB Cou"/>
    </w:rPr>
  </w:style>
  <w:style w:type="character" w:customStyle="1" w:styleId="WW8Num94z2">
    <w:name w:val="WW8Num94z2"/>
    <w:rsid w:val="00783C56"/>
    <w:rPr>
      <w:rFonts w:ascii="Wingdings" w:eastAsia="Wingdings" w:hAnsi="Wingdings" w:cs="Wingdings"/>
    </w:rPr>
  </w:style>
  <w:style w:type="character" w:customStyle="1" w:styleId="WW8Num94z3">
    <w:name w:val="WW8Num94z3"/>
    <w:rsid w:val="00783C56"/>
    <w:rPr>
      <w:rFonts w:ascii="Symbol" w:eastAsia="Symbol" w:hAnsi="Symbol" w:cs="Symbol"/>
    </w:rPr>
  </w:style>
  <w:style w:type="character" w:customStyle="1" w:styleId="WW8Num95z0">
    <w:name w:val="WW8Num95z0"/>
    <w:rsid w:val="00783C56"/>
    <w:rPr>
      <w:rFonts w:ascii="Symbol" w:eastAsia="Symbol" w:hAnsi="Symbol" w:cs="Symbol"/>
    </w:rPr>
  </w:style>
  <w:style w:type="character" w:customStyle="1" w:styleId="WW8Num96z0">
    <w:name w:val="WW8Num96z0"/>
    <w:rsid w:val="00783C56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783C56"/>
    <w:rPr>
      <w:rFonts w:ascii="Times New Roman" w:eastAsia="Times New Roman" w:hAnsi="Times New Roman" w:cs="Times New Roman"/>
    </w:rPr>
  </w:style>
  <w:style w:type="character" w:customStyle="1" w:styleId="WW8Num98z0">
    <w:name w:val="WW8Num98z0"/>
    <w:rsid w:val="00783C56"/>
    <w:rPr>
      <w:rFonts w:ascii="Times New Roman" w:eastAsia="Times New Roman" w:hAnsi="Times New Roman" w:cs="Times New Roman"/>
    </w:rPr>
  </w:style>
  <w:style w:type="character" w:customStyle="1" w:styleId="WW8Num99z0">
    <w:name w:val="WW8Num99z0"/>
    <w:rsid w:val="00783C56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783C56"/>
    <w:rPr>
      <w:rFonts w:ascii="Symbol" w:eastAsia="Symbol" w:hAnsi="Symbol" w:cs="Symbol"/>
    </w:rPr>
  </w:style>
  <w:style w:type="character" w:customStyle="1" w:styleId="WW8Num100z1">
    <w:name w:val="WW8Num100z1"/>
    <w:rsid w:val="00783C56"/>
    <w:rPr>
      <w:rFonts w:ascii="Courier New" w:eastAsia="Courier New" w:hAnsi="Courier New" w:cs="Avinion, 'WP MultinationalB Cou"/>
    </w:rPr>
  </w:style>
  <w:style w:type="character" w:customStyle="1" w:styleId="WW8Num100z2">
    <w:name w:val="WW8Num100z2"/>
    <w:rsid w:val="00783C56"/>
    <w:rPr>
      <w:rFonts w:ascii="Wingdings" w:eastAsia="Wingdings" w:hAnsi="Wingdings" w:cs="Wingdings"/>
    </w:rPr>
  </w:style>
  <w:style w:type="character" w:customStyle="1" w:styleId="WW8Num101z0">
    <w:name w:val="WW8Num101z0"/>
    <w:rsid w:val="00783C56"/>
    <w:rPr>
      <w:rFonts w:ascii="Times New Roman" w:eastAsia="Times New Roman" w:hAnsi="Times New Roman" w:cs="Times New Roman"/>
    </w:rPr>
  </w:style>
  <w:style w:type="character" w:customStyle="1" w:styleId="WW8Num102z0">
    <w:name w:val="WW8Num102z0"/>
    <w:rsid w:val="00783C56"/>
    <w:rPr>
      <w:rFonts w:ascii="Times New Roman" w:eastAsia="Times New Roman" w:hAnsi="Times New Roman" w:cs="Times New Roman"/>
    </w:rPr>
  </w:style>
  <w:style w:type="character" w:customStyle="1" w:styleId="WW8Num103z0">
    <w:name w:val="WW8Num103z0"/>
    <w:rsid w:val="00783C56"/>
    <w:rPr>
      <w:rFonts w:ascii="Times New Roman" w:eastAsia="Times New Roman" w:hAnsi="Times New Roman" w:cs="Times New Roman"/>
    </w:rPr>
  </w:style>
  <w:style w:type="character" w:customStyle="1" w:styleId="WW8Num104z0">
    <w:name w:val="WW8Num104z0"/>
    <w:rsid w:val="00783C5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783C56"/>
    <w:rPr>
      <w:rFonts w:ascii="Times New Roman" w:eastAsia="Times New Roman" w:hAnsi="Times New Roman" w:cs="Times New Roman"/>
    </w:rPr>
  </w:style>
  <w:style w:type="character" w:customStyle="1" w:styleId="WW8Num106z0">
    <w:name w:val="WW8Num106z0"/>
    <w:rsid w:val="00783C56"/>
    <w:rPr>
      <w:rFonts w:ascii="Times New Roman" w:eastAsia="Times New Roman" w:hAnsi="Times New Roman" w:cs="Times New Roman"/>
    </w:rPr>
  </w:style>
  <w:style w:type="character" w:customStyle="1" w:styleId="WW8Num107z0">
    <w:name w:val="WW8Num107z0"/>
    <w:rsid w:val="00783C56"/>
    <w:rPr>
      <w:rFonts w:ascii="Times New Roman" w:eastAsia="Times New Roman" w:hAnsi="Times New Roman" w:cs="Times New Roman"/>
    </w:rPr>
  </w:style>
  <w:style w:type="character" w:customStyle="1" w:styleId="WW8Num108z0">
    <w:name w:val="WW8Num108z0"/>
    <w:rsid w:val="00783C56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783C56"/>
    <w:rPr>
      <w:rFonts w:ascii="Symbol" w:eastAsia="Symbol" w:hAnsi="Symbol" w:cs="Symbol"/>
      <w:color w:val="auto"/>
      <w:sz w:val="20"/>
    </w:rPr>
  </w:style>
  <w:style w:type="character" w:customStyle="1" w:styleId="WW8Num110z0">
    <w:name w:val="WW8Num110z0"/>
    <w:rsid w:val="00783C56"/>
    <w:rPr>
      <w:rFonts w:ascii="Times New Roman" w:eastAsia="Times New Roman" w:hAnsi="Times New Roman" w:cs="Times New Roman"/>
    </w:rPr>
  </w:style>
  <w:style w:type="character" w:customStyle="1" w:styleId="WW8Num111z0">
    <w:name w:val="WW8Num111z0"/>
    <w:rsid w:val="00783C56"/>
    <w:rPr>
      <w:rFonts w:ascii="Times New Roman" w:eastAsia="Times New Roman" w:hAnsi="Times New Roman" w:cs="Times New Roman"/>
    </w:rPr>
  </w:style>
  <w:style w:type="character" w:customStyle="1" w:styleId="WW8Num112z0">
    <w:name w:val="WW8Num112z0"/>
    <w:rsid w:val="00783C56"/>
    <w:rPr>
      <w:rFonts w:ascii="Times New Roman" w:eastAsia="Times New Roman" w:hAnsi="Times New Roman" w:cs="Times New Roman"/>
    </w:rPr>
  </w:style>
  <w:style w:type="character" w:customStyle="1" w:styleId="WW8Num112z1">
    <w:name w:val="WW8Num112z1"/>
    <w:rsid w:val="00783C56"/>
    <w:rPr>
      <w:rFonts w:ascii="Courier New" w:eastAsia="Courier New" w:hAnsi="Courier New" w:cs="Courier New"/>
    </w:rPr>
  </w:style>
  <w:style w:type="character" w:customStyle="1" w:styleId="WW8Num112z2">
    <w:name w:val="WW8Num112z2"/>
    <w:rsid w:val="00783C56"/>
    <w:rPr>
      <w:rFonts w:ascii="Wingdings" w:eastAsia="Wingdings" w:hAnsi="Wingdings" w:cs="Wingdings"/>
    </w:rPr>
  </w:style>
  <w:style w:type="character" w:customStyle="1" w:styleId="WW8Num112z3">
    <w:name w:val="WW8Num112z3"/>
    <w:rsid w:val="00783C56"/>
    <w:rPr>
      <w:rFonts w:ascii="Symbol" w:eastAsia="Symbol" w:hAnsi="Symbol" w:cs="Symbol"/>
    </w:rPr>
  </w:style>
  <w:style w:type="character" w:customStyle="1" w:styleId="WW8Num113z0">
    <w:name w:val="WW8Num113z0"/>
    <w:rsid w:val="00783C56"/>
    <w:rPr>
      <w:rFonts w:ascii="Symbol" w:eastAsia="Symbol" w:hAnsi="Symbol" w:cs="Symbol"/>
    </w:rPr>
  </w:style>
  <w:style w:type="character" w:customStyle="1" w:styleId="WW8Num114z0">
    <w:name w:val="WW8Num114z0"/>
    <w:rsid w:val="00783C5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783C56"/>
    <w:rPr>
      <w:rFonts w:ascii="Symbol" w:eastAsia="Symbol" w:hAnsi="Symbol" w:cs="Symbol"/>
      <w:color w:val="auto"/>
      <w:sz w:val="16"/>
    </w:rPr>
  </w:style>
  <w:style w:type="character" w:customStyle="1" w:styleId="WW8Num116z0">
    <w:name w:val="WW8Num116z0"/>
    <w:rsid w:val="00783C56"/>
    <w:rPr>
      <w:rFonts w:ascii="Arial" w:eastAsia="Arial" w:hAnsi="Arial" w:cs="Arial"/>
    </w:rPr>
  </w:style>
  <w:style w:type="character" w:customStyle="1" w:styleId="WW8Num116z1">
    <w:name w:val="WW8Num116z1"/>
    <w:rsid w:val="00783C56"/>
    <w:rPr>
      <w:rFonts w:ascii="Courier New" w:eastAsia="Courier New" w:hAnsi="Courier New" w:cs="Courier New"/>
    </w:rPr>
  </w:style>
  <w:style w:type="character" w:customStyle="1" w:styleId="WW8Num116z2">
    <w:name w:val="WW8Num116z2"/>
    <w:rsid w:val="00783C56"/>
    <w:rPr>
      <w:rFonts w:ascii="Wingdings" w:eastAsia="Wingdings" w:hAnsi="Wingdings" w:cs="Wingdings"/>
    </w:rPr>
  </w:style>
  <w:style w:type="character" w:customStyle="1" w:styleId="WW8Num116z3">
    <w:name w:val="WW8Num116z3"/>
    <w:rsid w:val="00783C56"/>
    <w:rPr>
      <w:rFonts w:ascii="Symbol" w:eastAsia="Symbol" w:hAnsi="Symbol" w:cs="Symbol"/>
    </w:rPr>
  </w:style>
  <w:style w:type="character" w:customStyle="1" w:styleId="WW8Num118z0">
    <w:name w:val="WW8Num118z0"/>
    <w:rsid w:val="00783C56"/>
    <w:rPr>
      <w:rFonts w:ascii="Symbol" w:eastAsia="Symbol" w:hAnsi="Symbol" w:cs="Symbol"/>
    </w:rPr>
  </w:style>
  <w:style w:type="character" w:customStyle="1" w:styleId="WW8Num119z0">
    <w:name w:val="WW8Num119z0"/>
    <w:rsid w:val="00783C56"/>
    <w:rPr>
      <w:rFonts w:ascii="Times New Roman" w:eastAsia="Times New Roman" w:hAnsi="Times New Roman" w:cs="Times New Roman"/>
    </w:rPr>
  </w:style>
  <w:style w:type="character" w:customStyle="1" w:styleId="WW8Num120z0">
    <w:name w:val="WW8Num120z0"/>
    <w:rsid w:val="00783C56"/>
    <w:rPr>
      <w:rFonts w:ascii="Symbol" w:eastAsia="Symbol" w:hAnsi="Symbol" w:cs="Symbol"/>
    </w:rPr>
  </w:style>
  <w:style w:type="character" w:customStyle="1" w:styleId="WW8Num121z0">
    <w:name w:val="WW8Num121z0"/>
    <w:rsid w:val="00783C56"/>
    <w:rPr>
      <w:rFonts w:ascii="Times New Roman" w:eastAsia="Times New Roman" w:hAnsi="Times New Roman" w:cs="Times New Roman"/>
    </w:rPr>
  </w:style>
  <w:style w:type="character" w:customStyle="1" w:styleId="WW8Num122z0">
    <w:name w:val="WW8Num122z0"/>
    <w:rsid w:val="00783C56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783C56"/>
    <w:rPr>
      <w:rFonts w:ascii="Times New Roman" w:eastAsia="Times New Roman" w:hAnsi="Times New Roman" w:cs="Times New Roman"/>
    </w:rPr>
  </w:style>
  <w:style w:type="character" w:customStyle="1" w:styleId="WW8Num124z0">
    <w:name w:val="WW8Num124z0"/>
    <w:rsid w:val="00783C56"/>
    <w:rPr>
      <w:rFonts w:ascii="Times New Roman" w:eastAsia="Times New Roman" w:hAnsi="Times New Roman" w:cs="Times New Roman"/>
    </w:rPr>
  </w:style>
  <w:style w:type="character" w:customStyle="1" w:styleId="WW8Num125z0">
    <w:name w:val="WW8Num125z0"/>
    <w:rsid w:val="00783C56"/>
    <w:rPr>
      <w:rFonts w:ascii="Times New Roman" w:eastAsia="Times New Roman" w:hAnsi="Times New Roman" w:cs="Times New Roman"/>
    </w:rPr>
  </w:style>
  <w:style w:type="character" w:customStyle="1" w:styleId="WW8Num126z0">
    <w:name w:val="WW8Num126z0"/>
    <w:rsid w:val="00783C56"/>
    <w:rPr>
      <w:rFonts w:ascii="Times New Roman" w:eastAsia="Times New Roman" w:hAnsi="Times New Roman" w:cs="Times New Roman"/>
    </w:rPr>
  </w:style>
  <w:style w:type="character" w:customStyle="1" w:styleId="WW8Num127z0">
    <w:name w:val="WW8Num127z0"/>
    <w:rsid w:val="00783C56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783C56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783C56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783C56"/>
    <w:rPr>
      <w:color w:val="800080"/>
      <w:u w:val="single"/>
    </w:rPr>
  </w:style>
  <w:style w:type="character" w:customStyle="1" w:styleId="WW8Num1z0">
    <w:name w:val="WW8Num1z0"/>
    <w:rsid w:val="00783C56"/>
    <w:rPr>
      <w:b w:val="0"/>
    </w:rPr>
  </w:style>
  <w:style w:type="character" w:customStyle="1" w:styleId="WW8Num1z1">
    <w:name w:val="WW8Num1z1"/>
    <w:rsid w:val="00783C56"/>
    <w:rPr>
      <w:rFonts w:ascii="Arial" w:eastAsia="Arial" w:hAnsi="Arial" w:cs="Arial"/>
    </w:rPr>
  </w:style>
  <w:style w:type="character" w:customStyle="1" w:styleId="WW8Num1z2">
    <w:name w:val="WW8Num1z2"/>
    <w:rsid w:val="00783C56"/>
  </w:style>
  <w:style w:type="character" w:customStyle="1" w:styleId="WW8Num1z3">
    <w:name w:val="WW8Num1z3"/>
    <w:rsid w:val="00783C56"/>
  </w:style>
  <w:style w:type="character" w:customStyle="1" w:styleId="WW8Num1z4">
    <w:name w:val="WW8Num1z4"/>
    <w:rsid w:val="00783C56"/>
  </w:style>
  <w:style w:type="character" w:customStyle="1" w:styleId="WW8Num1z5">
    <w:name w:val="WW8Num1z5"/>
    <w:rsid w:val="00783C56"/>
  </w:style>
  <w:style w:type="character" w:customStyle="1" w:styleId="WW8Num1z6">
    <w:name w:val="WW8Num1z6"/>
    <w:rsid w:val="00783C56"/>
  </w:style>
  <w:style w:type="character" w:customStyle="1" w:styleId="WW8Num1z7">
    <w:name w:val="WW8Num1z7"/>
    <w:rsid w:val="00783C56"/>
  </w:style>
  <w:style w:type="character" w:customStyle="1" w:styleId="WW8Num1z8">
    <w:name w:val="WW8Num1z8"/>
    <w:rsid w:val="00783C56"/>
  </w:style>
  <w:style w:type="numbering" w:customStyle="1" w:styleId="Numbering1">
    <w:name w:val="Numbering 1"/>
    <w:basedOn w:val="Bezlisty"/>
    <w:rsid w:val="00783C56"/>
    <w:pPr>
      <w:numPr>
        <w:numId w:val="20"/>
      </w:numPr>
    </w:pPr>
  </w:style>
  <w:style w:type="numbering" w:customStyle="1" w:styleId="Numbering2">
    <w:name w:val="Numbering 2"/>
    <w:basedOn w:val="Bezlisty"/>
    <w:rsid w:val="00783C56"/>
    <w:pPr>
      <w:numPr>
        <w:numId w:val="21"/>
      </w:numPr>
    </w:pPr>
  </w:style>
  <w:style w:type="numbering" w:customStyle="1" w:styleId="Numbering3">
    <w:name w:val="Numbering 3"/>
    <w:basedOn w:val="Bezlisty"/>
    <w:rsid w:val="00783C56"/>
    <w:pPr>
      <w:numPr>
        <w:numId w:val="22"/>
      </w:numPr>
    </w:pPr>
  </w:style>
  <w:style w:type="numbering" w:customStyle="1" w:styleId="Numbering4">
    <w:name w:val="Numbering 4"/>
    <w:basedOn w:val="Bezlisty"/>
    <w:rsid w:val="00783C56"/>
    <w:pPr>
      <w:numPr>
        <w:numId w:val="23"/>
      </w:numPr>
    </w:pPr>
  </w:style>
  <w:style w:type="numbering" w:customStyle="1" w:styleId="Numbering5">
    <w:name w:val="Numbering 5"/>
    <w:basedOn w:val="Bezlisty"/>
    <w:rsid w:val="00783C56"/>
    <w:pPr>
      <w:numPr>
        <w:numId w:val="24"/>
      </w:numPr>
    </w:pPr>
  </w:style>
  <w:style w:type="numbering" w:customStyle="1" w:styleId="List1">
    <w:name w:val="List 1"/>
    <w:basedOn w:val="Bezlisty"/>
    <w:rsid w:val="00783C56"/>
    <w:pPr>
      <w:numPr>
        <w:numId w:val="25"/>
      </w:numPr>
    </w:pPr>
  </w:style>
  <w:style w:type="numbering" w:customStyle="1" w:styleId="Lista21">
    <w:name w:val="Lista 21"/>
    <w:basedOn w:val="Bezlisty"/>
    <w:rsid w:val="00783C56"/>
    <w:pPr>
      <w:numPr>
        <w:numId w:val="26"/>
      </w:numPr>
    </w:pPr>
  </w:style>
  <w:style w:type="numbering" w:customStyle="1" w:styleId="Lista31">
    <w:name w:val="Lista 31"/>
    <w:basedOn w:val="Bezlisty"/>
    <w:rsid w:val="00783C56"/>
    <w:pPr>
      <w:numPr>
        <w:numId w:val="27"/>
      </w:numPr>
    </w:pPr>
  </w:style>
  <w:style w:type="numbering" w:customStyle="1" w:styleId="Lista41">
    <w:name w:val="Lista 41"/>
    <w:basedOn w:val="Bezlisty"/>
    <w:rsid w:val="00783C56"/>
    <w:pPr>
      <w:numPr>
        <w:numId w:val="28"/>
      </w:numPr>
    </w:pPr>
  </w:style>
  <w:style w:type="numbering" w:customStyle="1" w:styleId="Lista51">
    <w:name w:val="Lista 51"/>
    <w:basedOn w:val="Bezlisty"/>
    <w:rsid w:val="00783C56"/>
    <w:pPr>
      <w:numPr>
        <w:numId w:val="29"/>
      </w:numPr>
    </w:pPr>
  </w:style>
  <w:style w:type="numbering" w:customStyle="1" w:styleId="WW8Num3">
    <w:name w:val="WW8Num3"/>
    <w:basedOn w:val="Bezlisty"/>
    <w:rsid w:val="00783C56"/>
    <w:pPr>
      <w:numPr>
        <w:numId w:val="30"/>
      </w:numPr>
    </w:pPr>
  </w:style>
  <w:style w:type="numbering" w:customStyle="1" w:styleId="WW8Num27">
    <w:name w:val="WW8Num27"/>
    <w:basedOn w:val="Bezlisty"/>
    <w:rsid w:val="00783C56"/>
    <w:pPr>
      <w:numPr>
        <w:numId w:val="31"/>
      </w:numPr>
    </w:pPr>
  </w:style>
  <w:style w:type="numbering" w:customStyle="1" w:styleId="WW8Num28">
    <w:name w:val="WW8Num28"/>
    <w:basedOn w:val="Bezlisty"/>
    <w:rsid w:val="00783C56"/>
    <w:pPr>
      <w:numPr>
        <w:numId w:val="32"/>
      </w:numPr>
    </w:pPr>
  </w:style>
  <w:style w:type="numbering" w:customStyle="1" w:styleId="WW8Num4">
    <w:name w:val="WW8Num4"/>
    <w:basedOn w:val="Bezlisty"/>
    <w:rsid w:val="00783C56"/>
    <w:pPr>
      <w:numPr>
        <w:numId w:val="33"/>
      </w:numPr>
    </w:pPr>
  </w:style>
  <w:style w:type="numbering" w:customStyle="1" w:styleId="WW8Num29">
    <w:name w:val="WW8Num29"/>
    <w:basedOn w:val="Bezlisty"/>
    <w:rsid w:val="00783C56"/>
    <w:pPr>
      <w:numPr>
        <w:numId w:val="34"/>
      </w:numPr>
    </w:pPr>
  </w:style>
  <w:style w:type="numbering" w:customStyle="1" w:styleId="WW8Num20">
    <w:name w:val="WW8Num20"/>
    <w:basedOn w:val="Bezlisty"/>
    <w:rsid w:val="00783C56"/>
    <w:pPr>
      <w:numPr>
        <w:numId w:val="35"/>
      </w:numPr>
    </w:pPr>
  </w:style>
  <w:style w:type="numbering" w:customStyle="1" w:styleId="WW8Num8">
    <w:name w:val="WW8Num8"/>
    <w:basedOn w:val="Bezlisty"/>
    <w:rsid w:val="00783C56"/>
    <w:pPr>
      <w:numPr>
        <w:numId w:val="36"/>
      </w:numPr>
    </w:pPr>
  </w:style>
  <w:style w:type="numbering" w:customStyle="1" w:styleId="WW8Num23">
    <w:name w:val="WW8Num23"/>
    <w:basedOn w:val="Bezlisty"/>
    <w:rsid w:val="00783C56"/>
    <w:pPr>
      <w:numPr>
        <w:numId w:val="37"/>
      </w:numPr>
    </w:pPr>
  </w:style>
  <w:style w:type="numbering" w:customStyle="1" w:styleId="WW8Num7">
    <w:name w:val="WW8Num7"/>
    <w:basedOn w:val="Bezlisty"/>
    <w:rsid w:val="00783C56"/>
    <w:pPr>
      <w:numPr>
        <w:numId w:val="38"/>
      </w:numPr>
    </w:pPr>
  </w:style>
  <w:style w:type="numbering" w:customStyle="1" w:styleId="WW8Num13">
    <w:name w:val="WW8Num13"/>
    <w:basedOn w:val="Bezlisty"/>
    <w:rsid w:val="00783C56"/>
    <w:pPr>
      <w:numPr>
        <w:numId w:val="39"/>
      </w:numPr>
    </w:pPr>
  </w:style>
  <w:style w:type="numbering" w:customStyle="1" w:styleId="WW8Num24">
    <w:name w:val="WW8Num24"/>
    <w:basedOn w:val="Bezlisty"/>
    <w:rsid w:val="00783C56"/>
    <w:pPr>
      <w:numPr>
        <w:numId w:val="40"/>
      </w:numPr>
    </w:pPr>
  </w:style>
  <w:style w:type="numbering" w:customStyle="1" w:styleId="WW8Num26">
    <w:name w:val="WW8Num26"/>
    <w:basedOn w:val="Bezlisty"/>
    <w:rsid w:val="00783C56"/>
    <w:pPr>
      <w:numPr>
        <w:numId w:val="41"/>
      </w:numPr>
    </w:pPr>
  </w:style>
  <w:style w:type="numbering" w:customStyle="1" w:styleId="WW8Num5">
    <w:name w:val="WW8Num5"/>
    <w:basedOn w:val="Bezlisty"/>
    <w:rsid w:val="00783C56"/>
    <w:pPr>
      <w:numPr>
        <w:numId w:val="42"/>
      </w:numPr>
    </w:pPr>
  </w:style>
  <w:style w:type="numbering" w:customStyle="1" w:styleId="WW8Num30">
    <w:name w:val="WW8Num30"/>
    <w:basedOn w:val="Bezlisty"/>
    <w:rsid w:val="00783C56"/>
    <w:pPr>
      <w:numPr>
        <w:numId w:val="43"/>
      </w:numPr>
    </w:pPr>
  </w:style>
  <w:style w:type="numbering" w:customStyle="1" w:styleId="WW8Num6">
    <w:name w:val="WW8Num6"/>
    <w:basedOn w:val="Bezlisty"/>
    <w:rsid w:val="00783C56"/>
    <w:pPr>
      <w:numPr>
        <w:numId w:val="44"/>
      </w:numPr>
    </w:pPr>
  </w:style>
  <w:style w:type="numbering" w:customStyle="1" w:styleId="WW8Num16">
    <w:name w:val="WW8Num16"/>
    <w:basedOn w:val="Bezlisty"/>
    <w:rsid w:val="00783C56"/>
    <w:pPr>
      <w:numPr>
        <w:numId w:val="45"/>
      </w:numPr>
    </w:pPr>
  </w:style>
  <w:style w:type="numbering" w:customStyle="1" w:styleId="WW8Num25">
    <w:name w:val="WW8Num25"/>
    <w:basedOn w:val="Bezlisty"/>
    <w:rsid w:val="00783C56"/>
    <w:pPr>
      <w:numPr>
        <w:numId w:val="46"/>
      </w:numPr>
    </w:pPr>
  </w:style>
  <w:style w:type="numbering" w:customStyle="1" w:styleId="WW8Num18">
    <w:name w:val="WW8Num18"/>
    <w:basedOn w:val="Bezlisty"/>
    <w:rsid w:val="00783C56"/>
    <w:pPr>
      <w:numPr>
        <w:numId w:val="47"/>
      </w:numPr>
    </w:pPr>
  </w:style>
  <w:style w:type="numbering" w:customStyle="1" w:styleId="WW8Num15">
    <w:name w:val="WW8Num15"/>
    <w:basedOn w:val="Bezlisty"/>
    <w:rsid w:val="00783C56"/>
    <w:pPr>
      <w:numPr>
        <w:numId w:val="48"/>
      </w:numPr>
    </w:pPr>
  </w:style>
  <w:style w:type="numbering" w:customStyle="1" w:styleId="WW8Num19">
    <w:name w:val="WW8Num19"/>
    <w:basedOn w:val="Bezlisty"/>
    <w:rsid w:val="00783C56"/>
    <w:pPr>
      <w:numPr>
        <w:numId w:val="49"/>
      </w:numPr>
    </w:pPr>
  </w:style>
  <w:style w:type="numbering" w:customStyle="1" w:styleId="WW8Num10">
    <w:name w:val="WW8Num10"/>
    <w:basedOn w:val="Bezlisty"/>
    <w:rsid w:val="00783C56"/>
    <w:pPr>
      <w:numPr>
        <w:numId w:val="50"/>
      </w:numPr>
    </w:pPr>
  </w:style>
  <w:style w:type="numbering" w:customStyle="1" w:styleId="WW8Num11">
    <w:name w:val="WW8Num11"/>
    <w:basedOn w:val="Bezlisty"/>
    <w:rsid w:val="00783C56"/>
    <w:pPr>
      <w:numPr>
        <w:numId w:val="51"/>
      </w:numPr>
    </w:pPr>
  </w:style>
  <w:style w:type="numbering" w:customStyle="1" w:styleId="WW8Num14">
    <w:name w:val="WW8Num14"/>
    <w:basedOn w:val="Bezlisty"/>
    <w:rsid w:val="00783C56"/>
    <w:pPr>
      <w:numPr>
        <w:numId w:val="52"/>
      </w:numPr>
    </w:pPr>
  </w:style>
  <w:style w:type="numbering" w:customStyle="1" w:styleId="WW8Num17">
    <w:name w:val="WW8Num17"/>
    <w:basedOn w:val="Bezlisty"/>
    <w:rsid w:val="00783C56"/>
    <w:pPr>
      <w:numPr>
        <w:numId w:val="53"/>
      </w:numPr>
    </w:pPr>
  </w:style>
  <w:style w:type="numbering" w:customStyle="1" w:styleId="WW8Num76">
    <w:name w:val="WW8Num76"/>
    <w:basedOn w:val="Bezlisty"/>
    <w:rsid w:val="00783C56"/>
    <w:pPr>
      <w:numPr>
        <w:numId w:val="54"/>
      </w:numPr>
    </w:pPr>
  </w:style>
  <w:style w:type="numbering" w:customStyle="1" w:styleId="WW8Num89">
    <w:name w:val="WW8Num89"/>
    <w:basedOn w:val="Bezlisty"/>
    <w:rsid w:val="00783C56"/>
    <w:pPr>
      <w:numPr>
        <w:numId w:val="55"/>
      </w:numPr>
    </w:pPr>
  </w:style>
  <w:style w:type="numbering" w:customStyle="1" w:styleId="1cyfra">
    <w:name w:val="1 cyfra"/>
    <w:basedOn w:val="Bezlisty"/>
    <w:rsid w:val="00783C56"/>
    <w:pPr>
      <w:numPr>
        <w:numId w:val="56"/>
      </w:numPr>
    </w:pPr>
  </w:style>
  <w:style w:type="numbering" w:customStyle="1" w:styleId="3tiret">
    <w:name w:val="3 tiret"/>
    <w:basedOn w:val="Bezlisty"/>
    <w:rsid w:val="00783C56"/>
    <w:pPr>
      <w:numPr>
        <w:numId w:val="57"/>
      </w:numPr>
    </w:pPr>
  </w:style>
  <w:style w:type="numbering" w:customStyle="1" w:styleId="4tiret">
    <w:name w:val="4 tiret"/>
    <w:basedOn w:val="Bezlisty"/>
    <w:rsid w:val="00783C56"/>
    <w:pPr>
      <w:numPr>
        <w:numId w:val="58"/>
      </w:numPr>
    </w:pPr>
  </w:style>
  <w:style w:type="numbering" w:customStyle="1" w:styleId="5tiret">
    <w:name w:val="5 tiret"/>
    <w:basedOn w:val="Bezlisty"/>
    <w:rsid w:val="00783C56"/>
    <w:pPr>
      <w:numPr>
        <w:numId w:val="59"/>
      </w:numPr>
    </w:pPr>
  </w:style>
  <w:style w:type="numbering" w:customStyle="1" w:styleId="WW8Num34">
    <w:name w:val="WW8Num34"/>
    <w:basedOn w:val="Bezlisty"/>
    <w:rsid w:val="00783C56"/>
    <w:pPr>
      <w:numPr>
        <w:numId w:val="60"/>
      </w:numPr>
    </w:pPr>
  </w:style>
  <w:style w:type="numbering" w:customStyle="1" w:styleId="WW8Num1">
    <w:name w:val="WW8Num1"/>
    <w:basedOn w:val="Bezlisty"/>
    <w:rsid w:val="00783C56"/>
    <w:pPr>
      <w:numPr>
        <w:numId w:val="61"/>
      </w:numPr>
    </w:pPr>
  </w:style>
  <w:style w:type="numbering" w:customStyle="1" w:styleId="WW8Num65">
    <w:name w:val="WW8Num65"/>
    <w:basedOn w:val="Bezlisty"/>
    <w:rsid w:val="00783C56"/>
    <w:pPr>
      <w:numPr>
        <w:numId w:val="62"/>
      </w:numPr>
    </w:pPr>
  </w:style>
  <w:style w:type="character" w:styleId="Odwoaniedokomentarza">
    <w:name w:val="annotation reference"/>
    <w:rsid w:val="00783C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3C5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83C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C56"/>
    <w:pPr>
      <w:spacing w:after="16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C5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83C5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78F0-C475-4DF0-810A-11FD19B0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21354</Words>
  <Characters>128130</Characters>
  <Application>Microsoft Office Word</Application>
  <DocSecurity>0</DocSecurity>
  <Lines>1067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Jarzębska Monika</cp:lastModifiedBy>
  <cp:revision>2</cp:revision>
  <cp:lastPrinted>2019-01-14T08:27:00Z</cp:lastPrinted>
  <dcterms:created xsi:type="dcterms:W3CDTF">2019-01-24T13:40:00Z</dcterms:created>
  <dcterms:modified xsi:type="dcterms:W3CDTF">2019-01-24T13:40:00Z</dcterms:modified>
</cp:coreProperties>
</file>