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ED" w:rsidRPr="00227B60" w:rsidRDefault="00DE14A1" w:rsidP="00227B60">
      <w:pPr>
        <w:pStyle w:val="Bezodstpw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WZÓR UMOWY</w:t>
      </w:r>
      <w:r w:rsidR="001572CA">
        <w:rPr>
          <w:sz w:val="24"/>
          <w:szCs w:val="24"/>
        </w:rPr>
        <w:t xml:space="preserve"> NR …………….</w:t>
      </w:r>
    </w:p>
    <w:p w:rsidR="00227B60" w:rsidRPr="00227B60" w:rsidRDefault="00227B60" w:rsidP="00227B60">
      <w:pPr>
        <w:pStyle w:val="Bezodstpw"/>
        <w:jc w:val="center"/>
        <w:rPr>
          <w:sz w:val="24"/>
          <w:szCs w:val="24"/>
        </w:rPr>
      </w:pPr>
    </w:p>
    <w:p w:rsidR="00227B60" w:rsidRPr="00227B60" w:rsidRDefault="00227B60" w:rsidP="00227B60">
      <w:pPr>
        <w:pStyle w:val="Bezodstpw"/>
        <w:jc w:val="both"/>
        <w:rPr>
          <w:sz w:val="24"/>
          <w:szCs w:val="24"/>
        </w:rPr>
      </w:pPr>
      <w:r w:rsidRPr="00227B60">
        <w:rPr>
          <w:sz w:val="24"/>
          <w:szCs w:val="24"/>
        </w:rPr>
        <w:t>Zawarta w dniu…………………………….r. w Piotrkowie  Trybunalskim pomiędzy:</w:t>
      </w:r>
    </w:p>
    <w:p w:rsidR="00227B60" w:rsidRPr="00227B60" w:rsidRDefault="00227B60" w:rsidP="00227B60">
      <w:pPr>
        <w:pStyle w:val="Bezodstpw"/>
        <w:jc w:val="both"/>
        <w:rPr>
          <w:sz w:val="24"/>
          <w:szCs w:val="24"/>
        </w:rPr>
      </w:pPr>
      <w:r w:rsidRPr="00227B60">
        <w:rPr>
          <w:sz w:val="24"/>
          <w:szCs w:val="24"/>
        </w:rPr>
        <w:t>Miast</w:t>
      </w:r>
      <w:r w:rsidR="002F5FDE">
        <w:rPr>
          <w:sz w:val="24"/>
          <w:szCs w:val="24"/>
        </w:rPr>
        <w:t>em Piotrków Trybunalski</w:t>
      </w:r>
      <w:r w:rsidR="00667D3B">
        <w:rPr>
          <w:sz w:val="24"/>
          <w:szCs w:val="24"/>
        </w:rPr>
        <w:t>,</w:t>
      </w:r>
      <w:r w:rsidRPr="00227B60">
        <w:rPr>
          <w:sz w:val="24"/>
          <w:szCs w:val="24"/>
        </w:rPr>
        <w:t xml:space="preserve"> </w:t>
      </w:r>
      <w:r w:rsidR="005B3E5C">
        <w:rPr>
          <w:sz w:val="24"/>
          <w:szCs w:val="24"/>
        </w:rPr>
        <w:t>Pasaż Karola Rudowskiego 10</w:t>
      </w:r>
      <w:r w:rsidR="00667D3B">
        <w:rPr>
          <w:sz w:val="24"/>
          <w:szCs w:val="24"/>
        </w:rPr>
        <w:t>,</w:t>
      </w:r>
      <w:r w:rsidR="005B3E5C">
        <w:rPr>
          <w:sz w:val="24"/>
          <w:szCs w:val="24"/>
        </w:rPr>
        <w:t xml:space="preserve"> 97-300 Piotrków Trybunalski</w:t>
      </w:r>
      <w:r w:rsidR="00667D3B">
        <w:rPr>
          <w:sz w:val="24"/>
          <w:szCs w:val="24"/>
        </w:rPr>
        <w:t>,</w:t>
      </w:r>
      <w:r w:rsidR="005B3E5C">
        <w:rPr>
          <w:sz w:val="24"/>
          <w:szCs w:val="24"/>
        </w:rPr>
        <w:t xml:space="preserve">  NIP: 771-27-98-771, REGON: 590648468 reprezentowanym przez</w:t>
      </w:r>
      <w:r w:rsidRPr="00227B60">
        <w:rPr>
          <w:sz w:val="24"/>
          <w:szCs w:val="24"/>
        </w:rPr>
        <w:t xml:space="preserve"> Kierownik</w:t>
      </w:r>
      <w:r w:rsidR="005B3E5C">
        <w:rPr>
          <w:sz w:val="24"/>
          <w:szCs w:val="24"/>
        </w:rPr>
        <w:t>a</w:t>
      </w:r>
      <w:r w:rsidRPr="00227B60">
        <w:rPr>
          <w:sz w:val="24"/>
          <w:szCs w:val="24"/>
        </w:rPr>
        <w:t xml:space="preserve"> Referatu Gospodarki </w:t>
      </w:r>
      <w:r w:rsidR="001572CA">
        <w:rPr>
          <w:sz w:val="24"/>
          <w:szCs w:val="24"/>
        </w:rPr>
        <w:t xml:space="preserve">Nieruchomościami Urzędu Miasta </w:t>
      </w:r>
      <w:r w:rsidRPr="00227B60">
        <w:rPr>
          <w:sz w:val="24"/>
          <w:szCs w:val="24"/>
        </w:rPr>
        <w:t xml:space="preserve"> Piotrkow</w:t>
      </w:r>
      <w:r w:rsidR="001572CA">
        <w:rPr>
          <w:sz w:val="24"/>
          <w:szCs w:val="24"/>
        </w:rPr>
        <w:t>a</w:t>
      </w:r>
      <w:r w:rsidRPr="00227B60">
        <w:rPr>
          <w:sz w:val="24"/>
          <w:szCs w:val="24"/>
        </w:rPr>
        <w:t xml:space="preserve"> Tr</w:t>
      </w:r>
      <w:r w:rsidR="00634786">
        <w:rPr>
          <w:sz w:val="24"/>
          <w:szCs w:val="24"/>
        </w:rPr>
        <w:t>ybunalski</w:t>
      </w:r>
      <w:r w:rsidR="001572CA">
        <w:rPr>
          <w:sz w:val="24"/>
          <w:szCs w:val="24"/>
        </w:rPr>
        <w:t>ego</w:t>
      </w:r>
      <w:r w:rsidR="00634786">
        <w:rPr>
          <w:sz w:val="24"/>
          <w:szCs w:val="24"/>
        </w:rPr>
        <w:t xml:space="preserve">, </w:t>
      </w:r>
      <w:r w:rsidR="005B3E5C">
        <w:rPr>
          <w:sz w:val="24"/>
          <w:szCs w:val="24"/>
        </w:rPr>
        <w:t>Panią Agnieszkę Koselę</w:t>
      </w:r>
      <w:r w:rsidR="00667D3B">
        <w:rPr>
          <w:sz w:val="24"/>
          <w:szCs w:val="24"/>
        </w:rPr>
        <w:t>,</w:t>
      </w:r>
      <w:r w:rsidR="001572CA">
        <w:rPr>
          <w:sz w:val="24"/>
          <w:szCs w:val="24"/>
        </w:rPr>
        <w:t xml:space="preserve"> </w:t>
      </w:r>
      <w:r w:rsidR="005B3E5C">
        <w:rPr>
          <w:sz w:val="24"/>
          <w:szCs w:val="24"/>
        </w:rPr>
        <w:t xml:space="preserve"> </w:t>
      </w:r>
      <w:r w:rsidR="00634786">
        <w:rPr>
          <w:sz w:val="24"/>
          <w:szCs w:val="24"/>
        </w:rPr>
        <w:t>zwany</w:t>
      </w:r>
      <w:r w:rsidR="00243AFB">
        <w:rPr>
          <w:sz w:val="24"/>
          <w:szCs w:val="24"/>
        </w:rPr>
        <w:t>m</w:t>
      </w:r>
      <w:r w:rsidR="00D7734A">
        <w:rPr>
          <w:sz w:val="24"/>
          <w:szCs w:val="24"/>
        </w:rPr>
        <w:t xml:space="preserve"> dalej „Zamawiającym</w:t>
      </w:r>
      <w:r w:rsidRPr="00227B60">
        <w:rPr>
          <w:sz w:val="24"/>
          <w:szCs w:val="24"/>
        </w:rPr>
        <w:t>”</w:t>
      </w:r>
    </w:p>
    <w:p w:rsidR="00227B60" w:rsidRPr="00227B60" w:rsidRDefault="00227B60" w:rsidP="00227B60">
      <w:pPr>
        <w:pStyle w:val="Bezodstpw"/>
        <w:jc w:val="both"/>
        <w:rPr>
          <w:sz w:val="24"/>
          <w:szCs w:val="24"/>
        </w:rPr>
      </w:pPr>
      <w:r w:rsidRPr="00227B60">
        <w:rPr>
          <w:sz w:val="24"/>
          <w:szCs w:val="24"/>
        </w:rPr>
        <w:t>a</w:t>
      </w:r>
    </w:p>
    <w:p w:rsidR="00227B60" w:rsidRPr="00227B60" w:rsidRDefault="00227B60" w:rsidP="00227B6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rzeczoznawcą </w:t>
      </w:r>
      <w:r w:rsidRPr="00227B60">
        <w:rPr>
          <w:sz w:val="24"/>
          <w:szCs w:val="24"/>
        </w:rPr>
        <w:t>majątkowym</w:t>
      </w:r>
      <w:r w:rsidR="00752BC1">
        <w:rPr>
          <w:sz w:val="24"/>
          <w:szCs w:val="24"/>
        </w:rPr>
        <w:t xml:space="preserve"> </w:t>
      </w:r>
      <w:r w:rsidRPr="00227B60">
        <w:rPr>
          <w:sz w:val="24"/>
          <w:szCs w:val="24"/>
        </w:rPr>
        <w:t>Panem/Panią…………………………………………………………………………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227B60" w:rsidRDefault="00227B60" w:rsidP="00227B60">
      <w:pPr>
        <w:pStyle w:val="Bezodstpw"/>
        <w:jc w:val="both"/>
        <w:rPr>
          <w:sz w:val="24"/>
          <w:szCs w:val="24"/>
        </w:rPr>
      </w:pPr>
      <w:r w:rsidRPr="00227B60">
        <w:rPr>
          <w:sz w:val="24"/>
          <w:szCs w:val="24"/>
        </w:rPr>
        <w:t xml:space="preserve">nr uprawnień ………………………………………………. </w:t>
      </w:r>
      <w:r>
        <w:rPr>
          <w:sz w:val="24"/>
          <w:szCs w:val="24"/>
        </w:rPr>
        <w:t>zwanym dalej „Wykonawcą”.</w:t>
      </w:r>
    </w:p>
    <w:p w:rsidR="008C4D2F" w:rsidRDefault="008C4D2F" w:rsidP="00227B60">
      <w:pPr>
        <w:pStyle w:val="Bezodstpw"/>
        <w:jc w:val="both"/>
        <w:rPr>
          <w:sz w:val="24"/>
          <w:szCs w:val="24"/>
        </w:rPr>
      </w:pPr>
    </w:p>
    <w:p w:rsidR="00247037" w:rsidRDefault="00227B60" w:rsidP="0024703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1572C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227B60" w:rsidRDefault="00884644" w:rsidP="00610477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</w:t>
      </w:r>
      <w:r w:rsidR="00D7734A">
        <w:rPr>
          <w:sz w:val="24"/>
          <w:szCs w:val="24"/>
        </w:rPr>
        <w:t>cy</w:t>
      </w:r>
      <w:r w:rsidR="00634786">
        <w:rPr>
          <w:sz w:val="24"/>
          <w:szCs w:val="24"/>
        </w:rPr>
        <w:t xml:space="preserve"> zamawia</w:t>
      </w:r>
      <w:r w:rsidR="00227B60">
        <w:rPr>
          <w:sz w:val="24"/>
          <w:szCs w:val="24"/>
        </w:rPr>
        <w:t xml:space="preserve"> wykonanie</w:t>
      </w:r>
      <w:r w:rsidR="00B83137">
        <w:rPr>
          <w:sz w:val="24"/>
          <w:szCs w:val="24"/>
        </w:rPr>
        <w:t>,</w:t>
      </w:r>
      <w:r w:rsidR="00227B60">
        <w:rPr>
          <w:sz w:val="24"/>
          <w:szCs w:val="24"/>
        </w:rPr>
        <w:t xml:space="preserve"> a Wy</w:t>
      </w:r>
      <w:r w:rsidR="00AB05E6">
        <w:rPr>
          <w:sz w:val="24"/>
          <w:szCs w:val="24"/>
        </w:rPr>
        <w:t>konawca zobowiązuje się wykon</w:t>
      </w:r>
      <w:r w:rsidR="00BB2646">
        <w:rPr>
          <w:sz w:val="24"/>
          <w:szCs w:val="24"/>
        </w:rPr>
        <w:t xml:space="preserve">ać operaty szacunkowe </w:t>
      </w:r>
      <w:r w:rsidR="00AB05E6">
        <w:rPr>
          <w:sz w:val="24"/>
          <w:szCs w:val="24"/>
        </w:rPr>
        <w:t>dla potrzeb</w:t>
      </w:r>
      <w:r w:rsidR="000A78F4">
        <w:rPr>
          <w:sz w:val="24"/>
          <w:szCs w:val="24"/>
        </w:rPr>
        <w:t xml:space="preserve"> prowadzonych w Referacie Gospodarki Nieruchomościami Urzędu Miasta</w:t>
      </w:r>
      <w:r w:rsidR="00BB2646">
        <w:rPr>
          <w:sz w:val="24"/>
          <w:szCs w:val="24"/>
        </w:rPr>
        <w:t xml:space="preserve"> </w:t>
      </w:r>
      <w:r w:rsidR="000E3531">
        <w:rPr>
          <w:sz w:val="24"/>
          <w:szCs w:val="24"/>
        </w:rPr>
        <w:t>Piotrkow</w:t>
      </w:r>
      <w:r w:rsidR="001572CA">
        <w:rPr>
          <w:sz w:val="24"/>
          <w:szCs w:val="24"/>
        </w:rPr>
        <w:t>a</w:t>
      </w:r>
      <w:r w:rsidR="000E3531">
        <w:rPr>
          <w:sz w:val="24"/>
          <w:szCs w:val="24"/>
        </w:rPr>
        <w:t xml:space="preserve"> Trybunalski</w:t>
      </w:r>
      <w:r w:rsidR="001572CA">
        <w:rPr>
          <w:sz w:val="24"/>
          <w:szCs w:val="24"/>
        </w:rPr>
        <w:t>ego</w:t>
      </w:r>
      <w:r w:rsidR="000E3531">
        <w:rPr>
          <w:sz w:val="24"/>
          <w:szCs w:val="24"/>
        </w:rPr>
        <w:t xml:space="preserve"> postę</w:t>
      </w:r>
      <w:r w:rsidR="000A78F4">
        <w:rPr>
          <w:sz w:val="24"/>
          <w:szCs w:val="24"/>
        </w:rPr>
        <w:t>powań administracyjnych z zakresu</w:t>
      </w:r>
      <w:r w:rsidR="005D1BCB">
        <w:rPr>
          <w:sz w:val="24"/>
          <w:szCs w:val="24"/>
        </w:rPr>
        <w:t xml:space="preserve"> ustalenia</w:t>
      </w:r>
      <w:r w:rsidR="000A78F4">
        <w:rPr>
          <w:sz w:val="24"/>
          <w:szCs w:val="24"/>
        </w:rPr>
        <w:t>:</w:t>
      </w:r>
    </w:p>
    <w:p w:rsidR="000A78F4" w:rsidRPr="005D1BCB" w:rsidRDefault="000A78F4" w:rsidP="0061047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D1BCB">
        <w:rPr>
          <w:rFonts w:cs="Arial"/>
        </w:rPr>
        <w:t>opłaty adiacenckiej,</w:t>
      </w:r>
    </w:p>
    <w:p w:rsidR="000A78F4" w:rsidRPr="005D1BCB" w:rsidRDefault="005D1BCB" w:rsidP="0061047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opłaty za przekształcenie</w:t>
      </w:r>
      <w:r w:rsidR="000A78F4" w:rsidRPr="005D1BCB">
        <w:rPr>
          <w:rFonts w:cs="Arial"/>
        </w:rPr>
        <w:t xml:space="preserve"> prawa użytkowania wieczystego w prawo własności,</w:t>
      </w:r>
    </w:p>
    <w:p w:rsidR="000A78F4" w:rsidRPr="005D1BCB" w:rsidRDefault="005D1BCB" w:rsidP="0061047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odszkodowania z tytułu </w:t>
      </w:r>
      <w:r w:rsidR="000A78F4" w:rsidRPr="005D1BCB">
        <w:rPr>
          <w:rFonts w:cs="Arial"/>
        </w:rPr>
        <w:t>zwrotu wywłaszczonych nieruchomości,</w:t>
      </w:r>
    </w:p>
    <w:p w:rsidR="000A78F4" w:rsidRPr="005D1BCB" w:rsidRDefault="000A78F4" w:rsidP="0061047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D1BCB">
        <w:rPr>
          <w:rFonts w:cs="Arial"/>
        </w:rPr>
        <w:t>odszkodowania z tytuł</w:t>
      </w:r>
      <w:r w:rsidR="00BB2646" w:rsidRPr="005D1BCB">
        <w:rPr>
          <w:rFonts w:cs="Arial"/>
        </w:rPr>
        <w:t xml:space="preserve">u wywłaszczenia prawa własności, użytkowania wieczystego </w:t>
      </w:r>
      <w:r w:rsidRPr="005D1BCB">
        <w:rPr>
          <w:rFonts w:cs="Arial"/>
        </w:rPr>
        <w:t>nieruchomości,</w:t>
      </w:r>
    </w:p>
    <w:p w:rsidR="000A78F4" w:rsidRPr="005D1BCB" w:rsidRDefault="000A78F4" w:rsidP="0061047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D1BCB">
        <w:rPr>
          <w:rFonts w:cs="Arial"/>
        </w:rPr>
        <w:t>odszkodowania za nieruchomości objęte zezwoleniami na realizację inwestycji drogowych,</w:t>
      </w:r>
    </w:p>
    <w:p w:rsidR="000A78F4" w:rsidRDefault="000A78F4" w:rsidP="0061047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D1BCB">
        <w:rPr>
          <w:rFonts w:cs="Arial"/>
        </w:rPr>
        <w:t xml:space="preserve">odszkodowania z tytułu </w:t>
      </w:r>
      <w:r w:rsidR="005D1BCB" w:rsidRPr="005D1BCB">
        <w:rPr>
          <w:rFonts w:cs="Arial"/>
        </w:rPr>
        <w:t xml:space="preserve">udostępnienia nieruchomości, </w:t>
      </w:r>
      <w:r w:rsidRPr="005D1BCB">
        <w:rPr>
          <w:rFonts w:cs="Arial"/>
        </w:rPr>
        <w:t>szkód oraz utraty wartości nieruchomości powstałych w wyniku ograniczenia sposobu korzystania</w:t>
      </w:r>
      <w:r w:rsidR="005D1BCB">
        <w:rPr>
          <w:rFonts w:cs="Arial"/>
        </w:rPr>
        <w:t xml:space="preserve"> z nieruchomości,</w:t>
      </w:r>
    </w:p>
    <w:p w:rsidR="005D1BCB" w:rsidRDefault="005D1BCB" w:rsidP="0061047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odszkodowania za nieruchomości przejęte pod drogi publiczne na skutek podziału dokonanego przez właściciela nieruchomości,</w:t>
      </w:r>
    </w:p>
    <w:p w:rsidR="005D1BCB" w:rsidRPr="005D1BCB" w:rsidRDefault="005D1BCB" w:rsidP="005D1BCB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opłaty z tytułu ustanowienia trwałego zarządu i aktualizacja opłat z tego tytułu.</w:t>
      </w:r>
      <w:r w:rsidRPr="005D1BCB">
        <w:rPr>
          <w:rFonts w:cs="Arial"/>
        </w:rPr>
        <w:t xml:space="preserve"> </w:t>
      </w:r>
    </w:p>
    <w:p w:rsidR="006B18DB" w:rsidRDefault="00227B60" w:rsidP="00610477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7734A">
        <w:rPr>
          <w:sz w:val="24"/>
          <w:szCs w:val="24"/>
        </w:rPr>
        <w:t>ykonanie operatów będzie zamawiane</w:t>
      </w:r>
      <w:r>
        <w:rPr>
          <w:sz w:val="24"/>
          <w:szCs w:val="24"/>
        </w:rPr>
        <w:t xml:space="preserve"> sukcesywnie </w:t>
      </w:r>
      <w:r w:rsidR="006B18DB">
        <w:rPr>
          <w:sz w:val="24"/>
          <w:szCs w:val="24"/>
        </w:rPr>
        <w:t>w miarę bieżącyc</w:t>
      </w:r>
      <w:r w:rsidR="00994053">
        <w:rPr>
          <w:sz w:val="24"/>
          <w:szCs w:val="24"/>
        </w:rPr>
        <w:t>h potrzeb,</w:t>
      </w:r>
      <w:r w:rsidR="006B18DB">
        <w:rPr>
          <w:sz w:val="24"/>
          <w:szCs w:val="24"/>
        </w:rPr>
        <w:t xml:space="preserve"> </w:t>
      </w:r>
      <w:r w:rsidR="00490F40">
        <w:rPr>
          <w:sz w:val="24"/>
          <w:szCs w:val="24"/>
        </w:rPr>
        <w:t xml:space="preserve">            </w:t>
      </w:r>
      <w:r w:rsidR="007C4FEE">
        <w:rPr>
          <w:sz w:val="24"/>
          <w:szCs w:val="24"/>
        </w:rPr>
        <w:t xml:space="preserve">                </w:t>
      </w:r>
      <w:r w:rsidR="006B18DB">
        <w:rPr>
          <w:sz w:val="24"/>
          <w:szCs w:val="24"/>
        </w:rPr>
        <w:t xml:space="preserve">na podstawie postanowienia o powoływaniu biegłego rzeczoznawcy majątkowego, </w:t>
      </w:r>
      <w:r w:rsidR="00884644">
        <w:rPr>
          <w:sz w:val="24"/>
          <w:szCs w:val="24"/>
        </w:rPr>
        <w:t xml:space="preserve"> </w:t>
      </w:r>
      <w:r w:rsidR="001572CA">
        <w:rPr>
          <w:sz w:val="24"/>
          <w:szCs w:val="24"/>
        </w:rPr>
        <w:t xml:space="preserve">                             </w:t>
      </w:r>
      <w:r w:rsidR="00884644">
        <w:rPr>
          <w:sz w:val="24"/>
          <w:szCs w:val="24"/>
        </w:rPr>
        <w:t xml:space="preserve">      </w:t>
      </w:r>
      <w:r w:rsidR="006B18DB">
        <w:rPr>
          <w:sz w:val="24"/>
          <w:szCs w:val="24"/>
        </w:rPr>
        <w:t>w którym ok</w:t>
      </w:r>
      <w:r w:rsidR="00247037">
        <w:rPr>
          <w:sz w:val="24"/>
          <w:szCs w:val="24"/>
        </w:rPr>
        <w:t>reślony będzie przedmiot wyceny i w ramach środków finansowych przewidzianych na ten cel w danym roku budżetowym.</w:t>
      </w:r>
    </w:p>
    <w:p w:rsidR="00943765" w:rsidRDefault="006B18DB" w:rsidP="00610477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czynności podjęte przez Wyk</w:t>
      </w:r>
      <w:r w:rsidR="00D7734A">
        <w:rPr>
          <w:sz w:val="24"/>
          <w:szCs w:val="24"/>
        </w:rPr>
        <w:t>onawcę w celu wykonania zamówienia</w:t>
      </w:r>
      <w:r>
        <w:rPr>
          <w:sz w:val="24"/>
          <w:szCs w:val="24"/>
        </w:rPr>
        <w:t xml:space="preserve"> dokonane po wydaniu postanowienia, o którym mowa w ust. 2 są czynnościami bie</w:t>
      </w:r>
      <w:r w:rsidR="00B83137">
        <w:rPr>
          <w:sz w:val="24"/>
          <w:szCs w:val="24"/>
        </w:rPr>
        <w:t xml:space="preserve">głego </w:t>
      </w:r>
      <w:r w:rsidR="001572CA">
        <w:rPr>
          <w:sz w:val="24"/>
          <w:szCs w:val="24"/>
        </w:rPr>
        <w:t xml:space="preserve">                                         </w:t>
      </w:r>
      <w:r w:rsidR="00B83137">
        <w:rPr>
          <w:sz w:val="24"/>
          <w:szCs w:val="24"/>
        </w:rPr>
        <w:t>w rozumieniu kodeksu postę</w:t>
      </w:r>
      <w:r>
        <w:rPr>
          <w:sz w:val="24"/>
          <w:szCs w:val="24"/>
        </w:rPr>
        <w:t>powania administracyjnego i podlegają przepisom tej ustawy.</w:t>
      </w:r>
    </w:p>
    <w:p w:rsidR="0025408D" w:rsidRDefault="0025408D" w:rsidP="00610477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obejmuje sporządzanie operatów szacunkowych, które dotyczą nieruchomości położonych w obrębie administracyjnym Miasta Piotrkowa Trybunalskiego jak </w:t>
      </w:r>
      <w:r w:rsidR="001572CA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i nieruchomości położonych poza wyżej wym</w:t>
      </w:r>
      <w:r w:rsidR="00884644">
        <w:rPr>
          <w:sz w:val="24"/>
          <w:szCs w:val="24"/>
        </w:rPr>
        <w:t xml:space="preserve">ienioną właściwością miejscową, </w:t>
      </w:r>
      <w:r w:rsidR="001572C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a związanych z wykonywaniem czynności przez Prezydenta Miasta Piotrkowa Trybunalskiego wykonującego zadanie z zakresu administracji rządowej.</w:t>
      </w:r>
    </w:p>
    <w:p w:rsidR="00943765" w:rsidRDefault="0025408D" w:rsidP="00610477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Ustalona wysokość wynagrodzenia za sporządzony jednostkowy operat szacunkowy </w:t>
      </w:r>
      <w:r w:rsidR="005A25F6">
        <w:rPr>
          <w:sz w:val="24"/>
          <w:szCs w:val="24"/>
        </w:rPr>
        <w:t xml:space="preserve">         </w:t>
      </w:r>
      <w:r w:rsidR="007C4FE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nie ulega zmianie w przypadku gdy </w:t>
      </w:r>
      <w:r w:rsidR="000A3007">
        <w:rPr>
          <w:sz w:val="24"/>
          <w:szCs w:val="24"/>
        </w:rPr>
        <w:t>Zamawiają</w:t>
      </w:r>
      <w:r w:rsidR="00D7734A">
        <w:rPr>
          <w:sz w:val="24"/>
          <w:szCs w:val="24"/>
        </w:rPr>
        <w:t>cy</w:t>
      </w:r>
      <w:r>
        <w:rPr>
          <w:sz w:val="24"/>
          <w:szCs w:val="24"/>
        </w:rPr>
        <w:t xml:space="preserve"> uzupełni wydane postanowienie </w:t>
      </w:r>
      <w:r w:rsidR="005A25F6">
        <w:rPr>
          <w:sz w:val="24"/>
          <w:szCs w:val="24"/>
        </w:rPr>
        <w:t xml:space="preserve">                    </w:t>
      </w:r>
      <w:r w:rsidR="007C4FE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o powołaniu biegłego poprzez wskazanie do wyceny  kolejnych działek, które </w:t>
      </w:r>
      <w:r w:rsidR="002948D4">
        <w:rPr>
          <w:sz w:val="24"/>
          <w:szCs w:val="24"/>
        </w:rPr>
        <w:t xml:space="preserve">wchodzą </w:t>
      </w:r>
      <w:r w:rsidR="001572CA">
        <w:rPr>
          <w:sz w:val="24"/>
          <w:szCs w:val="24"/>
        </w:rPr>
        <w:t xml:space="preserve">                      </w:t>
      </w:r>
      <w:r w:rsidR="002948D4">
        <w:rPr>
          <w:sz w:val="24"/>
          <w:szCs w:val="24"/>
        </w:rPr>
        <w:t>w s</w:t>
      </w:r>
      <w:r w:rsidR="00423EF1">
        <w:rPr>
          <w:sz w:val="24"/>
          <w:szCs w:val="24"/>
        </w:rPr>
        <w:t>kład nieruchomości objętej postępowaniem administracyjnym.</w:t>
      </w:r>
    </w:p>
    <w:p w:rsidR="00916365" w:rsidRPr="00994053" w:rsidRDefault="00DD1748" w:rsidP="00610477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Wykonawcy ciąży obowiązek</w:t>
      </w:r>
      <w:r w:rsidR="00994053">
        <w:rPr>
          <w:sz w:val="24"/>
          <w:szCs w:val="24"/>
        </w:rPr>
        <w:t xml:space="preserve"> przeprowadzenia oględzin</w:t>
      </w:r>
      <w:r w:rsidR="00994053" w:rsidRPr="00994053">
        <w:rPr>
          <w:sz w:val="24"/>
          <w:szCs w:val="24"/>
        </w:rPr>
        <w:t>.</w:t>
      </w:r>
      <w:r w:rsidR="007826BE">
        <w:rPr>
          <w:sz w:val="24"/>
          <w:szCs w:val="24"/>
        </w:rPr>
        <w:t xml:space="preserve"> O</w:t>
      </w:r>
      <w:r w:rsidR="00B9652D" w:rsidRPr="00994053">
        <w:rPr>
          <w:sz w:val="24"/>
          <w:szCs w:val="24"/>
        </w:rPr>
        <w:t xml:space="preserve"> miejscu i terminie przeprowadzenia oględzin</w:t>
      </w:r>
      <w:r w:rsidR="007826BE">
        <w:rPr>
          <w:sz w:val="24"/>
          <w:szCs w:val="24"/>
        </w:rPr>
        <w:t xml:space="preserve"> zawiadamia organ prowadzący postępowanie </w:t>
      </w:r>
      <w:r w:rsidR="001572CA">
        <w:rPr>
          <w:sz w:val="24"/>
          <w:szCs w:val="24"/>
        </w:rPr>
        <w:t xml:space="preserve">                                                   </w:t>
      </w:r>
      <w:r w:rsidR="007826BE">
        <w:rPr>
          <w:sz w:val="24"/>
          <w:szCs w:val="24"/>
        </w:rPr>
        <w:t>w postanowi</w:t>
      </w:r>
      <w:r w:rsidR="00884644">
        <w:rPr>
          <w:sz w:val="24"/>
          <w:szCs w:val="24"/>
        </w:rPr>
        <w:t xml:space="preserve">eniu  </w:t>
      </w:r>
      <w:r w:rsidR="005B2E34">
        <w:rPr>
          <w:sz w:val="24"/>
          <w:szCs w:val="24"/>
        </w:rPr>
        <w:t>o powołaniu biegłego</w:t>
      </w:r>
      <w:r w:rsidR="00D952CD">
        <w:rPr>
          <w:sz w:val="24"/>
          <w:szCs w:val="24"/>
        </w:rPr>
        <w:t xml:space="preserve"> rzeczoznawcy mają</w:t>
      </w:r>
      <w:r w:rsidR="004973D2">
        <w:rPr>
          <w:sz w:val="24"/>
          <w:szCs w:val="24"/>
        </w:rPr>
        <w:t>tkowego</w:t>
      </w:r>
      <w:r w:rsidR="00B9652D" w:rsidRPr="00994053">
        <w:rPr>
          <w:sz w:val="24"/>
          <w:szCs w:val="24"/>
        </w:rPr>
        <w:t xml:space="preserve">. Strona ma prawo brać udział </w:t>
      </w:r>
      <w:r w:rsidR="007C4FEE">
        <w:rPr>
          <w:sz w:val="24"/>
          <w:szCs w:val="24"/>
        </w:rPr>
        <w:t xml:space="preserve">  </w:t>
      </w:r>
      <w:r w:rsidR="00B9652D" w:rsidRPr="00994053">
        <w:rPr>
          <w:sz w:val="24"/>
          <w:szCs w:val="24"/>
        </w:rPr>
        <w:t>w oględzinach, może zadawać pytania oraz składać</w:t>
      </w:r>
      <w:r w:rsidR="00A658FB" w:rsidRPr="00994053">
        <w:rPr>
          <w:sz w:val="24"/>
          <w:szCs w:val="24"/>
        </w:rPr>
        <w:t xml:space="preserve"> wyjaśnienia.</w:t>
      </w:r>
    </w:p>
    <w:p w:rsidR="00F47672" w:rsidRPr="00247037" w:rsidRDefault="00F47672" w:rsidP="00247037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Protokół</w:t>
      </w:r>
      <w:r w:rsidR="007826BE">
        <w:rPr>
          <w:sz w:val="24"/>
          <w:szCs w:val="24"/>
        </w:rPr>
        <w:t xml:space="preserve"> z oględzin sporządza Wykonawca. Protokół </w:t>
      </w:r>
      <w:r>
        <w:rPr>
          <w:sz w:val="24"/>
          <w:szCs w:val="24"/>
        </w:rPr>
        <w:t xml:space="preserve"> będzie stanowił załącznik</w:t>
      </w:r>
      <w:r w:rsidR="00884644">
        <w:rPr>
          <w:sz w:val="24"/>
          <w:szCs w:val="24"/>
        </w:rPr>
        <w:t xml:space="preserve"> </w:t>
      </w:r>
      <w:r>
        <w:rPr>
          <w:sz w:val="24"/>
          <w:szCs w:val="24"/>
        </w:rPr>
        <w:t>do operatu.</w:t>
      </w:r>
    </w:p>
    <w:p w:rsidR="00F47672" w:rsidRDefault="00F47672" w:rsidP="00610477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</w:t>
      </w:r>
      <w:r w:rsidR="00BD0E1F">
        <w:rPr>
          <w:sz w:val="24"/>
          <w:szCs w:val="24"/>
        </w:rPr>
        <w:t>do złożenia wykonanych operatów w Biurze Obsł</w:t>
      </w:r>
      <w:r w:rsidR="001572CA">
        <w:rPr>
          <w:sz w:val="24"/>
          <w:szCs w:val="24"/>
        </w:rPr>
        <w:t xml:space="preserve">ugi Mieszkańców Urzędu Miasta </w:t>
      </w:r>
      <w:r w:rsidR="00BD0E1F">
        <w:rPr>
          <w:sz w:val="24"/>
          <w:szCs w:val="24"/>
        </w:rPr>
        <w:t>Piotrkow</w:t>
      </w:r>
      <w:r w:rsidR="001572CA">
        <w:rPr>
          <w:sz w:val="24"/>
          <w:szCs w:val="24"/>
        </w:rPr>
        <w:t>a</w:t>
      </w:r>
      <w:r w:rsidR="00BD0E1F">
        <w:rPr>
          <w:sz w:val="24"/>
          <w:szCs w:val="24"/>
        </w:rPr>
        <w:t xml:space="preserve"> Trybunalski</w:t>
      </w:r>
      <w:r w:rsidR="001572CA">
        <w:rPr>
          <w:sz w:val="24"/>
          <w:szCs w:val="24"/>
        </w:rPr>
        <w:t>ego</w:t>
      </w:r>
      <w:r w:rsidR="00BD0E1F">
        <w:rPr>
          <w:sz w:val="24"/>
          <w:szCs w:val="24"/>
        </w:rPr>
        <w:t>.</w:t>
      </w:r>
    </w:p>
    <w:p w:rsidR="00BD0E1F" w:rsidRDefault="00BD0E1F" w:rsidP="00610477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</w:t>
      </w:r>
      <w:r w:rsidR="00752BC1">
        <w:rPr>
          <w:sz w:val="24"/>
          <w:szCs w:val="24"/>
        </w:rPr>
        <w:t>est dołączyć do każdego operatu:</w:t>
      </w:r>
    </w:p>
    <w:p w:rsidR="00BD0E1F" w:rsidRDefault="00610477" w:rsidP="00610477">
      <w:pPr>
        <w:pStyle w:val="Bezodstpw"/>
        <w:numPr>
          <w:ilvl w:val="0"/>
          <w:numId w:val="21"/>
        </w:numPr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D0E1F">
        <w:rPr>
          <w:sz w:val="24"/>
          <w:szCs w:val="24"/>
        </w:rPr>
        <w:t>estawienie transakcji nieruchomości podobny</w:t>
      </w:r>
      <w:r w:rsidR="00884644">
        <w:rPr>
          <w:sz w:val="24"/>
          <w:szCs w:val="24"/>
        </w:rPr>
        <w:t xml:space="preserve">ch stanowiących podstawę wyceny </w:t>
      </w:r>
      <w:r w:rsidR="001572CA">
        <w:rPr>
          <w:sz w:val="24"/>
          <w:szCs w:val="24"/>
        </w:rPr>
        <w:t xml:space="preserve">                </w:t>
      </w:r>
      <w:r w:rsidR="00BD0E1F">
        <w:rPr>
          <w:sz w:val="24"/>
          <w:szCs w:val="24"/>
        </w:rPr>
        <w:t>z podaniem nazwy ulicy, powierzchni, obrębu</w:t>
      </w:r>
      <w:r w:rsidR="00B83137">
        <w:rPr>
          <w:sz w:val="24"/>
          <w:szCs w:val="24"/>
        </w:rPr>
        <w:t>,</w:t>
      </w:r>
      <w:r w:rsidR="00BD0E1F">
        <w:rPr>
          <w:sz w:val="24"/>
          <w:szCs w:val="24"/>
        </w:rPr>
        <w:t xml:space="preserve"> da</w:t>
      </w:r>
      <w:r w:rsidR="00752BC1">
        <w:rPr>
          <w:sz w:val="24"/>
          <w:szCs w:val="24"/>
        </w:rPr>
        <w:t>ty tr</w:t>
      </w:r>
      <w:r w:rsidR="000A3007">
        <w:rPr>
          <w:sz w:val="24"/>
          <w:szCs w:val="24"/>
        </w:rPr>
        <w:t>ansakcji. Na żądanie Zamawiającego</w:t>
      </w:r>
      <w:r w:rsidR="00BD0E1F">
        <w:rPr>
          <w:sz w:val="24"/>
          <w:szCs w:val="24"/>
        </w:rPr>
        <w:t xml:space="preserve"> wynikające z potrzeby oceny dowodu w postępowaniu administracyjnym, do którego został sporządzony operat szacunkowy, Wykonawca przekaże dodatkowe informacje, w pełni identyfikujące transakcje i nieruchomości porównawcze w szczególności </w:t>
      </w:r>
      <w:r w:rsidR="00752BC1">
        <w:rPr>
          <w:sz w:val="24"/>
          <w:szCs w:val="24"/>
        </w:rPr>
        <w:t xml:space="preserve"> </w:t>
      </w:r>
      <w:r w:rsidR="00B83137">
        <w:rPr>
          <w:sz w:val="24"/>
          <w:szCs w:val="24"/>
        </w:rPr>
        <w:t>numer aktu notarialnego oraz numer</w:t>
      </w:r>
      <w:r w:rsidR="00BD0E1F">
        <w:rPr>
          <w:sz w:val="24"/>
          <w:szCs w:val="24"/>
        </w:rPr>
        <w:t xml:space="preserve"> ewidencyjny działki;</w:t>
      </w:r>
    </w:p>
    <w:p w:rsidR="007826BE" w:rsidRDefault="00610477" w:rsidP="00610477">
      <w:pPr>
        <w:pStyle w:val="Bezodstpw"/>
        <w:numPr>
          <w:ilvl w:val="0"/>
          <w:numId w:val="21"/>
        </w:numPr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231F8" w:rsidRPr="007826BE">
        <w:rPr>
          <w:sz w:val="24"/>
          <w:szCs w:val="24"/>
        </w:rPr>
        <w:t xml:space="preserve">okumentację fotograficzną nieruchomości. Jeśli nieruchomość składa się </w:t>
      </w:r>
      <w:r w:rsidR="00884644">
        <w:rPr>
          <w:sz w:val="24"/>
          <w:szCs w:val="24"/>
        </w:rPr>
        <w:t xml:space="preserve">                       </w:t>
      </w:r>
      <w:r w:rsidR="00D231F8" w:rsidRPr="007826BE">
        <w:rPr>
          <w:sz w:val="24"/>
          <w:szCs w:val="24"/>
        </w:rPr>
        <w:t>z więcej niż jednej działki Wykonawca zobowiązany jest dołączyć do operatu dokumenta</w:t>
      </w:r>
      <w:r w:rsidR="007826BE" w:rsidRPr="007826BE">
        <w:rPr>
          <w:sz w:val="24"/>
          <w:szCs w:val="24"/>
        </w:rPr>
        <w:t>cję fotograficzną każdej z nich, wraz z opisem, której części nier</w:t>
      </w:r>
      <w:r w:rsidR="00884644">
        <w:rPr>
          <w:sz w:val="24"/>
          <w:szCs w:val="24"/>
        </w:rPr>
        <w:t>uchomości albo budynku  dotyczy;</w:t>
      </w:r>
    </w:p>
    <w:p w:rsidR="001B372D" w:rsidRPr="007826BE" w:rsidRDefault="00610477" w:rsidP="00610477">
      <w:pPr>
        <w:pStyle w:val="Bezodstpw"/>
        <w:numPr>
          <w:ilvl w:val="0"/>
          <w:numId w:val="21"/>
        </w:numPr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B372D" w:rsidRPr="007826BE">
        <w:rPr>
          <w:sz w:val="24"/>
          <w:szCs w:val="24"/>
        </w:rPr>
        <w:t>rotokół z oględzin nieruchomości;</w:t>
      </w:r>
    </w:p>
    <w:p w:rsidR="001B372D" w:rsidRPr="001572CA" w:rsidRDefault="00610477" w:rsidP="001572CA">
      <w:pPr>
        <w:pStyle w:val="Bezodstpw"/>
        <w:numPr>
          <w:ilvl w:val="0"/>
          <w:numId w:val="21"/>
        </w:numPr>
        <w:ind w:left="1276" w:hanging="283"/>
        <w:jc w:val="both"/>
        <w:rPr>
          <w:sz w:val="24"/>
          <w:szCs w:val="24"/>
        </w:rPr>
      </w:pPr>
      <w:r w:rsidRPr="001572CA">
        <w:rPr>
          <w:sz w:val="24"/>
          <w:szCs w:val="24"/>
        </w:rPr>
        <w:t>i</w:t>
      </w:r>
      <w:r w:rsidR="001B372D" w:rsidRPr="001572CA">
        <w:rPr>
          <w:sz w:val="24"/>
          <w:szCs w:val="24"/>
        </w:rPr>
        <w:t>stotne dokumenty wykorzystane przy jego sporządzeniu;</w:t>
      </w:r>
    </w:p>
    <w:p w:rsidR="00814222" w:rsidRDefault="00610477" w:rsidP="00610477">
      <w:pPr>
        <w:pStyle w:val="Bezodstpw"/>
        <w:numPr>
          <w:ilvl w:val="0"/>
          <w:numId w:val="21"/>
        </w:numPr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B372D">
        <w:rPr>
          <w:sz w:val="24"/>
          <w:szCs w:val="24"/>
        </w:rPr>
        <w:t>aświadczenie o przeznaczeniu nieruchomości wynikającym z dokumentu plani</w:t>
      </w:r>
      <w:r w:rsidR="00814222">
        <w:rPr>
          <w:sz w:val="24"/>
          <w:szCs w:val="24"/>
        </w:rPr>
        <w:t>stycznego albo wypis z badania dokumentów planistycznych;</w:t>
      </w:r>
    </w:p>
    <w:p w:rsidR="00814222" w:rsidRDefault="00814222" w:rsidP="00610477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wykonać operat </w:t>
      </w:r>
      <w:r w:rsidR="002948D4">
        <w:rPr>
          <w:sz w:val="24"/>
          <w:szCs w:val="24"/>
        </w:rPr>
        <w:t xml:space="preserve">dla nieruchomości objętej postanowieniem  o powołaniu biegłego rzeczoznawcy majątkowego </w:t>
      </w:r>
      <w:r w:rsidR="00C66CEB">
        <w:rPr>
          <w:sz w:val="24"/>
          <w:szCs w:val="24"/>
        </w:rPr>
        <w:t>w jednym egzemplarzu, w postaci</w:t>
      </w:r>
      <w:r>
        <w:rPr>
          <w:sz w:val="24"/>
          <w:szCs w:val="24"/>
        </w:rPr>
        <w:t xml:space="preserve"> papierowej  (wydruk A4 umieszczony w plastikowej teczce umożliwiającej dołączenie do akt sprawy), używając własnych materiałów i narzędzi. </w:t>
      </w:r>
    </w:p>
    <w:p w:rsidR="00814222" w:rsidRDefault="00D7734A" w:rsidP="00610477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814222">
        <w:rPr>
          <w:sz w:val="24"/>
          <w:szCs w:val="24"/>
        </w:rPr>
        <w:t xml:space="preserve"> przewiduje możliwo</w:t>
      </w:r>
      <w:r>
        <w:rPr>
          <w:sz w:val="24"/>
          <w:szCs w:val="24"/>
        </w:rPr>
        <w:t>ść zamówienia</w:t>
      </w:r>
      <w:r w:rsidR="00D03E51">
        <w:rPr>
          <w:sz w:val="24"/>
          <w:szCs w:val="24"/>
        </w:rPr>
        <w:t xml:space="preserve"> wykonania jednorazowo</w:t>
      </w:r>
      <w:r w:rsidR="00814222">
        <w:rPr>
          <w:sz w:val="24"/>
          <w:szCs w:val="24"/>
        </w:rPr>
        <w:t xml:space="preserve"> </w:t>
      </w:r>
      <w:r w:rsidR="005A25F6">
        <w:rPr>
          <w:sz w:val="24"/>
          <w:szCs w:val="24"/>
        </w:rPr>
        <w:t xml:space="preserve">                             </w:t>
      </w:r>
      <w:r w:rsidR="007C4FEE">
        <w:rPr>
          <w:sz w:val="24"/>
          <w:szCs w:val="24"/>
        </w:rPr>
        <w:t xml:space="preserve">              </w:t>
      </w:r>
      <w:r w:rsidR="00814222">
        <w:rPr>
          <w:sz w:val="24"/>
          <w:szCs w:val="24"/>
        </w:rPr>
        <w:t xml:space="preserve">do </w:t>
      </w:r>
      <w:r w:rsidR="00C22775" w:rsidRPr="00C22775">
        <w:rPr>
          <w:sz w:val="24"/>
          <w:szCs w:val="24"/>
        </w:rPr>
        <w:t>15</w:t>
      </w:r>
      <w:r w:rsidR="00814222" w:rsidRPr="00C22775">
        <w:rPr>
          <w:sz w:val="24"/>
          <w:szCs w:val="24"/>
        </w:rPr>
        <w:t xml:space="preserve"> operatów.</w:t>
      </w:r>
    </w:p>
    <w:p w:rsidR="00247037" w:rsidRPr="00247037" w:rsidRDefault="00814222" w:rsidP="00247037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skompletuje we własnym zakresie</w:t>
      </w:r>
      <w:r w:rsidR="000A3007">
        <w:rPr>
          <w:sz w:val="24"/>
          <w:szCs w:val="24"/>
        </w:rPr>
        <w:t xml:space="preserve"> i na własny koszt  dokumentację</w:t>
      </w:r>
      <w:r>
        <w:rPr>
          <w:sz w:val="24"/>
          <w:szCs w:val="24"/>
        </w:rPr>
        <w:t xml:space="preserve"> niezbędną do wykonania operatów stan</w:t>
      </w:r>
      <w:r w:rsidR="00322959">
        <w:rPr>
          <w:sz w:val="24"/>
          <w:szCs w:val="24"/>
        </w:rPr>
        <w:t>ow</w:t>
      </w:r>
      <w:r w:rsidR="00D7734A">
        <w:rPr>
          <w:sz w:val="24"/>
          <w:szCs w:val="24"/>
        </w:rPr>
        <w:t>iących przedmiot umowy – Zamawiający</w:t>
      </w:r>
      <w:r>
        <w:rPr>
          <w:sz w:val="24"/>
          <w:szCs w:val="24"/>
        </w:rPr>
        <w:t xml:space="preserve"> może nieodpłatnie przekazać ww. dokumentację  Wykonawcy w przypadku gdy będzie znajdowała się w jego posiadaniu.</w:t>
      </w:r>
    </w:p>
    <w:p w:rsidR="00247037" w:rsidRDefault="00247037" w:rsidP="00247037">
      <w:pPr>
        <w:pStyle w:val="Bezodstpw"/>
        <w:jc w:val="center"/>
        <w:rPr>
          <w:sz w:val="24"/>
          <w:szCs w:val="24"/>
        </w:rPr>
      </w:pPr>
    </w:p>
    <w:p w:rsidR="00247037" w:rsidRDefault="00E9450C" w:rsidP="0024703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1572C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9450C" w:rsidRDefault="00E9450C" w:rsidP="00610477">
      <w:pPr>
        <w:pStyle w:val="Bezodstpw"/>
        <w:numPr>
          <w:ilvl w:val="2"/>
          <w:numId w:val="2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Umowa zostaje zawarta na czas określony do dnia</w:t>
      </w:r>
      <w:r w:rsidR="001572CA">
        <w:rPr>
          <w:sz w:val="24"/>
          <w:szCs w:val="24"/>
        </w:rPr>
        <w:t xml:space="preserve"> 31 grudnia 2019 </w:t>
      </w:r>
      <w:r>
        <w:rPr>
          <w:sz w:val="24"/>
          <w:szCs w:val="24"/>
        </w:rPr>
        <w:t>r</w:t>
      </w:r>
      <w:r w:rsidR="001572CA">
        <w:rPr>
          <w:sz w:val="24"/>
          <w:szCs w:val="24"/>
        </w:rPr>
        <w:t>oku</w:t>
      </w:r>
      <w:r>
        <w:rPr>
          <w:sz w:val="24"/>
          <w:szCs w:val="24"/>
        </w:rPr>
        <w:t>.</w:t>
      </w:r>
    </w:p>
    <w:p w:rsidR="00247037" w:rsidRPr="00DD156B" w:rsidRDefault="002948D4" w:rsidP="00DD156B">
      <w:pPr>
        <w:pStyle w:val="Bezodstpw"/>
        <w:numPr>
          <w:ilvl w:val="2"/>
          <w:numId w:val="2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wykonanie </w:t>
      </w:r>
      <w:r w:rsidR="00E43C9D">
        <w:rPr>
          <w:sz w:val="24"/>
          <w:szCs w:val="24"/>
        </w:rPr>
        <w:t xml:space="preserve">każdego </w:t>
      </w:r>
      <w:r>
        <w:rPr>
          <w:sz w:val="24"/>
          <w:szCs w:val="24"/>
        </w:rPr>
        <w:t>operatu szacunk</w:t>
      </w:r>
      <w:r w:rsidR="00D03E51">
        <w:rPr>
          <w:sz w:val="24"/>
          <w:szCs w:val="24"/>
        </w:rPr>
        <w:t>owego, do którego sporządzenia W</w:t>
      </w:r>
      <w:r>
        <w:rPr>
          <w:sz w:val="24"/>
          <w:szCs w:val="24"/>
        </w:rPr>
        <w:t xml:space="preserve">ykonawca został </w:t>
      </w:r>
      <w:r w:rsidR="00D03E51">
        <w:rPr>
          <w:sz w:val="24"/>
          <w:szCs w:val="24"/>
        </w:rPr>
        <w:t>z</w:t>
      </w:r>
      <w:r>
        <w:rPr>
          <w:sz w:val="24"/>
          <w:szCs w:val="24"/>
        </w:rPr>
        <w:t xml:space="preserve">obligowany postanowieniem o powołaniu biegłego </w:t>
      </w:r>
      <w:r w:rsidR="00D03E51">
        <w:rPr>
          <w:sz w:val="24"/>
          <w:szCs w:val="24"/>
        </w:rPr>
        <w:t>rzeczoznawcy majątkowego</w:t>
      </w:r>
      <w:r>
        <w:rPr>
          <w:sz w:val="24"/>
          <w:szCs w:val="24"/>
        </w:rPr>
        <w:t xml:space="preserve"> uważa się jego </w:t>
      </w:r>
      <w:r w:rsidR="00D03E51">
        <w:rPr>
          <w:sz w:val="24"/>
          <w:szCs w:val="24"/>
        </w:rPr>
        <w:t>złożenie</w:t>
      </w:r>
      <w:r w:rsidR="00DC31A4">
        <w:rPr>
          <w:sz w:val="24"/>
          <w:szCs w:val="24"/>
        </w:rPr>
        <w:t xml:space="preserve"> w Biurze Obs</w:t>
      </w:r>
      <w:r w:rsidR="001572CA">
        <w:rPr>
          <w:sz w:val="24"/>
          <w:szCs w:val="24"/>
        </w:rPr>
        <w:t>ługi Mieszkańców Urzędu Miasta Piotrkowa</w:t>
      </w:r>
      <w:r w:rsidR="00DC31A4">
        <w:rPr>
          <w:sz w:val="24"/>
          <w:szCs w:val="24"/>
        </w:rPr>
        <w:t xml:space="preserve"> Tryb</w:t>
      </w:r>
      <w:r w:rsidR="00C67C70">
        <w:rPr>
          <w:sz w:val="24"/>
          <w:szCs w:val="24"/>
        </w:rPr>
        <w:t>unalski</w:t>
      </w:r>
      <w:r w:rsidR="001572CA">
        <w:rPr>
          <w:sz w:val="24"/>
          <w:szCs w:val="24"/>
        </w:rPr>
        <w:t>ego</w:t>
      </w:r>
      <w:r w:rsidR="00C67C70">
        <w:rPr>
          <w:sz w:val="24"/>
          <w:szCs w:val="24"/>
        </w:rPr>
        <w:t xml:space="preserve"> </w:t>
      </w:r>
      <w:r w:rsidR="001572C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w terminie 3</w:t>
      </w:r>
      <w:r w:rsidR="00C66CEB">
        <w:rPr>
          <w:sz w:val="24"/>
          <w:szCs w:val="24"/>
        </w:rPr>
        <w:t>0 dni od daty otrzymania przez W</w:t>
      </w:r>
      <w:r>
        <w:rPr>
          <w:sz w:val="24"/>
          <w:szCs w:val="24"/>
        </w:rPr>
        <w:t>ykonawcę wyżej wymienionego postanowienia</w:t>
      </w:r>
      <w:r w:rsidR="00123F75">
        <w:rPr>
          <w:sz w:val="24"/>
          <w:szCs w:val="24"/>
        </w:rPr>
        <w:t>.</w:t>
      </w:r>
    </w:p>
    <w:p w:rsidR="00247037" w:rsidRDefault="00A07AC4" w:rsidP="0024703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1572CA" w:rsidRPr="001572CA" w:rsidRDefault="00A07AC4" w:rsidP="001572CA">
      <w:pPr>
        <w:pStyle w:val="Bezodstpw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Za </w:t>
      </w:r>
      <w:r w:rsidR="00DC31A4">
        <w:rPr>
          <w:sz w:val="24"/>
          <w:szCs w:val="24"/>
        </w:rPr>
        <w:t xml:space="preserve">prawidłowo wykonany operat  </w:t>
      </w:r>
      <w:r w:rsidR="00DC31A4" w:rsidRPr="001572CA">
        <w:rPr>
          <w:sz w:val="24"/>
          <w:szCs w:val="24"/>
        </w:rPr>
        <w:t xml:space="preserve">szacunkowy, do którego sporządzenia Wykonawca został zobligowany </w:t>
      </w:r>
      <w:r w:rsidR="006F1193" w:rsidRPr="001572CA">
        <w:rPr>
          <w:sz w:val="24"/>
          <w:szCs w:val="24"/>
        </w:rPr>
        <w:t xml:space="preserve"> postanowieniem  o powołaniu biegłego rzecz</w:t>
      </w:r>
      <w:r w:rsidR="00223D64" w:rsidRPr="001572CA">
        <w:rPr>
          <w:sz w:val="24"/>
          <w:szCs w:val="24"/>
        </w:rPr>
        <w:t>oznawcy majątkowego Z</w:t>
      </w:r>
      <w:r w:rsidR="00D7734A" w:rsidRPr="001572CA">
        <w:rPr>
          <w:sz w:val="24"/>
          <w:szCs w:val="24"/>
        </w:rPr>
        <w:t>amawiający</w:t>
      </w:r>
      <w:r w:rsidR="006F1193" w:rsidRPr="001572CA">
        <w:rPr>
          <w:sz w:val="24"/>
          <w:szCs w:val="24"/>
        </w:rPr>
        <w:t xml:space="preserve"> zapłaci  Wykonawcy kwotę pieniężną </w:t>
      </w:r>
      <w:r w:rsidR="00223D64" w:rsidRPr="001572CA">
        <w:rPr>
          <w:sz w:val="24"/>
          <w:szCs w:val="24"/>
        </w:rPr>
        <w:t>wyliczoną zgodnie z</w:t>
      </w:r>
      <w:r w:rsidR="001572CA" w:rsidRPr="001572CA">
        <w:rPr>
          <w:sz w:val="24"/>
          <w:szCs w:val="24"/>
        </w:rPr>
        <w:t xml:space="preserve"> </w:t>
      </w:r>
      <w:r w:rsidR="001572CA" w:rsidRPr="001572CA">
        <w:rPr>
          <w:rFonts w:cs="Arial"/>
          <w:sz w:val="24"/>
          <w:szCs w:val="24"/>
        </w:rPr>
        <w:t>Cennikiem Urzędu Miasta Pio</w:t>
      </w:r>
      <w:r w:rsidR="001572CA">
        <w:rPr>
          <w:rFonts w:cs="Arial"/>
          <w:sz w:val="24"/>
          <w:szCs w:val="24"/>
        </w:rPr>
        <w:t>trkowa Trybunalskiego z dnia 24</w:t>
      </w:r>
      <w:r w:rsidR="001572CA" w:rsidRPr="001572CA">
        <w:rPr>
          <w:rFonts w:cs="Arial"/>
          <w:sz w:val="24"/>
          <w:szCs w:val="24"/>
        </w:rPr>
        <w:t xml:space="preserve">  stycznia 2018 r., zwanego dalej jako „Cennik”, wynikającą z przedłożonej  faktury  VAT/rachunku.</w:t>
      </w:r>
    </w:p>
    <w:p w:rsidR="009414F4" w:rsidRDefault="00D7734A" w:rsidP="00610477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9414F4">
        <w:rPr>
          <w:sz w:val="24"/>
          <w:szCs w:val="24"/>
        </w:rPr>
        <w:t xml:space="preserve"> zapłaci Wykonawcy wynagrodze</w:t>
      </w:r>
      <w:r w:rsidR="00223D64">
        <w:rPr>
          <w:sz w:val="24"/>
          <w:szCs w:val="24"/>
        </w:rPr>
        <w:t>nie za faktyczną ilość prawidłowo</w:t>
      </w:r>
      <w:r w:rsidR="009414F4">
        <w:rPr>
          <w:sz w:val="24"/>
          <w:szCs w:val="24"/>
        </w:rPr>
        <w:t xml:space="preserve"> wykonanych wycen nier</w:t>
      </w:r>
      <w:r w:rsidR="004973D2">
        <w:rPr>
          <w:sz w:val="24"/>
          <w:szCs w:val="24"/>
        </w:rPr>
        <w:t>uchomości sporządzonych w postaci</w:t>
      </w:r>
      <w:r w:rsidR="009414F4">
        <w:rPr>
          <w:sz w:val="24"/>
          <w:szCs w:val="24"/>
        </w:rPr>
        <w:t xml:space="preserve"> operatów</w:t>
      </w:r>
      <w:r w:rsidR="00223D64">
        <w:rPr>
          <w:sz w:val="24"/>
          <w:szCs w:val="24"/>
        </w:rPr>
        <w:t xml:space="preserve"> szacunkowych</w:t>
      </w:r>
      <w:r w:rsidR="009414F4">
        <w:rPr>
          <w:sz w:val="24"/>
          <w:szCs w:val="24"/>
        </w:rPr>
        <w:t>.</w:t>
      </w:r>
    </w:p>
    <w:p w:rsidR="009414F4" w:rsidRDefault="009414F4" w:rsidP="00610477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 wynagrodzenie za należycie wykonane wyceny nieruchomości zgodnie </w:t>
      </w:r>
      <w:r w:rsidR="005A25F6">
        <w:rPr>
          <w:sz w:val="24"/>
          <w:szCs w:val="24"/>
        </w:rPr>
        <w:t xml:space="preserve">         </w:t>
      </w:r>
      <w:r w:rsidR="007C4FEE">
        <w:rPr>
          <w:sz w:val="24"/>
          <w:szCs w:val="24"/>
        </w:rPr>
        <w:t xml:space="preserve">              </w:t>
      </w:r>
      <w:r w:rsidR="001572CA">
        <w:rPr>
          <w:sz w:val="24"/>
          <w:szCs w:val="24"/>
        </w:rPr>
        <w:t>z C</w:t>
      </w:r>
      <w:r>
        <w:rPr>
          <w:sz w:val="24"/>
          <w:szCs w:val="24"/>
        </w:rPr>
        <w:t xml:space="preserve">ennikiem </w:t>
      </w:r>
      <w:r w:rsidR="007F347C">
        <w:rPr>
          <w:sz w:val="24"/>
          <w:szCs w:val="24"/>
        </w:rPr>
        <w:t xml:space="preserve"> obowiązującym w czasie sporządzania umowy.</w:t>
      </w:r>
    </w:p>
    <w:p w:rsidR="007F347C" w:rsidRDefault="007F347C" w:rsidP="00610477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akceptuje wynagrodzenie za wycenę nieruc</w:t>
      </w:r>
      <w:r w:rsidR="001572CA">
        <w:rPr>
          <w:sz w:val="24"/>
          <w:szCs w:val="24"/>
        </w:rPr>
        <w:t>homości wskazane w C</w:t>
      </w:r>
      <w:r>
        <w:rPr>
          <w:sz w:val="24"/>
          <w:szCs w:val="24"/>
        </w:rPr>
        <w:t xml:space="preserve">enniku </w:t>
      </w:r>
      <w:r w:rsidR="005A25F6">
        <w:rPr>
          <w:sz w:val="24"/>
          <w:szCs w:val="24"/>
        </w:rPr>
        <w:t xml:space="preserve">         </w:t>
      </w:r>
      <w:r w:rsidR="007C4FE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o którym mowa w ust. 3</w:t>
      </w:r>
      <w:r w:rsidR="00972A8B">
        <w:rPr>
          <w:sz w:val="24"/>
          <w:szCs w:val="24"/>
        </w:rPr>
        <w:t>.</w:t>
      </w:r>
    </w:p>
    <w:p w:rsidR="007E7FFA" w:rsidRDefault="007F347C" w:rsidP="00610477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pojęciem wyceny nieruchomości należy rozumieć </w:t>
      </w:r>
      <w:r w:rsidR="005D474B">
        <w:rPr>
          <w:sz w:val="24"/>
          <w:szCs w:val="24"/>
        </w:rPr>
        <w:t>postępowanie</w:t>
      </w:r>
      <w:r w:rsidR="00C835D5">
        <w:rPr>
          <w:sz w:val="24"/>
          <w:szCs w:val="24"/>
        </w:rPr>
        <w:t>,</w:t>
      </w:r>
      <w:r w:rsidR="005B3E5C">
        <w:rPr>
          <w:sz w:val="24"/>
          <w:szCs w:val="24"/>
        </w:rPr>
        <w:t xml:space="preserve"> w wyniku</w:t>
      </w:r>
      <w:r w:rsidR="005D474B">
        <w:rPr>
          <w:sz w:val="24"/>
          <w:szCs w:val="24"/>
        </w:rPr>
        <w:t xml:space="preserve"> którego dokonuje się określenia wartości nieruchomości</w:t>
      </w:r>
      <w:r w:rsidR="004973D2">
        <w:rPr>
          <w:sz w:val="24"/>
          <w:szCs w:val="24"/>
        </w:rPr>
        <w:t>,</w:t>
      </w:r>
      <w:r w:rsidR="005D474B">
        <w:rPr>
          <w:sz w:val="24"/>
          <w:szCs w:val="24"/>
        </w:rPr>
        <w:t xml:space="preserve"> </w:t>
      </w:r>
      <w:r w:rsidR="007826BE">
        <w:rPr>
          <w:sz w:val="24"/>
          <w:szCs w:val="24"/>
        </w:rPr>
        <w:t>w szczególności</w:t>
      </w:r>
      <w:r w:rsidR="005D474B">
        <w:rPr>
          <w:sz w:val="24"/>
          <w:szCs w:val="24"/>
        </w:rPr>
        <w:t xml:space="preserve"> praw związanych </w:t>
      </w:r>
      <w:r w:rsidR="001572CA">
        <w:rPr>
          <w:sz w:val="24"/>
          <w:szCs w:val="24"/>
        </w:rPr>
        <w:t xml:space="preserve">                               </w:t>
      </w:r>
      <w:r w:rsidR="007C4FEE">
        <w:rPr>
          <w:sz w:val="24"/>
          <w:szCs w:val="24"/>
        </w:rPr>
        <w:t xml:space="preserve">  </w:t>
      </w:r>
      <w:r w:rsidR="005D474B">
        <w:rPr>
          <w:sz w:val="24"/>
          <w:szCs w:val="24"/>
        </w:rPr>
        <w:t>z nieruchomością,</w:t>
      </w:r>
      <w:r>
        <w:rPr>
          <w:sz w:val="24"/>
          <w:szCs w:val="24"/>
        </w:rPr>
        <w:t xml:space="preserve"> prawa własności  i/ lub inny</w:t>
      </w:r>
      <w:r w:rsidR="002C04CC">
        <w:rPr>
          <w:sz w:val="24"/>
          <w:szCs w:val="24"/>
        </w:rPr>
        <w:t>ch praw do nieruchomości, i /lub</w:t>
      </w:r>
      <w:r>
        <w:rPr>
          <w:sz w:val="24"/>
          <w:szCs w:val="24"/>
        </w:rPr>
        <w:t xml:space="preserve">  praw wynikających z ustawy o rodzinnych ogródkach działkowych oraz określenie wartości szkód powstałych na nieruchomości w wyniku ograniczenia sposobu korzystania </w:t>
      </w:r>
      <w:r w:rsidR="001572C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z nieruchomości położonych poza liniami rozgraniczającymi teren inwestycji w celu dokonania przebudowy infrastruktury technicznej, sporządzone w formie operatu </w:t>
      </w:r>
      <w:r w:rsidR="007E7FFA">
        <w:rPr>
          <w:sz w:val="24"/>
          <w:szCs w:val="24"/>
        </w:rPr>
        <w:t>szacunkowego.</w:t>
      </w:r>
    </w:p>
    <w:p w:rsidR="00194470" w:rsidRDefault="009022AF" w:rsidP="00610477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9022AF">
        <w:rPr>
          <w:sz w:val="24"/>
          <w:szCs w:val="24"/>
        </w:rPr>
        <w:t>Przez nieruchomość zabudowaną należy rozum</w:t>
      </w:r>
      <w:r w:rsidR="00223D64">
        <w:rPr>
          <w:sz w:val="24"/>
          <w:szCs w:val="24"/>
        </w:rPr>
        <w:t xml:space="preserve">ieć nieruchomość wskazaną </w:t>
      </w:r>
      <w:r w:rsidR="005A25F6">
        <w:rPr>
          <w:sz w:val="24"/>
          <w:szCs w:val="24"/>
        </w:rPr>
        <w:t xml:space="preserve">                           </w:t>
      </w:r>
      <w:r w:rsidR="007C4FEE">
        <w:rPr>
          <w:sz w:val="24"/>
          <w:szCs w:val="24"/>
        </w:rPr>
        <w:t xml:space="preserve">                 </w:t>
      </w:r>
      <w:r w:rsidR="00223D64">
        <w:rPr>
          <w:sz w:val="24"/>
          <w:szCs w:val="24"/>
        </w:rPr>
        <w:t>w postanowieniu o powołaniu biegłego rzeczoznawcy majątkowego</w:t>
      </w:r>
      <w:r w:rsidR="00194470">
        <w:rPr>
          <w:sz w:val="24"/>
          <w:szCs w:val="24"/>
        </w:rPr>
        <w:t>,</w:t>
      </w:r>
      <w:r w:rsidR="00223D64">
        <w:rPr>
          <w:sz w:val="24"/>
          <w:szCs w:val="24"/>
        </w:rPr>
        <w:t xml:space="preserve"> </w:t>
      </w:r>
      <w:r w:rsidRPr="009022AF">
        <w:rPr>
          <w:sz w:val="24"/>
          <w:szCs w:val="24"/>
        </w:rPr>
        <w:t>na której zlokalizowany jest</w:t>
      </w:r>
      <w:r w:rsidR="00194470">
        <w:rPr>
          <w:sz w:val="24"/>
          <w:szCs w:val="24"/>
        </w:rPr>
        <w:t xml:space="preserve"> budynek lub </w:t>
      </w:r>
      <w:r w:rsidRPr="009022AF">
        <w:rPr>
          <w:sz w:val="24"/>
          <w:szCs w:val="24"/>
        </w:rPr>
        <w:t>obiekt bud</w:t>
      </w:r>
      <w:r w:rsidR="00634786">
        <w:rPr>
          <w:sz w:val="24"/>
          <w:szCs w:val="24"/>
        </w:rPr>
        <w:t xml:space="preserve">owlany </w:t>
      </w:r>
      <w:r w:rsidRPr="009022AF">
        <w:rPr>
          <w:sz w:val="24"/>
          <w:szCs w:val="24"/>
        </w:rPr>
        <w:t xml:space="preserve">lub nieruchomość, na której zlokalizowane są </w:t>
      </w:r>
      <w:r w:rsidR="00194470">
        <w:rPr>
          <w:sz w:val="24"/>
          <w:szCs w:val="24"/>
        </w:rPr>
        <w:t xml:space="preserve">budynki lub </w:t>
      </w:r>
      <w:r w:rsidR="005B3E5C">
        <w:rPr>
          <w:sz w:val="24"/>
          <w:szCs w:val="24"/>
        </w:rPr>
        <w:t>obiekty budowlane albo</w:t>
      </w:r>
      <w:r w:rsidRPr="009022AF">
        <w:rPr>
          <w:sz w:val="24"/>
          <w:szCs w:val="24"/>
        </w:rPr>
        <w:t xml:space="preserve"> części takich</w:t>
      </w:r>
      <w:r w:rsidR="00194470">
        <w:rPr>
          <w:sz w:val="24"/>
          <w:szCs w:val="24"/>
        </w:rPr>
        <w:t xml:space="preserve"> budynków</w:t>
      </w:r>
      <w:r w:rsidRPr="009022AF">
        <w:rPr>
          <w:sz w:val="24"/>
          <w:szCs w:val="24"/>
        </w:rPr>
        <w:t xml:space="preserve"> </w:t>
      </w:r>
      <w:r w:rsidR="00C67C70">
        <w:rPr>
          <w:sz w:val="24"/>
          <w:szCs w:val="24"/>
        </w:rPr>
        <w:t xml:space="preserve">                     </w:t>
      </w:r>
      <w:r w:rsidR="005B3E5C">
        <w:rPr>
          <w:sz w:val="24"/>
          <w:szCs w:val="24"/>
        </w:rPr>
        <w:t xml:space="preserve">lub </w:t>
      </w:r>
      <w:r w:rsidRPr="009022AF">
        <w:rPr>
          <w:sz w:val="24"/>
          <w:szCs w:val="24"/>
        </w:rPr>
        <w:t>obiektów</w:t>
      </w:r>
      <w:r w:rsidR="00667D3B">
        <w:rPr>
          <w:sz w:val="24"/>
          <w:szCs w:val="24"/>
        </w:rPr>
        <w:t xml:space="preserve"> </w:t>
      </w:r>
      <w:r w:rsidR="005B3E5C">
        <w:rPr>
          <w:sz w:val="24"/>
          <w:szCs w:val="24"/>
        </w:rPr>
        <w:t>budowlanych.</w:t>
      </w:r>
    </w:p>
    <w:p w:rsidR="002C04CC" w:rsidRPr="009022AF" w:rsidRDefault="00972A8B" w:rsidP="00610477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9022AF">
        <w:rPr>
          <w:sz w:val="24"/>
          <w:szCs w:val="24"/>
        </w:rPr>
        <w:t>W przypadku opóźnień</w:t>
      </w:r>
      <w:r w:rsidR="002C04CC" w:rsidRPr="009022AF">
        <w:rPr>
          <w:sz w:val="24"/>
          <w:szCs w:val="24"/>
        </w:rPr>
        <w:t xml:space="preserve"> wykonania operatu lub innego nienależytego wykonania umowy </w:t>
      </w:r>
      <w:r w:rsidR="00610477">
        <w:rPr>
          <w:sz w:val="24"/>
          <w:szCs w:val="24"/>
        </w:rPr>
        <w:t xml:space="preserve"> </w:t>
      </w:r>
      <w:r w:rsidR="002C04CC" w:rsidRPr="009022AF">
        <w:rPr>
          <w:sz w:val="24"/>
          <w:szCs w:val="24"/>
        </w:rPr>
        <w:t xml:space="preserve">z przyczyn niezależnych od Wykonawcy, Wykonawca zobowiązany </w:t>
      </w:r>
      <w:r w:rsidR="001572CA">
        <w:rPr>
          <w:sz w:val="24"/>
          <w:szCs w:val="24"/>
        </w:rPr>
        <w:t xml:space="preserve"> </w:t>
      </w:r>
      <w:r w:rsidR="002C04CC" w:rsidRPr="009022AF">
        <w:rPr>
          <w:sz w:val="24"/>
          <w:szCs w:val="24"/>
        </w:rPr>
        <w:t>jest do</w:t>
      </w:r>
      <w:r w:rsidR="008F4B5D">
        <w:rPr>
          <w:sz w:val="24"/>
          <w:szCs w:val="24"/>
        </w:rPr>
        <w:t xml:space="preserve"> niezwłocznego</w:t>
      </w:r>
      <w:r w:rsidR="007D5112">
        <w:rPr>
          <w:sz w:val="24"/>
          <w:szCs w:val="24"/>
        </w:rPr>
        <w:t xml:space="preserve"> pise</w:t>
      </w:r>
      <w:r w:rsidR="000A3007">
        <w:rPr>
          <w:sz w:val="24"/>
          <w:szCs w:val="24"/>
        </w:rPr>
        <w:t>mnego poinformowania Zamawiającego</w:t>
      </w:r>
      <w:r w:rsidR="002C04CC" w:rsidRPr="009022AF">
        <w:rPr>
          <w:sz w:val="24"/>
          <w:szCs w:val="24"/>
        </w:rPr>
        <w:t xml:space="preserve"> o przyczynach opóźnienia.</w:t>
      </w:r>
    </w:p>
    <w:p w:rsidR="002C04CC" w:rsidRDefault="002C04CC" w:rsidP="00610477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D7734A">
        <w:rPr>
          <w:sz w:val="24"/>
          <w:szCs w:val="24"/>
        </w:rPr>
        <w:t>Ceny</w:t>
      </w:r>
      <w:r w:rsidR="001572CA">
        <w:rPr>
          <w:sz w:val="24"/>
          <w:szCs w:val="24"/>
        </w:rPr>
        <w:t xml:space="preserve"> określone w C</w:t>
      </w:r>
      <w:r>
        <w:rPr>
          <w:sz w:val="24"/>
          <w:szCs w:val="24"/>
        </w:rPr>
        <w:t>enniku, o którym mowa</w:t>
      </w:r>
      <w:r w:rsidR="00F5319A">
        <w:rPr>
          <w:sz w:val="24"/>
          <w:szCs w:val="24"/>
        </w:rPr>
        <w:t xml:space="preserve"> w ust. 3 są stałe w okresie obowiązywania umowy.</w:t>
      </w:r>
    </w:p>
    <w:p w:rsidR="00F5319A" w:rsidRDefault="00F5319A" w:rsidP="00610477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wzrostu stawki podatku VAT </w:t>
      </w:r>
      <w:r w:rsidR="00667D3B">
        <w:rPr>
          <w:sz w:val="24"/>
          <w:szCs w:val="24"/>
        </w:rPr>
        <w:t xml:space="preserve"> cena netto</w:t>
      </w:r>
      <w:r w:rsidR="00175ADC">
        <w:rPr>
          <w:sz w:val="24"/>
          <w:szCs w:val="24"/>
        </w:rPr>
        <w:t xml:space="preserve"> pozostaje bez zmian.</w:t>
      </w:r>
    </w:p>
    <w:p w:rsidR="00175ADC" w:rsidRDefault="00175ADC" w:rsidP="00610477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Fakturę VAT </w:t>
      </w:r>
      <w:r w:rsidR="001572CA">
        <w:rPr>
          <w:sz w:val="24"/>
          <w:szCs w:val="24"/>
        </w:rPr>
        <w:t xml:space="preserve">/ Rachunek </w:t>
      </w:r>
      <w:r>
        <w:rPr>
          <w:sz w:val="24"/>
          <w:szCs w:val="24"/>
        </w:rPr>
        <w:t xml:space="preserve">Wykonawca może wystawić nie wcześniej </w:t>
      </w:r>
      <w:r w:rsidR="00CA79EF">
        <w:rPr>
          <w:sz w:val="24"/>
          <w:szCs w:val="24"/>
        </w:rPr>
        <w:t>niż po upływie 14</w:t>
      </w:r>
      <w:r w:rsidRPr="00C22775">
        <w:rPr>
          <w:sz w:val="24"/>
          <w:szCs w:val="24"/>
        </w:rPr>
        <w:t xml:space="preserve"> dni</w:t>
      </w:r>
      <w:r>
        <w:rPr>
          <w:sz w:val="24"/>
          <w:szCs w:val="24"/>
        </w:rPr>
        <w:t xml:space="preserve"> </w:t>
      </w:r>
      <w:r w:rsidR="00C67C7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od złożenia</w:t>
      </w:r>
      <w:r w:rsidR="007D5112">
        <w:rPr>
          <w:sz w:val="24"/>
          <w:szCs w:val="24"/>
        </w:rPr>
        <w:t xml:space="preserve"> ope</w:t>
      </w:r>
      <w:r w:rsidR="00D7734A">
        <w:rPr>
          <w:sz w:val="24"/>
          <w:szCs w:val="24"/>
        </w:rPr>
        <w:t>ratu pod warunkiem, że Zamawiający</w:t>
      </w:r>
      <w:r>
        <w:rPr>
          <w:sz w:val="24"/>
          <w:szCs w:val="24"/>
        </w:rPr>
        <w:t xml:space="preserve"> nie zgłosi w tym czasie braków </w:t>
      </w:r>
      <w:r w:rsidR="005A25F6">
        <w:rPr>
          <w:sz w:val="24"/>
          <w:szCs w:val="24"/>
        </w:rPr>
        <w:t xml:space="preserve">                                      </w:t>
      </w:r>
      <w:r w:rsidR="007C4FEE">
        <w:rPr>
          <w:sz w:val="24"/>
          <w:szCs w:val="24"/>
        </w:rPr>
        <w:t xml:space="preserve">                  </w:t>
      </w:r>
      <w:r w:rsidR="005A25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nieprawidłowości w operacie. </w:t>
      </w:r>
    </w:p>
    <w:p w:rsidR="00175ADC" w:rsidRDefault="00D7734A" w:rsidP="00610477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175ADC">
        <w:rPr>
          <w:sz w:val="24"/>
          <w:szCs w:val="24"/>
        </w:rPr>
        <w:t xml:space="preserve"> wypłaci Wykonawcy wynagrodzenie po usunięciu braków, nieprawidłowości</w:t>
      </w:r>
      <w:r w:rsidR="000642A0">
        <w:rPr>
          <w:sz w:val="24"/>
          <w:szCs w:val="24"/>
        </w:rPr>
        <w:t xml:space="preserve">, o których mowa w ust. 10 </w:t>
      </w:r>
      <w:r w:rsidR="00175ADC">
        <w:rPr>
          <w:sz w:val="24"/>
          <w:szCs w:val="24"/>
        </w:rPr>
        <w:t xml:space="preserve"> przez Wykonawcę</w:t>
      </w:r>
      <w:r w:rsidR="000642A0">
        <w:rPr>
          <w:sz w:val="24"/>
          <w:szCs w:val="24"/>
        </w:rPr>
        <w:t xml:space="preserve"> operatu.</w:t>
      </w:r>
    </w:p>
    <w:p w:rsidR="00175ADC" w:rsidRDefault="000642A0" w:rsidP="00610477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Podstawą do wystawienia faktury VAT</w:t>
      </w:r>
      <w:r w:rsidR="001572CA">
        <w:rPr>
          <w:sz w:val="24"/>
          <w:szCs w:val="24"/>
        </w:rPr>
        <w:t>/ rachunku</w:t>
      </w:r>
      <w:r>
        <w:rPr>
          <w:sz w:val="24"/>
          <w:szCs w:val="24"/>
        </w:rPr>
        <w:t xml:space="preserve"> będzie podpisanie prze</w:t>
      </w:r>
      <w:r w:rsidR="007D5112">
        <w:rPr>
          <w:sz w:val="24"/>
          <w:szCs w:val="24"/>
        </w:rPr>
        <w:t>z uprawnion</w:t>
      </w:r>
      <w:r w:rsidR="000026CF">
        <w:rPr>
          <w:sz w:val="24"/>
          <w:szCs w:val="24"/>
        </w:rPr>
        <w:t>ego pracownika strony zamawiającej</w:t>
      </w:r>
      <w:r>
        <w:rPr>
          <w:sz w:val="24"/>
          <w:szCs w:val="24"/>
        </w:rPr>
        <w:t xml:space="preserve"> protokołu przyjęcia operatu.</w:t>
      </w:r>
    </w:p>
    <w:p w:rsidR="000642A0" w:rsidRDefault="000642A0" w:rsidP="00610477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9022AF">
        <w:rPr>
          <w:sz w:val="24"/>
          <w:szCs w:val="24"/>
        </w:rPr>
        <w:t>akturę VAT</w:t>
      </w:r>
      <w:r w:rsidR="001572CA">
        <w:rPr>
          <w:sz w:val="24"/>
          <w:szCs w:val="24"/>
        </w:rPr>
        <w:t>/Rachunek</w:t>
      </w:r>
      <w:r w:rsidR="009022AF">
        <w:rPr>
          <w:sz w:val="24"/>
          <w:szCs w:val="24"/>
        </w:rPr>
        <w:t xml:space="preserve"> należy wystawić na Miasto Piotrków Trybunalski, Pasaż Karola                 Rudowskiego 10 NIP 771-27-98-771.</w:t>
      </w:r>
    </w:p>
    <w:p w:rsidR="000642A0" w:rsidRDefault="000642A0" w:rsidP="00610477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będzie płatne przelewem na rachunek Wykonawcy wskazany </w:t>
      </w:r>
      <w:r w:rsidR="0061047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w fakturze VAT</w:t>
      </w:r>
      <w:r w:rsidR="001572CA">
        <w:rPr>
          <w:sz w:val="24"/>
          <w:szCs w:val="24"/>
        </w:rPr>
        <w:t>/rachunku</w:t>
      </w:r>
      <w:r>
        <w:rPr>
          <w:sz w:val="24"/>
          <w:szCs w:val="24"/>
        </w:rPr>
        <w:t xml:space="preserve"> w terminie 21 dni od daty otrzymania prawidłowo sporządzonej faktury.</w:t>
      </w:r>
    </w:p>
    <w:p w:rsidR="000642A0" w:rsidRDefault="007D5112" w:rsidP="00610477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Ostatnią</w:t>
      </w:r>
      <w:r w:rsidR="000642A0">
        <w:rPr>
          <w:sz w:val="24"/>
          <w:szCs w:val="24"/>
        </w:rPr>
        <w:t xml:space="preserve"> fakturę</w:t>
      </w:r>
      <w:r w:rsidR="001572CA">
        <w:rPr>
          <w:sz w:val="24"/>
          <w:szCs w:val="24"/>
        </w:rPr>
        <w:t>/rachunek</w:t>
      </w:r>
      <w:r w:rsidR="000642A0">
        <w:rPr>
          <w:sz w:val="24"/>
          <w:szCs w:val="24"/>
        </w:rPr>
        <w:t xml:space="preserve"> w danym roku rozliczeniowym należy dostarczyć do siedziby</w:t>
      </w:r>
      <w:r w:rsidR="008F4B5D">
        <w:rPr>
          <w:sz w:val="24"/>
          <w:szCs w:val="24"/>
        </w:rPr>
        <w:t xml:space="preserve"> </w:t>
      </w:r>
      <w:r w:rsidR="00D52A3C">
        <w:rPr>
          <w:sz w:val="24"/>
          <w:szCs w:val="24"/>
        </w:rPr>
        <w:t>Zamawiającego</w:t>
      </w:r>
      <w:r w:rsidR="008F4B5D">
        <w:rPr>
          <w:sz w:val="24"/>
          <w:szCs w:val="24"/>
        </w:rPr>
        <w:t xml:space="preserve"> </w:t>
      </w:r>
      <w:r w:rsidR="000642A0">
        <w:rPr>
          <w:sz w:val="24"/>
          <w:szCs w:val="24"/>
        </w:rPr>
        <w:t xml:space="preserve">nie później </w:t>
      </w:r>
      <w:r w:rsidR="000642A0" w:rsidRPr="00FB37EF">
        <w:rPr>
          <w:sz w:val="24"/>
          <w:szCs w:val="24"/>
        </w:rPr>
        <w:t>niż do 10 grudnia</w:t>
      </w:r>
      <w:r w:rsidR="000642A0">
        <w:rPr>
          <w:sz w:val="24"/>
          <w:szCs w:val="24"/>
        </w:rPr>
        <w:t>.</w:t>
      </w:r>
    </w:p>
    <w:p w:rsidR="000642A0" w:rsidRDefault="000642A0" w:rsidP="00610477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nie może powierzyć wykonania niniejszej umowy osobom trzecim.</w:t>
      </w:r>
    </w:p>
    <w:p w:rsidR="00123F75" w:rsidRDefault="00123F75" w:rsidP="00A07AC4">
      <w:pPr>
        <w:pStyle w:val="Bezodstpw"/>
        <w:jc w:val="both"/>
        <w:rPr>
          <w:sz w:val="24"/>
          <w:szCs w:val="24"/>
        </w:rPr>
      </w:pPr>
    </w:p>
    <w:p w:rsidR="00247037" w:rsidRDefault="000642A0" w:rsidP="0024703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AC7D22" w:rsidRPr="00BC2D85" w:rsidRDefault="00AC7D22" w:rsidP="00610477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</w:t>
      </w:r>
      <w:r w:rsidR="00817B29">
        <w:rPr>
          <w:sz w:val="24"/>
          <w:szCs w:val="24"/>
        </w:rPr>
        <w:t>w operacie szacunkowym sporządzonym</w:t>
      </w:r>
      <w:r w:rsidR="00E977BF">
        <w:rPr>
          <w:sz w:val="24"/>
          <w:szCs w:val="24"/>
        </w:rPr>
        <w:t>,</w:t>
      </w:r>
      <w:r w:rsidR="00817B29">
        <w:rPr>
          <w:sz w:val="24"/>
          <w:szCs w:val="24"/>
        </w:rPr>
        <w:t xml:space="preserve"> na pods</w:t>
      </w:r>
      <w:r w:rsidR="00E977BF">
        <w:rPr>
          <w:sz w:val="24"/>
          <w:szCs w:val="24"/>
        </w:rPr>
        <w:t xml:space="preserve">tawie   wydanego postanowienia </w:t>
      </w:r>
      <w:r w:rsidR="00817B29">
        <w:rPr>
          <w:sz w:val="24"/>
          <w:szCs w:val="24"/>
        </w:rPr>
        <w:t>o powołaniu biegłego rzeczoznawcy</w:t>
      </w:r>
      <w:r w:rsidR="00E977BF">
        <w:rPr>
          <w:sz w:val="24"/>
          <w:szCs w:val="24"/>
        </w:rPr>
        <w:t>,</w:t>
      </w:r>
      <w:r w:rsidR="00817B29">
        <w:rPr>
          <w:sz w:val="24"/>
          <w:szCs w:val="24"/>
        </w:rPr>
        <w:t xml:space="preserve"> </w:t>
      </w:r>
      <w:r>
        <w:rPr>
          <w:sz w:val="24"/>
          <w:szCs w:val="24"/>
        </w:rPr>
        <w:t>brak</w:t>
      </w:r>
      <w:r w:rsidR="007D5112">
        <w:rPr>
          <w:sz w:val="24"/>
          <w:szCs w:val="24"/>
        </w:rPr>
        <w:t>ów lub i</w:t>
      </w:r>
      <w:r w:rsidR="00D52A3C">
        <w:rPr>
          <w:sz w:val="24"/>
          <w:szCs w:val="24"/>
        </w:rPr>
        <w:t>nnych nieprawidłowości</w:t>
      </w:r>
      <w:r w:rsidR="00E977BF">
        <w:rPr>
          <w:sz w:val="24"/>
          <w:szCs w:val="24"/>
        </w:rPr>
        <w:t>,</w:t>
      </w:r>
      <w:r w:rsidR="00D52A3C">
        <w:rPr>
          <w:sz w:val="24"/>
          <w:szCs w:val="24"/>
        </w:rPr>
        <w:t xml:space="preserve"> Zamawiający</w:t>
      </w:r>
      <w:r w:rsidRPr="00BC2D85">
        <w:rPr>
          <w:sz w:val="24"/>
          <w:szCs w:val="24"/>
        </w:rPr>
        <w:t xml:space="preserve"> ma prawo w ciągu </w:t>
      </w:r>
      <w:r w:rsidR="00C22775" w:rsidRPr="00C22775">
        <w:rPr>
          <w:sz w:val="24"/>
          <w:szCs w:val="24"/>
        </w:rPr>
        <w:t>14</w:t>
      </w:r>
      <w:r w:rsidRPr="00BC2D85">
        <w:rPr>
          <w:sz w:val="24"/>
          <w:szCs w:val="24"/>
        </w:rPr>
        <w:t xml:space="preserve"> dni od dnia złożenia operatu:</w:t>
      </w:r>
    </w:p>
    <w:p w:rsidR="00610477" w:rsidRDefault="00AC7D22" w:rsidP="00610477">
      <w:pPr>
        <w:pStyle w:val="Bezodstpw"/>
        <w:numPr>
          <w:ilvl w:val="0"/>
          <w:numId w:val="26"/>
        </w:numPr>
        <w:tabs>
          <w:tab w:val="left" w:pos="993"/>
        </w:tabs>
        <w:ind w:left="1276" w:hanging="283"/>
        <w:jc w:val="both"/>
        <w:rPr>
          <w:sz w:val="24"/>
          <w:szCs w:val="24"/>
        </w:rPr>
      </w:pPr>
      <w:r w:rsidRPr="00610477">
        <w:rPr>
          <w:sz w:val="24"/>
          <w:szCs w:val="24"/>
        </w:rPr>
        <w:t>zwróc</w:t>
      </w:r>
      <w:r w:rsidR="000F5418" w:rsidRPr="00610477">
        <w:rPr>
          <w:sz w:val="24"/>
          <w:szCs w:val="24"/>
        </w:rPr>
        <w:t>ić Wykon</w:t>
      </w:r>
      <w:r w:rsidR="00817B29" w:rsidRPr="00610477">
        <w:rPr>
          <w:sz w:val="24"/>
          <w:szCs w:val="24"/>
        </w:rPr>
        <w:t xml:space="preserve">awcy  </w:t>
      </w:r>
      <w:r w:rsidR="000F5418" w:rsidRPr="00610477">
        <w:rPr>
          <w:sz w:val="24"/>
          <w:szCs w:val="24"/>
        </w:rPr>
        <w:t>– operat,</w:t>
      </w:r>
    </w:p>
    <w:p w:rsidR="00784AE4" w:rsidRPr="00610477" w:rsidRDefault="00817B29" w:rsidP="00610477">
      <w:pPr>
        <w:pStyle w:val="Bezodstpw"/>
        <w:numPr>
          <w:ilvl w:val="0"/>
          <w:numId w:val="26"/>
        </w:numPr>
        <w:tabs>
          <w:tab w:val="left" w:pos="993"/>
        </w:tabs>
        <w:ind w:left="1276" w:hanging="283"/>
        <w:jc w:val="both"/>
        <w:rPr>
          <w:sz w:val="24"/>
          <w:szCs w:val="24"/>
        </w:rPr>
      </w:pPr>
      <w:r w:rsidRPr="00610477">
        <w:rPr>
          <w:sz w:val="24"/>
          <w:szCs w:val="24"/>
        </w:rPr>
        <w:t>żądać</w:t>
      </w:r>
      <w:r w:rsidR="00AC7D22" w:rsidRPr="00610477">
        <w:rPr>
          <w:sz w:val="24"/>
          <w:szCs w:val="24"/>
        </w:rPr>
        <w:t xml:space="preserve"> uzupełnienia </w:t>
      </w:r>
      <w:r w:rsidR="000F5418" w:rsidRPr="00610477">
        <w:rPr>
          <w:sz w:val="24"/>
          <w:szCs w:val="24"/>
        </w:rPr>
        <w:t>- operatu</w:t>
      </w:r>
      <w:r w:rsidR="00AC7D22" w:rsidRPr="00610477">
        <w:rPr>
          <w:sz w:val="24"/>
          <w:szCs w:val="24"/>
        </w:rPr>
        <w:t xml:space="preserve">  lub jego części poprzez wyjaśnienie wszelkich wątpliwości  </w:t>
      </w:r>
      <w:r w:rsidR="00D52A3C" w:rsidRPr="00610477">
        <w:rPr>
          <w:sz w:val="24"/>
          <w:szCs w:val="24"/>
        </w:rPr>
        <w:t>Zamawiającego</w:t>
      </w:r>
      <w:r w:rsidR="007D5112" w:rsidRPr="00610477">
        <w:rPr>
          <w:sz w:val="24"/>
          <w:szCs w:val="24"/>
        </w:rPr>
        <w:t xml:space="preserve"> </w:t>
      </w:r>
      <w:r w:rsidR="00E977BF" w:rsidRPr="00610477">
        <w:rPr>
          <w:sz w:val="24"/>
          <w:szCs w:val="24"/>
        </w:rPr>
        <w:t>oraz poprawienie</w:t>
      </w:r>
      <w:r w:rsidR="000F5418" w:rsidRPr="00610477">
        <w:rPr>
          <w:sz w:val="24"/>
          <w:szCs w:val="24"/>
        </w:rPr>
        <w:t xml:space="preserve">  błędów w operacie.</w:t>
      </w:r>
    </w:p>
    <w:p w:rsidR="00784AE4" w:rsidRDefault="006A2052" w:rsidP="00610477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52A3C">
        <w:rPr>
          <w:sz w:val="24"/>
          <w:szCs w:val="24"/>
        </w:rPr>
        <w:t>rawo Zamawiającego</w:t>
      </w:r>
      <w:r w:rsidR="00784AE4">
        <w:rPr>
          <w:sz w:val="24"/>
          <w:szCs w:val="24"/>
        </w:rPr>
        <w:t xml:space="preserve">, o którym mowa § 4 ust. 1 pkt. 2, realizowane jest w postaci uwag </w:t>
      </w:r>
      <w:r w:rsidR="00610477">
        <w:rPr>
          <w:sz w:val="24"/>
          <w:szCs w:val="24"/>
        </w:rPr>
        <w:t xml:space="preserve"> </w:t>
      </w:r>
      <w:r w:rsidR="007C4FEE">
        <w:rPr>
          <w:sz w:val="24"/>
          <w:szCs w:val="24"/>
        </w:rPr>
        <w:t xml:space="preserve"> </w:t>
      </w:r>
      <w:r w:rsidR="00784AE4">
        <w:rPr>
          <w:sz w:val="24"/>
          <w:szCs w:val="24"/>
        </w:rPr>
        <w:t>i zapytań przekazywanych Wykonawcy w formie pisemnej.</w:t>
      </w:r>
    </w:p>
    <w:p w:rsidR="00AC7D22" w:rsidRDefault="00784AE4" w:rsidP="00610477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</w:t>
      </w:r>
      <w:r w:rsidR="008F4B5D">
        <w:rPr>
          <w:sz w:val="24"/>
          <w:szCs w:val="24"/>
        </w:rPr>
        <w:t>na własny koszt</w:t>
      </w:r>
      <w:r>
        <w:rPr>
          <w:sz w:val="24"/>
          <w:szCs w:val="24"/>
        </w:rPr>
        <w:t xml:space="preserve"> do poprawieni</w:t>
      </w:r>
      <w:r w:rsidR="008F4B5D">
        <w:rPr>
          <w:sz w:val="24"/>
          <w:szCs w:val="24"/>
        </w:rPr>
        <w:t>a zwróconego operatu szacunkowego</w:t>
      </w:r>
      <w:r w:rsidR="000F5418">
        <w:rPr>
          <w:sz w:val="24"/>
          <w:szCs w:val="24"/>
        </w:rPr>
        <w:t>,</w:t>
      </w:r>
      <w:r>
        <w:rPr>
          <w:sz w:val="24"/>
          <w:szCs w:val="24"/>
        </w:rPr>
        <w:t xml:space="preserve"> jego uzupełnienia</w:t>
      </w:r>
      <w:r w:rsidR="000F5418">
        <w:rPr>
          <w:sz w:val="24"/>
          <w:szCs w:val="24"/>
        </w:rPr>
        <w:t xml:space="preserve"> lub wyjaśnienia wątpliwości</w:t>
      </w:r>
      <w:r>
        <w:rPr>
          <w:sz w:val="24"/>
          <w:szCs w:val="24"/>
        </w:rPr>
        <w:t xml:space="preserve"> w terminie 7 dni od daty </w:t>
      </w:r>
      <w:r>
        <w:rPr>
          <w:sz w:val="24"/>
          <w:szCs w:val="24"/>
        </w:rPr>
        <w:lastRenderedPageBreak/>
        <w:t>otrzym</w:t>
      </w:r>
      <w:r w:rsidR="000F5418">
        <w:rPr>
          <w:sz w:val="24"/>
          <w:szCs w:val="24"/>
        </w:rPr>
        <w:t xml:space="preserve">ania </w:t>
      </w:r>
      <w:r w:rsidR="008F4B5D">
        <w:rPr>
          <w:sz w:val="24"/>
          <w:szCs w:val="24"/>
        </w:rPr>
        <w:t xml:space="preserve">jego </w:t>
      </w:r>
      <w:r w:rsidR="000F5418">
        <w:rPr>
          <w:sz w:val="24"/>
          <w:szCs w:val="24"/>
        </w:rPr>
        <w:t xml:space="preserve">zwrotu </w:t>
      </w:r>
      <w:r>
        <w:rPr>
          <w:sz w:val="24"/>
          <w:szCs w:val="24"/>
        </w:rPr>
        <w:t>lub dostarczenia na piśmie  żądania, o którym mowa § 4 ust. 1 pkt. 2.</w:t>
      </w:r>
    </w:p>
    <w:p w:rsidR="00CB543E" w:rsidRPr="00247037" w:rsidRDefault="00784AE4" w:rsidP="00784AE4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Jeśli braki lub inne nieprawidłowości w operatach dostarczonych przez Wykonawcę zostają ujawnione po terminie ok</w:t>
      </w:r>
      <w:r w:rsidR="007D5112">
        <w:rPr>
          <w:sz w:val="24"/>
          <w:szCs w:val="24"/>
        </w:rPr>
        <w:t>reśl</w:t>
      </w:r>
      <w:r w:rsidR="00D52A3C">
        <w:rPr>
          <w:sz w:val="24"/>
          <w:szCs w:val="24"/>
        </w:rPr>
        <w:t>onym w  § 4 ust. 1, to Zamawiający</w:t>
      </w:r>
      <w:r>
        <w:rPr>
          <w:sz w:val="24"/>
          <w:szCs w:val="24"/>
        </w:rPr>
        <w:t xml:space="preserve"> ma prawo żądać uzupełnienia braków lub usunięcia innych nieprawidłowości </w:t>
      </w:r>
      <w:r w:rsidR="00C70580">
        <w:rPr>
          <w:sz w:val="24"/>
          <w:szCs w:val="24"/>
        </w:rPr>
        <w:t xml:space="preserve">bez dodatkowego wynagrodzenia w terminie 7 dni od pisemnego powiadomienia Wykonawcy. Powyższe </w:t>
      </w:r>
      <w:r w:rsidR="000B70CE">
        <w:rPr>
          <w:sz w:val="24"/>
          <w:szCs w:val="24"/>
        </w:rPr>
        <w:t>upr</w:t>
      </w:r>
      <w:r w:rsidR="00D52A3C">
        <w:rPr>
          <w:sz w:val="24"/>
          <w:szCs w:val="24"/>
        </w:rPr>
        <w:t>awnienie przysługuje Zamawiającemu</w:t>
      </w:r>
      <w:r w:rsidR="00C70580">
        <w:rPr>
          <w:sz w:val="24"/>
          <w:szCs w:val="24"/>
        </w:rPr>
        <w:t xml:space="preserve"> w termin</w:t>
      </w:r>
      <w:r w:rsidR="008F4B5D">
        <w:rPr>
          <w:sz w:val="24"/>
          <w:szCs w:val="24"/>
        </w:rPr>
        <w:t>ie 12 miesięcy od dostarczenia o</w:t>
      </w:r>
      <w:r w:rsidR="00C70580">
        <w:rPr>
          <w:sz w:val="24"/>
          <w:szCs w:val="24"/>
        </w:rPr>
        <w:t>peratu</w:t>
      </w:r>
      <w:r w:rsidR="008F4B5D">
        <w:rPr>
          <w:sz w:val="24"/>
          <w:szCs w:val="24"/>
        </w:rPr>
        <w:t xml:space="preserve"> szacunkowego</w:t>
      </w:r>
      <w:r w:rsidR="00C70580">
        <w:rPr>
          <w:sz w:val="24"/>
          <w:szCs w:val="24"/>
        </w:rPr>
        <w:t>.</w:t>
      </w:r>
    </w:p>
    <w:p w:rsidR="00247037" w:rsidRDefault="00CB543E" w:rsidP="0024703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BC28F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CB543E" w:rsidRDefault="00CB543E" w:rsidP="00610477">
      <w:pPr>
        <w:pStyle w:val="Bezodstpw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z przyczyn niezależnych od Wykonawcy nie będzie możliwe sp</w:t>
      </w:r>
      <w:r w:rsidR="007E1E19">
        <w:rPr>
          <w:sz w:val="24"/>
          <w:szCs w:val="24"/>
        </w:rPr>
        <w:t>orzą</w:t>
      </w:r>
      <w:r w:rsidR="00D52A3C">
        <w:rPr>
          <w:sz w:val="24"/>
          <w:szCs w:val="24"/>
        </w:rPr>
        <w:t>dzenie operatu wówczas Zamawiający</w:t>
      </w:r>
      <w:r>
        <w:rPr>
          <w:sz w:val="24"/>
          <w:szCs w:val="24"/>
        </w:rPr>
        <w:t xml:space="preserve"> zwróci  Wykonawcy uzasadnione koszty poniesione </w:t>
      </w:r>
      <w:r w:rsidR="00C524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związku </w:t>
      </w:r>
      <w:r w:rsidR="00646496">
        <w:rPr>
          <w:sz w:val="24"/>
          <w:szCs w:val="24"/>
        </w:rPr>
        <w:t xml:space="preserve"> </w:t>
      </w:r>
      <w:r w:rsidR="00BC28F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z czynnościami pod</w:t>
      </w:r>
      <w:r w:rsidR="0037073D">
        <w:rPr>
          <w:sz w:val="24"/>
          <w:szCs w:val="24"/>
        </w:rPr>
        <w:t>jętymi w celu wykonania operatu szacunkowego</w:t>
      </w:r>
      <w:r>
        <w:rPr>
          <w:sz w:val="24"/>
          <w:szCs w:val="24"/>
        </w:rPr>
        <w:t>, jednakże nie więcej niż 8%  wartości netto w</w:t>
      </w:r>
      <w:r w:rsidR="000F5418">
        <w:rPr>
          <w:sz w:val="24"/>
          <w:szCs w:val="24"/>
        </w:rPr>
        <w:t>ynagrodzenia (</w:t>
      </w:r>
      <w:r w:rsidR="0037073D">
        <w:rPr>
          <w:sz w:val="24"/>
          <w:szCs w:val="24"/>
        </w:rPr>
        <w:t>plus podatek VAT) za dany operat szacunkowy</w:t>
      </w:r>
      <w:r w:rsidR="000F5418">
        <w:rPr>
          <w:sz w:val="24"/>
          <w:szCs w:val="24"/>
        </w:rPr>
        <w:t>.</w:t>
      </w:r>
      <w:r w:rsidR="00F9298A">
        <w:rPr>
          <w:sz w:val="24"/>
          <w:szCs w:val="24"/>
        </w:rPr>
        <w:t xml:space="preserve"> Na W</w:t>
      </w:r>
      <w:r>
        <w:rPr>
          <w:sz w:val="24"/>
          <w:szCs w:val="24"/>
        </w:rPr>
        <w:t>ykonawcy spoczywa obowiązek udokumentowania poniesionych kosztów.</w:t>
      </w:r>
    </w:p>
    <w:p w:rsidR="006A2052" w:rsidRDefault="00AA74C8" w:rsidP="00610477">
      <w:pPr>
        <w:pStyle w:val="Bezodstpw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opóźn</w:t>
      </w:r>
      <w:r w:rsidR="0037073D">
        <w:rPr>
          <w:sz w:val="24"/>
          <w:szCs w:val="24"/>
        </w:rPr>
        <w:t>ienia Wykonawcy w realizacji operatu szacunkowego</w:t>
      </w:r>
      <w:r w:rsidR="00A3298C">
        <w:rPr>
          <w:sz w:val="24"/>
          <w:szCs w:val="24"/>
        </w:rPr>
        <w:t xml:space="preserve"> przekraczającego </w:t>
      </w:r>
      <w:r w:rsidR="00247037">
        <w:rPr>
          <w:sz w:val="24"/>
          <w:szCs w:val="24"/>
        </w:rPr>
        <w:t>co najmniej o</w:t>
      </w:r>
      <w:r w:rsidR="00A3298C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dni</w:t>
      </w:r>
      <w:r w:rsidR="00247037">
        <w:rPr>
          <w:sz w:val="24"/>
          <w:szCs w:val="24"/>
        </w:rPr>
        <w:t xml:space="preserve"> termin</w:t>
      </w:r>
      <w:r>
        <w:rPr>
          <w:sz w:val="24"/>
          <w:szCs w:val="24"/>
        </w:rPr>
        <w:t xml:space="preserve"> </w:t>
      </w:r>
      <w:r w:rsidR="006A2052">
        <w:rPr>
          <w:sz w:val="24"/>
          <w:szCs w:val="24"/>
        </w:rPr>
        <w:t>na wykonanie operatu lub w przypadku złoże</w:t>
      </w:r>
      <w:r w:rsidR="00BC2D85">
        <w:rPr>
          <w:sz w:val="24"/>
          <w:szCs w:val="24"/>
        </w:rPr>
        <w:t xml:space="preserve">nia operatu zawierającego braki </w:t>
      </w:r>
      <w:r w:rsidR="006A2052">
        <w:rPr>
          <w:sz w:val="24"/>
          <w:szCs w:val="24"/>
        </w:rPr>
        <w:t xml:space="preserve">lub inne nieprawidłowości w wyniku uwag i zapytań skierowanych do Wykonawcy  w trybie </w:t>
      </w:r>
      <w:r w:rsidR="00BC28F6">
        <w:rPr>
          <w:sz w:val="24"/>
          <w:szCs w:val="24"/>
        </w:rPr>
        <w:t xml:space="preserve"> </w:t>
      </w:r>
      <w:r w:rsidR="006A2052">
        <w:rPr>
          <w:sz w:val="24"/>
          <w:szCs w:val="24"/>
        </w:rPr>
        <w:t>§ 4 ust.2,</w:t>
      </w:r>
      <w:r w:rsidR="00D52A3C">
        <w:rPr>
          <w:sz w:val="24"/>
          <w:szCs w:val="24"/>
        </w:rPr>
        <w:t xml:space="preserve"> Zamawiający</w:t>
      </w:r>
      <w:r w:rsidR="0037073D">
        <w:rPr>
          <w:sz w:val="24"/>
          <w:szCs w:val="24"/>
        </w:rPr>
        <w:t xml:space="preserve"> może</w:t>
      </w:r>
      <w:r w:rsidR="000E6AA6">
        <w:rPr>
          <w:sz w:val="24"/>
          <w:szCs w:val="24"/>
        </w:rPr>
        <w:t xml:space="preserve"> </w:t>
      </w:r>
      <w:r w:rsidR="006A2052">
        <w:rPr>
          <w:sz w:val="24"/>
          <w:szCs w:val="24"/>
        </w:rPr>
        <w:t xml:space="preserve">zastosować art. 88 ustawy </w:t>
      </w:r>
      <w:r w:rsidR="00C524E9">
        <w:rPr>
          <w:sz w:val="24"/>
          <w:szCs w:val="24"/>
        </w:rPr>
        <w:t xml:space="preserve"> </w:t>
      </w:r>
      <w:r w:rsidR="006A2052">
        <w:rPr>
          <w:sz w:val="24"/>
          <w:szCs w:val="24"/>
        </w:rPr>
        <w:t>z dnia</w:t>
      </w:r>
      <w:r w:rsidR="006A6CB7">
        <w:rPr>
          <w:sz w:val="24"/>
          <w:szCs w:val="24"/>
        </w:rPr>
        <w:t xml:space="preserve"> 14 czerwca </w:t>
      </w:r>
      <w:r w:rsidR="00BC28F6">
        <w:rPr>
          <w:sz w:val="24"/>
          <w:szCs w:val="24"/>
        </w:rPr>
        <w:t>1</w:t>
      </w:r>
      <w:r w:rsidR="006A6CB7">
        <w:rPr>
          <w:sz w:val="24"/>
          <w:szCs w:val="24"/>
        </w:rPr>
        <w:t>960 r. kodeks postę</w:t>
      </w:r>
      <w:r w:rsidR="006A2052">
        <w:rPr>
          <w:sz w:val="24"/>
          <w:szCs w:val="24"/>
        </w:rPr>
        <w:t xml:space="preserve">powania administracyjnego </w:t>
      </w:r>
      <w:r w:rsidR="00BC2D85">
        <w:rPr>
          <w:sz w:val="24"/>
          <w:szCs w:val="24"/>
        </w:rPr>
        <w:t>(</w:t>
      </w:r>
      <w:r w:rsidR="000E6AA6">
        <w:rPr>
          <w:rFonts w:cs="Arial"/>
          <w:sz w:val="24"/>
          <w:szCs w:val="24"/>
        </w:rPr>
        <w:t>Dz. U z 2017 r. poz. 1257</w:t>
      </w:r>
      <w:r w:rsidR="00BC2D85" w:rsidRPr="00BC2D85">
        <w:rPr>
          <w:rFonts w:cs="Arial"/>
          <w:sz w:val="24"/>
          <w:szCs w:val="24"/>
        </w:rPr>
        <w:t>)</w:t>
      </w:r>
      <w:r w:rsidR="00646496">
        <w:rPr>
          <w:rFonts w:cs="Arial"/>
          <w:sz w:val="24"/>
          <w:szCs w:val="24"/>
        </w:rPr>
        <w:t>.</w:t>
      </w:r>
    </w:p>
    <w:p w:rsidR="006A2052" w:rsidRDefault="006A2052" w:rsidP="006A2052">
      <w:pPr>
        <w:pStyle w:val="Bezodstpw"/>
        <w:jc w:val="center"/>
        <w:rPr>
          <w:sz w:val="24"/>
          <w:szCs w:val="24"/>
        </w:rPr>
      </w:pPr>
    </w:p>
    <w:p w:rsidR="00247037" w:rsidRDefault="006A2052" w:rsidP="0024703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BC28F6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6A6CB7" w:rsidRDefault="006A6CB7" w:rsidP="00610477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Wykonawca uchybi terminowi określonemu w § 2 ust.2 po</w:t>
      </w:r>
      <w:r w:rsidR="000E6AA6">
        <w:rPr>
          <w:sz w:val="24"/>
          <w:szCs w:val="24"/>
        </w:rPr>
        <w:t>zostaje w zwłoce</w:t>
      </w:r>
      <w:r>
        <w:rPr>
          <w:sz w:val="24"/>
          <w:szCs w:val="24"/>
        </w:rPr>
        <w:t>.</w:t>
      </w:r>
      <w:r w:rsidR="003707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</w:t>
      </w:r>
      <w:r w:rsidR="00247037">
        <w:rPr>
          <w:sz w:val="24"/>
          <w:szCs w:val="24"/>
        </w:rPr>
        <w:t>następnego po upływie</w:t>
      </w:r>
      <w:r>
        <w:rPr>
          <w:sz w:val="24"/>
          <w:szCs w:val="24"/>
        </w:rPr>
        <w:t xml:space="preserve"> tego terminu do dnia złożenia operatu  nalicza się kary umowne,</w:t>
      </w:r>
      <w:r w:rsidR="006104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 wysokości </w:t>
      </w:r>
      <w:r w:rsidR="00610477">
        <w:rPr>
          <w:sz w:val="24"/>
          <w:szCs w:val="24"/>
        </w:rPr>
        <w:t xml:space="preserve"> </w:t>
      </w:r>
      <w:r>
        <w:rPr>
          <w:sz w:val="24"/>
          <w:szCs w:val="24"/>
        </w:rPr>
        <w:t>2% wynagrodzenia</w:t>
      </w:r>
      <w:r w:rsidR="0000533D">
        <w:rPr>
          <w:sz w:val="24"/>
          <w:szCs w:val="24"/>
        </w:rPr>
        <w:t xml:space="preserve"> netto za każdy dzień zwłoki</w:t>
      </w:r>
      <w:r>
        <w:rPr>
          <w:sz w:val="24"/>
          <w:szCs w:val="24"/>
        </w:rPr>
        <w:t>.</w:t>
      </w:r>
    </w:p>
    <w:p w:rsidR="00330A0F" w:rsidRDefault="00330A0F" w:rsidP="00610477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Wykonawca uchybi terminowi określonemu w </w:t>
      </w:r>
      <w:r w:rsidR="0000533D">
        <w:rPr>
          <w:sz w:val="24"/>
          <w:szCs w:val="24"/>
        </w:rPr>
        <w:t>§ 4 ust. 3 pozostaje w zwłoce</w:t>
      </w:r>
      <w:r>
        <w:rPr>
          <w:sz w:val="24"/>
          <w:szCs w:val="24"/>
        </w:rPr>
        <w:t xml:space="preserve">. Kary umowne w wysokości 2% wynagrodzenia </w:t>
      </w:r>
      <w:r w:rsidR="0000533D">
        <w:rPr>
          <w:sz w:val="24"/>
          <w:szCs w:val="24"/>
        </w:rPr>
        <w:t>netto  za każdy dzień zwłoki</w:t>
      </w:r>
      <w:r>
        <w:rPr>
          <w:sz w:val="24"/>
          <w:szCs w:val="24"/>
        </w:rPr>
        <w:t xml:space="preserve"> nalicza się wówczas </w:t>
      </w:r>
      <w:r w:rsidR="007C4F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od dnia </w:t>
      </w:r>
      <w:r w:rsidR="00247037">
        <w:rPr>
          <w:sz w:val="24"/>
          <w:szCs w:val="24"/>
        </w:rPr>
        <w:t xml:space="preserve">następnego po </w:t>
      </w:r>
      <w:r>
        <w:rPr>
          <w:sz w:val="24"/>
          <w:szCs w:val="24"/>
        </w:rPr>
        <w:t>upływ</w:t>
      </w:r>
      <w:r w:rsidR="00247037">
        <w:rPr>
          <w:sz w:val="24"/>
          <w:szCs w:val="24"/>
        </w:rPr>
        <w:t>ie</w:t>
      </w:r>
      <w:r>
        <w:rPr>
          <w:sz w:val="24"/>
          <w:szCs w:val="24"/>
        </w:rPr>
        <w:t xml:space="preserve"> 7-dniowego terminu określonego w  § 4 ust. 3.</w:t>
      </w:r>
    </w:p>
    <w:p w:rsidR="00330A0F" w:rsidRDefault="00330A0F" w:rsidP="00610477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za okresy opisane w ust. 1 i 2 niniejszego paragrafu  naliczane </w:t>
      </w:r>
      <w:r w:rsidR="00BC28F6">
        <w:rPr>
          <w:sz w:val="24"/>
          <w:szCs w:val="24"/>
        </w:rPr>
        <w:t xml:space="preserve"> </w:t>
      </w:r>
      <w:r>
        <w:rPr>
          <w:sz w:val="24"/>
          <w:szCs w:val="24"/>
        </w:rPr>
        <w:t>są niezależnie za każdy z nich i sumowane.</w:t>
      </w:r>
    </w:p>
    <w:p w:rsidR="00330A0F" w:rsidRPr="00441B78" w:rsidRDefault="00330A0F" w:rsidP="00610477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Kary umowne określone w ust. 1 i 2 niniejszego par</w:t>
      </w:r>
      <w:r w:rsidR="0000533D">
        <w:rPr>
          <w:sz w:val="24"/>
          <w:szCs w:val="24"/>
        </w:rPr>
        <w:t xml:space="preserve">agrafu stanowią należność </w:t>
      </w:r>
      <w:r w:rsidR="0000533D" w:rsidRPr="00441B78">
        <w:rPr>
          <w:sz w:val="24"/>
          <w:szCs w:val="24"/>
        </w:rPr>
        <w:t>Miasta Piotrkowa Trybunalskiego</w:t>
      </w:r>
      <w:r w:rsidRPr="00441B78">
        <w:rPr>
          <w:sz w:val="24"/>
          <w:szCs w:val="24"/>
        </w:rPr>
        <w:t>.</w:t>
      </w:r>
    </w:p>
    <w:p w:rsidR="00186B7D" w:rsidRDefault="00D52A3C" w:rsidP="00610477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186B7D">
        <w:rPr>
          <w:sz w:val="24"/>
          <w:szCs w:val="24"/>
        </w:rPr>
        <w:t xml:space="preserve"> zastrzega sobie prawo dochodzenia odszkodowania przewyższającego wysokość kar umownych</w:t>
      </w:r>
      <w:r w:rsidR="0000533D">
        <w:rPr>
          <w:sz w:val="24"/>
          <w:szCs w:val="24"/>
        </w:rPr>
        <w:t>, w szczególności</w:t>
      </w:r>
      <w:r w:rsidR="00186B7D">
        <w:rPr>
          <w:sz w:val="24"/>
          <w:szCs w:val="24"/>
        </w:rPr>
        <w:t xml:space="preserve"> z tytułu roszczeń spowodowanych przewlekłością postępowania z uwagi na uchybienia terminów </w:t>
      </w:r>
      <w:r w:rsidR="0000533D">
        <w:rPr>
          <w:sz w:val="24"/>
          <w:szCs w:val="24"/>
        </w:rPr>
        <w:t>umownych przez Wykonawcę</w:t>
      </w:r>
      <w:r w:rsidR="007E1E19">
        <w:rPr>
          <w:sz w:val="24"/>
          <w:szCs w:val="24"/>
        </w:rPr>
        <w:t>.</w:t>
      </w:r>
    </w:p>
    <w:p w:rsidR="00186B7D" w:rsidRDefault="00D52A3C" w:rsidP="00610477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7E1E19">
        <w:rPr>
          <w:sz w:val="24"/>
          <w:szCs w:val="24"/>
        </w:rPr>
        <w:t xml:space="preserve"> </w:t>
      </w:r>
      <w:r w:rsidR="00647CCE">
        <w:rPr>
          <w:sz w:val="24"/>
          <w:szCs w:val="24"/>
        </w:rPr>
        <w:t>zastrzega sobie prawo potrą</w:t>
      </w:r>
      <w:r w:rsidR="00186B7D">
        <w:rPr>
          <w:sz w:val="24"/>
          <w:szCs w:val="24"/>
        </w:rPr>
        <w:t>cenia kar umownych z wynagrodzenia.</w:t>
      </w:r>
    </w:p>
    <w:p w:rsidR="00BC28F6" w:rsidRDefault="00BC28F6" w:rsidP="0082081F">
      <w:pPr>
        <w:pStyle w:val="Bezodstpw"/>
        <w:rPr>
          <w:sz w:val="24"/>
          <w:szCs w:val="24"/>
        </w:rPr>
      </w:pPr>
    </w:p>
    <w:p w:rsidR="00247037" w:rsidRDefault="00186B7D" w:rsidP="0024703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§7</w:t>
      </w:r>
    </w:p>
    <w:p w:rsidR="00186B7D" w:rsidRDefault="00186B7D" w:rsidP="00610477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 zakresie sporządzonych przez siebie operatów </w:t>
      </w:r>
      <w:r w:rsidR="00B80FBE">
        <w:rPr>
          <w:sz w:val="24"/>
          <w:szCs w:val="24"/>
        </w:rPr>
        <w:t xml:space="preserve">zobowiązany </w:t>
      </w:r>
      <w:r w:rsidR="00C524E9">
        <w:rPr>
          <w:sz w:val="24"/>
          <w:szCs w:val="24"/>
        </w:rPr>
        <w:t xml:space="preserve">                              </w:t>
      </w:r>
      <w:r w:rsidR="00B80FBE">
        <w:rPr>
          <w:sz w:val="24"/>
          <w:szCs w:val="24"/>
        </w:rPr>
        <w:t xml:space="preserve">jest do udziału w rozprawach administracyjnych i udzielania wyjaśnień w toku prowadzonego </w:t>
      </w:r>
      <w:r w:rsidR="0000533D">
        <w:rPr>
          <w:sz w:val="24"/>
          <w:szCs w:val="24"/>
        </w:rPr>
        <w:t>postę</w:t>
      </w:r>
      <w:r w:rsidR="00B80FBE">
        <w:rPr>
          <w:sz w:val="24"/>
          <w:szCs w:val="24"/>
        </w:rPr>
        <w:t>powania administracyjnego bez dodatkowego wynagrodzenia.</w:t>
      </w:r>
    </w:p>
    <w:p w:rsidR="00B80FBE" w:rsidRDefault="00B80FBE" w:rsidP="00610477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 zakresie sporządzonych przez siebie operatów szacunkowych zobowiązany jest do uczestnictwa bez dodatkowego wynagrodzenia </w:t>
      </w:r>
      <w:r w:rsidR="0000533D">
        <w:rPr>
          <w:sz w:val="24"/>
          <w:szCs w:val="24"/>
        </w:rPr>
        <w:t>w postę</w:t>
      </w:r>
      <w:r w:rsidR="00647CCE">
        <w:rPr>
          <w:sz w:val="24"/>
          <w:szCs w:val="24"/>
        </w:rPr>
        <w:t xml:space="preserve">powaniu przed organem odwoławczym lub w uzasadnionych przypadkach do sporządzenia odpowiedniej opinii </w:t>
      </w:r>
      <w:r w:rsidR="0000533D">
        <w:rPr>
          <w:sz w:val="24"/>
          <w:szCs w:val="24"/>
        </w:rPr>
        <w:t xml:space="preserve">  do wykorzystania  w postę</w:t>
      </w:r>
      <w:r w:rsidR="00647CCE">
        <w:rPr>
          <w:sz w:val="24"/>
          <w:szCs w:val="24"/>
        </w:rPr>
        <w:t xml:space="preserve">powaniach odwoławczych. </w:t>
      </w:r>
    </w:p>
    <w:p w:rsidR="00C22775" w:rsidRDefault="00647CCE" w:rsidP="00610477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potwierdzenia aktualności wykonanego operatu                     po upływie </w:t>
      </w:r>
      <w:r w:rsidR="00D4628F">
        <w:rPr>
          <w:sz w:val="24"/>
          <w:szCs w:val="24"/>
        </w:rPr>
        <w:t>12 miesięcy od daty jego sporządzenia w terminie 14 dni od daty otrzy</w:t>
      </w:r>
      <w:r w:rsidR="00F9298A">
        <w:rPr>
          <w:sz w:val="24"/>
          <w:szCs w:val="24"/>
        </w:rPr>
        <w:t>mania</w:t>
      </w:r>
      <w:r w:rsidR="00646496">
        <w:rPr>
          <w:sz w:val="24"/>
          <w:szCs w:val="24"/>
        </w:rPr>
        <w:t xml:space="preserve"> wystąpienia o to od Zamawiającego</w:t>
      </w:r>
      <w:r w:rsidR="00D4628F">
        <w:rPr>
          <w:sz w:val="24"/>
          <w:szCs w:val="24"/>
        </w:rPr>
        <w:t>, w przypadku nie</w:t>
      </w:r>
      <w:r w:rsidR="00F9298A">
        <w:rPr>
          <w:sz w:val="24"/>
          <w:szCs w:val="24"/>
        </w:rPr>
        <w:t xml:space="preserve"> stwierdzenia znaczących różnic </w:t>
      </w:r>
      <w:r w:rsidR="00D4628F">
        <w:rPr>
          <w:sz w:val="24"/>
          <w:szCs w:val="24"/>
        </w:rPr>
        <w:t xml:space="preserve">cen </w:t>
      </w:r>
      <w:r w:rsidR="00D4628F">
        <w:rPr>
          <w:sz w:val="24"/>
          <w:szCs w:val="24"/>
        </w:rPr>
        <w:lastRenderedPageBreak/>
        <w:t xml:space="preserve">rynkowych nieruchomości potwierdzenie aktualności operatu będzie dokonane </w:t>
      </w:r>
      <w:r w:rsidR="00C22775">
        <w:rPr>
          <w:sz w:val="24"/>
          <w:szCs w:val="24"/>
        </w:rPr>
        <w:t>w ramach wynagrodzenia wypłaconego za ten operat.</w:t>
      </w:r>
    </w:p>
    <w:p w:rsidR="00D4628F" w:rsidRDefault="00D4628F" w:rsidP="00610477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zaistnienia okoliczności powodujących zmianę uwarunkowań prawnych          lub istotnych zmian czynników, o których mowa w art. 154 ustawy o gospodarce nieruchomościami, które wymagać będą aktualizacji operatu </w:t>
      </w:r>
      <w:r w:rsidR="00C15439">
        <w:rPr>
          <w:sz w:val="24"/>
          <w:szCs w:val="24"/>
        </w:rPr>
        <w:t>szacunkowego, Wykonawca dokona takiej czynności w ciągu 14 dni od daty odbioru takiego wniosku od</w:t>
      </w:r>
      <w:r w:rsidR="00D52A3C">
        <w:rPr>
          <w:sz w:val="24"/>
          <w:szCs w:val="24"/>
        </w:rPr>
        <w:t xml:space="preserve"> Zamawiającego</w:t>
      </w:r>
      <w:r w:rsidR="00C15439">
        <w:rPr>
          <w:sz w:val="24"/>
          <w:szCs w:val="24"/>
        </w:rPr>
        <w:t xml:space="preserve"> </w:t>
      </w:r>
      <w:r w:rsidR="00610477">
        <w:rPr>
          <w:sz w:val="24"/>
          <w:szCs w:val="24"/>
        </w:rPr>
        <w:t>z</w:t>
      </w:r>
      <w:r w:rsidR="00C15439">
        <w:rPr>
          <w:sz w:val="24"/>
          <w:szCs w:val="24"/>
        </w:rPr>
        <w:t xml:space="preserve">a wynagrodzeniem odpowiadającym 10% wynagrodzenia wypłaconego za ten operat.  </w:t>
      </w:r>
      <w:r w:rsidR="00646496">
        <w:rPr>
          <w:sz w:val="24"/>
          <w:szCs w:val="24"/>
        </w:rPr>
        <w:t>Z powyższym wnioskiem Zamawiający</w:t>
      </w:r>
      <w:r w:rsidR="00C15439">
        <w:rPr>
          <w:sz w:val="24"/>
          <w:szCs w:val="24"/>
        </w:rPr>
        <w:t xml:space="preserve"> może wystąpić </w:t>
      </w:r>
      <w:r w:rsidR="004D3430">
        <w:rPr>
          <w:sz w:val="24"/>
          <w:szCs w:val="24"/>
        </w:rPr>
        <w:t xml:space="preserve">       </w:t>
      </w:r>
      <w:r w:rsidR="00C15439">
        <w:rPr>
          <w:sz w:val="24"/>
          <w:szCs w:val="24"/>
        </w:rPr>
        <w:t>do Wykonawcy w okresie 24 miesięcy od daty sporządzenia operatu. Przez aktualizację należy rozumieć wykonanie nowego operatu szacunkowego.</w:t>
      </w:r>
    </w:p>
    <w:p w:rsidR="008C646F" w:rsidRDefault="008C646F" w:rsidP="00610477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niedopełnienia obowiązków</w:t>
      </w:r>
      <w:r w:rsidR="00293147">
        <w:rPr>
          <w:sz w:val="24"/>
          <w:szCs w:val="24"/>
        </w:rPr>
        <w:t>,</w:t>
      </w:r>
      <w:r w:rsidR="00A3298C">
        <w:rPr>
          <w:sz w:val="24"/>
          <w:szCs w:val="24"/>
        </w:rPr>
        <w:t xml:space="preserve"> o których mowa w ust. 1,2,3,4</w:t>
      </w:r>
      <w:r>
        <w:rPr>
          <w:sz w:val="24"/>
          <w:szCs w:val="24"/>
        </w:rPr>
        <w:t xml:space="preserve"> bądź uchybienia terminów przy ich wykonywaniu, ma zastosowanie art. 88 kodeksu postępowania administracyjnego.</w:t>
      </w:r>
    </w:p>
    <w:p w:rsidR="00C15439" w:rsidRDefault="00564EDD" w:rsidP="00610477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wyraż</w:t>
      </w:r>
      <w:r w:rsidR="008C646F">
        <w:rPr>
          <w:sz w:val="24"/>
          <w:szCs w:val="24"/>
        </w:rPr>
        <w:t xml:space="preserve">a zgodę na wydanie stronom postępowania administracyjnego </w:t>
      </w:r>
      <w:r>
        <w:rPr>
          <w:sz w:val="24"/>
          <w:szCs w:val="24"/>
        </w:rPr>
        <w:t>poświadczonych za zgodność z oryginałem kserokopii operatu.</w:t>
      </w:r>
    </w:p>
    <w:p w:rsidR="00123F75" w:rsidRDefault="00123F75" w:rsidP="00123F75">
      <w:pPr>
        <w:pStyle w:val="Bezodstpw"/>
        <w:jc w:val="center"/>
        <w:rPr>
          <w:sz w:val="24"/>
          <w:szCs w:val="24"/>
        </w:rPr>
      </w:pPr>
    </w:p>
    <w:p w:rsidR="00247037" w:rsidRDefault="00564EDD" w:rsidP="0024703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BC28F6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37073D" w:rsidRDefault="00564EDD" w:rsidP="00610477">
      <w:pPr>
        <w:pStyle w:val="Bezodstpw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Ewentualne spory, mogące powstać przy wykonywaniu postanowień umowy, strony będą się starały rozstrzygnąć polubownie, co oznacza, że przed wystąpieniem na drogę sądową strona wystąpi na piśmie do drugiej strony  z wniosk</w:t>
      </w:r>
      <w:r w:rsidR="00694DE9">
        <w:rPr>
          <w:sz w:val="24"/>
          <w:szCs w:val="24"/>
        </w:rPr>
        <w:t xml:space="preserve">iem o ugodowe rozwiązanie sporu </w:t>
      </w:r>
      <w:r w:rsidR="00BC28F6">
        <w:rPr>
          <w:sz w:val="24"/>
          <w:szCs w:val="24"/>
        </w:rPr>
        <w:t xml:space="preserve">                    </w:t>
      </w:r>
      <w:r w:rsidR="00694DE9">
        <w:rPr>
          <w:sz w:val="24"/>
          <w:szCs w:val="24"/>
        </w:rPr>
        <w:t>z terminem na polubowne załatwienie spraw</w:t>
      </w:r>
      <w:r w:rsidR="008B6807">
        <w:rPr>
          <w:sz w:val="24"/>
          <w:szCs w:val="24"/>
        </w:rPr>
        <w:t>y</w:t>
      </w:r>
      <w:r w:rsidR="00694DE9">
        <w:rPr>
          <w:sz w:val="24"/>
          <w:szCs w:val="24"/>
        </w:rPr>
        <w:t xml:space="preserve">. </w:t>
      </w:r>
    </w:p>
    <w:p w:rsidR="00564EDD" w:rsidRDefault="00694DE9" w:rsidP="00610477">
      <w:pPr>
        <w:pStyle w:val="Bezodstpw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spory strony poddają rozstrzyganiu sądowi miejscowo i rzeczowo właściwemu </w:t>
      </w:r>
      <w:r w:rsidR="007C4FEE">
        <w:rPr>
          <w:sz w:val="24"/>
          <w:szCs w:val="24"/>
        </w:rPr>
        <w:t xml:space="preserve"> </w:t>
      </w:r>
      <w:r>
        <w:rPr>
          <w:sz w:val="24"/>
          <w:szCs w:val="24"/>
        </w:rPr>
        <w:t>dla</w:t>
      </w:r>
      <w:r w:rsidR="00D52A3C">
        <w:rPr>
          <w:sz w:val="24"/>
          <w:szCs w:val="24"/>
        </w:rPr>
        <w:t xml:space="preserve"> siedziby Zamawiającego</w:t>
      </w:r>
      <w:r w:rsidR="008B3857">
        <w:rPr>
          <w:sz w:val="24"/>
          <w:szCs w:val="24"/>
        </w:rPr>
        <w:t>.</w:t>
      </w:r>
    </w:p>
    <w:p w:rsidR="008B3857" w:rsidRDefault="008B3857" w:rsidP="00610477">
      <w:pPr>
        <w:pStyle w:val="Bezodstpw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</w:t>
      </w:r>
    </w:p>
    <w:p w:rsidR="008B3857" w:rsidRDefault="008B3857" w:rsidP="00610477">
      <w:pPr>
        <w:pStyle w:val="Bezodstpw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 unormowanych niniejszą umową mają zastosowanie przepisy kodeksu postępowania administracyjnego, kodeksu cywilnego, oraz ustawy o gospodarce nieruchomościami.</w:t>
      </w:r>
    </w:p>
    <w:p w:rsidR="00F875C8" w:rsidRDefault="008B3857" w:rsidP="00610477">
      <w:pPr>
        <w:pStyle w:val="Bezodstpw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</w:t>
      </w:r>
      <w:r w:rsidR="00F875C8">
        <w:rPr>
          <w:sz w:val="24"/>
          <w:szCs w:val="24"/>
        </w:rPr>
        <w:t>umowa może być rozwiązana w każdym czasie na mocy jednostronnego oświadczenia woli z zachowaniem 30</w:t>
      </w:r>
      <w:r w:rsidR="00D52A3C">
        <w:rPr>
          <w:sz w:val="24"/>
          <w:szCs w:val="24"/>
        </w:rPr>
        <w:t xml:space="preserve"> </w:t>
      </w:r>
      <w:r w:rsidR="00F875C8">
        <w:rPr>
          <w:sz w:val="24"/>
          <w:szCs w:val="24"/>
        </w:rPr>
        <w:t>- dniowego okresu wypowiedzenia umowy. Strona wypowiadająca zobowiązana jest do pokrycia wszelkich kosztów wynikłych</w:t>
      </w:r>
      <w:r w:rsidR="00610477">
        <w:rPr>
          <w:sz w:val="24"/>
          <w:szCs w:val="24"/>
        </w:rPr>
        <w:t xml:space="preserve"> </w:t>
      </w:r>
      <w:r w:rsidR="00BC28F6">
        <w:rPr>
          <w:sz w:val="24"/>
          <w:szCs w:val="24"/>
        </w:rPr>
        <w:t xml:space="preserve">                                               </w:t>
      </w:r>
      <w:r w:rsidR="00F875C8">
        <w:rPr>
          <w:sz w:val="24"/>
          <w:szCs w:val="24"/>
        </w:rPr>
        <w:t xml:space="preserve">z wcześniejszego rozwiązania umowy, w szczególności kosztów operatów szacunkowych określających wartość nieruchomości </w:t>
      </w:r>
      <w:r w:rsidR="00DE0193" w:rsidRPr="00DE0193">
        <w:rPr>
          <w:sz w:val="24"/>
          <w:szCs w:val="24"/>
        </w:rPr>
        <w:t>wycenianych</w:t>
      </w:r>
      <w:r w:rsidR="00DE0193">
        <w:rPr>
          <w:b/>
          <w:sz w:val="24"/>
          <w:szCs w:val="24"/>
        </w:rPr>
        <w:t xml:space="preserve"> </w:t>
      </w:r>
      <w:r w:rsidR="00F875C8">
        <w:rPr>
          <w:sz w:val="24"/>
          <w:szCs w:val="24"/>
        </w:rPr>
        <w:t>w wyniku zawarcia niniejszej umowy.</w:t>
      </w:r>
    </w:p>
    <w:p w:rsidR="00F875C8" w:rsidRDefault="00F875C8" w:rsidP="00610477">
      <w:pPr>
        <w:pStyle w:val="Bezodstpw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wygasa w przypadku wykreślenia Wykonawcy z listy rzeczoznawców majątkowych.</w:t>
      </w:r>
    </w:p>
    <w:p w:rsidR="00FB37EF" w:rsidRDefault="00F875C8" w:rsidP="00610477">
      <w:pPr>
        <w:pStyle w:val="Bezodstpw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trzech j</w:t>
      </w:r>
      <w:r w:rsidR="00FB37EF">
        <w:rPr>
          <w:sz w:val="24"/>
          <w:szCs w:val="24"/>
        </w:rPr>
        <w:t>e</w:t>
      </w:r>
      <w:r>
        <w:rPr>
          <w:sz w:val="24"/>
          <w:szCs w:val="24"/>
        </w:rPr>
        <w:t>dnobrzmiących egzemp</w:t>
      </w:r>
      <w:r w:rsidR="00FB37EF">
        <w:rPr>
          <w:sz w:val="24"/>
          <w:szCs w:val="24"/>
        </w:rPr>
        <w:t xml:space="preserve">larzach, dwa </w:t>
      </w:r>
      <w:r w:rsidR="007C4FEE">
        <w:rPr>
          <w:sz w:val="24"/>
          <w:szCs w:val="24"/>
        </w:rPr>
        <w:t xml:space="preserve">                                         </w:t>
      </w:r>
      <w:r w:rsidR="00FB37EF">
        <w:rPr>
          <w:sz w:val="24"/>
          <w:szCs w:val="24"/>
        </w:rPr>
        <w:t xml:space="preserve">dla </w:t>
      </w:r>
      <w:r w:rsidR="008B6807">
        <w:rPr>
          <w:sz w:val="24"/>
          <w:szCs w:val="24"/>
        </w:rPr>
        <w:t xml:space="preserve">Zamawiającego </w:t>
      </w:r>
      <w:r w:rsidR="00FB37EF">
        <w:rPr>
          <w:sz w:val="24"/>
          <w:szCs w:val="24"/>
        </w:rPr>
        <w:t>jeden dla Wykonawcy, każdy na prawach oryginału.</w:t>
      </w:r>
    </w:p>
    <w:p w:rsidR="00247037" w:rsidRDefault="00247037" w:rsidP="00247037">
      <w:pPr>
        <w:pStyle w:val="Bezodstpw"/>
        <w:ind w:left="720"/>
        <w:jc w:val="both"/>
        <w:rPr>
          <w:sz w:val="24"/>
          <w:szCs w:val="24"/>
        </w:rPr>
      </w:pPr>
    </w:p>
    <w:p w:rsidR="00BC531B" w:rsidRDefault="00BC531B" w:rsidP="00564EDD">
      <w:pPr>
        <w:pStyle w:val="Bezodstpw"/>
        <w:jc w:val="both"/>
        <w:rPr>
          <w:sz w:val="24"/>
          <w:szCs w:val="24"/>
        </w:rPr>
      </w:pPr>
    </w:p>
    <w:p w:rsidR="00F875C8" w:rsidRDefault="0082081F" w:rsidP="00564ED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52A3C">
        <w:rPr>
          <w:sz w:val="24"/>
          <w:szCs w:val="24"/>
        </w:rPr>
        <w:t>ZAMAWIAJĄCY</w:t>
      </w:r>
      <w:r w:rsidR="00FB37E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FB37EF">
        <w:rPr>
          <w:sz w:val="24"/>
          <w:szCs w:val="24"/>
        </w:rPr>
        <w:t xml:space="preserve">WYKONAWCA           </w:t>
      </w:r>
    </w:p>
    <w:p w:rsidR="008B3857" w:rsidRDefault="0082081F" w:rsidP="00564ED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4EDD" w:rsidRDefault="0082081F" w:rsidP="00186B7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…………………………………………….                                                               …………………………………….</w:t>
      </w:r>
    </w:p>
    <w:p w:rsidR="006A6CB7" w:rsidRDefault="006A6CB7" w:rsidP="006A2052">
      <w:pPr>
        <w:pStyle w:val="Bezodstpw"/>
        <w:jc w:val="center"/>
        <w:rPr>
          <w:sz w:val="24"/>
          <w:szCs w:val="24"/>
        </w:rPr>
      </w:pPr>
    </w:p>
    <w:p w:rsidR="006A2052" w:rsidRDefault="006A2052" w:rsidP="006A2052">
      <w:pPr>
        <w:pStyle w:val="Bezodstpw"/>
        <w:jc w:val="center"/>
        <w:rPr>
          <w:sz w:val="24"/>
          <w:szCs w:val="24"/>
        </w:rPr>
      </w:pPr>
    </w:p>
    <w:p w:rsidR="00175ADC" w:rsidRPr="00E9450C" w:rsidRDefault="00175ADC" w:rsidP="00A07AC4">
      <w:pPr>
        <w:pStyle w:val="Bezodstpw"/>
        <w:jc w:val="both"/>
        <w:rPr>
          <w:sz w:val="24"/>
          <w:szCs w:val="24"/>
        </w:rPr>
      </w:pPr>
    </w:p>
    <w:p w:rsidR="00F47672" w:rsidRDefault="00F47672" w:rsidP="00F47672">
      <w:pPr>
        <w:pStyle w:val="Bezodstpw"/>
        <w:jc w:val="both"/>
        <w:rPr>
          <w:sz w:val="24"/>
          <w:szCs w:val="24"/>
        </w:rPr>
      </w:pPr>
    </w:p>
    <w:p w:rsidR="00B9652D" w:rsidRPr="00227B60" w:rsidRDefault="00B9652D" w:rsidP="00F47672">
      <w:pPr>
        <w:pStyle w:val="Bezodstpw"/>
        <w:ind w:left="360"/>
        <w:jc w:val="both"/>
        <w:rPr>
          <w:sz w:val="24"/>
          <w:szCs w:val="24"/>
        </w:rPr>
      </w:pPr>
    </w:p>
    <w:sectPr w:rsidR="00B9652D" w:rsidRPr="00227B60" w:rsidSect="00247037">
      <w:headerReference w:type="default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C8" w:rsidRDefault="00FE66C8" w:rsidP="00D4628F">
      <w:pPr>
        <w:spacing w:after="0" w:line="240" w:lineRule="auto"/>
      </w:pPr>
      <w:r>
        <w:separator/>
      </w:r>
    </w:p>
  </w:endnote>
  <w:endnote w:type="continuationSeparator" w:id="0">
    <w:p w:rsidR="00FE66C8" w:rsidRDefault="00FE66C8" w:rsidP="00D4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6"/>
      <w:gridCol w:w="468"/>
    </w:tblGrid>
    <w:tr w:rsidR="0024703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1F94FDBCBE8B4D6293C8CB27AAE72FA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247037" w:rsidRDefault="00247037" w:rsidP="00247037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Umowa nr …………………………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247037" w:rsidRDefault="00247037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3027B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572CA" w:rsidRDefault="001572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C8" w:rsidRDefault="00FE66C8" w:rsidP="00D4628F">
      <w:pPr>
        <w:spacing w:after="0" w:line="240" w:lineRule="auto"/>
      </w:pPr>
      <w:r>
        <w:separator/>
      </w:r>
    </w:p>
  </w:footnote>
  <w:footnote w:type="continuationSeparator" w:id="0">
    <w:p w:rsidR="00FE66C8" w:rsidRDefault="00FE66C8" w:rsidP="00D4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CA" w:rsidRDefault="001572CA">
    <w:pPr>
      <w:pStyle w:val="Nagwek"/>
    </w:pPr>
  </w:p>
  <w:p w:rsidR="001572CA" w:rsidRDefault="00157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40CA"/>
    <w:multiLevelType w:val="hybridMultilevel"/>
    <w:tmpl w:val="2D520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8A9"/>
    <w:multiLevelType w:val="hybridMultilevel"/>
    <w:tmpl w:val="8CD8B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7257"/>
    <w:multiLevelType w:val="hybridMultilevel"/>
    <w:tmpl w:val="750E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440E"/>
    <w:multiLevelType w:val="hybridMultilevel"/>
    <w:tmpl w:val="3F200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76B4"/>
    <w:multiLevelType w:val="hybridMultilevel"/>
    <w:tmpl w:val="786AF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AD4"/>
    <w:multiLevelType w:val="hybridMultilevel"/>
    <w:tmpl w:val="C0FA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D76BA"/>
    <w:multiLevelType w:val="hybridMultilevel"/>
    <w:tmpl w:val="55446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70E"/>
    <w:multiLevelType w:val="hybridMultilevel"/>
    <w:tmpl w:val="F3466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3843"/>
    <w:multiLevelType w:val="hybridMultilevel"/>
    <w:tmpl w:val="5B5A0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93178"/>
    <w:multiLevelType w:val="hybridMultilevel"/>
    <w:tmpl w:val="934A0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3636F"/>
    <w:multiLevelType w:val="hybridMultilevel"/>
    <w:tmpl w:val="D34C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6372C"/>
    <w:multiLevelType w:val="hybridMultilevel"/>
    <w:tmpl w:val="8DC41FFE"/>
    <w:lvl w:ilvl="0" w:tplc="0415000F">
      <w:start w:val="1"/>
      <w:numFmt w:val="decimal"/>
      <w:lvlText w:val="%1.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 w15:restartNumberingAfterBreak="0">
    <w:nsid w:val="27A06855"/>
    <w:multiLevelType w:val="hybridMultilevel"/>
    <w:tmpl w:val="A7EC7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F0D3E"/>
    <w:multiLevelType w:val="hybridMultilevel"/>
    <w:tmpl w:val="676A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96ED8"/>
    <w:multiLevelType w:val="hybridMultilevel"/>
    <w:tmpl w:val="7B68C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938DF"/>
    <w:multiLevelType w:val="hybridMultilevel"/>
    <w:tmpl w:val="FA1A5406"/>
    <w:lvl w:ilvl="0" w:tplc="30CA04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1E1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43EE0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30C81"/>
    <w:multiLevelType w:val="hybridMultilevel"/>
    <w:tmpl w:val="0BB44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26BEB"/>
    <w:multiLevelType w:val="hybridMultilevel"/>
    <w:tmpl w:val="A9DC05CE"/>
    <w:lvl w:ilvl="0" w:tplc="30CA04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317DA"/>
    <w:multiLevelType w:val="hybridMultilevel"/>
    <w:tmpl w:val="7D78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97A72"/>
    <w:multiLevelType w:val="hybridMultilevel"/>
    <w:tmpl w:val="74624B1E"/>
    <w:lvl w:ilvl="0" w:tplc="30CA04A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24349AF"/>
    <w:multiLevelType w:val="hybridMultilevel"/>
    <w:tmpl w:val="E9724A12"/>
    <w:lvl w:ilvl="0" w:tplc="30CA04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2746A"/>
    <w:multiLevelType w:val="hybridMultilevel"/>
    <w:tmpl w:val="AF9C9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97192"/>
    <w:multiLevelType w:val="hybridMultilevel"/>
    <w:tmpl w:val="D9DC5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71852"/>
    <w:multiLevelType w:val="hybridMultilevel"/>
    <w:tmpl w:val="66D4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956B0"/>
    <w:multiLevelType w:val="hybridMultilevel"/>
    <w:tmpl w:val="4D6C8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1E1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7FB"/>
    <w:multiLevelType w:val="hybridMultilevel"/>
    <w:tmpl w:val="8E46B7CE"/>
    <w:lvl w:ilvl="0" w:tplc="30CA04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F2DB2"/>
    <w:multiLevelType w:val="hybridMultilevel"/>
    <w:tmpl w:val="A4F0F2E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5B45314E"/>
    <w:multiLevelType w:val="hybridMultilevel"/>
    <w:tmpl w:val="1EDC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D6ACB"/>
    <w:multiLevelType w:val="hybridMultilevel"/>
    <w:tmpl w:val="74C8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A309F"/>
    <w:multiLevelType w:val="hybridMultilevel"/>
    <w:tmpl w:val="D5B8A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0206D"/>
    <w:multiLevelType w:val="hybridMultilevel"/>
    <w:tmpl w:val="DA9A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20A39"/>
    <w:multiLevelType w:val="hybridMultilevel"/>
    <w:tmpl w:val="3A68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157CB"/>
    <w:multiLevelType w:val="hybridMultilevel"/>
    <w:tmpl w:val="1FBC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3732D"/>
    <w:multiLevelType w:val="hybridMultilevel"/>
    <w:tmpl w:val="123C0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6"/>
  </w:num>
  <w:num w:numId="4">
    <w:abstractNumId w:val="9"/>
  </w:num>
  <w:num w:numId="5">
    <w:abstractNumId w:val="30"/>
  </w:num>
  <w:num w:numId="6">
    <w:abstractNumId w:val="31"/>
  </w:num>
  <w:num w:numId="7">
    <w:abstractNumId w:val="0"/>
  </w:num>
  <w:num w:numId="8">
    <w:abstractNumId w:val="27"/>
  </w:num>
  <w:num w:numId="9">
    <w:abstractNumId w:val="11"/>
  </w:num>
  <w:num w:numId="10">
    <w:abstractNumId w:val="29"/>
  </w:num>
  <w:num w:numId="11">
    <w:abstractNumId w:val="2"/>
  </w:num>
  <w:num w:numId="12">
    <w:abstractNumId w:val="22"/>
  </w:num>
  <w:num w:numId="13">
    <w:abstractNumId w:val="13"/>
  </w:num>
  <w:num w:numId="14">
    <w:abstractNumId w:val="33"/>
  </w:num>
  <w:num w:numId="15">
    <w:abstractNumId w:val="3"/>
  </w:num>
  <w:num w:numId="16">
    <w:abstractNumId w:val="14"/>
  </w:num>
  <w:num w:numId="17">
    <w:abstractNumId w:val="28"/>
  </w:num>
  <w:num w:numId="18">
    <w:abstractNumId w:val="18"/>
  </w:num>
  <w:num w:numId="19">
    <w:abstractNumId w:val="16"/>
  </w:num>
  <w:num w:numId="20">
    <w:abstractNumId w:val="24"/>
  </w:num>
  <w:num w:numId="21">
    <w:abstractNumId w:val="15"/>
  </w:num>
  <w:num w:numId="22">
    <w:abstractNumId w:val="20"/>
  </w:num>
  <w:num w:numId="23">
    <w:abstractNumId w:val="25"/>
  </w:num>
  <w:num w:numId="24">
    <w:abstractNumId w:val="32"/>
  </w:num>
  <w:num w:numId="25">
    <w:abstractNumId w:val="10"/>
  </w:num>
  <w:num w:numId="26">
    <w:abstractNumId w:val="17"/>
  </w:num>
  <w:num w:numId="27">
    <w:abstractNumId w:val="19"/>
  </w:num>
  <w:num w:numId="28">
    <w:abstractNumId w:val="21"/>
  </w:num>
  <w:num w:numId="29">
    <w:abstractNumId w:val="5"/>
  </w:num>
  <w:num w:numId="30">
    <w:abstractNumId w:val="23"/>
  </w:num>
  <w:num w:numId="31">
    <w:abstractNumId w:val="4"/>
  </w:num>
  <w:num w:numId="32">
    <w:abstractNumId w:val="1"/>
  </w:num>
  <w:num w:numId="33">
    <w:abstractNumId w:val="1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60"/>
    <w:rsid w:val="000026CF"/>
    <w:rsid w:val="0000533D"/>
    <w:rsid w:val="00017359"/>
    <w:rsid w:val="000642A0"/>
    <w:rsid w:val="000A3007"/>
    <w:rsid w:val="000A78F4"/>
    <w:rsid w:val="000B70CE"/>
    <w:rsid w:val="000D068F"/>
    <w:rsid w:val="000E05E2"/>
    <w:rsid w:val="000E3531"/>
    <w:rsid w:val="000E6AA6"/>
    <w:rsid w:val="000F5418"/>
    <w:rsid w:val="00123F75"/>
    <w:rsid w:val="001572CA"/>
    <w:rsid w:val="00175ADC"/>
    <w:rsid w:val="00186B7D"/>
    <w:rsid w:val="00194470"/>
    <w:rsid w:val="001A0ED8"/>
    <w:rsid w:val="001B218D"/>
    <w:rsid w:val="001B372D"/>
    <w:rsid w:val="001C6E80"/>
    <w:rsid w:val="00223D64"/>
    <w:rsid w:val="00225408"/>
    <w:rsid w:val="00227B60"/>
    <w:rsid w:val="00243AFB"/>
    <w:rsid w:val="00247037"/>
    <w:rsid w:val="0025408D"/>
    <w:rsid w:val="00293147"/>
    <w:rsid w:val="002948D4"/>
    <w:rsid w:val="00297DE7"/>
    <w:rsid w:val="002C04CC"/>
    <w:rsid w:val="002F5F82"/>
    <w:rsid w:val="002F5FDE"/>
    <w:rsid w:val="00315F99"/>
    <w:rsid w:val="00322959"/>
    <w:rsid w:val="00330A0F"/>
    <w:rsid w:val="0036110F"/>
    <w:rsid w:val="0037073D"/>
    <w:rsid w:val="003847AC"/>
    <w:rsid w:val="003D2FE5"/>
    <w:rsid w:val="00423EF1"/>
    <w:rsid w:val="00441B78"/>
    <w:rsid w:val="00476FCD"/>
    <w:rsid w:val="00483573"/>
    <w:rsid w:val="00490F40"/>
    <w:rsid w:val="004973D2"/>
    <w:rsid w:val="004D3430"/>
    <w:rsid w:val="00564EDD"/>
    <w:rsid w:val="005758ED"/>
    <w:rsid w:val="00581409"/>
    <w:rsid w:val="005A25F6"/>
    <w:rsid w:val="005B2E34"/>
    <w:rsid w:val="005B3E5C"/>
    <w:rsid w:val="005D1BCB"/>
    <w:rsid w:val="005D474B"/>
    <w:rsid w:val="00610477"/>
    <w:rsid w:val="00630506"/>
    <w:rsid w:val="00634786"/>
    <w:rsid w:val="00646496"/>
    <w:rsid w:val="00647CCE"/>
    <w:rsid w:val="00667D3B"/>
    <w:rsid w:val="00694DE9"/>
    <w:rsid w:val="006A2052"/>
    <w:rsid w:val="006A6CB7"/>
    <w:rsid w:val="006A6E07"/>
    <w:rsid w:val="006B18DB"/>
    <w:rsid w:val="006F1193"/>
    <w:rsid w:val="00705138"/>
    <w:rsid w:val="00735942"/>
    <w:rsid w:val="00752BC1"/>
    <w:rsid w:val="007826BE"/>
    <w:rsid w:val="00784AE4"/>
    <w:rsid w:val="007900AE"/>
    <w:rsid w:val="007B4904"/>
    <w:rsid w:val="007C4FEE"/>
    <w:rsid w:val="007D149B"/>
    <w:rsid w:val="007D5112"/>
    <w:rsid w:val="007E1E19"/>
    <w:rsid w:val="007E7FFA"/>
    <w:rsid w:val="007F04E7"/>
    <w:rsid w:val="007F347C"/>
    <w:rsid w:val="00814222"/>
    <w:rsid w:val="00817B29"/>
    <w:rsid w:val="0082081F"/>
    <w:rsid w:val="00856274"/>
    <w:rsid w:val="0086457E"/>
    <w:rsid w:val="00884644"/>
    <w:rsid w:val="008A2C94"/>
    <w:rsid w:val="008B3857"/>
    <w:rsid w:val="008B6807"/>
    <w:rsid w:val="008C4D2F"/>
    <w:rsid w:val="008C646F"/>
    <w:rsid w:val="008F4B5D"/>
    <w:rsid w:val="009022AF"/>
    <w:rsid w:val="00916365"/>
    <w:rsid w:val="00922311"/>
    <w:rsid w:val="009414F4"/>
    <w:rsid w:val="00943765"/>
    <w:rsid w:val="00972A8B"/>
    <w:rsid w:val="00994053"/>
    <w:rsid w:val="009A146E"/>
    <w:rsid w:val="009C486B"/>
    <w:rsid w:val="00A07AC4"/>
    <w:rsid w:val="00A3298C"/>
    <w:rsid w:val="00A658FB"/>
    <w:rsid w:val="00A93636"/>
    <w:rsid w:val="00AA74C8"/>
    <w:rsid w:val="00AB05E6"/>
    <w:rsid w:val="00AC7D22"/>
    <w:rsid w:val="00B172A1"/>
    <w:rsid w:val="00B52C8C"/>
    <w:rsid w:val="00B80FBE"/>
    <w:rsid w:val="00B83137"/>
    <w:rsid w:val="00B9652D"/>
    <w:rsid w:val="00BB2646"/>
    <w:rsid w:val="00BB393E"/>
    <w:rsid w:val="00BC28F6"/>
    <w:rsid w:val="00BC2D85"/>
    <w:rsid w:val="00BC531B"/>
    <w:rsid w:val="00BC64B7"/>
    <w:rsid w:val="00BD0E1F"/>
    <w:rsid w:val="00BD1134"/>
    <w:rsid w:val="00C15439"/>
    <w:rsid w:val="00C164E9"/>
    <w:rsid w:val="00C22775"/>
    <w:rsid w:val="00C27CCD"/>
    <w:rsid w:val="00C3027B"/>
    <w:rsid w:val="00C524E9"/>
    <w:rsid w:val="00C66CEB"/>
    <w:rsid w:val="00C67C70"/>
    <w:rsid w:val="00C70580"/>
    <w:rsid w:val="00C835D5"/>
    <w:rsid w:val="00CA79EF"/>
    <w:rsid w:val="00CB543E"/>
    <w:rsid w:val="00D03E51"/>
    <w:rsid w:val="00D231F8"/>
    <w:rsid w:val="00D4628F"/>
    <w:rsid w:val="00D52A3C"/>
    <w:rsid w:val="00D7734A"/>
    <w:rsid w:val="00D93C04"/>
    <w:rsid w:val="00D952CD"/>
    <w:rsid w:val="00DB6C68"/>
    <w:rsid w:val="00DC31A4"/>
    <w:rsid w:val="00DD156B"/>
    <w:rsid w:val="00DD1748"/>
    <w:rsid w:val="00DE0193"/>
    <w:rsid w:val="00DE14A1"/>
    <w:rsid w:val="00DE7C97"/>
    <w:rsid w:val="00E43C9D"/>
    <w:rsid w:val="00E9450C"/>
    <w:rsid w:val="00E977BF"/>
    <w:rsid w:val="00EF697F"/>
    <w:rsid w:val="00F47672"/>
    <w:rsid w:val="00F5319A"/>
    <w:rsid w:val="00F875C8"/>
    <w:rsid w:val="00F9298A"/>
    <w:rsid w:val="00FB37EF"/>
    <w:rsid w:val="00FD1B4D"/>
    <w:rsid w:val="00FE06FF"/>
    <w:rsid w:val="00FE5663"/>
    <w:rsid w:val="00FE66C8"/>
    <w:rsid w:val="00FE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C9A2-E400-4EC7-836A-F4ACA316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7B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F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2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2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2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04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CA"/>
  </w:style>
  <w:style w:type="paragraph" w:styleId="Stopka">
    <w:name w:val="footer"/>
    <w:basedOn w:val="Normalny"/>
    <w:link w:val="StopkaZnak"/>
    <w:uiPriority w:val="99"/>
    <w:unhideWhenUsed/>
    <w:rsid w:val="0015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94FDBCBE8B4D6293C8CB27AAE72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490E8-2304-460A-9C5F-A61551E063F9}"/>
      </w:docPartPr>
      <w:docPartBody>
        <w:p w:rsidR="009B474C" w:rsidRDefault="004A0F60" w:rsidP="004A0F60">
          <w:pPr>
            <w:pStyle w:val="1F94FDBCBE8B4D6293C8CB27AAE72FAF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60"/>
    <w:rsid w:val="004A0F60"/>
    <w:rsid w:val="007868FF"/>
    <w:rsid w:val="009B474C"/>
    <w:rsid w:val="009D25A1"/>
    <w:rsid w:val="00CE363E"/>
    <w:rsid w:val="00E0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94FDBCBE8B4D6293C8CB27AAE72FAF">
    <w:name w:val="1F94FDBCBE8B4D6293C8CB27AAE72FAF"/>
    <w:rsid w:val="004A0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0FEB-2179-4A2A-B079-59C90E11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2212</Words>
  <Characters>13275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Umowa nr …………………………</dc:creator>
  <cp:lastModifiedBy>Budkowska Paulina</cp:lastModifiedBy>
  <cp:revision>2</cp:revision>
  <cp:lastPrinted>2018-02-15T11:26:00Z</cp:lastPrinted>
  <dcterms:created xsi:type="dcterms:W3CDTF">2018-02-21T10:59:00Z</dcterms:created>
  <dcterms:modified xsi:type="dcterms:W3CDTF">2018-02-21T10:59:00Z</dcterms:modified>
</cp:coreProperties>
</file>