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C14D" w14:textId="77777777" w:rsidR="00411008" w:rsidRPr="00744EEA" w:rsidRDefault="00411008" w:rsidP="00E742A3">
      <w:pPr>
        <w:pStyle w:val="Teksttreci30"/>
        <w:shd w:val="clear" w:color="auto" w:fill="auto"/>
        <w:spacing w:line="240" w:lineRule="auto"/>
        <w:rPr>
          <w:sz w:val="22"/>
          <w:szCs w:val="22"/>
        </w:rPr>
      </w:pPr>
      <w:bookmarkStart w:id="0" w:name="_GoBack"/>
      <w:bookmarkEnd w:id="0"/>
    </w:p>
    <w:p w14:paraId="41071AAA" w14:textId="77777777" w:rsidR="00411008" w:rsidRPr="00744EEA" w:rsidRDefault="00411008" w:rsidP="00E742A3">
      <w:pPr>
        <w:pStyle w:val="Teksttreci30"/>
        <w:shd w:val="clear" w:color="auto" w:fill="auto"/>
        <w:spacing w:line="240" w:lineRule="auto"/>
        <w:rPr>
          <w:sz w:val="22"/>
          <w:szCs w:val="22"/>
        </w:rPr>
      </w:pPr>
    </w:p>
    <w:p w14:paraId="5B3B6F59" w14:textId="77777777" w:rsidR="00411008" w:rsidRPr="00744EEA" w:rsidRDefault="00411008" w:rsidP="00E742A3">
      <w:pPr>
        <w:pStyle w:val="Teksttreci30"/>
        <w:shd w:val="clear" w:color="auto" w:fill="auto"/>
        <w:spacing w:line="240" w:lineRule="auto"/>
        <w:rPr>
          <w:sz w:val="22"/>
          <w:szCs w:val="22"/>
        </w:rPr>
      </w:pPr>
    </w:p>
    <w:p w14:paraId="2BAFD102" w14:textId="77777777" w:rsidR="00411008" w:rsidRPr="00744EEA" w:rsidRDefault="00411008" w:rsidP="00E742A3">
      <w:pPr>
        <w:pStyle w:val="Teksttreci30"/>
        <w:shd w:val="clear" w:color="auto" w:fill="auto"/>
        <w:spacing w:line="240" w:lineRule="auto"/>
        <w:rPr>
          <w:sz w:val="22"/>
          <w:szCs w:val="22"/>
        </w:rPr>
      </w:pPr>
    </w:p>
    <w:p w14:paraId="6BD713FE" w14:textId="77777777" w:rsidR="00411008" w:rsidRPr="00744EEA" w:rsidRDefault="00411008" w:rsidP="00E742A3">
      <w:pPr>
        <w:pStyle w:val="Teksttreci30"/>
        <w:shd w:val="clear" w:color="auto" w:fill="auto"/>
        <w:spacing w:line="240" w:lineRule="auto"/>
        <w:rPr>
          <w:sz w:val="22"/>
          <w:szCs w:val="22"/>
        </w:rPr>
      </w:pPr>
    </w:p>
    <w:p w14:paraId="3036546B" w14:textId="77777777" w:rsidR="00411008" w:rsidRPr="00744EEA" w:rsidRDefault="00411008" w:rsidP="00E742A3">
      <w:pPr>
        <w:pStyle w:val="Teksttreci30"/>
        <w:shd w:val="clear" w:color="auto" w:fill="auto"/>
        <w:spacing w:line="240" w:lineRule="auto"/>
        <w:rPr>
          <w:sz w:val="22"/>
          <w:szCs w:val="22"/>
        </w:rPr>
      </w:pPr>
    </w:p>
    <w:p w14:paraId="61653FB6" w14:textId="77777777" w:rsidR="00411008" w:rsidRPr="00744EEA" w:rsidRDefault="00411008" w:rsidP="00E742A3">
      <w:pPr>
        <w:pStyle w:val="Teksttreci30"/>
        <w:shd w:val="clear" w:color="auto" w:fill="auto"/>
        <w:spacing w:line="240" w:lineRule="auto"/>
        <w:rPr>
          <w:sz w:val="22"/>
          <w:szCs w:val="22"/>
        </w:rPr>
      </w:pPr>
    </w:p>
    <w:p w14:paraId="260726B0" w14:textId="77777777" w:rsidR="00411008" w:rsidRPr="00744EEA" w:rsidRDefault="00411008" w:rsidP="00E742A3">
      <w:pPr>
        <w:pStyle w:val="Teksttreci30"/>
        <w:shd w:val="clear" w:color="auto" w:fill="auto"/>
        <w:spacing w:line="240" w:lineRule="auto"/>
        <w:rPr>
          <w:sz w:val="22"/>
          <w:szCs w:val="22"/>
        </w:rPr>
      </w:pPr>
    </w:p>
    <w:p w14:paraId="439FFC1A" w14:textId="77777777" w:rsidR="00411008" w:rsidRPr="00744EEA" w:rsidRDefault="00411008" w:rsidP="00E742A3">
      <w:pPr>
        <w:pStyle w:val="Teksttreci30"/>
        <w:shd w:val="clear" w:color="auto" w:fill="auto"/>
        <w:spacing w:line="240" w:lineRule="auto"/>
        <w:rPr>
          <w:sz w:val="22"/>
          <w:szCs w:val="22"/>
        </w:rPr>
      </w:pPr>
    </w:p>
    <w:p w14:paraId="23336398" w14:textId="77777777" w:rsidR="00411008" w:rsidRPr="00744EEA" w:rsidRDefault="00411008" w:rsidP="00E742A3">
      <w:pPr>
        <w:pStyle w:val="Teksttreci30"/>
        <w:shd w:val="clear" w:color="auto" w:fill="auto"/>
        <w:spacing w:line="240" w:lineRule="auto"/>
        <w:rPr>
          <w:sz w:val="22"/>
          <w:szCs w:val="22"/>
        </w:rPr>
      </w:pPr>
    </w:p>
    <w:p w14:paraId="3FDB95B6" w14:textId="6B97375A" w:rsidR="00C27DA6" w:rsidRPr="00A92F13" w:rsidRDefault="001B4B24" w:rsidP="00E742A3">
      <w:pPr>
        <w:pStyle w:val="Teksttreci30"/>
        <w:shd w:val="clear" w:color="auto" w:fill="auto"/>
        <w:spacing w:line="240" w:lineRule="auto"/>
        <w:rPr>
          <w:sz w:val="32"/>
          <w:szCs w:val="22"/>
        </w:rPr>
      </w:pPr>
      <w:r w:rsidRPr="00A92F13">
        <w:rPr>
          <w:sz w:val="32"/>
          <w:szCs w:val="22"/>
        </w:rPr>
        <w:t xml:space="preserve">REGULAMIN KONKURSU ARCHITEKTONICZNEGO </w:t>
      </w:r>
    </w:p>
    <w:p w14:paraId="552F43E7" w14:textId="6B69407B" w:rsidR="004329ED" w:rsidRPr="00A92F13" w:rsidRDefault="001B4B24" w:rsidP="00E742A3">
      <w:pPr>
        <w:pStyle w:val="Teksttreci30"/>
        <w:shd w:val="clear" w:color="auto" w:fill="auto"/>
        <w:spacing w:line="240" w:lineRule="auto"/>
        <w:rPr>
          <w:sz w:val="32"/>
          <w:szCs w:val="22"/>
        </w:rPr>
      </w:pPr>
      <w:r w:rsidRPr="00A92F13">
        <w:rPr>
          <w:sz w:val="32"/>
          <w:szCs w:val="22"/>
        </w:rPr>
        <w:t>na</w:t>
      </w:r>
      <w:r w:rsidR="000A5B08" w:rsidRPr="00A92F13">
        <w:rPr>
          <w:sz w:val="32"/>
          <w:szCs w:val="22"/>
        </w:rPr>
        <w:t>:</w:t>
      </w:r>
    </w:p>
    <w:p w14:paraId="7E4AD374" w14:textId="77777777" w:rsidR="00772EDE" w:rsidRDefault="001B4B24" w:rsidP="00E742A3">
      <w:pPr>
        <w:pStyle w:val="Teksttreci30"/>
        <w:shd w:val="clear" w:color="auto" w:fill="auto"/>
        <w:spacing w:line="240" w:lineRule="auto"/>
        <w:rPr>
          <w:color w:val="000000" w:themeColor="text1"/>
          <w:sz w:val="32"/>
          <w:szCs w:val="22"/>
        </w:rPr>
      </w:pPr>
      <w:r w:rsidRPr="00A92F13">
        <w:rPr>
          <w:color w:val="000000" w:themeColor="text1"/>
          <w:sz w:val="32"/>
          <w:szCs w:val="22"/>
        </w:rPr>
        <w:t>„Opracowanie koncepcji</w:t>
      </w:r>
      <w:r w:rsidR="00293093" w:rsidRPr="00A92F13">
        <w:rPr>
          <w:color w:val="000000" w:themeColor="text1"/>
          <w:sz w:val="32"/>
          <w:szCs w:val="22"/>
        </w:rPr>
        <w:t xml:space="preserve"> </w:t>
      </w:r>
      <w:bookmarkStart w:id="1" w:name="_Hlk497139273"/>
      <w:r w:rsidR="00293093" w:rsidRPr="00A92F13">
        <w:rPr>
          <w:color w:val="000000" w:themeColor="text1"/>
          <w:sz w:val="32"/>
          <w:szCs w:val="22"/>
        </w:rPr>
        <w:t>urbanistyczno-</w:t>
      </w:r>
      <w:r w:rsidRPr="00A92F13">
        <w:rPr>
          <w:color w:val="000000" w:themeColor="text1"/>
          <w:sz w:val="32"/>
          <w:szCs w:val="22"/>
        </w:rPr>
        <w:t xml:space="preserve"> architektonicznej </w:t>
      </w:r>
      <w:bookmarkStart w:id="2" w:name="_Hlk497137737"/>
      <w:bookmarkEnd w:id="1"/>
      <w:r w:rsidR="00293093" w:rsidRPr="00A92F13">
        <w:rPr>
          <w:color w:val="000000" w:themeColor="text1"/>
          <w:sz w:val="32"/>
          <w:szCs w:val="22"/>
        </w:rPr>
        <w:t>roz</w:t>
      </w:r>
      <w:r w:rsidRPr="00A92F13">
        <w:rPr>
          <w:color w:val="000000" w:themeColor="text1"/>
          <w:sz w:val="32"/>
          <w:szCs w:val="22"/>
        </w:rPr>
        <w:t xml:space="preserve">budowy hali </w:t>
      </w:r>
      <w:r w:rsidR="00293093" w:rsidRPr="00A92F13">
        <w:rPr>
          <w:color w:val="000000" w:themeColor="text1"/>
          <w:sz w:val="32"/>
          <w:szCs w:val="22"/>
        </w:rPr>
        <w:t>Relax przy</w:t>
      </w:r>
      <w:r w:rsidRPr="00A92F13">
        <w:rPr>
          <w:color w:val="000000" w:themeColor="text1"/>
          <w:sz w:val="32"/>
          <w:szCs w:val="22"/>
        </w:rPr>
        <w:t xml:space="preserve"> </w:t>
      </w:r>
      <w:r w:rsidR="00293093" w:rsidRPr="00A92F13">
        <w:rPr>
          <w:color w:val="000000" w:themeColor="text1"/>
          <w:sz w:val="32"/>
          <w:szCs w:val="22"/>
        </w:rPr>
        <w:t xml:space="preserve">Al. 3-go Maja 6 b </w:t>
      </w:r>
    </w:p>
    <w:p w14:paraId="114CE996" w14:textId="2F44D276" w:rsidR="004329ED" w:rsidRPr="00744EEA" w:rsidRDefault="007168F0" w:rsidP="00E742A3">
      <w:pPr>
        <w:pStyle w:val="Teksttreci30"/>
        <w:shd w:val="clear" w:color="auto" w:fill="auto"/>
        <w:spacing w:line="240" w:lineRule="auto"/>
        <w:rPr>
          <w:color w:val="000000" w:themeColor="text1"/>
          <w:sz w:val="32"/>
          <w:szCs w:val="22"/>
        </w:rPr>
      </w:pPr>
      <w:r w:rsidRPr="00A92F13">
        <w:rPr>
          <w:color w:val="000000" w:themeColor="text1"/>
          <w:sz w:val="32"/>
          <w:szCs w:val="22"/>
        </w:rPr>
        <w:t>w</w:t>
      </w:r>
      <w:r w:rsidR="00C01D12" w:rsidRPr="00A92F13">
        <w:rPr>
          <w:color w:val="000000" w:themeColor="text1"/>
          <w:sz w:val="32"/>
          <w:szCs w:val="22"/>
        </w:rPr>
        <w:t> </w:t>
      </w:r>
      <w:r w:rsidRPr="00A92F13">
        <w:rPr>
          <w:color w:val="000000" w:themeColor="text1"/>
          <w:sz w:val="32"/>
          <w:szCs w:val="22"/>
        </w:rPr>
        <w:t>Piotrkowie Tr</w:t>
      </w:r>
      <w:r w:rsidR="00EC7568" w:rsidRPr="00A92F13">
        <w:rPr>
          <w:color w:val="000000" w:themeColor="text1"/>
          <w:sz w:val="32"/>
          <w:szCs w:val="22"/>
        </w:rPr>
        <w:t>y</w:t>
      </w:r>
      <w:r w:rsidRPr="00A92F13">
        <w:rPr>
          <w:color w:val="000000" w:themeColor="text1"/>
          <w:sz w:val="32"/>
          <w:szCs w:val="22"/>
        </w:rPr>
        <w:t>bunalskim</w:t>
      </w:r>
      <w:bookmarkEnd w:id="2"/>
      <w:r w:rsidR="001B4B24" w:rsidRPr="00A92F13">
        <w:rPr>
          <w:color w:val="000000" w:themeColor="text1"/>
          <w:sz w:val="32"/>
          <w:szCs w:val="22"/>
        </w:rPr>
        <w:t>”</w:t>
      </w:r>
    </w:p>
    <w:p w14:paraId="3DA78F03" w14:textId="6026355D" w:rsidR="00411008" w:rsidRPr="00744EEA" w:rsidRDefault="00411008" w:rsidP="00E742A3">
      <w:pPr>
        <w:pStyle w:val="Teksttreci30"/>
        <w:shd w:val="clear" w:color="auto" w:fill="auto"/>
        <w:spacing w:line="240" w:lineRule="auto"/>
        <w:rPr>
          <w:color w:val="000000" w:themeColor="text1"/>
          <w:sz w:val="32"/>
          <w:szCs w:val="22"/>
        </w:rPr>
      </w:pPr>
    </w:p>
    <w:p w14:paraId="34DA115E" w14:textId="2CD92229" w:rsidR="00411008" w:rsidRPr="00744EEA" w:rsidRDefault="00411008" w:rsidP="00E742A3">
      <w:pPr>
        <w:pStyle w:val="Teksttreci30"/>
        <w:shd w:val="clear" w:color="auto" w:fill="auto"/>
        <w:spacing w:line="240" w:lineRule="auto"/>
        <w:rPr>
          <w:color w:val="000000" w:themeColor="text1"/>
          <w:sz w:val="22"/>
          <w:szCs w:val="22"/>
        </w:rPr>
      </w:pPr>
    </w:p>
    <w:p w14:paraId="21003EA9" w14:textId="2170A2FA" w:rsidR="00411008" w:rsidRPr="00744EEA" w:rsidRDefault="00411008" w:rsidP="00E742A3">
      <w:pPr>
        <w:pStyle w:val="Teksttreci30"/>
        <w:shd w:val="clear" w:color="auto" w:fill="auto"/>
        <w:spacing w:line="240" w:lineRule="auto"/>
        <w:rPr>
          <w:color w:val="000000" w:themeColor="text1"/>
          <w:sz w:val="22"/>
          <w:szCs w:val="22"/>
        </w:rPr>
      </w:pPr>
    </w:p>
    <w:p w14:paraId="79291287" w14:textId="37B8D0B6" w:rsidR="00411008" w:rsidRPr="00744EEA" w:rsidRDefault="00411008" w:rsidP="00E742A3">
      <w:pPr>
        <w:pStyle w:val="Teksttreci30"/>
        <w:shd w:val="clear" w:color="auto" w:fill="auto"/>
        <w:spacing w:line="240" w:lineRule="auto"/>
        <w:rPr>
          <w:color w:val="000000" w:themeColor="text1"/>
          <w:sz w:val="22"/>
          <w:szCs w:val="22"/>
        </w:rPr>
      </w:pPr>
    </w:p>
    <w:p w14:paraId="482B9FC6" w14:textId="4C9D379C" w:rsidR="00411008" w:rsidRPr="00744EEA" w:rsidRDefault="00411008" w:rsidP="00E742A3">
      <w:pPr>
        <w:pStyle w:val="Teksttreci30"/>
        <w:shd w:val="clear" w:color="auto" w:fill="auto"/>
        <w:spacing w:line="240" w:lineRule="auto"/>
        <w:rPr>
          <w:color w:val="000000" w:themeColor="text1"/>
          <w:sz w:val="22"/>
          <w:szCs w:val="22"/>
        </w:rPr>
      </w:pPr>
    </w:p>
    <w:p w14:paraId="466B3CDB" w14:textId="1B0A6797" w:rsidR="00411008" w:rsidRPr="00744EEA" w:rsidRDefault="00411008" w:rsidP="00E742A3">
      <w:pPr>
        <w:pStyle w:val="Teksttreci30"/>
        <w:shd w:val="clear" w:color="auto" w:fill="auto"/>
        <w:spacing w:line="240" w:lineRule="auto"/>
        <w:rPr>
          <w:color w:val="000000" w:themeColor="text1"/>
          <w:sz w:val="22"/>
          <w:szCs w:val="22"/>
        </w:rPr>
      </w:pPr>
    </w:p>
    <w:p w14:paraId="7934D103" w14:textId="7A435307" w:rsidR="00411008" w:rsidRPr="00744EEA" w:rsidRDefault="00411008" w:rsidP="00E742A3">
      <w:pPr>
        <w:pStyle w:val="Teksttreci30"/>
        <w:shd w:val="clear" w:color="auto" w:fill="auto"/>
        <w:spacing w:line="240" w:lineRule="auto"/>
        <w:rPr>
          <w:color w:val="000000" w:themeColor="text1"/>
          <w:sz w:val="22"/>
          <w:szCs w:val="22"/>
        </w:rPr>
      </w:pPr>
    </w:p>
    <w:p w14:paraId="03D525F6" w14:textId="231E0FEE" w:rsidR="00411008" w:rsidRPr="00744EEA" w:rsidRDefault="00411008" w:rsidP="00E742A3">
      <w:pPr>
        <w:pStyle w:val="Teksttreci30"/>
        <w:shd w:val="clear" w:color="auto" w:fill="auto"/>
        <w:spacing w:line="240" w:lineRule="auto"/>
        <w:rPr>
          <w:color w:val="000000" w:themeColor="text1"/>
          <w:sz w:val="22"/>
          <w:szCs w:val="22"/>
        </w:rPr>
      </w:pPr>
    </w:p>
    <w:p w14:paraId="5355F4D4" w14:textId="239E3AEA" w:rsidR="00411008" w:rsidRPr="00744EEA" w:rsidRDefault="00411008" w:rsidP="00E742A3">
      <w:pPr>
        <w:pStyle w:val="Teksttreci30"/>
        <w:shd w:val="clear" w:color="auto" w:fill="auto"/>
        <w:spacing w:line="240" w:lineRule="auto"/>
        <w:rPr>
          <w:color w:val="000000" w:themeColor="text1"/>
          <w:sz w:val="22"/>
          <w:szCs w:val="22"/>
        </w:rPr>
      </w:pPr>
    </w:p>
    <w:p w14:paraId="0846EAF1" w14:textId="23AFE16A" w:rsidR="00411008" w:rsidRPr="00744EEA" w:rsidRDefault="00411008" w:rsidP="00E742A3">
      <w:pPr>
        <w:pStyle w:val="Teksttreci30"/>
        <w:shd w:val="clear" w:color="auto" w:fill="auto"/>
        <w:spacing w:line="240" w:lineRule="auto"/>
        <w:rPr>
          <w:color w:val="000000" w:themeColor="text1"/>
          <w:sz w:val="22"/>
          <w:szCs w:val="22"/>
        </w:rPr>
      </w:pPr>
    </w:p>
    <w:p w14:paraId="2D676C63" w14:textId="73B5D360" w:rsidR="00411008" w:rsidRPr="00744EEA" w:rsidRDefault="00411008" w:rsidP="00E742A3">
      <w:pPr>
        <w:pStyle w:val="Teksttreci30"/>
        <w:shd w:val="clear" w:color="auto" w:fill="auto"/>
        <w:spacing w:line="240" w:lineRule="auto"/>
        <w:rPr>
          <w:color w:val="000000" w:themeColor="text1"/>
          <w:sz w:val="22"/>
          <w:szCs w:val="22"/>
        </w:rPr>
      </w:pPr>
    </w:p>
    <w:p w14:paraId="217AF9AC" w14:textId="05C8EF44" w:rsidR="00411008" w:rsidRPr="00744EEA" w:rsidRDefault="00411008" w:rsidP="00E742A3">
      <w:pPr>
        <w:pStyle w:val="Teksttreci30"/>
        <w:shd w:val="clear" w:color="auto" w:fill="auto"/>
        <w:spacing w:line="240" w:lineRule="auto"/>
        <w:rPr>
          <w:color w:val="000000" w:themeColor="text1"/>
          <w:sz w:val="22"/>
          <w:szCs w:val="22"/>
        </w:rPr>
      </w:pPr>
    </w:p>
    <w:p w14:paraId="088FA487" w14:textId="09A77197" w:rsidR="00411008" w:rsidRPr="00744EEA" w:rsidRDefault="00411008" w:rsidP="00E742A3">
      <w:pPr>
        <w:pStyle w:val="Teksttreci30"/>
        <w:shd w:val="clear" w:color="auto" w:fill="auto"/>
        <w:spacing w:line="240" w:lineRule="auto"/>
        <w:rPr>
          <w:color w:val="000000" w:themeColor="text1"/>
          <w:sz w:val="22"/>
          <w:szCs w:val="22"/>
        </w:rPr>
      </w:pPr>
    </w:p>
    <w:p w14:paraId="77BD5736" w14:textId="35C7BD03" w:rsidR="00411008" w:rsidRPr="00744EEA" w:rsidRDefault="00411008" w:rsidP="00E742A3">
      <w:pPr>
        <w:pStyle w:val="Teksttreci30"/>
        <w:shd w:val="clear" w:color="auto" w:fill="auto"/>
        <w:spacing w:line="240" w:lineRule="auto"/>
        <w:rPr>
          <w:color w:val="000000" w:themeColor="text1"/>
          <w:sz w:val="22"/>
          <w:szCs w:val="22"/>
        </w:rPr>
      </w:pPr>
    </w:p>
    <w:p w14:paraId="4AAAE272" w14:textId="18BE1EC3" w:rsidR="00411008" w:rsidRPr="00744EEA" w:rsidRDefault="00411008" w:rsidP="00E742A3">
      <w:pPr>
        <w:pStyle w:val="Teksttreci30"/>
        <w:shd w:val="clear" w:color="auto" w:fill="auto"/>
        <w:spacing w:line="240" w:lineRule="auto"/>
        <w:rPr>
          <w:color w:val="000000" w:themeColor="text1"/>
          <w:sz w:val="22"/>
          <w:szCs w:val="22"/>
        </w:rPr>
      </w:pPr>
    </w:p>
    <w:p w14:paraId="50AECF2B" w14:textId="5D4E8487" w:rsidR="00411008" w:rsidRPr="00744EEA" w:rsidRDefault="00411008" w:rsidP="00E742A3">
      <w:pPr>
        <w:pStyle w:val="Teksttreci30"/>
        <w:shd w:val="clear" w:color="auto" w:fill="auto"/>
        <w:spacing w:line="240" w:lineRule="auto"/>
        <w:rPr>
          <w:color w:val="000000" w:themeColor="text1"/>
          <w:sz w:val="22"/>
          <w:szCs w:val="22"/>
        </w:rPr>
      </w:pPr>
    </w:p>
    <w:p w14:paraId="3EA5D6CD" w14:textId="7B2E54BB" w:rsidR="00411008" w:rsidRPr="00744EEA" w:rsidRDefault="00411008" w:rsidP="00E742A3">
      <w:pPr>
        <w:pStyle w:val="Teksttreci30"/>
        <w:shd w:val="clear" w:color="auto" w:fill="auto"/>
        <w:spacing w:line="240" w:lineRule="auto"/>
        <w:rPr>
          <w:color w:val="000000" w:themeColor="text1"/>
          <w:sz w:val="22"/>
          <w:szCs w:val="22"/>
        </w:rPr>
      </w:pPr>
    </w:p>
    <w:p w14:paraId="72E5731D" w14:textId="77777777" w:rsidR="008329BD" w:rsidRPr="00744EEA" w:rsidRDefault="008329BD" w:rsidP="00E742A3">
      <w:pPr>
        <w:pStyle w:val="Teksttreci30"/>
        <w:shd w:val="clear" w:color="auto" w:fill="auto"/>
        <w:spacing w:line="240" w:lineRule="auto"/>
        <w:rPr>
          <w:color w:val="000000" w:themeColor="text1"/>
          <w:sz w:val="22"/>
          <w:szCs w:val="22"/>
        </w:rPr>
      </w:pPr>
    </w:p>
    <w:p w14:paraId="6CED8378" w14:textId="55996EBC" w:rsidR="008329BD" w:rsidRDefault="00BC3AB6" w:rsidP="00BC3AB6">
      <w:pPr>
        <w:pStyle w:val="Teksttreci30"/>
        <w:shd w:val="clear" w:color="auto" w:fill="auto"/>
        <w:spacing w:line="240" w:lineRule="auto"/>
        <w:ind w:left="5672"/>
        <w:jc w:val="both"/>
        <w:rPr>
          <w:color w:val="000000" w:themeColor="text1"/>
          <w:sz w:val="22"/>
          <w:szCs w:val="22"/>
        </w:rPr>
      </w:pPr>
      <w:r>
        <w:rPr>
          <w:color w:val="000000" w:themeColor="text1"/>
          <w:sz w:val="22"/>
          <w:szCs w:val="22"/>
        </w:rPr>
        <w:t>ZATWIERDZAM</w:t>
      </w:r>
    </w:p>
    <w:p w14:paraId="7A3A0559" w14:textId="7461973C" w:rsidR="00BC3AB6" w:rsidRDefault="00BC3AB6" w:rsidP="00BC3AB6">
      <w:pPr>
        <w:pStyle w:val="Teksttreci30"/>
        <w:shd w:val="clear" w:color="auto" w:fill="auto"/>
        <w:spacing w:line="240" w:lineRule="auto"/>
        <w:ind w:left="5672"/>
        <w:jc w:val="both"/>
        <w:rPr>
          <w:color w:val="000000" w:themeColor="text1"/>
          <w:sz w:val="22"/>
          <w:szCs w:val="22"/>
        </w:rPr>
      </w:pPr>
    </w:p>
    <w:p w14:paraId="5EF3DF5E" w14:textId="77777777" w:rsidR="00BC3AB6" w:rsidRPr="00744EEA" w:rsidRDefault="00BC3AB6" w:rsidP="00BC3AB6">
      <w:pPr>
        <w:pStyle w:val="Teksttreci30"/>
        <w:shd w:val="clear" w:color="auto" w:fill="auto"/>
        <w:spacing w:line="240" w:lineRule="auto"/>
        <w:ind w:left="5672"/>
        <w:jc w:val="both"/>
        <w:rPr>
          <w:color w:val="000000" w:themeColor="text1"/>
          <w:sz w:val="22"/>
          <w:szCs w:val="22"/>
        </w:rPr>
      </w:pPr>
    </w:p>
    <w:p w14:paraId="2C010C83" w14:textId="77777777" w:rsidR="008329BD" w:rsidRPr="00744EEA" w:rsidRDefault="008329BD" w:rsidP="00BC3AB6">
      <w:pPr>
        <w:pStyle w:val="Teksttreci30"/>
        <w:shd w:val="clear" w:color="auto" w:fill="auto"/>
        <w:spacing w:line="240" w:lineRule="auto"/>
        <w:ind w:left="5672"/>
        <w:rPr>
          <w:color w:val="000000" w:themeColor="text1"/>
          <w:sz w:val="22"/>
          <w:szCs w:val="22"/>
        </w:rPr>
      </w:pPr>
    </w:p>
    <w:p w14:paraId="2527798A" w14:textId="6970481F" w:rsidR="00AA7338" w:rsidRDefault="00AA7338" w:rsidP="00E742A3">
      <w:pPr>
        <w:pStyle w:val="Teksttreci30"/>
        <w:shd w:val="clear" w:color="auto" w:fill="auto"/>
        <w:spacing w:line="240" w:lineRule="auto"/>
        <w:rPr>
          <w:color w:val="000000" w:themeColor="text1"/>
          <w:sz w:val="22"/>
          <w:szCs w:val="22"/>
        </w:rPr>
      </w:pPr>
    </w:p>
    <w:p w14:paraId="138BC048" w14:textId="77777777" w:rsidR="00BC3AB6" w:rsidRDefault="00BC3AB6" w:rsidP="00E742A3">
      <w:pPr>
        <w:pStyle w:val="Teksttreci30"/>
        <w:shd w:val="clear" w:color="auto" w:fill="auto"/>
        <w:spacing w:line="240" w:lineRule="auto"/>
        <w:rPr>
          <w:color w:val="000000" w:themeColor="text1"/>
          <w:sz w:val="22"/>
          <w:szCs w:val="22"/>
        </w:rPr>
      </w:pPr>
    </w:p>
    <w:p w14:paraId="28EEE49E" w14:textId="05239DA5" w:rsidR="00AA7338" w:rsidRDefault="00AA7338" w:rsidP="00E742A3">
      <w:pPr>
        <w:pStyle w:val="Teksttreci30"/>
        <w:shd w:val="clear" w:color="auto" w:fill="auto"/>
        <w:spacing w:line="240" w:lineRule="auto"/>
        <w:rPr>
          <w:color w:val="000000" w:themeColor="text1"/>
          <w:sz w:val="22"/>
          <w:szCs w:val="22"/>
        </w:rPr>
      </w:pPr>
    </w:p>
    <w:p w14:paraId="426364A9" w14:textId="2E5B6240" w:rsidR="00BC3AB6" w:rsidRDefault="00BC3AB6" w:rsidP="00E742A3">
      <w:pPr>
        <w:pStyle w:val="Teksttreci30"/>
        <w:shd w:val="clear" w:color="auto" w:fill="auto"/>
        <w:spacing w:line="240" w:lineRule="auto"/>
        <w:rPr>
          <w:color w:val="000000" w:themeColor="text1"/>
          <w:sz w:val="22"/>
          <w:szCs w:val="22"/>
        </w:rPr>
      </w:pPr>
    </w:p>
    <w:p w14:paraId="02D50746" w14:textId="69E5D72D" w:rsidR="00BC3AB6" w:rsidRDefault="00BC3AB6" w:rsidP="00E742A3">
      <w:pPr>
        <w:pStyle w:val="Teksttreci30"/>
        <w:shd w:val="clear" w:color="auto" w:fill="auto"/>
        <w:spacing w:line="240" w:lineRule="auto"/>
        <w:rPr>
          <w:color w:val="000000" w:themeColor="text1"/>
          <w:sz w:val="22"/>
          <w:szCs w:val="22"/>
        </w:rPr>
      </w:pPr>
    </w:p>
    <w:p w14:paraId="317CBCB4" w14:textId="77777777" w:rsidR="00BC3AB6" w:rsidRDefault="00BC3AB6" w:rsidP="00E742A3">
      <w:pPr>
        <w:pStyle w:val="Teksttreci30"/>
        <w:shd w:val="clear" w:color="auto" w:fill="auto"/>
        <w:spacing w:line="240" w:lineRule="auto"/>
        <w:rPr>
          <w:color w:val="000000" w:themeColor="text1"/>
          <w:sz w:val="22"/>
          <w:szCs w:val="22"/>
        </w:rPr>
      </w:pPr>
    </w:p>
    <w:p w14:paraId="13286A78" w14:textId="77777777" w:rsidR="00AA7338" w:rsidRDefault="00AA7338" w:rsidP="00E742A3">
      <w:pPr>
        <w:pStyle w:val="Teksttreci30"/>
        <w:shd w:val="clear" w:color="auto" w:fill="auto"/>
        <w:spacing w:line="240" w:lineRule="auto"/>
        <w:rPr>
          <w:color w:val="000000" w:themeColor="text1"/>
          <w:sz w:val="22"/>
          <w:szCs w:val="22"/>
        </w:rPr>
      </w:pPr>
    </w:p>
    <w:p w14:paraId="7B03F302" w14:textId="77777777" w:rsidR="00AA7338" w:rsidRDefault="00AA7338" w:rsidP="00E742A3">
      <w:pPr>
        <w:pStyle w:val="Teksttreci30"/>
        <w:shd w:val="clear" w:color="auto" w:fill="auto"/>
        <w:spacing w:line="240" w:lineRule="auto"/>
        <w:rPr>
          <w:color w:val="000000" w:themeColor="text1"/>
          <w:sz w:val="22"/>
          <w:szCs w:val="22"/>
        </w:rPr>
      </w:pPr>
    </w:p>
    <w:p w14:paraId="379B3E6A" w14:textId="77777777" w:rsidR="00AA7338" w:rsidRDefault="00AA7338" w:rsidP="00E742A3">
      <w:pPr>
        <w:pStyle w:val="Teksttreci30"/>
        <w:shd w:val="clear" w:color="auto" w:fill="auto"/>
        <w:spacing w:line="240" w:lineRule="auto"/>
        <w:rPr>
          <w:color w:val="000000" w:themeColor="text1"/>
          <w:sz w:val="22"/>
          <w:szCs w:val="22"/>
        </w:rPr>
      </w:pPr>
    </w:p>
    <w:p w14:paraId="3F2D8CBD" w14:textId="77777777" w:rsidR="00AA7338" w:rsidRDefault="00AA7338" w:rsidP="00E742A3">
      <w:pPr>
        <w:pStyle w:val="Teksttreci30"/>
        <w:shd w:val="clear" w:color="auto" w:fill="auto"/>
        <w:spacing w:line="240" w:lineRule="auto"/>
        <w:rPr>
          <w:color w:val="000000" w:themeColor="text1"/>
          <w:sz w:val="22"/>
          <w:szCs w:val="22"/>
        </w:rPr>
      </w:pPr>
    </w:p>
    <w:p w14:paraId="129A4982" w14:textId="77777777" w:rsidR="00AA7338" w:rsidRDefault="00AA7338" w:rsidP="00E742A3">
      <w:pPr>
        <w:pStyle w:val="Teksttreci30"/>
        <w:shd w:val="clear" w:color="auto" w:fill="auto"/>
        <w:spacing w:line="240" w:lineRule="auto"/>
        <w:rPr>
          <w:color w:val="000000" w:themeColor="text1"/>
          <w:sz w:val="22"/>
          <w:szCs w:val="22"/>
        </w:rPr>
      </w:pPr>
    </w:p>
    <w:p w14:paraId="0374CAC1" w14:textId="21923BFF" w:rsidR="002C0450" w:rsidRDefault="00411008" w:rsidP="00E742A3">
      <w:pPr>
        <w:pStyle w:val="Teksttreci30"/>
        <w:shd w:val="clear" w:color="auto" w:fill="auto"/>
        <w:spacing w:line="240" w:lineRule="auto"/>
        <w:rPr>
          <w:color w:val="000000" w:themeColor="text1"/>
          <w:sz w:val="28"/>
          <w:szCs w:val="22"/>
        </w:rPr>
      </w:pPr>
      <w:r w:rsidRPr="009565DC">
        <w:rPr>
          <w:color w:val="000000" w:themeColor="text1"/>
          <w:sz w:val="28"/>
          <w:szCs w:val="22"/>
        </w:rPr>
        <w:t xml:space="preserve">Piotrków Trybunalski, </w:t>
      </w:r>
      <w:r w:rsidR="00366A2A">
        <w:rPr>
          <w:color w:val="000000" w:themeColor="text1"/>
          <w:sz w:val="28"/>
          <w:szCs w:val="22"/>
        </w:rPr>
        <w:t>29</w:t>
      </w:r>
      <w:r w:rsidRPr="009565DC">
        <w:rPr>
          <w:color w:val="000000" w:themeColor="text1"/>
          <w:sz w:val="28"/>
          <w:szCs w:val="22"/>
        </w:rPr>
        <w:t xml:space="preserve"> listopada 2017</w:t>
      </w:r>
    </w:p>
    <w:p w14:paraId="40139D3C" w14:textId="77777777" w:rsidR="00366A2A" w:rsidRDefault="00366A2A" w:rsidP="00E742A3">
      <w:pPr>
        <w:pStyle w:val="Teksttreci30"/>
        <w:shd w:val="clear" w:color="auto" w:fill="auto"/>
        <w:spacing w:line="240" w:lineRule="auto"/>
        <w:rPr>
          <w:color w:val="000000" w:themeColor="text1"/>
          <w:sz w:val="28"/>
          <w:szCs w:val="22"/>
        </w:rPr>
      </w:pPr>
    </w:p>
    <w:p w14:paraId="5DB60E5E" w14:textId="77777777" w:rsidR="00366A2A" w:rsidRPr="009565DC" w:rsidRDefault="00366A2A" w:rsidP="00E742A3">
      <w:pPr>
        <w:pStyle w:val="Teksttreci30"/>
        <w:shd w:val="clear" w:color="auto" w:fill="auto"/>
        <w:spacing w:line="240" w:lineRule="auto"/>
        <w:rPr>
          <w:color w:val="000000" w:themeColor="text1"/>
          <w:sz w:val="28"/>
          <w:szCs w:val="22"/>
        </w:rPr>
      </w:pPr>
    </w:p>
    <w:bookmarkStart w:id="3" w:name="_Toc496778823"/>
    <w:p w14:paraId="1883B1A6" w14:textId="46B92997" w:rsidR="009F3EEB" w:rsidRDefault="00E3659E">
      <w:pPr>
        <w:pStyle w:val="Spistreci1"/>
        <w:rPr>
          <w:rFonts w:eastAsiaTheme="minorEastAsia" w:cstheme="minorBidi"/>
          <w:b w:val="0"/>
          <w:bCs w:val="0"/>
          <w:caps w:val="0"/>
          <w:noProof/>
          <w:color w:val="auto"/>
          <w:sz w:val="22"/>
          <w:szCs w:val="22"/>
          <w:lang w:bidi="ar-SA"/>
        </w:rPr>
      </w:pPr>
      <w:r w:rsidRPr="00744EEA">
        <w:rPr>
          <w:rFonts w:ascii="Times New Roman" w:hAnsi="Times New Roman" w:cs="Times New Roman"/>
          <w:sz w:val="22"/>
          <w:szCs w:val="22"/>
        </w:rPr>
        <w:lastRenderedPageBreak/>
        <w:fldChar w:fldCharType="begin"/>
      </w:r>
      <w:r w:rsidRPr="00744EEA">
        <w:rPr>
          <w:rFonts w:ascii="Times New Roman" w:hAnsi="Times New Roman" w:cs="Times New Roman"/>
          <w:sz w:val="22"/>
          <w:szCs w:val="22"/>
        </w:rPr>
        <w:instrText xml:space="preserve"> TOC \o "1-1" \h \z \u </w:instrText>
      </w:r>
      <w:r w:rsidRPr="00744EEA">
        <w:rPr>
          <w:rFonts w:ascii="Times New Roman" w:hAnsi="Times New Roman" w:cs="Times New Roman"/>
          <w:sz w:val="22"/>
          <w:szCs w:val="22"/>
        </w:rPr>
        <w:fldChar w:fldCharType="separate"/>
      </w:r>
      <w:hyperlink w:anchor="_Toc499644033" w:history="1">
        <w:r w:rsidR="009F3EEB" w:rsidRPr="00367141">
          <w:rPr>
            <w:rStyle w:val="Hipercze"/>
            <w:rFonts w:ascii="Times New Roman" w:hAnsi="Times New Roman"/>
            <w:noProof/>
          </w:rPr>
          <w:t>DEFINICJE:</w:t>
        </w:r>
        <w:r w:rsidR="009F3EEB">
          <w:rPr>
            <w:noProof/>
            <w:webHidden/>
          </w:rPr>
          <w:tab/>
        </w:r>
        <w:r w:rsidR="009F3EEB">
          <w:rPr>
            <w:noProof/>
            <w:webHidden/>
          </w:rPr>
          <w:fldChar w:fldCharType="begin"/>
        </w:r>
        <w:r w:rsidR="009F3EEB">
          <w:rPr>
            <w:noProof/>
            <w:webHidden/>
          </w:rPr>
          <w:instrText xml:space="preserve"> PAGEREF _Toc499644033 \h </w:instrText>
        </w:r>
        <w:r w:rsidR="009F3EEB">
          <w:rPr>
            <w:noProof/>
            <w:webHidden/>
          </w:rPr>
        </w:r>
        <w:r w:rsidR="009F3EEB">
          <w:rPr>
            <w:noProof/>
            <w:webHidden/>
          </w:rPr>
          <w:fldChar w:fldCharType="separate"/>
        </w:r>
        <w:r w:rsidR="00911D36">
          <w:rPr>
            <w:noProof/>
            <w:webHidden/>
          </w:rPr>
          <w:t>3</w:t>
        </w:r>
        <w:r w:rsidR="009F3EEB">
          <w:rPr>
            <w:noProof/>
            <w:webHidden/>
          </w:rPr>
          <w:fldChar w:fldCharType="end"/>
        </w:r>
      </w:hyperlink>
    </w:p>
    <w:p w14:paraId="0F42FCBB" w14:textId="2E63A832" w:rsidR="009F3EEB" w:rsidRDefault="00EF6D43">
      <w:pPr>
        <w:pStyle w:val="Spistreci1"/>
        <w:rPr>
          <w:rFonts w:eastAsiaTheme="minorEastAsia" w:cstheme="minorBidi"/>
          <w:b w:val="0"/>
          <w:bCs w:val="0"/>
          <w:caps w:val="0"/>
          <w:noProof/>
          <w:color w:val="auto"/>
          <w:sz w:val="22"/>
          <w:szCs w:val="22"/>
          <w:lang w:bidi="ar-SA"/>
        </w:rPr>
      </w:pPr>
      <w:hyperlink w:anchor="_Toc499644034" w:history="1">
        <w:r w:rsidR="009F3EEB" w:rsidRPr="00367141">
          <w:rPr>
            <w:rStyle w:val="Hipercze"/>
            <w:rFonts w:ascii="Times New Roman" w:eastAsia="Times New Roman" w:hAnsi="Times New Roman" w:cs="Times New Roman"/>
            <w:noProof/>
          </w:rPr>
          <w:t>Rozdział I Organizator Konkursu</w:t>
        </w:r>
        <w:r w:rsidR="009F3EEB">
          <w:rPr>
            <w:noProof/>
            <w:webHidden/>
          </w:rPr>
          <w:tab/>
        </w:r>
        <w:r w:rsidR="009F3EEB">
          <w:rPr>
            <w:noProof/>
            <w:webHidden/>
          </w:rPr>
          <w:fldChar w:fldCharType="begin"/>
        </w:r>
        <w:r w:rsidR="009F3EEB">
          <w:rPr>
            <w:noProof/>
            <w:webHidden/>
          </w:rPr>
          <w:instrText xml:space="preserve"> PAGEREF _Toc499644034 \h </w:instrText>
        </w:r>
        <w:r w:rsidR="009F3EEB">
          <w:rPr>
            <w:noProof/>
            <w:webHidden/>
          </w:rPr>
        </w:r>
        <w:r w:rsidR="009F3EEB">
          <w:rPr>
            <w:noProof/>
            <w:webHidden/>
          </w:rPr>
          <w:fldChar w:fldCharType="separate"/>
        </w:r>
        <w:r w:rsidR="00911D36">
          <w:rPr>
            <w:noProof/>
            <w:webHidden/>
          </w:rPr>
          <w:t>4</w:t>
        </w:r>
        <w:r w:rsidR="009F3EEB">
          <w:rPr>
            <w:noProof/>
            <w:webHidden/>
          </w:rPr>
          <w:fldChar w:fldCharType="end"/>
        </w:r>
      </w:hyperlink>
    </w:p>
    <w:p w14:paraId="17E65A18" w14:textId="4E5D514F" w:rsidR="009F3EEB" w:rsidRDefault="00EF6D43">
      <w:pPr>
        <w:pStyle w:val="Spistreci1"/>
        <w:rPr>
          <w:rFonts w:eastAsiaTheme="minorEastAsia" w:cstheme="minorBidi"/>
          <w:b w:val="0"/>
          <w:bCs w:val="0"/>
          <w:caps w:val="0"/>
          <w:noProof/>
          <w:color w:val="auto"/>
          <w:sz w:val="22"/>
          <w:szCs w:val="22"/>
          <w:lang w:bidi="ar-SA"/>
        </w:rPr>
      </w:pPr>
      <w:hyperlink w:anchor="_Toc499644035" w:history="1">
        <w:r w:rsidR="009F3EEB" w:rsidRPr="00367141">
          <w:rPr>
            <w:rStyle w:val="Hipercze"/>
            <w:rFonts w:ascii="Times New Roman" w:eastAsia="Times New Roman" w:hAnsi="Times New Roman" w:cs="Times New Roman"/>
            <w:noProof/>
          </w:rPr>
          <w:t>Rozdział II Forma Konkursu</w:t>
        </w:r>
        <w:r w:rsidR="009F3EEB">
          <w:rPr>
            <w:noProof/>
            <w:webHidden/>
          </w:rPr>
          <w:tab/>
        </w:r>
        <w:r w:rsidR="009F3EEB">
          <w:rPr>
            <w:noProof/>
            <w:webHidden/>
          </w:rPr>
          <w:fldChar w:fldCharType="begin"/>
        </w:r>
        <w:r w:rsidR="009F3EEB">
          <w:rPr>
            <w:noProof/>
            <w:webHidden/>
          </w:rPr>
          <w:instrText xml:space="preserve"> PAGEREF _Toc499644035 \h </w:instrText>
        </w:r>
        <w:r w:rsidR="009F3EEB">
          <w:rPr>
            <w:noProof/>
            <w:webHidden/>
          </w:rPr>
        </w:r>
        <w:r w:rsidR="009F3EEB">
          <w:rPr>
            <w:noProof/>
            <w:webHidden/>
          </w:rPr>
          <w:fldChar w:fldCharType="separate"/>
        </w:r>
        <w:r w:rsidR="00911D36">
          <w:rPr>
            <w:noProof/>
            <w:webHidden/>
          </w:rPr>
          <w:t>4</w:t>
        </w:r>
        <w:r w:rsidR="009F3EEB">
          <w:rPr>
            <w:noProof/>
            <w:webHidden/>
          </w:rPr>
          <w:fldChar w:fldCharType="end"/>
        </w:r>
      </w:hyperlink>
    </w:p>
    <w:p w14:paraId="7B1AFB1F" w14:textId="7A9B2E29" w:rsidR="009F3EEB" w:rsidRDefault="00EF6D43">
      <w:pPr>
        <w:pStyle w:val="Spistreci1"/>
        <w:rPr>
          <w:rFonts w:eastAsiaTheme="minorEastAsia" w:cstheme="minorBidi"/>
          <w:b w:val="0"/>
          <w:bCs w:val="0"/>
          <w:caps w:val="0"/>
          <w:noProof/>
          <w:color w:val="auto"/>
          <w:sz w:val="22"/>
          <w:szCs w:val="22"/>
          <w:lang w:bidi="ar-SA"/>
        </w:rPr>
      </w:pPr>
      <w:hyperlink w:anchor="_Toc499644036" w:history="1">
        <w:r w:rsidR="009F3EEB" w:rsidRPr="00367141">
          <w:rPr>
            <w:rStyle w:val="Hipercze"/>
            <w:rFonts w:ascii="Times New Roman" w:eastAsia="Times New Roman" w:hAnsi="Times New Roman" w:cs="Times New Roman"/>
            <w:noProof/>
          </w:rPr>
          <w:t>Rozdział IV Wartość Konkursu</w:t>
        </w:r>
        <w:r w:rsidR="009F3EEB">
          <w:rPr>
            <w:noProof/>
            <w:webHidden/>
          </w:rPr>
          <w:tab/>
        </w:r>
        <w:r w:rsidR="009F3EEB">
          <w:rPr>
            <w:noProof/>
            <w:webHidden/>
          </w:rPr>
          <w:fldChar w:fldCharType="begin"/>
        </w:r>
        <w:r w:rsidR="009F3EEB">
          <w:rPr>
            <w:noProof/>
            <w:webHidden/>
          </w:rPr>
          <w:instrText xml:space="preserve"> PAGEREF _Toc499644036 \h </w:instrText>
        </w:r>
        <w:r w:rsidR="009F3EEB">
          <w:rPr>
            <w:noProof/>
            <w:webHidden/>
          </w:rPr>
        </w:r>
        <w:r w:rsidR="009F3EEB">
          <w:rPr>
            <w:noProof/>
            <w:webHidden/>
          </w:rPr>
          <w:fldChar w:fldCharType="separate"/>
        </w:r>
        <w:r w:rsidR="00911D36">
          <w:rPr>
            <w:noProof/>
            <w:webHidden/>
          </w:rPr>
          <w:t>5</w:t>
        </w:r>
        <w:r w:rsidR="009F3EEB">
          <w:rPr>
            <w:noProof/>
            <w:webHidden/>
          </w:rPr>
          <w:fldChar w:fldCharType="end"/>
        </w:r>
      </w:hyperlink>
    </w:p>
    <w:p w14:paraId="5520BB23" w14:textId="6E812923" w:rsidR="009F3EEB" w:rsidRDefault="00EF6D43">
      <w:pPr>
        <w:pStyle w:val="Spistreci1"/>
        <w:rPr>
          <w:rFonts w:eastAsiaTheme="minorEastAsia" w:cstheme="minorBidi"/>
          <w:b w:val="0"/>
          <w:bCs w:val="0"/>
          <w:caps w:val="0"/>
          <w:noProof/>
          <w:color w:val="auto"/>
          <w:sz w:val="22"/>
          <w:szCs w:val="22"/>
          <w:lang w:bidi="ar-SA"/>
        </w:rPr>
      </w:pPr>
      <w:hyperlink w:anchor="_Toc499644037" w:history="1">
        <w:r w:rsidR="009F3EEB" w:rsidRPr="00367141">
          <w:rPr>
            <w:rStyle w:val="Hipercze"/>
            <w:rFonts w:ascii="Times New Roman" w:eastAsia="Times New Roman" w:hAnsi="Times New Roman" w:cs="Times New Roman"/>
            <w:noProof/>
          </w:rPr>
          <w:t>Rozdział V Sąd Konkursowy</w:t>
        </w:r>
        <w:r w:rsidR="009F3EEB">
          <w:rPr>
            <w:noProof/>
            <w:webHidden/>
          </w:rPr>
          <w:tab/>
        </w:r>
        <w:r w:rsidR="009F3EEB">
          <w:rPr>
            <w:noProof/>
            <w:webHidden/>
          </w:rPr>
          <w:fldChar w:fldCharType="begin"/>
        </w:r>
        <w:r w:rsidR="009F3EEB">
          <w:rPr>
            <w:noProof/>
            <w:webHidden/>
          </w:rPr>
          <w:instrText xml:space="preserve"> PAGEREF _Toc499644037 \h </w:instrText>
        </w:r>
        <w:r w:rsidR="009F3EEB">
          <w:rPr>
            <w:noProof/>
            <w:webHidden/>
          </w:rPr>
        </w:r>
        <w:r w:rsidR="009F3EEB">
          <w:rPr>
            <w:noProof/>
            <w:webHidden/>
          </w:rPr>
          <w:fldChar w:fldCharType="separate"/>
        </w:r>
        <w:r w:rsidR="00911D36">
          <w:rPr>
            <w:noProof/>
            <w:webHidden/>
          </w:rPr>
          <w:t>6</w:t>
        </w:r>
        <w:r w:rsidR="009F3EEB">
          <w:rPr>
            <w:noProof/>
            <w:webHidden/>
          </w:rPr>
          <w:fldChar w:fldCharType="end"/>
        </w:r>
      </w:hyperlink>
    </w:p>
    <w:p w14:paraId="63B816B0" w14:textId="5B25E687" w:rsidR="009F3EEB" w:rsidRDefault="00EF6D43">
      <w:pPr>
        <w:pStyle w:val="Spistreci1"/>
        <w:rPr>
          <w:rFonts w:eastAsiaTheme="minorEastAsia" w:cstheme="minorBidi"/>
          <w:b w:val="0"/>
          <w:bCs w:val="0"/>
          <w:caps w:val="0"/>
          <w:noProof/>
          <w:color w:val="auto"/>
          <w:sz w:val="22"/>
          <w:szCs w:val="22"/>
          <w:lang w:bidi="ar-SA"/>
        </w:rPr>
      </w:pPr>
      <w:hyperlink w:anchor="_Toc499644038" w:history="1">
        <w:r w:rsidR="009F3EEB" w:rsidRPr="00367141">
          <w:rPr>
            <w:rStyle w:val="Hipercze"/>
            <w:rFonts w:ascii="Times New Roman" w:eastAsia="Times New Roman" w:hAnsi="Times New Roman" w:cs="Times New Roman"/>
            <w:noProof/>
          </w:rPr>
          <w:t>Rozdział VI Opis przedmiotu Konkursu</w:t>
        </w:r>
        <w:r w:rsidR="009F3EEB">
          <w:rPr>
            <w:noProof/>
            <w:webHidden/>
          </w:rPr>
          <w:tab/>
        </w:r>
        <w:r w:rsidR="009F3EEB">
          <w:rPr>
            <w:noProof/>
            <w:webHidden/>
          </w:rPr>
          <w:fldChar w:fldCharType="begin"/>
        </w:r>
        <w:r w:rsidR="009F3EEB">
          <w:rPr>
            <w:noProof/>
            <w:webHidden/>
          </w:rPr>
          <w:instrText xml:space="preserve"> PAGEREF _Toc499644038 \h </w:instrText>
        </w:r>
        <w:r w:rsidR="009F3EEB">
          <w:rPr>
            <w:noProof/>
            <w:webHidden/>
          </w:rPr>
        </w:r>
        <w:r w:rsidR="009F3EEB">
          <w:rPr>
            <w:noProof/>
            <w:webHidden/>
          </w:rPr>
          <w:fldChar w:fldCharType="separate"/>
        </w:r>
        <w:r w:rsidR="00911D36">
          <w:rPr>
            <w:noProof/>
            <w:webHidden/>
          </w:rPr>
          <w:t>6</w:t>
        </w:r>
        <w:r w:rsidR="009F3EEB">
          <w:rPr>
            <w:noProof/>
            <w:webHidden/>
          </w:rPr>
          <w:fldChar w:fldCharType="end"/>
        </w:r>
      </w:hyperlink>
    </w:p>
    <w:p w14:paraId="284B4A23" w14:textId="0846E0E9" w:rsidR="009F3EEB" w:rsidRDefault="00EF6D43">
      <w:pPr>
        <w:pStyle w:val="Spistreci1"/>
        <w:rPr>
          <w:rFonts w:eastAsiaTheme="minorEastAsia" w:cstheme="minorBidi"/>
          <w:b w:val="0"/>
          <w:bCs w:val="0"/>
          <w:caps w:val="0"/>
          <w:noProof/>
          <w:color w:val="auto"/>
          <w:sz w:val="22"/>
          <w:szCs w:val="22"/>
          <w:lang w:bidi="ar-SA"/>
        </w:rPr>
      </w:pPr>
      <w:hyperlink w:anchor="_Toc499644039" w:history="1">
        <w:r w:rsidR="009F3EEB" w:rsidRPr="00367141">
          <w:rPr>
            <w:rStyle w:val="Hipercze"/>
            <w:rFonts w:ascii="Times New Roman" w:eastAsia="Times New Roman" w:hAnsi="Times New Roman" w:cs="Times New Roman"/>
            <w:noProof/>
          </w:rPr>
          <w:t>Rozdział VII Planowany koszt wykonania prac realizowanych na podstawie Pracy konkursowej</w:t>
        </w:r>
        <w:r w:rsidR="009F3EEB">
          <w:rPr>
            <w:noProof/>
            <w:webHidden/>
          </w:rPr>
          <w:tab/>
        </w:r>
        <w:r w:rsidR="009F3EEB">
          <w:rPr>
            <w:noProof/>
            <w:webHidden/>
          </w:rPr>
          <w:fldChar w:fldCharType="begin"/>
        </w:r>
        <w:r w:rsidR="009F3EEB">
          <w:rPr>
            <w:noProof/>
            <w:webHidden/>
          </w:rPr>
          <w:instrText xml:space="preserve"> PAGEREF _Toc499644039 \h </w:instrText>
        </w:r>
        <w:r w:rsidR="009F3EEB">
          <w:rPr>
            <w:noProof/>
            <w:webHidden/>
          </w:rPr>
        </w:r>
        <w:r w:rsidR="009F3EEB">
          <w:rPr>
            <w:noProof/>
            <w:webHidden/>
          </w:rPr>
          <w:fldChar w:fldCharType="separate"/>
        </w:r>
        <w:r w:rsidR="00911D36">
          <w:rPr>
            <w:noProof/>
            <w:webHidden/>
          </w:rPr>
          <w:t>6</w:t>
        </w:r>
        <w:r w:rsidR="009F3EEB">
          <w:rPr>
            <w:noProof/>
            <w:webHidden/>
          </w:rPr>
          <w:fldChar w:fldCharType="end"/>
        </w:r>
      </w:hyperlink>
    </w:p>
    <w:p w14:paraId="6B67DF47" w14:textId="0016FA18" w:rsidR="009F3EEB" w:rsidRDefault="00EF6D43">
      <w:pPr>
        <w:pStyle w:val="Spistreci1"/>
        <w:rPr>
          <w:rFonts w:eastAsiaTheme="minorEastAsia" w:cstheme="minorBidi"/>
          <w:b w:val="0"/>
          <w:bCs w:val="0"/>
          <w:caps w:val="0"/>
          <w:noProof/>
          <w:color w:val="auto"/>
          <w:sz w:val="22"/>
          <w:szCs w:val="22"/>
          <w:lang w:bidi="ar-SA"/>
        </w:rPr>
      </w:pPr>
      <w:hyperlink w:anchor="_Toc499644040" w:history="1">
        <w:r w:rsidR="009F3EEB" w:rsidRPr="00367141">
          <w:rPr>
            <w:rStyle w:val="Hipercze"/>
            <w:rFonts w:ascii="Times New Roman" w:eastAsia="Times New Roman" w:hAnsi="Times New Roman" w:cs="Times New Roman"/>
            <w:noProof/>
          </w:rPr>
          <w:t>Rozdział VIII Szczegółowe wytyczne dotyczące przedmiotu Konkursu</w:t>
        </w:r>
        <w:r w:rsidR="009F3EEB">
          <w:rPr>
            <w:noProof/>
            <w:webHidden/>
          </w:rPr>
          <w:tab/>
        </w:r>
        <w:r w:rsidR="009F3EEB">
          <w:rPr>
            <w:noProof/>
            <w:webHidden/>
          </w:rPr>
          <w:fldChar w:fldCharType="begin"/>
        </w:r>
        <w:r w:rsidR="009F3EEB">
          <w:rPr>
            <w:noProof/>
            <w:webHidden/>
          </w:rPr>
          <w:instrText xml:space="preserve"> PAGEREF _Toc499644040 \h </w:instrText>
        </w:r>
        <w:r w:rsidR="009F3EEB">
          <w:rPr>
            <w:noProof/>
            <w:webHidden/>
          </w:rPr>
        </w:r>
        <w:r w:rsidR="009F3EEB">
          <w:rPr>
            <w:noProof/>
            <w:webHidden/>
          </w:rPr>
          <w:fldChar w:fldCharType="separate"/>
        </w:r>
        <w:r w:rsidR="00911D36">
          <w:rPr>
            <w:noProof/>
            <w:webHidden/>
          </w:rPr>
          <w:t>6</w:t>
        </w:r>
        <w:r w:rsidR="009F3EEB">
          <w:rPr>
            <w:noProof/>
            <w:webHidden/>
          </w:rPr>
          <w:fldChar w:fldCharType="end"/>
        </w:r>
      </w:hyperlink>
    </w:p>
    <w:p w14:paraId="0AED9A56" w14:textId="67BC4EAA" w:rsidR="009F3EEB" w:rsidRDefault="00EF6D43">
      <w:pPr>
        <w:pStyle w:val="Spistreci1"/>
        <w:rPr>
          <w:rFonts w:eastAsiaTheme="minorEastAsia" w:cstheme="minorBidi"/>
          <w:b w:val="0"/>
          <w:bCs w:val="0"/>
          <w:caps w:val="0"/>
          <w:noProof/>
          <w:color w:val="auto"/>
          <w:sz w:val="22"/>
          <w:szCs w:val="22"/>
          <w:lang w:bidi="ar-SA"/>
        </w:rPr>
      </w:pPr>
      <w:hyperlink w:anchor="_Toc499644041" w:history="1">
        <w:r w:rsidR="009F3EEB" w:rsidRPr="00367141">
          <w:rPr>
            <w:rStyle w:val="Hipercze"/>
            <w:rFonts w:ascii="Times New Roman" w:eastAsia="Times New Roman" w:hAnsi="Times New Roman" w:cs="Times New Roman"/>
            <w:noProof/>
          </w:rPr>
          <w:t>Rozdział IX Zakres i termin wykonania szczegółowego opracowania Kompleksowej dokumentacji projektowej wraz z uzyskaniem prawomocnej decyzji o pozwoleniu na budowę na podstawie Pracy konkursowej, stanowiącego przedmiot udzielanego zamówienia z wolnej ręki</w:t>
        </w:r>
        <w:r w:rsidR="009F3EEB">
          <w:rPr>
            <w:noProof/>
            <w:webHidden/>
          </w:rPr>
          <w:tab/>
        </w:r>
        <w:r w:rsidR="009F3EEB">
          <w:rPr>
            <w:noProof/>
            <w:webHidden/>
          </w:rPr>
          <w:fldChar w:fldCharType="begin"/>
        </w:r>
        <w:r w:rsidR="009F3EEB">
          <w:rPr>
            <w:noProof/>
            <w:webHidden/>
          </w:rPr>
          <w:instrText xml:space="preserve"> PAGEREF _Toc499644041 \h </w:instrText>
        </w:r>
        <w:r w:rsidR="009F3EEB">
          <w:rPr>
            <w:noProof/>
            <w:webHidden/>
          </w:rPr>
        </w:r>
        <w:r w:rsidR="009F3EEB">
          <w:rPr>
            <w:noProof/>
            <w:webHidden/>
          </w:rPr>
          <w:fldChar w:fldCharType="separate"/>
        </w:r>
        <w:r w:rsidR="00911D36">
          <w:rPr>
            <w:noProof/>
            <w:webHidden/>
          </w:rPr>
          <w:t>12</w:t>
        </w:r>
        <w:r w:rsidR="009F3EEB">
          <w:rPr>
            <w:noProof/>
            <w:webHidden/>
          </w:rPr>
          <w:fldChar w:fldCharType="end"/>
        </w:r>
      </w:hyperlink>
    </w:p>
    <w:p w14:paraId="58468C50" w14:textId="58639C0E" w:rsidR="009F3EEB" w:rsidRDefault="00EF6D43">
      <w:pPr>
        <w:pStyle w:val="Spistreci1"/>
        <w:rPr>
          <w:rFonts w:eastAsiaTheme="minorEastAsia" w:cstheme="minorBidi"/>
          <w:b w:val="0"/>
          <w:bCs w:val="0"/>
          <w:caps w:val="0"/>
          <w:noProof/>
          <w:color w:val="auto"/>
          <w:sz w:val="22"/>
          <w:szCs w:val="22"/>
          <w:lang w:bidi="ar-SA"/>
        </w:rPr>
      </w:pPr>
      <w:hyperlink w:anchor="_Toc499644042" w:history="1">
        <w:r w:rsidR="009F3EEB" w:rsidRPr="00367141">
          <w:rPr>
            <w:rStyle w:val="Hipercze"/>
            <w:rFonts w:ascii="Times New Roman" w:eastAsia="Times New Roman" w:hAnsi="Times New Roman" w:cs="Times New Roman"/>
            <w:noProof/>
          </w:rPr>
          <w:t>Rozdział X Warunki jakie muszą spełnić Uczestnicy Konkursu do udziału w Konkursie</w:t>
        </w:r>
        <w:r w:rsidR="009F3EEB">
          <w:rPr>
            <w:noProof/>
            <w:webHidden/>
          </w:rPr>
          <w:tab/>
        </w:r>
        <w:r w:rsidR="009F3EEB">
          <w:rPr>
            <w:noProof/>
            <w:webHidden/>
          </w:rPr>
          <w:fldChar w:fldCharType="begin"/>
        </w:r>
        <w:r w:rsidR="009F3EEB">
          <w:rPr>
            <w:noProof/>
            <w:webHidden/>
          </w:rPr>
          <w:instrText xml:space="preserve"> PAGEREF _Toc499644042 \h </w:instrText>
        </w:r>
        <w:r w:rsidR="009F3EEB">
          <w:rPr>
            <w:noProof/>
            <w:webHidden/>
          </w:rPr>
        </w:r>
        <w:r w:rsidR="009F3EEB">
          <w:rPr>
            <w:noProof/>
            <w:webHidden/>
          </w:rPr>
          <w:fldChar w:fldCharType="separate"/>
        </w:r>
        <w:r w:rsidR="00911D36">
          <w:rPr>
            <w:noProof/>
            <w:webHidden/>
          </w:rPr>
          <w:t>13</w:t>
        </w:r>
        <w:r w:rsidR="009F3EEB">
          <w:rPr>
            <w:noProof/>
            <w:webHidden/>
          </w:rPr>
          <w:fldChar w:fldCharType="end"/>
        </w:r>
      </w:hyperlink>
    </w:p>
    <w:p w14:paraId="2581C64F" w14:textId="7F91F1BC" w:rsidR="009F3EEB" w:rsidRDefault="00EF6D43">
      <w:pPr>
        <w:pStyle w:val="Spistreci1"/>
        <w:rPr>
          <w:rFonts w:eastAsiaTheme="minorEastAsia" w:cstheme="minorBidi"/>
          <w:b w:val="0"/>
          <w:bCs w:val="0"/>
          <w:caps w:val="0"/>
          <w:noProof/>
          <w:color w:val="auto"/>
          <w:sz w:val="22"/>
          <w:szCs w:val="22"/>
          <w:lang w:bidi="ar-SA"/>
        </w:rPr>
      </w:pPr>
      <w:hyperlink w:anchor="_Toc499644043" w:history="1">
        <w:r w:rsidR="009F3EEB" w:rsidRPr="00367141">
          <w:rPr>
            <w:rStyle w:val="Hipercze"/>
            <w:rFonts w:ascii="Times New Roman" w:eastAsia="Times New Roman" w:hAnsi="Times New Roman" w:cs="Times New Roman"/>
            <w:noProof/>
          </w:rPr>
          <w:t>Rozdział XI Wnioski o dopuszczenie do udziału w Konkursie oraz wymagane oświadczenia</w:t>
        </w:r>
        <w:r w:rsidR="009F3EEB">
          <w:rPr>
            <w:noProof/>
            <w:webHidden/>
          </w:rPr>
          <w:tab/>
        </w:r>
        <w:r w:rsidR="009F3EEB">
          <w:rPr>
            <w:noProof/>
            <w:webHidden/>
          </w:rPr>
          <w:fldChar w:fldCharType="begin"/>
        </w:r>
        <w:r w:rsidR="009F3EEB">
          <w:rPr>
            <w:noProof/>
            <w:webHidden/>
          </w:rPr>
          <w:instrText xml:space="preserve"> PAGEREF _Toc499644043 \h </w:instrText>
        </w:r>
        <w:r w:rsidR="009F3EEB">
          <w:rPr>
            <w:noProof/>
            <w:webHidden/>
          </w:rPr>
        </w:r>
        <w:r w:rsidR="009F3EEB">
          <w:rPr>
            <w:noProof/>
            <w:webHidden/>
          </w:rPr>
          <w:fldChar w:fldCharType="separate"/>
        </w:r>
        <w:r w:rsidR="00911D36">
          <w:rPr>
            <w:noProof/>
            <w:webHidden/>
          </w:rPr>
          <w:t>14</w:t>
        </w:r>
        <w:r w:rsidR="009F3EEB">
          <w:rPr>
            <w:noProof/>
            <w:webHidden/>
          </w:rPr>
          <w:fldChar w:fldCharType="end"/>
        </w:r>
      </w:hyperlink>
    </w:p>
    <w:p w14:paraId="7EA19817" w14:textId="4D905E84" w:rsidR="009F3EEB" w:rsidRDefault="00EF6D43">
      <w:pPr>
        <w:pStyle w:val="Spistreci1"/>
        <w:rPr>
          <w:rFonts w:eastAsiaTheme="minorEastAsia" w:cstheme="minorBidi"/>
          <w:b w:val="0"/>
          <w:bCs w:val="0"/>
          <w:caps w:val="0"/>
          <w:noProof/>
          <w:color w:val="auto"/>
          <w:sz w:val="22"/>
          <w:szCs w:val="22"/>
          <w:lang w:bidi="ar-SA"/>
        </w:rPr>
      </w:pPr>
      <w:hyperlink w:anchor="_Toc499644044" w:history="1">
        <w:r w:rsidR="009F3EEB" w:rsidRPr="00367141">
          <w:rPr>
            <w:rStyle w:val="Hipercze"/>
            <w:rFonts w:ascii="Times New Roman" w:eastAsia="Times New Roman" w:hAnsi="Times New Roman" w:cs="Times New Roman"/>
            <w:noProof/>
          </w:rPr>
          <w:t>Rozdział XIII Sposób porozumiewania się Organizatora z Uczestnikami Konkursu</w:t>
        </w:r>
        <w:r w:rsidR="009F3EEB">
          <w:rPr>
            <w:noProof/>
            <w:webHidden/>
          </w:rPr>
          <w:tab/>
        </w:r>
        <w:r w:rsidR="009F3EEB">
          <w:rPr>
            <w:noProof/>
            <w:webHidden/>
          </w:rPr>
          <w:fldChar w:fldCharType="begin"/>
        </w:r>
        <w:r w:rsidR="009F3EEB">
          <w:rPr>
            <w:noProof/>
            <w:webHidden/>
          </w:rPr>
          <w:instrText xml:space="preserve"> PAGEREF _Toc499644044 \h </w:instrText>
        </w:r>
        <w:r w:rsidR="009F3EEB">
          <w:rPr>
            <w:noProof/>
            <w:webHidden/>
          </w:rPr>
        </w:r>
        <w:r w:rsidR="009F3EEB">
          <w:rPr>
            <w:noProof/>
            <w:webHidden/>
          </w:rPr>
          <w:fldChar w:fldCharType="separate"/>
        </w:r>
        <w:r w:rsidR="00911D36">
          <w:rPr>
            <w:noProof/>
            <w:webHidden/>
          </w:rPr>
          <w:t>20</w:t>
        </w:r>
        <w:r w:rsidR="009F3EEB">
          <w:rPr>
            <w:noProof/>
            <w:webHidden/>
          </w:rPr>
          <w:fldChar w:fldCharType="end"/>
        </w:r>
      </w:hyperlink>
    </w:p>
    <w:p w14:paraId="1854B0EE" w14:textId="69CB7E03" w:rsidR="009F3EEB" w:rsidRDefault="00EF6D43">
      <w:pPr>
        <w:pStyle w:val="Spistreci1"/>
        <w:rPr>
          <w:rFonts w:eastAsiaTheme="minorEastAsia" w:cstheme="minorBidi"/>
          <w:b w:val="0"/>
          <w:bCs w:val="0"/>
          <w:caps w:val="0"/>
          <w:noProof/>
          <w:color w:val="auto"/>
          <w:sz w:val="22"/>
          <w:szCs w:val="22"/>
          <w:lang w:bidi="ar-SA"/>
        </w:rPr>
      </w:pPr>
      <w:hyperlink w:anchor="_Toc499644045" w:history="1">
        <w:r w:rsidR="009F3EEB" w:rsidRPr="00367141">
          <w:rPr>
            <w:rStyle w:val="Hipercze"/>
            <w:rFonts w:ascii="Times New Roman" w:eastAsia="Times New Roman" w:hAnsi="Times New Roman" w:cs="Times New Roman"/>
            <w:noProof/>
          </w:rPr>
          <w:t>Rozdział XIV Miejsce i termin składania Prac konkursowych przez Uczestników dopuszczonych do udziału w Konkursie</w:t>
        </w:r>
        <w:r w:rsidR="009F3EEB">
          <w:rPr>
            <w:noProof/>
            <w:webHidden/>
          </w:rPr>
          <w:tab/>
        </w:r>
        <w:r w:rsidR="009F3EEB">
          <w:rPr>
            <w:noProof/>
            <w:webHidden/>
          </w:rPr>
          <w:fldChar w:fldCharType="begin"/>
        </w:r>
        <w:r w:rsidR="009F3EEB">
          <w:rPr>
            <w:noProof/>
            <w:webHidden/>
          </w:rPr>
          <w:instrText xml:space="preserve"> PAGEREF _Toc499644045 \h </w:instrText>
        </w:r>
        <w:r w:rsidR="009F3EEB">
          <w:rPr>
            <w:noProof/>
            <w:webHidden/>
          </w:rPr>
        </w:r>
        <w:r w:rsidR="009F3EEB">
          <w:rPr>
            <w:noProof/>
            <w:webHidden/>
          </w:rPr>
          <w:fldChar w:fldCharType="separate"/>
        </w:r>
        <w:r w:rsidR="00911D36">
          <w:rPr>
            <w:noProof/>
            <w:webHidden/>
          </w:rPr>
          <w:t>21</w:t>
        </w:r>
        <w:r w:rsidR="009F3EEB">
          <w:rPr>
            <w:noProof/>
            <w:webHidden/>
          </w:rPr>
          <w:fldChar w:fldCharType="end"/>
        </w:r>
      </w:hyperlink>
    </w:p>
    <w:p w14:paraId="041456A2" w14:textId="3C6E68B4" w:rsidR="009F3EEB" w:rsidRDefault="00EF6D43">
      <w:pPr>
        <w:pStyle w:val="Spistreci1"/>
        <w:rPr>
          <w:rFonts w:eastAsiaTheme="minorEastAsia" w:cstheme="minorBidi"/>
          <w:b w:val="0"/>
          <w:bCs w:val="0"/>
          <w:caps w:val="0"/>
          <w:noProof/>
          <w:color w:val="auto"/>
          <w:sz w:val="22"/>
          <w:szCs w:val="22"/>
          <w:lang w:bidi="ar-SA"/>
        </w:rPr>
      </w:pPr>
      <w:hyperlink w:anchor="_Toc499644046" w:history="1">
        <w:r w:rsidR="009F3EEB" w:rsidRPr="00367141">
          <w:rPr>
            <w:rStyle w:val="Hipercze"/>
            <w:rFonts w:ascii="Times New Roman" w:eastAsia="Times New Roman" w:hAnsi="Times New Roman" w:cs="Times New Roman"/>
            <w:noProof/>
          </w:rPr>
          <w:t>Rozdział XVI Kryteria oceny Prac konkursowych oraz znaczenie tych kryteriów</w:t>
        </w:r>
        <w:r w:rsidR="009F3EEB">
          <w:rPr>
            <w:noProof/>
            <w:webHidden/>
          </w:rPr>
          <w:tab/>
        </w:r>
        <w:r w:rsidR="009F3EEB">
          <w:rPr>
            <w:noProof/>
            <w:webHidden/>
          </w:rPr>
          <w:fldChar w:fldCharType="begin"/>
        </w:r>
        <w:r w:rsidR="009F3EEB">
          <w:rPr>
            <w:noProof/>
            <w:webHidden/>
          </w:rPr>
          <w:instrText xml:space="preserve"> PAGEREF _Toc499644046 \h </w:instrText>
        </w:r>
        <w:r w:rsidR="009F3EEB">
          <w:rPr>
            <w:noProof/>
            <w:webHidden/>
          </w:rPr>
        </w:r>
        <w:r w:rsidR="009F3EEB">
          <w:rPr>
            <w:noProof/>
            <w:webHidden/>
          </w:rPr>
          <w:fldChar w:fldCharType="separate"/>
        </w:r>
        <w:r w:rsidR="00911D36">
          <w:rPr>
            <w:noProof/>
            <w:webHidden/>
          </w:rPr>
          <w:t>24</w:t>
        </w:r>
        <w:r w:rsidR="009F3EEB">
          <w:rPr>
            <w:noProof/>
            <w:webHidden/>
          </w:rPr>
          <w:fldChar w:fldCharType="end"/>
        </w:r>
      </w:hyperlink>
    </w:p>
    <w:p w14:paraId="1B4C32DC" w14:textId="6F205A8F" w:rsidR="009F3EEB" w:rsidRDefault="00EF6D43">
      <w:pPr>
        <w:pStyle w:val="Spistreci1"/>
        <w:rPr>
          <w:rFonts w:eastAsiaTheme="minorEastAsia" w:cstheme="minorBidi"/>
          <w:b w:val="0"/>
          <w:bCs w:val="0"/>
          <w:caps w:val="0"/>
          <w:noProof/>
          <w:color w:val="auto"/>
          <w:sz w:val="22"/>
          <w:szCs w:val="22"/>
          <w:lang w:bidi="ar-SA"/>
        </w:rPr>
      </w:pPr>
      <w:hyperlink w:anchor="_Toc499644047" w:history="1">
        <w:r w:rsidR="009F3EEB" w:rsidRPr="00367141">
          <w:rPr>
            <w:rStyle w:val="Hipercze"/>
            <w:rFonts w:ascii="Times New Roman" w:eastAsia="Times New Roman" w:hAnsi="Times New Roman" w:cs="Times New Roman"/>
            <w:noProof/>
          </w:rPr>
          <w:t>Rozdział XVII Wysokość i rodzaj nagród</w:t>
        </w:r>
        <w:r w:rsidR="009F3EEB">
          <w:rPr>
            <w:noProof/>
            <w:webHidden/>
          </w:rPr>
          <w:tab/>
        </w:r>
        <w:r w:rsidR="009F3EEB">
          <w:rPr>
            <w:noProof/>
            <w:webHidden/>
          </w:rPr>
          <w:fldChar w:fldCharType="begin"/>
        </w:r>
        <w:r w:rsidR="009F3EEB">
          <w:rPr>
            <w:noProof/>
            <w:webHidden/>
          </w:rPr>
          <w:instrText xml:space="preserve"> PAGEREF _Toc499644047 \h </w:instrText>
        </w:r>
        <w:r w:rsidR="009F3EEB">
          <w:rPr>
            <w:noProof/>
            <w:webHidden/>
          </w:rPr>
        </w:r>
        <w:r w:rsidR="009F3EEB">
          <w:rPr>
            <w:noProof/>
            <w:webHidden/>
          </w:rPr>
          <w:fldChar w:fldCharType="separate"/>
        </w:r>
        <w:r w:rsidR="00911D36">
          <w:rPr>
            <w:noProof/>
            <w:webHidden/>
          </w:rPr>
          <w:t>25</w:t>
        </w:r>
        <w:r w:rsidR="009F3EEB">
          <w:rPr>
            <w:noProof/>
            <w:webHidden/>
          </w:rPr>
          <w:fldChar w:fldCharType="end"/>
        </w:r>
      </w:hyperlink>
    </w:p>
    <w:p w14:paraId="5547E9A1" w14:textId="5BEF47D8" w:rsidR="009F3EEB" w:rsidRDefault="00EF6D43">
      <w:pPr>
        <w:pStyle w:val="Spistreci1"/>
        <w:rPr>
          <w:rFonts w:eastAsiaTheme="minorEastAsia" w:cstheme="minorBidi"/>
          <w:b w:val="0"/>
          <w:bCs w:val="0"/>
          <w:caps w:val="0"/>
          <w:noProof/>
          <w:color w:val="auto"/>
          <w:sz w:val="22"/>
          <w:szCs w:val="22"/>
          <w:lang w:bidi="ar-SA"/>
        </w:rPr>
      </w:pPr>
      <w:hyperlink w:anchor="_Toc499644048" w:history="1">
        <w:r w:rsidR="009F3EEB" w:rsidRPr="00367141">
          <w:rPr>
            <w:rStyle w:val="Hipercze"/>
            <w:rFonts w:ascii="Times New Roman" w:eastAsia="Times New Roman" w:hAnsi="Times New Roman" w:cs="Times New Roman"/>
            <w:noProof/>
          </w:rPr>
          <w:t>Rozdział XIX Postanowienia dotyczące udzielenia licencji niewyłącznej przez Uczestników Konkursu oraz przejścia autorskich praw majątkowych do wybranej Pracy wraz ze szczegółowym określeniem pól eksploatacji Prac konkursowych</w:t>
        </w:r>
        <w:r w:rsidR="009F3EEB">
          <w:rPr>
            <w:noProof/>
            <w:webHidden/>
          </w:rPr>
          <w:tab/>
        </w:r>
        <w:r w:rsidR="009F3EEB">
          <w:rPr>
            <w:noProof/>
            <w:webHidden/>
          </w:rPr>
          <w:fldChar w:fldCharType="begin"/>
        </w:r>
        <w:r w:rsidR="009F3EEB">
          <w:rPr>
            <w:noProof/>
            <w:webHidden/>
          </w:rPr>
          <w:instrText xml:space="preserve"> PAGEREF _Toc499644048 \h </w:instrText>
        </w:r>
        <w:r w:rsidR="009F3EEB">
          <w:rPr>
            <w:noProof/>
            <w:webHidden/>
          </w:rPr>
        </w:r>
        <w:r w:rsidR="009F3EEB">
          <w:rPr>
            <w:noProof/>
            <w:webHidden/>
          </w:rPr>
          <w:fldChar w:fldCharType="separate"/>
        </w:r>
        <w:r w:rsidR="00911D36">
          <w:rPr>
            <w:noProof/>
            <w:webHidden/>
          </w:rPr>
          <w:t>26</w:t>
        </w:r>
        <w:r w:rsidR="009F3EEB">
          <w:rPr>
            <w:noProof/>
            <w:webHidden/>
          </w:rPr>
          <w:fldChar w:fldCharType="end"/>
        </w:r>
      </w:hyperlink>
    </w:p>
    <w:p w14:paraId="42DA98CF" w14:textId="02B7C180" w:rsidR="009F3EEB" w:rsidRDefault="00EF6D43">
      <w:pPr>
        <w:pStyle w:val="Spistreci1"/>
        <w:rPr>
          <w:rFonts w:eastAsiaTheme="minorEastAsia" w:cstheme="minorBidi"/>
          <w:b w:val="0"/>
          <w:bCs w:val="0"/>
          <w:caps w:val="0"/>
          <w:noProof/>
          <w:color w:val="auto"/>
          <w:sz w:val="22"/>
          <w:szCs w:val="22"/>
          <w:lang w:bidi="ar-SA"/>
        </w:rPr>
      </w:pPr>
      <w:hyperlink w:anchor="_Toc499644049" w:history="1">
        <w:r w:rsidR="009F3EEB" w:rsidRPr="00367141">
          <w:rPr>
            <w:rStyle w:val="Hipercze"/>
            <w:rFonts w:ascii="Times New Roman" w:eastAsia="Times New Roman" w:hAnsi="Times New Roman" w:cs="Times New Roman"/>
            <w:noProof/>
          </w:rPr>
          <w:t>Rozdział XX Sposób podania do publicznej wiadomości wyników Konkursu</w:t>
        </w:r>
        <w:r w:rsidR="009F3EEB">
          <w:rPr>
            <w:noProof/>
            <w:webHidden/>
          </w:rPr>
          <w:tab/>
        </w:r>
        <w:r w:rsidR="009F3EEB">
          <w:rPr>
            <w:noProof/>
            <w:webHidden/>
          </w:rPr>
          <w:fldChar w:fldCharType="begin"/>
        </w:r>
        <w:r w:rsidR="009F3EEB">
          <w:rPr>
            <w:noProof/>
            <w:webHidden/>
          </w:rPr>
          <w:instrText xml:space="preserve"> PAGEREF _Toc499644049 \h </w:instrText>
        </w:r>
        <w:r w:rsidR="009F3EEB">
          <w:rPr>
            <w:noProof/>
            <w:webHidden/>
          </w:rPr>
        </w:r>
        <w:r w:rsidR="009F3EEB">
          <w:rPr>
            <w:noProof/>
            <w:webHidden/>
          </w:rPr>
          <w:fldChar w:fldCharType="separate"/>
        </w:r>
        <w:r w:rsidR="00911D36">
          <w:rPr>
            <w:noProof/>
            <w:webHidden/>
          </w:rPr>
          <w:t>27</w:t>
        </w:r>
        <w:r w:rsidR="009F3EEB">
          <w:rPr>
            <w:noProof/>
            <w:webHidden/>
          </w:rPr>
          <w:fldChar w:fldCharType="end"/>
        </w:r>
      </w:hyperlink>
    </w:p>
    <w:p w14:paraId="57251670" w14:textId="7CF062FB" w:rsidR="009F3EEB" w:rsidRDefault="00EF6D43">
      <w:pPr>
        <w:pStyle w:val="Spistreci1"/>
        <w:rPr>
          <w:rFonts w:eastAsiaTheme="minorEastAsia" w:cstheme="minorBidi"/>
          <w:b w:val="0"/>
          <w:bCs w:val="0"/>
          <w:caps w:val="0"/>
          <w:noProof/>
          <w:color w:val="auto"/>
          <w:sz w:val="22"/>
          <w:szCs w:val="22"/>
          <w:lang w:bidi="ar-SA"/>
        </w:rPr>
      </w:pPr>
      <w:hyperlink w:anchor="_Toc499644050" w:history="1">
        <w:r w:rsidR="009F3EEB" w:rsidRPr="00367141">
          <w:rPr>
            <w:rStyle w:val="Hipercze"/>
            <w:rFonts w:ascii="Times New Roman" w:eastAsia="Times New Roman" w:hAnsi="Times New Roman" w:cs="Times New Roman"/>
            <w:noProof/>
          </w:rPr>
          <w:t>Rozdział XXI Pouczenie o środkach ochrony prawnej przysługujących Uczestnikom Konkursu</w:t>
        </w:r>
        <w:r w:rsidR="009F3EEB">
          <w:rPr>
            <w:noProof/>
            <w:webHidden/>
          </w:rPr>
          <w:tab/>
        </w:r>
        <w:r w:rsidR="009F3EEB">
          <w:rPr>
            <w:noProof/>
            <w:webHidden/>
          </w:rPr>
          <w:fldChar w:fldCharType="begin"/>
        </w:r>
        <w:r w:rsidR="009F3EEB">
          <w:rPr>
            <w:noProof/>
            <w:webHidden/>
          </w:rPr>
          <w:instrText xml:space="preserve"> PAGEREF _Toc499644050 \h </w:instrText>
        </w:r>
        <w:r w:rsidR="009F3EEB">
          <w:rPr>
            <w:noProof/>
            <w:webHidden/>
          </w:rPr>
        </w:r>
        <w:r w:rsidR="009F3EEB">
          <w:rPr>
            <w:noProof/>
            <w:webHidden/>
          </w:rPr>
          <w:fldChar w:fldCharType="separate"/>
        </w:r>
        <w:r w:rsidR="00911D36">
          <w:rPr>
            <w:noProof/>
            <w:webHidden/>
          </w:rPr>
          <w:t>27</w:t>
        </w:r>
        <w:r w:rsidR="009F3EEB">
          <w:rPr>
            <w:noProof/>
            <w:webHidden/>
          </w:rPr>
          <w:fldChar w:fldCharType="end"/>
        </w:r>
      </w:hyperlink>
    </w:p>
    <w:p w14:paraId="66EA39DE" w14:textId="560F0019" w:rsidR="00C27DA6" w:rsidRPr="00744EEA" w:rsidRDefault="00E3659E" w:rsidP="00E742A3">
      <w:pPr>
        <w:pStyle w:val="Nagwek31"/>
        <w:keepNext/>
        <w:keepLines/>
        <w:shd w:val="clear" w:color="auto" w:fill="auto"/>
        <w:spacing w:line="240" w:lineRule="auto"/>
        <w:ind w:firstLine="0"/>
        <w:jc w:val="both"/>
        <w:outlineLvl w:val="9"/>
        <w:rPr>
          <w:sz w:val="22"/>
          <w:szCs w:val="22"/>
        </w:rPr>
      </w:pPr>
      <w:r w:rsidRPr="00744EEA">
        <w:rPr>
          <w:sz w:val="22"/>
          <w:szCs w:val="22"/>
        </w:rPr>
        <w:fldChar w:fldCharType="end"/>
      </w:r>
    </w:p>
    <w:p w14:paraId="18DF3F94"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25C5A7BF"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4B0B3F9C"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11DB40A9"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43F68044"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359C9877"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1C9D0EC5"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1BA65D7B" w14:textId="77777777" w:rsidR="00C27DA6" w:rsidRPr="00744EEA" w:rsidRDefault="00C27DA6" w:rsidP="00E742A3">
      <w:pPr>
        <w:pStyle w:val="Nagwek31"/>
        <w:keepNext/>
        <w:keepLines/>
        <w:shd w:val="clear" w:color="auto" w:fill="auto"/>
        <w:spacing w:line="240" w:lineRule="auto"/>
        <w:ind w:firstLine="0"/>
        <w:jc w:val="both"/>
        <w:outlineLvl w:val="9"/>
        <w:rPr>
          <w:sz w:val="22"/>
          <w:szCs w:val="22"/>
        </w:rPr>
      </w:pPr>
    </w:p>
    <w:p w14:paraId="50EC8E86" w14:textId="18225218" w:rsidR="00411008" w:rsidRPr="00744EEA" w:rsidRDefault="00C27DA6" w:rsidP="00E742A3">
      <w:pPr>
        <w:jc w:val="both"/>
        <w:rPr>
          <w:rStyle w:val="Nagwek32"/>
          <w:rFonts w:eastAsia="Arial Unicode MS"/>
          <w:b w:val="0"/>
          <w:bCs w:val="0"/>
          <w:color w:val="auto"/>
          <w:sz w:val="22"/>
          <w:szCs w:val="22"/>
        </w:rPr>
      </w:pPr>
      <w:bookmarkStart w:id="4" w:name="bookmark3"/>
      <w:bookmarkStart w:id="5" w:name="_Toc496778826"/>
      <w:bookmarkEnd w:id="3"/>
      <w:r w:rsidRPr="00744EEA">
        <w:rPr>
          <w:rStyle w:val="Nagwek32"/>
          <w:rFonts w:eastAsia="Arial Unicode MS"/>
          <w:b w:val="0"/>
          <w:bCs w:val="0"/>
          <w:color w:val="auto"/>
          <w:sz w:val="22"/>
          <w:szCs w:val="22"/>
        </w:rPr>
        <w:br w:type="page"/>
      </w:r>
      <w:bookmarkStart w:id="6" w:name="bookmark1"/>
      <w:bookmarkStart w:id="7" w:name="_Toc496775087"/>
    </w:p>
    <w:p w14:paraId="2508EDEA" w14:textId="1160FD92" w:rsidR="00C27DA6" w:rsidRPr="00744EEA" w:rsidRDefault="00C27DA6" w:rsidP="00E742A3">
      <w:pPr>
        <w:pStyle w:val="Nagwek1"/>
        <w:rPr>
          <w:rFonts w:ascii="Times New Roman" w:hAnsi="Times New Roman"/>
          <w:b/>
          <w:bCs/>
          <w:sz w:val="22"/>
          <w:szCs w:val="22"/>
          <w:u w:val="single"/>
          <w:lang w:bidi="pl-PL"/>
        </w:rPr>
      </w:pPr>
      <w:bookmarkStart w:id="8" w:name="_Toc499644033"/>
      <w:r w:rsidRPr="00744EEA">
        <w:rPr>
          <w:rFonts w:ascii="Times New Roman" w:hAnsi="Times New Roman"/>
          <w:b/>
          <w:bCs/>
          <w:sz w:val="22"/>
          <w:szCs w:val="22"/>
          <w:u w:val="single"/>
          <w:lang w:bidi="pl-PL"/>
        </w:rPr>
        <w:lastRenderedPageBreak/>
        <w:t>DEFINICJE:</w:t>
      </w:r>
      <w:bookmarkEnd w:id="6"/>
      <w:bookmarkEnd w:id="7"/>
      <w:bookmarkEnd w:id="8"/>
    </w:p>
    <w:p w14:paraId="629BEE1E" w14:textId="77777777" w:rsidR="00C27DA6" w:rsidRPr="00744EEA" w:rsidRDefault="00C27DA6" w:rsidP="00E742A3">
      <w:pPr>
        <w:jc w:val="both"/>
        <w:rPr>
          <w:rFonts w:ascii="Times New Roman" w:eastAsia="Times New Roman" w:hAnsi="Times New Roman" w:cs="Times New Roman"/>
          <w:bCs/>
          <w:color w:val="auto"/>
          <w:sz w:val="22"/>
          <w:szCs w:val="22"/>
        </w:rPr>
      </w:pPr>
      <w:r w:rsidRPr="00744EEA">
        <w:rPr>
          <w:rFonts w:ascii="Times New Roman" w:eastAsia="Times New Roman" w:hAnsi="Times New Roman" w:cs="Times New Roman"/>
          <w:bCs/>
          <w:color w:val="auto"/>
          <w:sz w:val="22"/>
          <w:szCs w:val="22"/>
        </w:rPr>
        <w:t>Ilekroć w Regulaminie jest mowa o:</w:t>
      </w:r>
    </w:p>
    <w:p w14:paraId="130AD303" w14:textId="5E8D41E9" w:rsidR="00C27DA6" w:rsidRPr="00756CF0"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bCs/>
          <w:sz w:val="22"/>
          <w:szCs w:val="22"/>
          <w:shd w:val="clear" w:color="auto" w:fill="FFFFFF"/>
        </w:rPr>
        <w:t>„Regulaminie</w:t>
      </w:r>
      <w:r w:rsidRPr="00744EEA">
        <w:rPr>
          <w:rFonts w:ascii="Times New Roman" w:eastAsia="Times New Roman" w:hAnsi="Times New Roman" w:cs="Times New Roman"/>
          <w:color w:val="auto"/>
          <w:sz w:val="22"/>
          <w:szCs w:val="22"/>
        </w:rPr>
        <w:t xml:space="preserve">" </w:t>
      </w:r>
      <w:r w:rsidR="00872D88" w:rsidRPr="00744EEA">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należy przez to rozumieć Regulamin </w:t>
      </w:r>
      <w:bookmarkStart w:id="9" w:name="_Hlk499714799"/>
      <w:r w:rsidRPr="00744EEA">
        <w:rPr>
          <w:rFonts w:ascii="Times New Roman" w:eastAsia="Times New Roman" w:hAnsi="Times New Roman" w:cs="Times New Roman"/>
          <w:color w:val="auto"/>
          <w:sz w:val="22"/>
          <w:szCs w:val="22"/>
        </w:rPr>
        <w:t xml:space="preserve">Konkursu architektonicznego na opracowanie </w:t>
      </w:r>
      <w:r w:rsidRPr="00744EEA">
        <w:rPr>
          <w:rFonts w:ascii="Times New Roman" w:eastAsia="Times New Roman" w:hAnsi="Times New Roman" w:cs="Times New Roman"/>
          <w:color w:val="000000" w:themeColor="text1"/>
          <w:sz w:val="22"/>
          <w:szCs w:val="22"/>
        </w:rPr>
        <w:t>koncepcji urbanistyczno</w:t>
      </w:r>
      <w:r w:rsidR="0075428D" w:rsidRPr="00744EEA">
        <w:rPr>
          <w:rFonts w:ascii="Times New Roman" w:eastAsia="Times New Roman" w:hAnsi="Times New Roman" w:cs="Times New Roman"/>
          <w:color w:val="000000" w:themeColor="text1"/>
          <w:sz w:val="22"/>
          <w:szCs w:val="22"/>
        </w:rPr>
        <w:t xml:space="preserve"> –</w:t>
      </w:r>
      <w:r w:rsidRPr="00744EEA">
        <w:rPr>
          <w:rFonts w:ascii="Times New Roman" w:eastAsia="Times New Roman" w:hAnsi="Times New Roman" w:cs="Times New Roman"/>
          <w:color w:val="000000" w:themeColor="text1"/>
          <w:sz w:val="22"/>
          <w:szCs w:val="22"/>
        </w:rPr>
        <w:t xml:space="preserve"> architektonicznej rozbudowy </w:t>
      </w:r>
      <w:r w:rsidR="006A0B30" w:rsidRPr="00744EEA">
        <w:rPr>
          <w:rFonts w:ascii="Times New Roman" w:eastAsia="Times New Roman" w:hAnsi="Times New Roman" w:cs="Times New Roman"/>
          <w:color w:val="000000" w:themeColor="text1"/>
          <w:sz w:val="22"/>
          <w:szCs w:val="22"/>
        </w:rPr>
        <w:t>hali Relax przy Al. 3-go Maja 6</w:t>
      </w:r>
      <w:r w:rsidRPr="00744EEA">
        <w:rPr>
          <w:rFonts w:ascii="Times New Roman" w:eastAsia="Times New Roman" w:hAnsi="Times New Roman" w:cs="Times New Roman"/>
          <w:color w:val="000000" w:themeColor="text1"/>
          <w:sz w:val="22"/>
          <w:szCs w:val="22"/>
        </w:rPr>
        <w:t xml:space="preserve">b </w:t>
      </w:r>
      <w:r w:rsidR="00366A2A">
        <w:rPr>
          <w:rFonts w:ascii="Times New Roman" w:eastAsia="Times New Roman" w:hAnsi="Times New Roman" w:cs="Times New Roman"/>
          <w:color w:val="000000" w:themeColor="text1"/>
          <w:sz w:val="22"/>
          <w:szCs w:val="22"/>
        </w:rPr>
        <w:t xml:space="preserve">                                   </w:t>
      </w:r>
      <w:r w:rsidRPr="00744EEA">
        <w:rPr>
          <w:rFonts w:ascii="Times New Roman" w:eastAsia="Times New Roman" w:hAnsi="Times New Roman" w:cs="Times New Roman"/>
          <w:color w:val="000000" w:themeColor="text1"/>
          <w:sz w:val="22"/>
          <w:szCs w:val="22"/>
        </w:rPr>
        <w:t xml:space="preserve">w Piotrkowie </w:t>
      </w:r>
      <w:r w:rsidRPr="00756CF0">
        <w:rPr>
          <w:rFonts w:ascii="Times New Roman" w:eastAsia="Times New Roman" w:hAnsi="Times New Roman" w:cs="Times New Roman"/>
          <w:color w:val="000000" w:themeColor="text1"/>
          <w:sz w:val="22"/>
          <w:szCs w:val="22"/>
        </w:rPr>
        <w:t>Trybunalskim</w:t>
      </w:r>
      <w:bookmarkEnd w:id="9"/>
      <w:r w:rsidR="002165BB" w:rsidRPr="00756CF0">
        <w:rPr>
          <w:rFonts w:ascii="Times New Roman" w:eastAsia="Times New Roman" w:hAnsi="Times New Roman" w:cs="Times New Roman"/>
          <w:color w:val="000000" w:themeColor="text1"/>
          <w:sz w:val="22"/>
          <w:szCs w:val="22"/>
        </w:rPr>
        <w:t>;</w:t>
      </w:r>
    </w:p>
    <w:p w14:paraId="214DD2F6" w14:textId="153D956D" w:rsidR="00C27DA6" w:rsidRPr="00756CF0"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56CF0">
        <w:rPr>
          <w:rFonts w:ascii="Times New Roman" w:eastAsia="Times New Roman" w:hAnsi="Times New Roman" w:cs="Times New Roman"/>
          <w:b/>
          <w:bCs/>
          <w:sz w:val="22"/>
          <w:szCs w:val="22"/>
          <w:shd w:val="clear" w:color="auto" w:fill="FFFFFF"/>
        </w:rPr>
        <w:t>„Konkursie</w:t>
      </w:r>
      <w:r w:rsidRPr="00756CF0">
        <w:rPr>
          <w:rFonts w:ascii="Times New Roman" w:eastAsia="Times New Roman" w:hAnsi="Times New Roman" w:cs="Times New Roman"/>
          <w:color w:val="auto"/>
          <w:sz w:val="22"/>
          <w:szCs w:val="22"/>
        </w:rPr>
        <w:t xml:space="preserve">" </w:t>
      </w:r>
      <w:r w:rsidR="00872D88" w:rsidRPr="00756CF0">
        <w:rPr>
          <w:rFonts w:ascii="Times New Roman" w:eastAsia="Times New Roman" w:hAnsi="Times New Roman" w:cs="Times New Roman"/>
          <w:color w:val="auto"/>
          <w:sz w:val="22"/>
          <w:szCs w:val="22"/>
        </w:rPr>
        <w:t>–</w:t>
      </w:r>
      <w:r w:rsidRPr="00756CF0">
        <w:rPr>
          <w:rFonts w:ascii="Times New Roman" w:eastAsia="Times New Roman" w:hAnsi="Times New Roman" w:cs="Times New Roman"/>
          <w:color w:val="auto"/>
          <w:sz w:val="22"/>
          <w:szCs w:val="22"/>
        </w:rPr>
        <w:t xml:space="preserve"> należy przez to rozumieć </w:t>
      </w:r>
      <w:r w:rsidRPr="00756CF0">
        <w:rPr>
          <w:rFonts w:ascii="Times New Roman" w:eastAsia="Times New Roman" w:hAnsi="Times New Roman" w:cs="Times New Roman"/>
          <w:color w:val="000000" w:themeColor="text1"/>
          <w:sz w:val="22"/>
          <w:szCs w:val="22"/>
        </w:rPr>
        <w:t>„jednoetapowy konkurs architektoniczny na opracowanie koncepcji urbanistyczno</w:t>
      </w:r>
      <w:r w:rsidR="0075428D" w:rsidRPr="00756CF0">
        <w:rPr>
          <w:rFonts w:ascii="Times New Roman" w:eastAsia="Times New Roman" w:hAnsi="Times New Roman" w:cs="Times New Roman"/>
          <w:color w:val="000000" w:themeColor="text1"/>
          <w:sz w:val="22"/>
          <w:szCs w:val="22"/>
        </w:rPr>
        <w:t xml:space="preserve"> –</w:t>
      </w:r>
      <w:r w:rsidRPr="00756CF0">
        <w:rPr>
          <w:rFonts w:ascii="Times New Roman" w:eastAsia="Times New Roman" w:hAnsi="Times New Roman" w:cs="Times New Roman"/>
          <w:color w:val="000000" w:themeColor="text1"/>
          <w:sz w:val="22"/>
          <w:szCs w:val="22"/>
        </w:rPr>
        <w:t xml:space="preserve"> architektonicznej rozbudowy </w:t>
      </w:r>
      <w:r w:rsidR="006A0B30" w:rsidRPr="00756CF0">
        <w:rPr>
          <w:rFonts w:ascii="Times New Roman" w:eastAsia="Times New Roman" w:hAnsi="Times New Roman" w:cs="Times New Roman"/>
          <w:color w:val="000000" w:themeColor="text1"/>
          <w:sz w:val="22"/>
          <w:szCs w:val="22"/>
        </w:rPr>
        <w:t>hali Relax przy Al. 3-go Maja 6</w:t>
      </w:r>
      <w:r w:rsidRPr="00756CF0">
        <w:rPr>
          <w:rFonts w:ascii="Times New Roman" w:eastAsia="Times New Roman" w:hAnsi="Times New Roman" w:cs="Times New Roman"/>
          <w:color w:val="000000" w:themeColor="text1"/>
          <w:sz w:val="22"/>
          <w:szCs w:val="22"/>
        </w:rPr>
        <w:t xml:space="preserve">b </w:t>
      </w:r>
      <w:r w:rsidR="00466159">
        <w:rPr>
          <w:rFonts w:ascii="Times New Roman" w:eastAsia="Times New Roman" w:hAnsi="Times New Roman" w:cs="Times New Roman"/>
          <w:color w:val="000000" w:themeColor="text1"/>
          <w:sz w:val="22"/>
          <w:szCs w:val="22"/>
        </w:rPr>
        <w:t xml:space="preserve">                                 </w:t>
      </w:r>
      <w:r w:rsidRPr="00756CF0">
        <w:rPr>
          <w:rFonts w:ascii="Times New Roman" w:eastAsia="Times New Roman" w:hAnsi="Times New Roman" w:cs="Times New Roman"/>
          <w:color w:val="000000" w:themeColor="text1"/>
          <w:sz w:val="22"/>
          <w:szCs w:val="22"/>
        </w:rPr>
        <w:t xml:space="preserve">w Piotrkowie Trybunalskim </w:t>
      </w:r>
      <w:r w:rsidRPr="00756CF0">
        <w:rPr>
          <w:rFonts w:ascii="Times New Roman" w:eastAsia="Times New Roman" w:hAnsi="Times New Roman" w:cs="Times New Roman"/>
          <w:color w:val="auto"/>
          <w:sz w:val="22"/>
          <w:szCs w:val="22"/>
        </w:rPr>
        <w:t>prowadzony na podstawie ustawy z dnia 29 stycznia 2004 roku - Pr</w:t>
      </w:r>
      <w:r w:rsidR="0075428D" w:rsidRPr="00756CF0">
        <w:rPr>
          <w:rFonts w:ascii="Times New Roman" w:eastAsia="Times New Roman" w:hAnsi="Times New Roman" w:cs="Times New Roman"/>
          <w:color w:val="auto"/>
          <w:sz w:val="22"/>
          <w:szCs w:val="22"/>
        </w:rPr>
        <w:t>awo zamówień publicznych (t.</w:t>
      </w:r>
      <w:r w:rsidRPr="00756CF0">
        <w:rPr>
          <w:rFonts w:ascii="Times New Roman" w:eastAsia="Times New Roman" w:hAnsi="Times New Roman" w:cs="Times New Roman"/>
          <w:color w:val="auto"/>
          <w:sz w:val="22"/>
          <w:szCs w:val="22"/>
        </w:rPr>
        <w:t>j. Dz. U. z 2017 r. poz. 1579) oraz na podstawie niniejszego Regulaminu;</w:t>
      </w:r>
    </w:p>
    <w:p w14:paraId="41A2FC09" w14:textId="15AAA4E3" w:rsidR="00C27DA6" w:rsidRPr="00756CF0"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56CF0">
        <w:rPr>
          <w:rFonts w:ascii="Times New Roman" w:eastAsia="Times New Roman" w:hAnsi="Times New Roman" w:cs="Times New Roman"/>
          <w:b/>
          <w:bCs/>
          <w:sz w:val="22"/>
          <w:szCs w:val="22"/>
          <w:shd w:val="clear" w:color="auto" w:fill="FFFFFF"/>
        </w:rPr>
        <w:t xml:space="preserve">„Terenie” </w:t>
      </w:r>
      <w:r w:rsidR="00872D88" w:rsidRPr="00756CF0">
        <w:rPr>
          <w:rFonts w:ascii="Times New Roman" w:eastAsia="Times New Roman" w:hAnsi="Times New Roman" w:cs="Times New Roman"/>
          <w:color w:val="auto"/>
          <w:sz w:val="22"/>
          <w:szCs w:val="22"/>
        </w:rPr>
        <w:t>–</w:t>
      </w:r>
      <w:r w:rsidRPr="00756CF0">
        <w:rPr>
          <w:rFonts w:ascii="Times New Roman" w:eastAsia="Times New Roman" w:hAnsi="Times New Roman" w:cs="Times New Roman"/>
          <w:color w:val="auto"/>
          <w:sz w:val="22"/>
          <w:szCs w:val="22"/>
        </w:rPr>
        <w:t xml:space="preserve"> obszar objęty </w:t>
      </w:r>
      <w:r w:rsidR="002165BB" w:rsidRPr="00756CF0">
        <w:rPr>
          <w:rFonts w:ascii="Times New Roman" w:eastAsia="Times New Roman" w:hAnsi="Times New Roman" w:cs="Times New Roman"/>
          <w:color w:val="auto"/>
          <w:sz w:val="22"/>
          <w:szCs w:val="22"/>
        </w:rPr>
        <w:t>konkursem</w:t>
      </w:r>
      <w:r w:rsidRPr="00756CF0">
        <w:rPr>
          <w:rFonts w:ascii="Times New Roman" w:eastAsia="Times New Roman" w:hAnsi="Times New Roman" w:cs="Times New Roman"/>
          <w:color w:val="auto"/>
          <w:sz w:val="22"/>
          <w:szCs w:val="22"/>
        </w:rPr>
        <w:t>, na którym planuje się opracowanie koncepcji;</w:t>
      </w:r>
    </w:p>
    <w:p w14:paraId="24ABC8DA" w14:textId="2C4CBE7B" w:rsidR="00C27DA6" w:rsidRPr="00744EEA" w:rsidRDefault="00C27DA6" w:rsidP="0088420B">
      <w:pPr>
        <w:numPr>
          <w:ilvl w:val="0"/>
          <w:numId w:val="1"/>
        </w:numPr>
        <w:spacing w:before="120"/>
        <w:ind w:left="425" w:hanging="425"/>
        <w:jc w:val="both"/>
        <w:rPr>
          <w:rFonts w:ascii="Times New Roman" w:eastAsia="Times New Roman" w:hAnsi="Times New Roman" w:cs="Times New Roman"/>
          <w:color w:val="FF0000"/>
          <w:sz w:val="22"/>
          <w:szCs w:val="22"/>
        </w:rPr>
      </w:pPr>
      <w:r w:rsidRPr="00756CF0">
        <w:rPr>
          <w:rFonts w:ascii="Times New Roman" w:eastAsia="Times New Roman" w:hAnsi="Times New Roman" w:cs="Times New Roman"/>
          <w:b/>
          <w:bCs/>
          <w:sz w:val="22"/>
          <w:szCs w:val="22"/>
          <w:shd w:val="clear" w:color="auto" w:fill="FFFFFF"/>
        </w:rPr>
        <w:t xml:space="preserve">„Planie” </w:t>
      </w:r>
      <w:r w:rsidR="00872D88" w:rsidRPr="00756CF0">
        <w:rPr>
          <w:rFonts w:ascii="Times New Roman" w:eastAsia="Times New Roman" w:hAnsi="Times New Roman" w:cs="Times New Roman"/>
          <w:color w:val="auto"/>
          <w:sz w:val="22"/>
          <w:szCs w:val="22"/>
        </w:rPr>
        <w:t>–</w:t>
      </w:r>
      <w:r w:rsidRPr="00756CF0">
        <w:rPr>
          <w:rFonts w:ascii="Times New Roman" w:eastAsia="Times New Roman" w:hAnsi="Times New Roman" w:cs="Times New Roman"/>
          <w:color w:val="auto"/>
          <w:sz w:val="22"/>
          <w:szCs w:val="22"/>
        </w:rPr>
        <w:t xml:space="preserve"> obowiązujący Miejscowy Plan Zagospodarowania</w:t>
      </w:r>
      <w:r w:rsidRPr="00744EEA">
        <w:rPr>
          <w:rFonts w:ascii="Times New Roman" w:eastAsia="Times New Roman" w:hAnsi="Times New Roman" w:cs="Times New Roman"/>
          <w:color w:val="auto"/>
          <w:sz w:val="22"/>
          <w:szCs w:val="22"/>
        </w:rPr>
        <w:t xml:space="preserve"> Przestrzennego </w:t>
      </w:r>
      <w:r w:rsidR="00466159">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uchwała </w:t>
      </w:r>
      <w:r w:rsidR="00466159">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nr IX/131/99 Rady Miejskiej Piotrkowa Trybunalskiego z dnia 17 marca 1999 r. (Dz. Urz. Woj. Łódzkiego z dnia 5 lipca 1999 r. Nr 82, poz. 959) w sprawie miejscowego planu zagospodarowania przestrzennego obejmującej nieruchomość przy ul. Batorego 2;</w:t>
      </w:r>
    </w:p>
    <w:p w14:paraId="6D451607" w14:textId="470520D8" w:rsidR="00C27DA6" w:rsidRPr="00744EEA"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bCs/>
          <w:sz w:val="22"/>
          <w:szCs w:val="22"/>
          <w:shd w:val="clear" w:color="auto" w:fill="FFFFFF"/>
        </w:rPr>
        <w:t>„Zamawiającym</w:t>
      </w:r>
      <w:r w:rsidRPr="00744EEA">
        <w:rPr>
          <w:rFonts w:ascii="Times New Roman" w:eastAsia="Times New Roman" w:hAnsi="Times New Roman" w:cs="Times New Roman"/>
          <w:b/>
          <w:color w:val="auto"/>
          <w:sz w:val="22"/>
          <w:szCs w:val="22"/>
        </w:rPr>
        <w:t>”</w:t>
      </w:r>
      <w:r w:rsidR="00354D03" w:rsidRPr="00744EEA">
        <w:rPr>
          <w:rFonts w:ascii="Times New Roman" w:eastAsia="Times New Roman" w:hAnsi="Times New Roman" w:cs="Times New Roman"/>
          <w:color w:val="auto"/>
          <w:sz w:val="22"/>
          <w:szCs w:val="22"/>
        </w:rPr>
        <w:t xml:space="preserve"> lub </w:t>
      </w:r>
      <w:r w:rsidR="00354D03" w:rsidRPr="00744EEA">
        <w:rPr>
          <w:rFonts w:ascii="Times New Roman" w:eastAsia="Times New Roman" w:hAnsi="Times New Roman" w:cs="Times New Roman"/>
          <w:b/>
          <w:color w:val="auto"/>
          <w:sz w:val="22"/>
          <w:szCs w:val="22"/>
        </w:rPr>
        <w:t>„Organizatorze Konkursu”</w:t>
      </w:r>
      <w:r w:rsidR="006426F2">
        <w:rPr>
          <w:rFonts w:ascii="Times New Roman" w:eastAsia="Times New Roman" w:hAnsi="Times New Roman" w:cs="Times New Roman"/>
          <w:b/>
          <w:color w:val="auto"/>
          <w:sz w:val="22"/>
          <w:szCs w:val="22"/>
        </w:rPr>
        <w:t xml:space="preserve"> </w:t>
      </w:r>
      <w:r w:rsidR="006426F2" w:rsidRPr="006426F2">
        <w:rPr>
          <w:rFonts w:ascii="Times New Roman" w:eastAsia="Times New Roman" w:hAnsi="Times New Roman" w:cs="Times New Roman"/>
          <w:color w:val="auto"/>
          <w:sz w:val="22"/>
          <w:szCs w:val="22"/>
        </w:rPr>
        <w:t>lub</w:t>
      </w:r>
      <w:r w:rsidR="006426F2">
        <w:rPr>
          <w:rFonts w:ascii="Times New Roman" w:eastAsia="Times New Roman" w:hAnsi="Times New Roman" w:cs="Times New Roman"/>
          <w:b/>
          <w:color w:val="auto"/>
          <w:sz w:val="22"/>
          <w:szCs w:val="22"/>
        </w:rPr>
        <w:t xml:space="preserve"> „Organizatorze”</w:t>
      </w:r>
      <w:r w:rsidRPr="00744EEA">
        <w:rPr>
          <w:rFonts w:ascii="Times New Roman" w:eastAsia="Times New Roman" w:hAnsi="Times New Roman" w:cs="Times New Roman"/>
          <w:color w:val="auto"/>
          <w:sz w:val="22"/>
          <w:szCs w:val="22"/>
        </w:rPr>
        <w:t xml:space="preserve"> </w:t>
      </w:r>
      <w:r w:rsidR="00872D88" w:rsidRPr="00744EEA">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należy przez to rozumieć Miasto Piotrków Trybunalski, 97-300 Piotrków Trybunalski, Pasaż Karola Rudowskiego 10;</w:t>
      </w:r>
    </w:p>
    <w:p w14:paraId="0E6B0BA6" w14:textId="63A71B31" w:rsidR="00C27DA6" w:rsidRPr="00744EEA"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bCs/>
          <w:sz w:val="22"/>
          <w:szCs w:val="22"/>
          <w:shd w:val="clear" w:color="auto" w:fill="FFFFFF"/>
        </w:rPr>
        <w:t>„Ustawie</w:t>
      </w:r>
      <w:r w:rsidRPr="00744EEA">
        <w:rPr>
          <w:rFonts w:ascii="Times New Roman" w:eastAsia="Times New Roman" w:hAnsi="Times New Roman" w:cs="Times New Roman"/>
          <w:color w:val="auto"/>
          <w:sz w:val="22"/>
          <w:szCs w:val="22"/>
        </w:rPr>
        <w:t>” - należy przez to rozumieć ustawę z dnia 29 stycznia 2004 r. Prawo zamówień publicznych (t.j. Dz. U. z 2017 r., poz. 1579);</w:t>
      </w:r>
    </w:p>
    <w:p w14:paraId="3BAA9195" w14:textId="7B637EA0" w:rsidR="00C27DA6" w:rsidRPr="00744EEA"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bCs/>
          <w:sz w:val="22"/>
          <w:szCs w:val="22"/>
          <w:shd w:val="clear" w:color="auto" w:fill="FFFFFF"/>
        </w:rPr>
        <w:t>„Uczestniku Konkursu</w:t>
      </w:r>
      <w:r w:rsidRPr="00744EEA">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color w:val="auto"/>
          <w:sz w:val="22"/>
          <w:szCs w:val="22"/>
        </w:rPr>
        <w:t xml:space="preserve"> lub </w:t>
      </w:r>
      <w:r w:rsidRPr="00744EEA">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b/>
          <w:bCs/>
          <w:sz w:val="22"/>
          <w:szCs w:val="22"/>
          <w:shd w:val="clear" w:color="auto" w:fill="FFFFFF"/>
        </w:rPr>
        <w:t>Uczestniku</w:t>
      </w:r>
      <w:r w:rsidRPr="00744EEA">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color w:val="auto"/>
          <w:sz w:val="22"/>
          <w:szCs w:val="22"/>
        </w:rPr>
        <w:t xml:space="preserve"> </w:t>
      </w:r>
      <w:r w:rsidR="00872D88" w:rsidRPr="00744EEA">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należy przez to rozumieć osoby fizyczne, osoby prawne oraz jednostki organizacyjne nieposiadające osobowości prawnej spełniające wymagania określone niniejszym Regulaminem;</w:t>
      </w:r>
    </w:p>
    <w:p w14:paraId="24FACDF6" w14:textId="77777777" w:rsidR="00DB37D6" w:rsidRPr="00744EEA"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bCs/>
          <w:sz w:val="22"/>
          <w:szCs w:val="22"/>
          <w:shd w:val="clear" w:color="auto" w:fill="FFFFFF"/>
        </w:rPr>
        <w:t>„Sądzie Konkursowym</w:t>
      </w:r>
      <w:r w:rsidRPr="00744EEA">
        <w:rPr>
          <w:rFonts w:ascii="Times New Roman" w:eastAsia="Times New Roman" w:hAnsi="Times New Roman" w:cs="Times New Roman"/>
          <w:b/>
          <w:color w:val="auto"/>
          <w:sz w:val="22"/>
          <w:szCs w:val="22"/>
        </w:rPr>
        <w:t>”</w:t>
      </w:r>
      <w:r w:rsidR="00872D88" w:rsidRPr="00744EEA">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 xml:space="preserve"> należy przez to rozumieć zespół pomocniczy Kierownika Zamawiającego w składzie określonym w Regulaminie, powołany do oceny spełniania przez Uczestników Konkursu wymagań ok</w:t>
      </w:r>
      <w:r w:rsidR="00F34B9E" w:rsidRPr="00744EEA">
        <w:rPr>
          <w:rFonts w:ascii="Times New Roman" w:eastAsia="Times New Roman" w:hAnsi="Times New Roman" w:cs="Times New Roman"/>
          <w:color w:val="auto"/>
          <w:sz w:val="22"/>
          <w:szCs w:val="22"/>
        </w:rPr>
        <w:t>reślonych w Regulaminie, oceny p</w:t>
      </w:r>
      <w:r w:rsidRPr="00744EEA">
        <w:rPr>
          <w:rFonts w:ascii="Times New Roman" w:eastAsia="Times New Roman" w:hAnsi="Times New Roman" w:cs="Times New Roman"/>
          <w:color w:val="auto"/>
          <w:sz w:val="22"/>
          <w:szCs w:val="22"/>
        </w:rPr>
        <w:t>rac konkursowych oraz wyboru najlepszej pracy konkursowej;</w:t>
      </w:r>
    </w:p>
    <w:p w14:paraId="23F0D5A8" w14:textId="449BABA3" w:rsidR="00C27DA6" w:rsidRPr="00744EEA" w:rsidRDefault="00C27DA6"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b/>
          <w:bCs/>
          <w:sz w:val="22"/>
          <w:szCs w:val="22"/>
          <w:shd w:val="clear" w:color="auto" w:fill="FFFFFF"/>
        </w:rPr>
        <w:t xml:space="preserve">Pracy konkursowej” </w:t>
      </w:r>
      <w:r w:rsidR="00872D88" w:rsidRPr="00744EEA">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należy przez to rozumieć pracę złożoną w Konkursie przez Uczestnika Konkursu, zgodną z zapisami z </w:t>
      </w:r>
      <w:r w:rsidR="000E2AB1" w:rsidRPr="00744EEA">
        <w:rPr>
          <w:rFonts w:ascii="Times New Roman" w:eastAsia="Times New Roman" w:hAnsi="Times New Roman" w:cs="Times New Roman"/>
          <w:color w:val="auto"/>
          <w:sz w:val="22"/>
          <w:szCs w:val="22"/>
        </w:rPr>
        <w:t>Rozdziałami</w:t>
      </w:r>
      <w:r w:rsidRPr="00744EEA">
        <w:rPr>
          <w:rFonts w:ascii="Times New Roman" w:eastAsia="Times New Roman" w:hAnsi="Times New Roman" w:cs="Times New Roman"/>
          <w:color w:val="auto"/>
          <w:sz w:val="22"/>
          <w:szCs w:val="22"/>
        </w:rPr>
        <w:t xml:space="preserve"> </w:t>
      </w:r>
      <w:r w:rsidR="000E2AB1" w:rsidRPr="00942737">
        <w:rPr>
          <w:rFonts w:ascii="Times New Roman" w:eastAsia="Times New Roman" w:hAnsi="Times New Roman" w:cs="Times New Roman"/>
          <w:color w:val="auto"/>
          <w:sz w:val="22"/>
          <w:szCs w:val="22"/>
        </w:rPr>
        <w:t>X</w:t>
      </w:r>
      <w:r w:rsidRPr="00942737">
        <w:rPr>
          <w:rFonts w:ascii="Times New Roman" w:eastAsia="Times New Roman" w:hAnsi="Times New Roman" w:cs="Times New Roman"/>
          <w:color w:val="auto"/>
          <w:sz w:val="22"/>
          <w:szCs w:val="22"/>
        </w:rPr>
        <w:t xml:space="preserve">IV </w:t>
      </w:r>
      <w:r w:rsidR="002165BB" w:rsidRPr="00942737">
        <w:rPr>
          <w:rFonts w:ascii="Times New Roman" w:eastAsia="Times New Roman" w:hAnsi="Times New Roman" w:cs="Times New Roman"/>
          <w:color w:val="auto"/>
          <w:sz w:val="22"/>
          <w:szCs w:val="22"/>
        </w:rPr>
        <w:t>i</w:t>
      </w:r>
      <w:r w:rsidR="000E2AB1" w:rsidRPr="00744EEA">
        <w:rPr>
          <w:rFonts w:ascii="Times New Roman" w:eastAsia="Times New Roman" w:hAnsi="Times New Roman" w:cs="Times New Roman"/>
          <w:color w:val="auto"/>
          <w:sz w:val="22"/>
          <w:szCs w:val="22"/>
        </w:rPr>
        <w:t xml:space="preserve"> XV</w:t>
      </w:r>
      <w:r w:rsidRPr="00744EEA">
        <w:rPr>
          <w:rFonts w:ascii="Times New Roman" w:eastAsia="Times New Roman" w:hAnsi="Times New Roman" w:cs="Times New Roman"/>
          <w:color w:val="auto"/>
          <w:sz w:val="22"/>
          <w:szCs w:val="22"/>
        </w:rPr>
        <w:t xml:space="preserve"> Regulaminu;</w:t>
      </w:r>
    </w:p>
    <w:p w14:paraId="6376A8A7" w14:textId="10A0AA68" w:rsidR="00160E8F" w:rsidRPr="00744EEA" w:rsidRDefault="00160E8F"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color w:val="auto"/>
          <w:sz w:val="22"/>
          <w:szCs w:val="22"/>
        </w:rPr>
        <w:t>„Koncepcji”</w:t>
      </w:r>
      <w:r w:rsidRPr="00744EEA">
        <w:rPr>
          <w:rFonts w:ascii="Times New Roman" w:eastAsia="Times New Roman" w:hAnsi="Times New Roman" w:cs="Times New Roman"/>
          <w:color w:val="auto"/>
          <w:sz w:val="22"/>
          <w:szCs w:val="22"/>
        </w:rPr>
        <w:t xml:space="preserve"> - należy przez to rozumieć </w:t>
      </w:r>
      <w:bookmarkStart w:id="10" w:name="_Hlk499289906"/>
      <w:r w:rsidRPr="00744EEA">
        <w:rPr>
          <w:rFonts w:ascii="Times New Roman" w:eastAsia="Times New Roman" w:hAnsi="Times New Roman" w:cs="Times New Roman"/>
          <w:color w:val="auto"/>
          <w:sz w:val="22"/>
          <w:szCs w:val="22"/>
        </w:rPr>
        <w:t xml:space="preserve">koncepcję urbanistyczno – architektoniczną rozbudowy </w:t>
      </w:r>
      <w:r w:rsidR="00C8625A" w:rsidRPr="00744EEA">
        <w:rPr>
          <w:rFonts w:ascii="Times New Roman" w:eastAsia="Times New Roman" w:hAnsi="Times New Roman" w:cs="Times New Roman"/>
          <w:color w:val="auto"/>
          <w:sz w:val="22"/>
          <w:szCs w:val="22"/>
        </w:rPr>
        <w:t>hali Relax przy Al. 3-go Maja 6</w:t>
      </w:r>
      <w:r w:rsidRPr="00744EEA">
        <w:rPr>
          <w:rFonts w:ascii="Times New Roman" w:eastAsia="Times New Roman" w:hAnsi="Times New Roman" w:cs="Times New Roman"/>
          <w:color w:val="auto"/>
          <w:sz w:val="22"/>
          <w:szCs w:val="22"/>
        </w:rPr>
        <w:t>b w Piotrkowie Trybunalskim</w:t>
      </w:r>
      <w:bookmarkEnd w:id="10"/>
      <w:r w:rsidRPr="00744EEA">
        <w:rPr>
          <w:rFonts w:ascii="Times New Roman" w:eastAsia="Times New Roman" w:hAnsi="Times New Roman" w:cs="Times New Roman"/>
          <w:color w:val="auto"/>
          <w:sz w:val="22"/>
          <w:szCs w:val="22"/>
        </w:rPr>
        <w:t>;</w:t>
      </w:r>
    </w:p>
    <w:p w14:paraId="69415643" w14:textId="2E7BF698" w:rsidR="00C27DA6" w:rsidRPr="00820FDF" w:rsidRDefault="00C27DA6" w:rsidP="00AE2430">
      <w:pPr>
        <w:numPr>
          <w:ilvl w:val="0"/>
          <w:numId w:val="1"/>
        </w:numPr>
        <w:spacing w:before="120"/>
        <w:ind w:left="425" w:hanging="425"/>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color w:val="auto"/>
          <w:sz w:val="22"/>
          <w:szCs w:val="22"/>
        </w:rPr>
        <w:t>„</w:t>
      </w:r>
      <w:bookmarkStart w:id="11" w:name="_Hlk497139383"/>
      <w:r w:rsidRPr="00744EEA">
        <w:rPr>
          <w:rFonts w:ascii="Times New Roman" w:eastAsia="Times New Roman" w:hAnsi="Times New Roman" w:cs="Times New Roman"/>
          <w:b/>
          <w:bCs/>
          <w:sz w:val="22"/>
          <w:szCs w:val="22"/>
          <w:shd w:val="clear" w:color="auto" w:fill="FFFFFF"/>
        </w:rPr>
        <w:t>Kompleksowej dokumentacji projektowej</w:t>
      </w:r>
      <w:bookmarkEnd w:id="11"/>
      <w:r w:rsidR="003F0CB2" w:rsidRPr="00744EEA">
        <w:rPr>
          <w:rFonts w:ascii="Times New Roman" w:eastAsia="Times New Roman" w:hAnsi="Times New Roman" w:cs="Times New Roman"/>
          <w:b/>
          <w:bCs/>
          <w:sz w:val="22"/>
          <w:szCs w:val="22"/>
          <w:shd w:val="clear" w:color="auto" w:fill="FFFFFF"/>
        </w:rPr>
        <w:t>”</w:t>
      </w:r>
      <w:r w:rsidRPr="00744EEA">
        <w:rPr>
          <w:rFonts w:ascii="Times New Roman" w:eastAsia="Times New Roman" w:hAnsi="Times New Roman" w:cs="Times New Roman"/>
          <w:b/>
          <w:bCs/>
          <w:sz w:val="22"/>
          <w:szCs w:val="22"/>
          <w:shd w:val="clear" w:color="auto" w:fill="FFFFFF"/>
        </w:rPr>
        <w:t xml:space="preserve"> </w:t>
      </w:r>
      <w:r w:rsidRPr="00744EEA">
        <w:rPr>
          <w:rFonts w:ascii="Times New Roman" w:eastAsia="Times New Roman" w:hAnsi="Times New Roman" w:cs="Times New Roman"/>
          <w:color w:val="auto"/>
          <w:sz w:val="22"/>
          <w:szCs w:val="22"/>
        </w:rPr>
        <w:t xml:space="preserve">– należy przez to rozumieć komplet dokumentów budowlanych i wykonawczych lub budowlano – wykonawczych dla realizacji zamierzonej inwestycji polegającej na rozbudowie, przebudowie, nadbudowie i zmianie sposobu użytkowania </w:t>
      </w:r>
      <w:r w:rsidRPr="00744EEA">
        <w:rPr>
          <w:rFonts w:ascii="Times New Roman" w:eastAsia="Times New Roman" w:hAnsi="Times New Roman" w:cs="Times New Roman"/>
          <w:color w:val="000000" w:themeColor="text1"/>
          <w:sz w:val="22"/>
          <w:szCs w:val="22"/>
        </w:rPr>
        <w:t xml:space="preserve">hali Relax przy Al. 3-go Maja </w:t>
      </w:r>
      <w:r w:rsidR="00C8625A" w:rsidRPr="00744EEA">
        <w:rPr>
          <w:rFonts w:ascii="Times New Roman" w:eastAsia="Times New Roman" w:hAnsi="Times New Roman" w:cs="Times New Roman"/>
          <w:color w:val="000000" w:themeColor="text1"/>
          <w:sz w:val="22"/>
          <w:szCs w:val="22"/>
        </w:rPr>
        <w:t>6</w:t>
      </w:r>
      <w:r w:rsidR="00761765" w:rsidRPr="00744EEA">
        <w:rPr>
          <w:rFonts w:ascii="Times New Roman" w:eastAsia="Times New Roman" w:hAnsi="Times New Roman" w:cs="Times New Roman"/>
          <w:color w:val="000000" w:themeColor="text1"/>
          <w:sz w:val="22"/>
          <w:szCs w:val="22"/>
        </w:rPr>
        <w:t xml:space="preserve">b w Piotrkowie </w:t>
      </w:r>
      <w:r w:rsidR="00761765" w:rsidRPr="00820FDF">
        <w:rPr>
          <w:rFonts w:ascii="Times New Roman" w:eastAsia="Times New Roman" w:hAnsi="Times New Roman" w:cs="Times New Roman"/>
          <w:color w:val="000000" w:themeColor="text1"/>
          <w:sz w:val="22"/>
          <w:szCs w:val="22"/>
        </w:rPr>
        <w:t>Trybunalskim</w:t>
      </w:r>
      <w:r w:rsidR="00AE2430" w:rsidRPr="00820FDF">
        <w:rPr>
          <w:rFonts w:ascii="Times New Roman" w:eastAsia="Times New Roman" w:hAnsi="Times New Roman" w:cs="Times New Roman"/>
          <w:color w:val="000000" w:themeColor="text1"/>
          <w:sz w:val="22"/>
          <w:szCs w:val="22"/>
        </w:rPr>
        <w:t xml:space="preserve"> wraz z zagospodarowaniem terenu</w:t>
      </w:r>
      <w:r w:rsidR="00761765" w:rsidRPr="00820FDF">
        <w:rPr>
          <w:rFonts w:ascii="Times New Roman" w:eastAsia="Times New Roman" w:hAnsi="Times New Roman" w:cs="Times New Roman"/>
          <w:color w:val="000000" w:themeColor="text1"/>
          <w:sz w:val="22"/>
          <w:szCs w:val="22"/>
        </w:rPr>
        <w:t>;</w:t>
      </w:r>
    </w:p>
    <w:p w14:paraId="642D116D" w14:textId="3F4051C9" w:rsidR="006F6D2A" w:rsidRPr="00744EEA" w:rsidRDefault="006F6D2A" w:rsidP="0088420B">
      <w:pPr>
        <w:numPr>
          <w:ilvl w:val="0"/>
          <w:numId w:val="1"/>
        </w:numPr>
        <w:spacing w:before="120"/>
        <w:ind w:left="425" w:hanging="425"/>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b/>
          <w:color w:val="auto"/>
          <w:sz w:val="22"/>
          <w:szCs w:val="22"/>
        </w:rPr>
        <w:t xml:space="preserve">„Umowa” </w:t>
      </w:r>
      <w:r w:rsidRPr="00820FDF">
        <w:rPr>
          <w:rFonts w:ascii="Times New Roman" w:eastAsia="Times New Roman" w:hAnsi="Times New Roman" w:cs="Times New Roman"/>
          <w:color w:val="auto"/>
          <w:sz w:val="22"/>
          <w:szCs w:val="22"/>
        </w:rPr>
        <w:t xml:space="preserve">– należy przez to rozumieć </w:t>
      </w:r>
      <w:r w:rsidR="00761765" w:rsidRPr="00820FDF">
        <w:rPr>
          <w:rFonts w:ascii="Times New Roman" w:eastAsia="Times New Roman" w:hAnsi="Times New Roman" w:cs="Times New Roman"/>
          <w:color w:val="auto"/>
          <w:sz w:val="22"/>
          <w:szCs w:val="22"/>
        </w:rPr>
        <w:t xml:space="preserve">umowę na opracowanie </w:t>
      </w:r>
      <w:r w:rsidR="00E11953" w:rsidRPr="00820FDF">
        <w:rPr>
          <w:rFonts w:ascii="Times New Roman" w:eastAsia="Times New Roman" w:hAnsi="Times New Roman" w:cs="Times New Roman"/>
          <w:color w:val="auto"/>
          <w:sz w:val="22"/>
          <w:szCs w:val="22"/>
        </w:rPr>
        <w:t>K</w:t>
      </w:r>
      <w:r w:rsidR="00761765" w:rsidRPr="00820FDF">
        <w:rPr>
          <w:rFonts w:ascii="Times New Roman" w:eastAsia="Times New Roman" w:hAnsi="Times New Roman" w:cs="Times New Roman"/>
          <w:color w:val="auto"/>
          <w:sz w:val="22"/>
          <w:szCs w:val="22"/>
        </w:rPr>
        <w:t>ompleksowej dokumentacji</w:t>
      </w:r>
      <w:r w:rsidR="00761765" w:rsidRPr="00744EEA">
        <w:rPr>
          <w:rFonts w:ascii="Times New Roman" w:eastAsia="Times New Roman" w:hAnsi="Times New Roman" w:cs="Times New Roman"/>
          <w:color w:val="auto"/>
          <w:sz w:val="22"/>
          <w:szCs w:val="22"/>
        </w:rPr>
        <w:t xml:space="preserve"> projektowej</w:t>
      </w:r>
      <w:r w:rsidR="00761765" w:rsidRPr="00744EEA">
        <w:rPr>
          <w:rFonts w:ascii="Times New Roman" w:eastAsia="Times New Roman" w:hAnsi="Times New Roman" w:cs="Times New Roman"/>
          <w:b/>
          <w:color w:val="auto"/>
          <w:sz w:val="22"/>
          <w:szCs w:val="22"/>
        </w:rPr>
        <w:t xml:space="preserve"> </w:t>
      </w:r>
      <w:r w:rsidR="00761765" w:rsidRPr="00744EEA">
        <w:rPr>
          <w:rFonts w:ascii="Times New Roman" w:eastAsia="Times New Roman" w:hAnsi="Times New Roman" w:cs="Times New Roman"/>
          <w:color w:val="auto"/>
          <w:sz w:val="22"/>
          <w:szCs w:val="22"/>
        </w:rPr>
        <w:t>wraz z uzyskaniem prawomocnej decyzji o pozwoleniu na budowę.</w:t>
      </w:r>
    </w:p>
    <w:p w14:paraId="308D78C3" w14:textId="77777777" w:rsidR="00C27DA6" w:rsidRPr="00744EEA" w:rsidRDefault="00C27DA6" w:rsidP="00E742A3">
      <w:pPr>
        <w:rPr>
          <w:rStyle w:val="Nagwek32"/>
          <w:rFonts w:eastAsia="Arial Unicode MS"/>
          <w:color w:val="auto"/>
          <w:sz w:val="22"/>
          <w:szCs w:val="22"/>
        </w:rPr>
      </w:pPr>
      <w:r w:rsidRPr="00744EEA">
        <w:rPr>
          <w:rStyle w:val="Nagwek32"/>
          <w:rFonts w:eastAsia="Arial Unicode MS"/>
          <w:b w:val="0"/>
          <w:bCs w:val="0"/>
          <w:color w:val="auto"/>
          <w:sz w:val="22"/>
          <w:szCs w:val="22"/>
        </w:rPr>
        <w:br w:type="page"/>
      </w:r>
    </w:p>
    <w:p w14:paraId="12160515" w14:textId="2F5D2370" w:rsidR="004329ED" w:rsidRPr="00744EEA" w:rsidRDefault="001B4B24"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12" w:name="_Toc499644034"/>
      <w:r w:rsidRPr="00744EEA">
        <w:rPr>
          <w:rFonts w:ascii="Times New Roman" w:eastAsia="Times New Roman" w:hAnsi="Times New Roman" w:cs="Times New Roman"/>
          <w:b/>
          <w:bCs/>
          <w:color w:val="auto"/>
          <w:sz w:val="22"/>
          <w:szCs w:val="22"/>
          <w:u w:val="single"/>
        </w:rPr>
        <w:lastRenderedPageBreak/>
        <w:t>Rozdział I</w:t>
      </w:r>
      <w:bookmarkEnd w:id="4"/>
      <w:bookmarkEnd w:id="5"/>
      <w:r w:rsidR="000A5B08" w:rsidRPr="00744EEA">
        <w:rPr>
          <w:rFonts w:ascii="Times New Roman" w:eastAsia="Times New Roman" w:hAnsi="Times New Roman" w:cs="Times New Roman"/>
          <w:b/>
          <w:bCs/>
          <w:color w:val="auto"/>
          <w:sz w:val="22"/>
          <w:szCs w:val="22"/>
          <w:u w:val="single"/>
        </w:rPr>
        <w:t xml:space="preserve"> </w:t>
      </w:r>
      <w:bookmarkStart w:id="13" w:name="_Toc496778827"/>
      <w:r w:rsidR="00F34B9E" w:rsidRPr="00744EEA">
        <w:rPr>
          <w:rFonts w:ascii="Times New Roman" w:eastAsia="Times New Roman" w:hAnsi="Times New Roman" w:cs="Times New Roman"/>
          <w:b/>
          <w:bCs/>
          <w:color w:val="auto"/>
          <w:sz w:val="22"/>
          <w:szCs w:val="22"/>
          <w:u w:val="single"/>
        </w:rPr>
        <w:t>Organizator K</w:t>
      </w:r>
      <w:r w:rsidRPr="00744EEA">
        <w:rPr>
          <w:rFonts w:ascii="Times New Roman" w:eastAsia="Times New Roman" w:hAnsi="Times New Roman" w:cs="Times New Roman"/>
          <w:b/>
          <w:bCs/>
          <w:color w:val="auto"/>
          <w:sz w:val="22"/>
          <w:szCs w:val="22"/>
          <w:u w:val="single"/>
        </w:rPr>
        <w:t>onkursu</w:t>
      </w:r>
      <w:bookmarkEnd w:id="12"/>
      <w:bookmarkEnd w:id="13"/>
    </w:p>
    <w:p w14:paraId="71CDC48D" w14:textId="039278E1" w:rsidR="004329ED" w:rsidRPr="00744EEA" w:rsidRDefault="00354D03" w:rsidP="0088420B">
      <w:pPr>
        <w:pStyle w:val="Teksttreci20"/>
        <w:numPr>
          <w:ilvl w:val="1"/>
          <w:numId w:val="3"/>
        </w:numPr>
        <w:shd w:val="clear" w:color="auto" w:fill="auto"/>
        <w:tabs>
          <w:tab w:val="left" w:pos="481"/>
        </w:tabs>
        <w:spacing w:before="120" w:line="240" w:lineRule="auto"/>
        <w:jc w:val="both"/>
        <w:rPr>
          <w:color w:val="auto"/>
        </w:rPr>
      </w:pPr>
      <w:r w:rsidRPr="00744EEA">
        <w:rPr>
          <w:color w:val="auto"/>
        </w:rPr>
        <w:t>Organizatorem K</w:t>
      </w:r>
      <w:r w:rsidR="001B4B24" w:rsidRPr="00744EEA">
        <w:rPr>
          <w:color w:val="auto"/>
        </w:rPr>
        <w:t>onkursu (Zamawiającym) jest:</w:t>
      </w:r>
    </w:p>
    <w:p w14:paraId="7DFA51D3" w14:textId="2A3CFEBA" w:rsidR="007168F0" w:rsidRPr="00744EEA" w:rsidRDefault="00907D17" w:rsidP="00E742A3">
      <w:pPr>
        <w:pStyle w:val="Teksttreci20"/>
        <w:spacing w:line="240" w:lineRule="auto"/>
        <w:ind w:left="284" w:firstLine="76"/>
        <w:jc w:val="both"/>
        <w:rPr>
          <w:color w:val="auto"/>
        </w:rPr>
      </w:pPr>
      <w:r w:rsidRPr="00744EEA">
        <w:rPr>
          <w:color w:val="auto"/>
        </w:rPr>
        <w:t>Miasto</w:t>
      </w:r>
      <w:r w:rsidR="007168F0" w:rsidRPr="00744EEA">
        <w:rPr>
          <w:color w:val="auto"/>
        </w:rPr>
        <w:t xml:space="preserve"> Piotrk</w:t>
      </w:r>
      <w:r w:rsidRPr="00744EEA">
        <w:rPr>
          <w:color w:val="auto"/>
        </w:rPr>
        <w:t xml:space="preserve">ów </w:t>
      </w:r>
      <w:r w:rsidR="007168F0" w:rsidRPr="00744EEA">
        <w:rPr>
          <w:color w:val="auto"/>
        </w:rPr>
        <w:t>Trybunalsk</w:t>
      </w:r>
      <w:r w:rsidRPr="00744EEA">
        <w:rPr>
          <w:color w:val="auto"/>
        </w:rPr>
        <w:t>i</w:t>
      </w:r>
    </w:p>
    <w:p w14:paraId="07220E8E" w14:textId="37248B1C" w:rsidR="007168F0" w:rsidRPr="00744EEA" w:rsidRDefault="007168F0" w:rsidP="00E742A3">
      <w:pPr>
        <w:pStyle w:val="Teksttreci20"/>
        <w:shd w:val="clear" w:color="auto" w:fill="auto"/>
        <w:spacing w:line="240" w:lineRule="auto"/>
        <w:ind w:firstLine="360"/>
        <w:jc w:val="both"/>
        <w:rPr>
          <w:color w:val="auto"/>
        </w:rPr>
      </w:pPr>
      <w:r w:rsidRPr="00744EEA">
        <w:rPr>
          <w:color w:val="auto"/>
        </w:rPr>
        <w:t xml:space="preserve">Pasaż Karola Rudowskiego 10 </w:t>
      </w:r>
    </w:p>
    <w:p w14:paraId="40951DA6" w14:textId="601D4A37" w:rsidR="007168F0" w:rsidRPr="00744EEA" w:rsidRDefault="007168F0" w:rsidP="00E742A3">
      <w:pPr>
        <w:pStyle w:val="Teksttreci20"/>
        <w:shd w:val="clear" w:color="auto" w:fill="auto"/>
        <w:spacing w:line="240" w:lineRule="auto"/>
        <w:ind w:firstLine="360"/>
        <w:jc w:val="both"/>
        <w:rPr>
          <w:color w:val="auto"/>
        </w:rPr>
      </w:pPr>
      <w:r w:rsidRPr="00744EEA">
        <w:rPr>
          <w:color w:val="auto"/>
        </w:rPr>
        <w:t>97-300 Piotrków Trybunalski</w:t>
      </w:r>
    </w:p>
    <w:p w14:paraId="339F4EC2" w14:textId="77777777" w:rsidR="004329ED" w:rsidRPr="00744EEA" w:rsidRDefault="001B4B24" w:rsidP="00E742A3">
      <w:pPr>
        <w:pStyle w:val="Teksttreci20"/>
        <w:shd w:val="clear" w:color="auto" w:fill="auto"/>
        <w:spacing w:line="240" w:lineRule="auto"/>
        <w:ind w:firstLine="360"/>
        <w:jc w:val="both"/>
        <w:rPr>
          <w:color w:val="auto"/>
        </w:rPr>
      </w:pPr>
      <w:r w:rsidRPr="00744EEA">
        <w:rPr>
          <w:color w:val="auto"/>
        </w:rPr>
        <w:t xml:space="preserve">NIP: </w:t>
      </w:r>
      <w:r w:rsidR="007168F0" w:rsidRPr="00744EEA">
        <w:rPr>
          <w:color w:val="auto"/>
        </w:rPr>
        <w:t>771-27-98-771</w:t>
      </w:r>
    </w:p>
    <w:p w14:paraId="0CEFB17E" w14:textId="77777777" w:rsidR="002D0EAF" w:rsidRDefault="001B4B24" w:rsidP="002D0EAF">
      <w:pPr>
        <w:pStyle w:val="Teksttreci20"/>
        <w:shd w:val="clear" w:color="auto" w:fill="auto"/>
        <w:spacing w:before="120" w:line="240" w:lineRule="auto"/>
        <w:ind w:firstLine="357"/>
        <w:jc w:val="both"/>
        <w:rPr>
          <w:color w:val="auto"/>
        </w:rPr>
      </w:pPr>
      <w:r w:rsidRPr="00744EEA">
        <w:rPr>
          <w:color w:val="auto"/>
        </w:rPr>
        <w:t xml:space="preserve">strona internetowa: </w:t>
      </w:r>
    </w:p>
    <w:p w14:paraId="019D4012" w14:textId="0B5C8EB8" w:rsidR="004329ED" w:rsidRPr="00744EEA" w:rsidRDefault="00EF6D43" w:rsidP="00E742A3">
      <w:pPr>
        <w:pStyle w:val="Teksttreci20"/>
        <w:shd w:val="clear" w:color="auto" w:fill="auto"/>
        <w:spacing w:line="240" w:lineRule="auto"/>
        <w:ind w:firstLine="360"/>
        <w:jc w:val="both"/>
        <w:rPr>
          <w:color w:val="auto"/>
        </w:rPr>
      </w:pPr>
      <w:hyperlink r:id="rId8" w:history="1">
        <w:r w:rsidR="002D0EAF" w:rsidRPr="00C944AC">
          <w:rPr>
            <w:rStyle w:val="Hipercze"/>
            <w:lang w:eastAsia="en-US" w:bidi="en-US"/>
          </w:rPr>
          <w:t>www.piotrkow.pl</w:t>
        </w:r>
      </w:hyperlink>
      <w:r w:rsidR="004801A4" w:rsidRPr="00744EEA">
        <w:rPr>
          <w:rStyle w:val="Hipercze"/>
          <w:color w:val="auto"/>
          <w:lang w:eastAsia="en-US" w:bidi="en-US"/>
        </w:rPr>
        <w:t xml:space="preserve">  </w:t>
      </w:r>
    </w:p>
    <w:p w14:paraId="3252DDF0" w14:textId="338C636E" w:rsidR="00F3354F" w:rsidRPr="00744EEA" w:rsidRDefault="001B4B24" w:rsidP="002D0EAF">
      <w:pPr>
        <w:pStyle w:val="Teksttreci20"/>
        <w:shd w:val="clear" w:color="auto" w:fill="auto"/>
        <w:spacing w:before="120" w:line="240" w:lineRule="auto"/>
        <w:ind w:firstLine="357"/>
        <w:jc w:val="both"/>
        <w:rPr>
          <w:color w:val="auto"/>
        </w:rPr>
      </w:pPr>
      <w:r w:rsidRPr="00744EEA">
        <w:rPr>
          <w:color w:val="auto"/>
        </w:rPr>
        <w:t xml:space="preserve">tel.: </w:t>
      </w:r>
      <w:r w:rsidR="00522225" w:rsidRPr="00744EEA">
        <w:rPr>
          <w:color w:val="auto"/>
        </w:rPr>
        <w:t xml:space="preserve">0-44 732 – 77 </w:t>
      </w:r>
      <w:r w:rsidR="00F3354F" w:rsidRPr="00744EEA">
        <w:rPr>
          <w:color w:val="auto"/>
        </w:rPr>
        <w:t xml:space="preserve">– </w:t>
      </w:r>
      <w:r w:rsidR="00522225" w:rsidRPr="00744EEA">
        <w:rPr>
          <w:color w:val="auto"/>
        </w:rPr>
        <w:t>96</w:t>
      </w:r>
    </w:p>
    <w:p w14:paraId="68738F6E" w14:textId="77777777" w:rsidR="00AF0558" w:rsidRDefault="001B4B24" w:rsidP="00E742A3">
      <w:pPr>
        <w:pStyle w:val="Teksttreci20"/>
        <w:shd w:val="clear" w:color="auto" w:fill="auto"/>
        <w:spacing w:before="120" w:line="240" w:lineRule="auto"/>
        <w:ind w:firstLine="357"/>
        <w:jc w:val="both"/>
        <w:rPr>
          <w:color w:val="000000" w:themeColor="text1"/>
        </w:rPr>
      </w:pPr>
      <w:r w:rsidRPr="00744EEA">
        <w:rPr>
          <w:color w:val="000000" w:themeColor="text1"/>
        </w:rPr>
        <w:t>Ogłoszenie o Konkursie zostanie zamieszczone w Biuletynie Zamówień Publicznych</w:t>
      </w:r>
      <w:r w:rsidR="00F3354F" w:rsidRPr="00744EEA">
        <w:rPr>
          <w:color w:val="000000" w:themeColor="text1"/>
        </w:rPr>
        <w:t>:</w:t>
      </w:r>
    </w:p>
    <w:p w14:paraId="4BE0749A" w14:textId="086A38FD" w:rsidR="004329ED" w:rsidRPr="00744EEA" w:rsidRDefault="00EF6D43" w:rsidP="002D0EAF">
      <w:pPr>
        <w:pStyle w:val="Teksttreci20"/>
        <w:shd w:val="clear" w:color="auto" w:fill="auto"/>
        <w:spacing w:line="240" w:lineRule="auto"/>
        <w:ind w:firstLine="357"/>
        <w:jc w:val="both"/>
        <w:rPr>
          <w:color w:val="000000" w:themeColor="text1"/>
        </w:rPr>
      </w:pPr>
      <w:hyperlink r:id="rId9" w:history="1">
        <w:r w:rsidR="00F3354F" w:rsidRPr="00744EEA">
          <w:rPr>
            <w:rStyle w:val="Hipercze"/>
          </w:rPr>
          <w:t>www.bip.piotrkow.pl</w:t>
        </w:r>
      </w:hyperlink>
      <w:r w:rsidR="00F3354F" w:rsidRPr="00744EEA">
        <w:rPr>
          <w:color w:val="000000" w:themeColor="text1"/>
        </w:rPr>
        <w:t xml:space="preserve"> </w:t>
      </w:r>
    </w:p>
    <w:p w14:paraId="7CE608DD" w14:textId="6150AEAD" w:rsidR="004329ED" w:rsidRPr="00744EEA" w:rsidRDefault="00F34B9E" w:rsidP="0088420B">
      <w:pPr>
        <w:pStyle w:val="Teksttreci20"/>
        <w:numPr>
          <w:ilvl w:val="1"/>
          <w:numId w:val="3"/>
        </w:numPr>
        <w:shd w:val="clear" w:color="auto" w:fill="auto"/>
        <w:tabs>
          <w:tab w:val="left" w:pos="481"/>
        </w:tabs>
        <w:spacing w:before="120" w:line="240" w:lineRule="auto"/>
        <w:jc w:val="both"/>
        <w:rPr>
          <w:color w:val="000000" w:themeColor="text1"/>
        </w:rPr>
      </w:pPr>
      <w:r w:rsidRPr="00744EEA">
        <w:rPr>
          <w:color w:val="000000" w:themeColor="text1"/>
        </w:rPr>
        <w:t>Przedmiot K</w:t>
      </w:r>
      <w:r w:rsidR="001B4B24" w:rsidRPr="00744EEA">
        <w:rPr>
          <w:color w:val="000000" w:themeColor="text1"/>
        </w:rPr>
        <w:t>onkursu został zakwalifikowany według Wspólnego Słownika Zamówień (CPV):</w:t>
      </w:r>
    </w:p>
    <w:p w14:paraId="7DE05858" w14:textId="528E8CC4" w:rsidR="004520A6" w:rsidRPr="00744EEA" w:rsidRDefault="004520A6" w:rsidP="00E742A3">
      <w:pPr>
        <w:widowControl/>
        <w:autoSpaceDE w:val="0"/>
        <w:autoSpaceDN w:val="0"/>
        <w:adjustRightInd w:val="0"/>
        <w:spacing w:before="120"/>
        <w:ind w:firstLine="357"/>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71220000-6 – usługi p</w:t>
      </w:r>
      <w:r w:rsidR="00FF44E4" w:rsidRPr="00744EEA">
        <w:rPr>
          <w:rFonts w:ascii="Times New Roman" w:eastAsia="Times New Roman" w:hAnsi="Times New Roman" w:cs="Times New Roman"/>
          <w:color w:val="000000" w:themeColor="text1"/>
          <w:sz w:val="22"/>
          <w:szCs w:val="22"/>
        </w:rPr>
        <w:t>rojektowania architektonicznego</w:t>
      </w:r>
    </w:p>
    <w:p w14:paraId="511E10A3" w14:textId="5FB0435C" w:rsidR="004520A6" w:rsidRPr="00744EEA" w:rsidRDefault="004520A6" w:rsidP="00E742A3">
      <w:pPr>
        <w:widowControl/>
        <w:autoSpaceDE w:val="0"/>
        <w:autoSpaceDN w:val="0"/>
        <w:adjustRightInd w:val="0"/>
        <w:ind w:firstLine="357"/>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 xml:space="preserve">71210000-3 </w:t>
      </w:r>
      <w:r w:rsidR="00FF44E4" w:rsidRPr="00744EEA">
        <w:rPr>
          <w:rFonts w:ascii="Times New Roman" w:eastAsia="Times New Roman" w:hAnsi="Times New Roman" w:cs="Times New Roman"/>
          <w:color w:val="000000" w:themeColor="text1"/>
          <w:sz w:val="22"/>
          <w:szCs w:val="22"/>
        </w:rPr>
        <w:t xml:space="preserve">– </w:t>
      </w:r>
      <w:r w:rsidR="002165BB" w:rsidRPr="00756CF0">
        <w:rPr>
          <w:rFonts w:ascii="Times New Roman" w:eastAsia="Times New Roman" w:hAnsi="Times New Roman" w:cs="Times New Roman"/>
          <w:color w:val="000000" w:themeColor="text1"/>
          <w:sz w:val="22"/>
          <w:szCs w:val="22"/>
        </w:rPr>
        <w:t>d</w:t>
      </w:r>
      <w:r w:rsidRPr="00756CF0">
        <w:rPr>
          <w:rFonts w:ascii="Times New Roman" w:eastAsia="Times New Roman" w:hAnsi="Times New Roman" w:cs="Times New Roman"/>
          <w:color w:val="000000" w:themeColor="text1"/>
          <w:sz w:val="22"/>
          <w:szCs w:val="22"/>
        </w:rPr>
        <w:t>oradcze</w:t>
      </w:r>
      <w:r w:rsidRPr="00744EEA">
        <w:rPr>
          <w:rFonts w:ascii="Times New Roman" w:eastAsia="Times New Roman" w:hAnsi="Times New Roman" w:cs="Times New Roman"/>
          <w:color w:val="000000" w:themeColor="text1"/>
          <w:sz w:val="22"/>
          <w:szCs w:val="22"/>
        </w:rPr>
        <w:t xml:space="preserve"> usługi architektoniczne</w:t>
      </w:r>
    </w:p>
    <w:p w14:paraId="22AA1A63" w14:textId="41CF90E9" w:rsidR="004520A6" w:rsidRPr="00744EEA" w:rsidRDefault="004520A6" w:rsidP="00E742A3">
      <w:pPr>
        <w:widowControl/>
        <w:autoSpaceDE w:val="0"/>
        <w:autoSpaceDN w:val="0"/>
        <w:adjustRightInd w:val="0"/>
        <w:ind w:firstLine="357"/>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71320000-7 – usługi inżynieryjne w zakresie proj</w:t>
      </w:r>
      <w:r w:rsidR="00FF44E4" w:rsidRPr="00744EEA">
        <w:rPr>
          <w:rFonts w:ascii="Times New Roman" w:eastAsia="Times New Roman" w:hAnsi="Times New Roman" w:cs="Times New Roman"/>
          <w:color w:val="000000" w:themeColor="text1"/>
          <w:sz w:val="22"/>
          <w:szCs w:val="22"/>
        </w:rPr>
        <w:t>ektowania</w:t>
      </w:r>
    </w:p>
    <w:p w14:paraId="72C30986" w14:textId="2B743294" w:rsidR="004520A6" w:rsidRPr="00744EEA" w:rsidRDefault="004520A6" w:rsidP="00E742A3">
      <w:pPr>
        <w:widowControl/>
        <w:autoSpaceDE w:val="0"/>
        <w:autoSpaceDN w:val="0"/>
        <w:adjustRightInd w:val="0"/>
        <w:ind w:firstLine="357"/>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71420000-8 – architektoniczne</w:t>
      </w:r>
      <w:r w:rsidR="00FF44E4" w:rsidRPr="00744EEA">
        <w:rPr>
          <w:rFonts w:ascii="Times New Roman" w:eastAsia="Times New Roman" w:hAnsi="Times New Roman" w:cs="Times New Roman"/>
          <w:color w:val="000000" w:themeColor="text1"/>
          <w:sz w:val="22"/>
          <w:szCs w:val="22"/>
        </w:rPr>
        <w:t xml:space="preserve"> usługi zagospodarowania terenu</w:t>
      </w:r>
    </w:p>
    <w:p w14:paraId="403A1F40" w14:textId="693908FB" w:rsidR="00765F4D" w:rsidRPr="00744EEA" w:rsidRDefault="004520A6" w:rsidP="00E742A3">
      <w:pPr>
        <w:pStyle w:val="Teksttreci20"/>
        <w:shd w:val="clear" w:color="auto" w:fill="auto"/>
        <w:spacing w:line="240" w:lineRule="auto"/>
        <w:ind w:firstLine="357"/>
        <w:jc w:val="both"/>
        <w:rPr>
          <w:color w:val="000000" w:themeColor="text1"/>
        </w:rPr>
      </w:pPr>
      <w:r w:rsidRPr="00744EEA">
        <w:rPr>
          <w:color w:val="000000" w:themeColor="text1"/>
        </w:rPr>
        <w:t>71248000-8 – nadz</w:t>
      </w:r>
      <w:r w:rsidR="00FF44E4" w:rsidRPr="00744EEA">
        <w:rPr>
          <w:color w:val="000000" w:themeColor="text1"/>
        </w:rPr>
        <w:t>ór nad projektem i dokumentacją</w:t>
      </w:r>
    </w:p>
    <w:p w14:paraId="7872FFC6" w14:textId="06B1A110" w:rsidR="004329ED" w:rsidRPr="00744EEA" w:rsidRDefault="00F34B9E"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14" w:name="bookmark4"/>
      <w:bookmarkStart w:id="15" w:name="_Toc496778828"/>
      <w:bookmarkStart w:id="16" w:name="_Toc499644035"/>
      <w:r w:rsidRPr="00744EEA">
        <w:rPr>
          <w:rFonts w:ascii="Times New Roman" w:eastAsia="Times New Roman" w:hAnsi="Times New Roman" w:cs="Times New Roman"/>
          <w:b/>
          <w:bCs/>
          <w:color w:val="auto"/>
          <w:sz w:val="22"/>
          <w:szCs w:val="22"/>
          <w:u w:val="single"/>
        </w:rPr>
        <w:t>Rozdział II Forma K</w:t>
      </w:r>
      <w:r w:rsidR="001B4B24" w:rsidRPr="00744EEA">
        <w:rPr>
          <w:rFonts w:ascii="Times New Roman" w:eastAsia="Times New Roman" w:hAnsi="Times New Roman" w:cs="Times New Roman"/>
          <w:b/>
          <w:bCs/>
          <w:color w:val="auto"/>
          <w:sz w:val="22"/>
          <w:szCs w:val="22"/>
          <w:u w:val="single"/>
        </w:rPr>
        <w:t>onkursu</w:t>
      </w:r>
      <w:bookmarkEnd w:id="14"/>
      <w:bookmarkEnd w:id="15"/>
      <w:bookmarkEnd w:id="16"/>
    </w:p>
    <w:p w14:paraId="078C1C04" w14:textId="1DB2601A" w:rsidR="007B396F" w:rsidRPr="00744EEA" w:rsidRDefault="001B4B24" w:rsidP="0088420B">
      <w:pPr>
        <w:pStyle w:val="Teksttreci20"/>
        <w:numPr>
          <w:ilvl w:val="1"/>
          <w:numId w:val="4"/>
        </w:numPr>
        <w:shd w:val="clear" w:color="auto" w:fill="auto"/>
        <w:spacing w:before="120" w:line="240" w:lineRule="auto"/>
        <w:jc w:val="both"/>
        <w:rPr>
          <w:color w:val="000000" w:themeColor="text1"/>
        </w:rPr>
      </w:pPr>
      <w:r w:rsidRPr="00744EEA">
        <w:rPr>
          <w:color w:val="000000" w:themeColor="text1"/>
        </w:rPr>
        <w:t>Konkurs prowadzony jest na podstawie Ustawy oraz Regulaminu.</w:t>
      </w:r>
    </w:p>
    <w:p w14:paraId="5B69CE3B" w14:textId="77777777" w:rsidR="007B396F" w:rsidRPr="00744EEA" w:rsidRDefault="001B4B24" w:rsidP="0088420B">
      <w:pPr>
        <w:pStyle w:val="Teksttreci20"/>
        <w:numPr>
          <w:ilvl w:val="1"/>
          <w:numId w:val="4"/>
        </w:numPr>
        <w:shd w:val="clear" w:color="auto" w:fill="auto"/>
        <w:spacing w:before="120" w:line="240" w:lineRule="auto"/>
        <w:jc w:val="both"/>
        <w:rPr>
          <w:color w:val="000000" w:themeColor="text1"/>
        </w:rPr>
      </w:pPr>
      <w:r w:rsidRPr="00744EEA">
        <w:rPr>
          <w:color w:val="000000" w:themeColor="text1"/>
        </w:rPr>
        <w:t>Konkurs zorganizowany jest w formie konkursu otwartego, jedno</w:t>
      </w:r>
      <w:r w:rsidR="00F34B9E" w:rsidRPr="00744EEA">
        <w:rPr>
          <w:color w:val="000000" w:themeColor="text1"/>
        </w:rPr>
        <w:t>etapowego, w którym Uczestnicy K</w:t>
      </w:r>
      <w:r w:rsidRPr="00744EEA">
        <w:rPr>
          <w:color w:val="000000" w:themeColor="text1"/>
        </w:rPr>
        <w:t>onkursu składają wnios</w:t>
      </w:r>
      <w:r w:rsidR="00F34B9E" w:rsidRPr="00744EEA">
        <w:rPr>
          <w:color w:val="000000" w:themeColor="text1"/>
        </w:rPr>
        <w:t>ki o dopuszczenie do udziału w K</w:t>
      </w:r>
      <w:r w:rsidRPr="00744EEA">
        <w:rPr>
          <w:color w:val="000000" w:themeColor="text1"/>
        </w:rPr>
        <w:t>onkursie, a Zamawiający dopuszcza do udziału w</w:t>
      </w:r>
      <w:r w:rsidR="00522225" w:rsidRPr="00744EEA">
        <w:rPr>
          <w:color w:val="000000" w:themeColor="text1"/>
        </w:rPr>
        <w:t> </w:t>
      </w:r>
      <w:r w:rsidR="00F34B9E" w:rsidRPr="00744EEA">
        <w:rPr>
          <w:color w:val="000000" w:themeColor="text1"/>
        </w:rPr>
        <w:t>K</w:t>
      </w:r>
      <w:r w:rsidRPr="00744EEA">
        <w:rPr>
          <w:color w:val="000000" w:themeColor="text1"/>
        </w:rPr>
        <w:t xml:space="preserve">onkursie i zaprasza do składania Prac Konkursowych Uczestników Konkursu spełniających warunki </w:t>
      </w:r>
      <w:r w:rsidR="00F34B9E" w:rsidRPr="00744EEA">
        <w:rPr>
          <w:color w:val="000000" w:themeColor="text1"/>
        </w:rPr>
        <w:t>udziału w K</w:t>
      </w:r>
      <w:r w:rsidRPr="00744EEA">
        <w:rPr>
          <w:color w:val="000000" w:themeColor="text1"/>
        </w:rPr>
        <w:t>onkursie.</w:t>
      </w:r>
    </w:p>
    <w:p w14:paraId="3D245E81" w14:textId="77777777" w:rsidR="007B396F" w:rsidRPr="00744EEA" w:rsidRDefault="001B4B24" w:rsidP="0088420B">
      <w:pPr>
        <w:pStyle w:val="Teksttreci20"/>
        <w:numPr>
          <w:ilvl w:val="1"/>
          <w:numId w:val="4"/>
        </w:numPr>
        <w:shd w:val="clear" w:color="auto" w:fill="auto"/>
        <w:spacing w:before="120" w:line="240" w:lineRule="auto"/>
        <w:jc w:val="both"/>
        <w:rPr>
          <w:color w:val="000000" w:themeColor="text1"/>
        </w:rPr>
      </w:pPr>
      <w:r w:rsidRPr="00744EEA">
        <w:rPr>
          <w:color w:val="000000" w:themeColor="text1"/>
        </w:rPr>
        <w:t>Konkurs prowadzony i rozstrzygany jest w języku polskim. Wszystkie dokumenty, oświadczenia, zawiadomienia i wnioski, a także część rysunkowa, opisowa i tabelaryczna muszą być sporządzane w</w:t>
      </w:r>
      <w:r w:rsidR="00522225" w:rsidRPr="00744EEA">
        <w:rPr>
          <w:color w:val="000000" w:themeColor="text1"/>
        </w:rPr>
        <w:t> </w:t>
      </w:r>
      <w:r w:rsidRPr="00744EEA">
        <w:rPr>
          <w:color w:val="000000" w:themeColor="text1"/>
        </w:rPr>
        <w:t>języku polskim.</w:t>
      </w:r>
    </w:p>
    <w:p w14:paraId="16CEDB03" w14:textId="78C4C67A" w:rsidR="007B396F" w:rsidRPr="00744EEA" w:rsidRDefault="001B4B24" w:rsidP="0088420B">
      <w:pPr>
        <w:pStyle w:val="Teksttreci20"/>
        <w:numPr>
          <w:ilvl w:val="1"/>
          <w:numId w:val="4"/>
        </w:numPr>
        <w:shd w:val="clear" w:color="auto" w:fill="auto"/>
        <w:spacing w:before="120" w:line="240" w:lineRule="auto"/>
        <w:jc w:val="both"/>
        <w:rPr>
          <w:color w:val="000000" w:themeColor="text1"/>
        </w:rPr>
      </w:pPr>
      <w:r w:rsidRPr="00744EEA">
        <w:rPr>
          <w:color w:val="000000" w:themeColor="text1"/>
        </w:rPr>
        <w:t>W przypadku gdy dokumenty, o których mo</w:t>
      </w:r>
      <w:r w:rsidR="00765F4D" w:rsidRPr="00744EEA">
        <w:rPr>
          <w:color w:val="000000" w:themeColor="text1"/>
        </w:rPr>
        <w:t>wa w pkt</w:t>
      </w:r>
      <w:r w:rsidRPr="00744EEA">
        <w:rPr>
          <w:color w:val="000000" w:themeColor="text1"/>
        </w:rPr>
        <w:t xml:space="preserve"> </w:t>
      </w:r>
      <w:r w:rsidR="00147AAC" w:rsidRPr="00744EEA">
        <w:rPr>
          <w:color w:val="000000" w:themeColor="text1"/>
        </w:rPr>
        <w:t>2.</w:t>
      </w:r>
      <w:r w:rsidRPr="00744EEA">
        <w:rPr>
          <w:color w:val="000000" w:themeColor="text1"/>
        </w:rPr>
        <w:t>3 zostaną sporządzone w języku innym niż polski, muszą zostać złożone wraz z tłumaczeniem na język polski.</w:t>
      </w:r>
    </w:p>
    <w:p w14:paraId="6058F154" w14:textId="021C6803" w:rsidR="00765F4D" w:rsidRPr="00744EEA" w:rsidRDefault="00765F4D" w:rsidP="0088420B">
      <w:pPr>
        <w:pStyle w:val="Teksttreci20"/>
        <w:numPr>
          <w:ilvl w:val="1"/>
          <w:numId w:val="4"/>
        </w:numPr>
        <w:shd w:val="clear" w:color="auto" w:fill="auto"/>
        <w:spacing w:before="120" w:line="240" w:lineRule="auto"/>
        <w:jc w:val="both"/>
        <w:rPr>
          <w:color w:val="000000" w:themeColor="text1"/>
        </w:rPr>
      </w:pPr>
      <w:r w:rsidRPr="00744EEA">
        <w:rPr>
          <w:color w:val="000000" w:themeColor="text1"/>
        </w:rPr>
        <w:t>Przepisy prawne ma</w:t>
      </w:r>
      <w:r w:rsidR="00F34B9E" w:rsidRPr="00744EEA">
        <w:rPr>
          <w:color w:val="000000" w:themeColor="text1"/>
        </w:rPr>
        <w:t>jące zastosowanie w niniejszym K</w:t>
      </w:r>
      <w:r w:rsidRPr="00744EEA">
        <w:rPr>
          <w:color w:val="000000" w:themeColor="text1"/>
        </w:rPr>
        <w:t>onkursie:</w:t>
      </w:r>
    </w:p>
    <w:p w14:paraId="4F2F19FA" w14:textId="57F6AC77" w:rsidR="00765F4D" w:rsidRPr="00744EEA" w:rsidRDefault="00765F4D" w:rsidP="009F3EEB">
      <w:pPr>
        <w:pStyle w:val="Teksttreci20"/>
        <w:numPr>
          <w:ilvl w:val="0"/>
          <w:numId w:val="2"/>
        </w:numPr>
        <w:shd w:val="clear" w:color="auto" w:fill="auto"/>
        <w:tabs>
          <w:tab w:val="left" w:pos="828"/>
        </w:tabs>
        <w:spacing w:before="80" w:line="240" w:lineRule="auto"/>
        <w:ind w:left="714" w:hanging="357"/>
        <w:jc w:val="both"/>
        <w:rPr>
          <w:color w:val="000000" w:themeColor="text1"/>
        </w:rPr>
      </w:pPr>
      <w:r w:rsidRPr="00744EEA">
        <w:rPr>
          <w:color w:val="000000" w:themeColor="text1"/>
        </w:rPr>
        <w:t xml:space="preserve">Ustawa z dnia 29 stycznia 2004 r. Prawo zamówień publicznych (t.j. Dz. U. z 2017 r., </w:t>
      </w:r>
      <w:r w:rsidR="00037142">
        <w:rPr>
          <w:color w:val="000000" w:themeColor="text1"/>
        </w:rPr>
        <w:t xml:space="preserve">                         </w:t>
      </w:r>
      <w:r w:rsidRPr="00744EEA">
        <w:rPr>
          <w:color w:val="000000" w:themeColor="text1"/>
        </w:rPr>
        <w:t>poz. 1579),</w:t>
      </w:r>
      <w:r w:rsidR="005965CD">
        <w:rPr>
          <w:color w:val="000000" w:themeColor="text1"/>
        </w:rPr>
        <w:t xml:space="preserve"> </w:t>
      </w:r>
      <w:r w:rsidR="005965CD" w:rsidRPr="005965CD">
        <w:rPr>
          <w:color w:val="000000" w:themeColor="text1"/>
        </w:rPr>
        <w:t>zwana dalej</w:t>
      </w:r>
      <w:r w:rsidR="005965CD">
        <w:rPr>
          <w:color w:val="000000" w:themeColor="text1"/>
        </w:rPr>
        <w:t xml:space="preserve"> „Ustawą”,</w:t>
      </w:r>
    </w:p>
    <w:p w14:paraId="5D046C54" w14:textId="77777777" w:rsidR="00765F4D" w:rsidRPr="00744EEA" w:rsidRDefault="00765F4D" w:rsidP="009F3EEB">
      <w:pPr>
        <w:pStyle w:val="Teksttreci20"/>
        <w:numPr>
          <w:ilvl w:val="0"/>
          <w:numId w:val="2"/>
        </w:numPr>
        <w:shd w:val="clear" w:color="auto" w:fill="auto"/>
        <w:tabs>
          <w:tab w:val="left" w:pos="847"/>
        </w:tabs>
        <w:spacing w:before="80" w:line="240" w:lineRule="auto"/>
        <w:ind w:left="714" w:hanging="357"/>
        <w:jc w:val="both"/>
        <w:rPr>
          <w:color w:val="000000" w:themeColor="text1"/>
        </w:rPr>
      </w:pPr>
      <w:r w:rsidRPr="00744EEA">
        <w:rPr>
          <w:color w:val="000000" w:themeColor="text1"/>
        </w:rPr>
        <w:t>Ustawa z dnia 23 kwietnia 1964 r. Kodeks cywilny (t.j. Dz. U. z 2014, poz. 121, z późn.zm.),</w:t>
      </w:r>
    </w:p>
    <w:p w14:paraId="0DBCAA8F" w14:textId="12C0532F" w:rsidR="00765F4D" w:rsidRPr="00744EEA" w:rsidRDefault="00765F4D" w:rsidP="009F3EEB">
      <w:pPr>
        <w:pStyle w:val="Teksttreci20"/>
        <w:numPr>
          <w:ilvl w:val="0"/>
          <w:numId w:val="2"/>
        </w:numPr>
        <w:shd w:val="clear" w:color="auto" w:fill="auto"/>
        <w:tabs>
          <w:tab w:val="left" w:pos="847"/>
        </w:tabs>
        <w:spacing w:before="80" w:line="240" w:lineRule="auto"/>
        <w:ind w:left="714" w:hanging="357"/>
        <w:jc w:val="both"/>
        <w:rPr>
          <w:color w:val="auto"/>
        </w:rPr>
      </w:pPr>
      <w:r w:rsidRPr="00744EEA">
        <w:rPr>
          <w:color w:val="auto"/>
        </w:rPr>
        <w:t>Ustawa z dnia 4 lutego 1994 r. o prawie autorskim i prawach pokrewnych (</w:t>
      </w:r>
      <w:r w:rsidR="00B5330D" w:rsidRPr="00B5330D">
        <w:rPr>
          <w:color w:val="auto"/>
        </w:rPr>
        <w:t>Dz.</w:t>
      </w:r>
      <w:r w:rsidR="00B5330D">
        <w:rPr>
          <w:color w:val="auto"/>
        </w:rPr>
        <w:t xml:space="preserve"> </w:t>
      </w:r>
      <w:r w:rsidR="00B5330D" w:rsidRPr="00B5330D">
        <w:rPr>
          <w:color w:val="auto"/>
        </w:rPr>
        <w:t>U. 2017</w:t>
      </w:r>
      <w:r w:rsidR="005965CD">
        <w:rPr>
          <w:color w:val="auto"/>
        </w:rPr>
        <w:t>,</w:t>
      </w:r>
      <w:r w:rsidR="00B5330D" w:rsidRPr="00B5330D">
        <w:rPr>
          <w:color w:val="auto"/>
        </w:rPr>
        <w:t xml:space="preserve"> </w:t>
      </w:r>
      <w:r w:rsidR="00037142">
        <w:rPr>
          <w:color w:val="auto"/>
        </w:rPr>
        <w:t xml:space="preserve">                           </w:t>
      </w:r>
      <w:r w:rsidR="00B5330D" w:rsidRPr="00B5330D">
        <w:rPr>
          <w:color w:val="auto"/>
        </w:rPr>
        <w:t>poz. 880</w:t>
      </w:r>
      <w:r w:rsidRPr="00744EEA">
        <w:rPr>
          <w:color w:val="auto"/>
        </w:rPr>
        <w:t>),</w:t>
      </w:r>
    </w:p>
    <w:p w14:paraId="19E7F3D6" w14:textId="77777777" w:rsidR="00765F4D" w:rsidRPr="00744EEA" w:rsidRDefault="00765F4D" w:rsidP="009F3EEB">
      <w:pPr>
        <w:pStyle w:val="Teksttreci20"/>
        <w:numPr>
          <w:ilvl w:val="0"/>
          <w:numId w:val="2"/>
        </w:numPr>
        <w:shd w:val="clear" w:color="auto" w:fill="auto"/>
        <w:tabs>
          <w:tab w:val="left" w:pos="847"/>
        </w:tabs>
        <w:spacing w:before="80" w:line="240" w:lineRule="auto"/>
        <w:ind w:left="714" w:hanging="357"/>
        <w:jc w:val="both"/>
        <w:rPr>
          <w:color w:val="auto"/>
        </w:rPr>
      </w:pPr>
      <w:r w:rsidRPr="00744EEA">
        <w:rPr>
          <w:color w:val="auto"/>
        </w:rPr>
        <w:t>Ustawa z dnia 7 lipca 1994 r. Prawo budowlane (t.j. Dz. U. 2016, poz. 290 z późn. zm.), zwana dalej „ustawą Prawo budowlane”,</w:t>
      </w:r>
    </w:p>
    <w:p w14:paraId="728221F2" w14:textId="6F085681" w:rsidR="00765F4D" w:rsidRPr="00744EEA" w:rsidRDefault="00765F4D" w:rsidP="009F3EEB">
      <w:pPr>
        <w:pStyle w:val="Teksttreci20"/>
        <w:numPr>
          <w:ilvl w:val="0"/>
          <w:numId w:val="2"/>
        </w:numPr>
        <w:shd w:val="clear" w:color="auto" w:fill="auto"/>
        <w:tabs>
          <w:tab w:val="left" w:pos="847"/>
        </w:tabs>
        <w:spacing w:before="80" w:line="240" w:lineRule="auto"/>
        <w:ind w:left="714" w:hanging="357"/>
        <w:jc w:val="both"/>
        <w:rPr>
          <w:color w:val="auto"/>
        </w:rPr>
      </w:pPr>
      <w:r w:rsidRPr="00744EEA">
        <w:rPr>
          <w:color w:val="auto"/>
        </w:rPr>
        <w:t xml:space="preserve">Rozporządzenie Ministra Infrastruktury z dnia 12 kwietnia 2002 r. w sprawie warunków technicznych, jakim powinny odpowiadać budynki i ich usytuowanie (t.j. Dz. U. 2015, </w:t>
      </w:r>
      <w:r w:rsidR="00037142">
        <w:rPr>
          <w:color w:val="auto"/>
        </w:rPr>
        <w:t xml:space="preserve">                                             </w:t>
      </w:r>
      <w:r w:rsidRPr="00744EEA">
        <w:rPr>
          <w:color w:val="auto"/>
        </w:rPr>
        <w:t>poz. 1422),</w:t>
      </w:r>
    </w:p>
    <w:p w14:paraId="055D2C84" w14:textId="461671D7" w:rsidR="00765F4D" w:rsidRPr="00744EEA" w:rsidRDefault="00765F4D" w:rsidP="009F3EEB">
      <w:pPr>
        <w:pStyle w:val="Teksttreci20"/>
        <w:numPr>
          <w:ilvl w:val="0"/>
          <w:numId w:val="2"/>
        </w:numPr>
        <w:shd w:val="clear" w:color="auto" w:fill="auto"/>
        <w:tabs>
          <w:tab w:val="left" w:pos="847"/>
        </w:tabs>
        <w:spacing w:before="80" w:line="240" w:lineRule="auto"/>
        <w:ind w:left="714" w:hanging="357"/>
        <w:jc w:val="both"/>
        <w:rPr>
          <w:color w:val="auto"/>
        </w:rPr>
      </w:pPr>
      <w:r w:rsidRPr="00744EEA">
        <w:rPr>
          <w:color w:val="auto"/>
        </w:rPr>
        <w:t>Rozporządzenie Ministra Transportu i Gospodarki Morskiej z dnia 2 marca 1999r. w sprawie warunków technicznych, jakim powinny odpowiadać drogi publiczne i ich usytuowanie</w:t>
      </w:r>
      <w:r w:rsidR="00037142">
        <w:rPr>
          <w:color w:val="auto"/>
        </w:rPr>
        <w:t xml:space="preserve">                  </w:t>
      </w:r>
      <w:r w:rsidRPr="00744EEA">
        <w:rPr>
          <w:color w:val="auto"/>
        </w:rPr>
        <w:t xml:space="preserve"> (t.j. Dz. U. 2016, poz. 124)</w:t>
      </w:r>
    </w:p>
    <w:p w14:paraId="29246823" w14:textId="3ED51335" w:rsidR="004520A6" w:rsidRPr="00744EEA" w:rsidRDefault="00765F4D" w:rsidP="009F3EEB">
      <w:pPr>
        <w:pStyle w:val="Teksttreci20"/>
        <w:numPr>
          <w:ilvl w:val="0"/>
          <w:numId w:val="2"/>
        </w:numPr>
        <w:shd w:val="clear" w:color="auto" w:fill="auto"/>
        <w:tabs>
          <w:tab w:val="left" w:pos="847"/>
        </w:tabs>
        <w:spacing w:before="80" w:line="240" w:lineRule="auto"/>
        <w:ind w:left="714" w:hanging="357"/>
        <w:jc w:val="both"/>
        <w:rPr>
          <w:color w:val="auto"/>
        </w:rPr>
      </w:pPr>
      <w:r w:rsidRPr="00744EEA">
        <w:rPr>
          <w:color w:val="auto"/>
        </w:rPr>
        <w:t xml:space="preserve">Rozporządzenie Ministra Transportu, Budownictwa i Gospodarki Morskiej z dnia 25 kwietnia 2012 r. w sprawie szczegółowego zakresu i formy projektu budowlanego (Dz. U. z 2012 r. poz. 462 </w:t>
      </w:r>
      <w:r w:rsidR="005A5749">
        <w:rPr>
          <w:color w:val="auto"/>
        </w:rPr>
        <w:t xml:space="preserve">                                </w:t>
      </w:r>
      <w:r w:rsidRPr="00744EEA">
        <w:rPr>
          <w:color w:val="auto"/>
        </w:rPr>
        <w:t>z późn. zm.),</w:t>
      </w:r>
    </w:p>
    <w:p w14:paraId="47C5D0CA" w14:textId="73CECD09" w:rsidR="004329ED" w:rsidRPr="00744EEA" w:rsidRDefault="004520A6" w:rsidP="009F3EEB">
      <w:pPr>
        <w:pStyle w:val="Teksttreci20"/>
        <w:numPr>
          <w:ilvl w:val="0"/>
          <w:numId w:val="2"/>
        </w:numPr>
        <w:shd w:val="clear" w:color="auto" w:fill="auto"/>
        <w:tabs>
          <w:tab w:val="left" w:pos="847"/>
        </w:tabs>
        <w:spacing w:before="80" w:line="240" w:lineRule="auto"/>
        <w:ind w:left="714" w:hanging="357"/>
        <w:jc w:val="both"/>
        <w:rPr>
          <w:color w:val="auto"/>
        </w:rPr>
      </w:pPr>
      <w:r w:rsidRPr="00744EEA">
        <w:rPr>
          <w:color w:val="auto"/>
        </w:rPr>
        <w:t>Rozporządze</w:t>
      </w:r>
      <w:r w:rsidR="0005218A" w:rsidRPr="00744EEA">
        <w:rPr>
          <w:color w:val="auto"/>
        </w:rPr>
        <w:t xml:space="preserve">nie Ministra Infrastruktury z </w:t>
      </w:r>
      <w:r w:rsidRPr="00744EEA">
        <w:rPr>
          <w:color w:val="auto"/>
        </w:rPr>
        <w:t>2 września 2004 r. w sprawie szczegółowego zakresu                           i formy dokumentacji projektowej, specyfikacji technicznych wykonania i odbioru robót budowlanych oraz programu funkcjonalno-użytkowego (t.j. Dz. U. 2013, poz. 1129).</w:t>
      </w:r>
    </w:p>
    <w:p w14:paraId="2754579B" w14:textId="50A669CC" w:rsidR="0085451D" w:rsidRPr="00744EEA" w:rsidRDefault="00F3354F" w:rsidP="00037142">
      <w:pPr>
        <w:spacing w:before="240"/>
        <w:rPr>
          <w:rFonts w:ascii="Times New Roman" w:eastAsia="Times New Roman" w:hAnsi="Times New Roman" w:cs="Times New Roman"/>
          <w:b/>
          <w:bCs/>
          <w:color w:val="auto"/>
          <w:sz w:val="22"/>
          <w:szCs w:val="22"/>
          <w:u w:val="single"/>
        </w:rPr>
      </w:pPr>
      <w:r w:rsidRPr="00744EEA">
        <w:rPr>
          <w:rFonts w:ascii="Times New Roman" w:eastAsia="Times New Roman" w:hAnsi="Times New Roman" w:cs="Times New Roman"/>
          <w:b/>
          <w:bCs/>
          <w:color w:val="auto"/>
          <w:sz w:val="22"/>
          <w:szCs w:val="22"/>
          <w:u w:val="single"/>
        </w:rPr>
        <w:lastRenderedPageBreak/>
        <w:t xml:space="preserve">Rozdział III </w:t>
      </w:r>
      <w:r w:rsidR="00F34B9E" w:rsidRPr="00744EEA">
        <w:rPr>
          <w:rFonts w:ascii="Times New Roman" w:eastAsia="Times New Roman" w:hAnsi="Times New Roman" w:cs="Times New Roman"/>
          <w:b/>
          <w:bCs/>
          <w:color w:val="auto"/>
          <w:sz w:val="22"/>
          <w:szCs w:val="22"/>
          <w:u w:val="single"/>
        </w:rPr>
        <w:t>Harmonogram K</w:t>
      </w:r>
      <w:r w:rsidR="004520A6" w:rsidRPr="00744EEA">
        <w:rPr>
          <w:rFonts w:ascii="Times New Roman" w:eastAsia="Times New Roman" w:hAnsi="Times New Roman" w:cs="Times New Roman"/>
          <w:b/>
          <w:bCs/>
          <w:color w:val="auto"/>
          <w:sz w:val="22"/>
          <w:szCs w:val="22"/>
          <w:u w:val="single"/>
        </w:rPr>
        <w:t>onkursu</w:t>
      </w:r>
    </w:p>
    <w:p w14:paraId="28C03AFB" w14:textId="3F5BCC6A" w:rsidR="009B5170" w:rsidRPr="00CC2BED" w:rsidRDefault="00147AAC" w:rsidP="00CC2BED">
      <w:pPr>
        <w:pStyle w:val="Teksttreci20"/>
        <w:shd w:val="clear" w:color="auto" w:fill="auto"/>
        <w:spacing w:before="120" w:after="120" w:line="240" w:lineRule="auto"/>
        <w:ind w:firstLine="0"/>
        <w:jc w:val="both"/>
        <w:rPr>
          <w:bCs/>
          <w:color w:val="000000" w:themeColor="text1"/>
        </w:rPr>
      </w:pPr>
      <w:r w:rsidRPr="00CC2BED">
        <w:rPr>
          <w:bCs/>
          <w:color w:val="000000" w:themeColor="text1"/>
        </w:rPr>
        <w:t>3.1 Terminy</w:t>
      </w:r>
      <w:r w:rsidR="00CC2BED">
        <w:rPr>
          <w:bCs/>
          <w:color w:val="000000" w:themeColor="text1"/>
        </w:rPr>
        <w:t>:</w:t>
      </w:r>
      <w:r w:rsidRPr="00CC2BED">
        <w:rPr>
          <w:bCs/>
          <w:color w:val="000000" w:themeColor="text1"/>
        </w:rPr>
        <w:t xml:space="preserve"> </w:t>
      </w:r>
    </w:p>
    <w:tbl>
      <w:tblPr>
        <w:tblOverlap w:val="never"/>
        <w:tblW w:w="9199" w:type="dxa"/>
        <w:tblInd w:w="10" w:type="dxa"/>
        <w:tblLayout w:type="fixed"/>
        <w:tblCellMar>
          <w:left w:w="10" w:type="dxa"/>
          <w:right w:w="10" w:type="dxa"/>
        </w:tblCellMar>
        <w:tblLook w:val="0000" w:firstRow="0" w:lastRow="0" w:firstColumn="0" w:lastColumn="0" w:noHBand="0" w:noVBand="0"/>
      </w:tblPr>
      <w:tblGrid>
        <w:gridCol w:w="571"/>
        <w:gridCol w:w="6644"/>
        <w:gridCol w:w="1984"/>
      </w:tblGrid>
      <w:tr w:rsidR="0085451D" w:rsidRPr="00744EEA" w14:paraId="7E3CD9C0" w14:textId="77777777" w:rsidTr="00371DB0">
        <w:trPr>
          <w:trHeight w:val="566"/>
        </w:trPr>
        <w:tc>
          <w:tcPr>
            <w:tcW w:w="571" w:type="dxa"/>
            <w:tcBorders>
              <w:top w:val="single" w:sz="4" w:space="0" w:color="auto"/>
              <w:left w:val="single" w:sz="4" w:space="0" w:color="auto"/>
            </w:tcBorders>
            <w:shd w:val="clear" w:color="auto" w:fill="auto"/>
            <w:vAlign w:val="center"/>
          </w:tcPr>
          <w:p w14:paraId="0DD6E8DE" w14:textId="59A2448D" w:rsidR="0085451D" w:rsidRPr="00335481" w:rsidRDefault="0085451D" w:rsidP="00335481">
            <w:pPr>
              <w:pStyle w:val="Teksttreci20"/>
              <w:numPr>
                <w:ilvl w:val="0"/>
                <w:numId w:val="64"/>
              </w:numPr>
              <w:shd w:val="clear" w:color="auto" w:fill="auto"/>
              <w:spacing w:line="240" w:lineRule="auto"/>
              <w:ind w:left="357" w:right="-142" w:hanging="357"/>
              <w:rPr>
                <w:color w:val="auto"/>
              </w:rPr>
            </w:pPr>
          </w:p>
        </w:tc>
        <w:tc>
          <w:tcPr>
            <w:tcW w:w="6644" w:type="dxa"/>
            <w:tcBorders>
              <w:top w:val="single" w:sz="4" w:space="0" w:color="auto"/>
              <w:left w:val="single" w:sz="4" w:space="0" w:color="auto"/>
            </w:tcBorders>
            <w:shd w:val="clear" w:color="auto" w:fill="auto"/>
            <w:vAlign w:val="center"/>
          </w:tcPr>
          <w:p w14:paraId="08B04885" w14:textId="53556869" w:rsidR="0085451D" w:rsidRPr="00EB7A23" w:rsidRDefault="0085451D" w:rsidP="00335481">
            <w:pPr>
              <w:pStyle w:val="Teksttreci20"/>
              <w:shd w:val="clear" w:color="auto" w:fill="auto"/>
              <w:spacing w:line="240" w:lineRule="auto"/>
              <w:ind w:left="110" w:firstLine="0"/>
              <w:jc w:val="left"/>
              <w:rPr>
                <w:b/>
                <w:color w:val="auto"/>
              </w:rPr>
            </w:pPr>
            <w:r w:rsidRPr="00EB7A23">
              <w:rPr>
                <w:rStyle w:val="Teksttreci21"/>
                <w:b/>
                <w:color w:val="auto"/>
              </w:rPr>
              <w:t>Ogłoszeni</w:t>
            </w:r>
            <w:r w:rsidR="00F34B9E" w:rsidRPr="00EB7A23">
              <w:rPr>
                <w:rStyle w:val="Teksttreci21"/>
                <w:b/>
                <w:color w:val="auto"/>
              </w:rPr>
              <w:t>e K</w:t>
            </w:r>
            <w:r w:rsidRPr="00EB7A23">
              <w:rPr>
                <w:rStyle w:val="Teksttreci21"/>
                <w:b/>
                <w:color w:val="auto"/>
              </w:rPr>
              <w:t xml:space="preserve">onkursu </w:t>
            </w:r>
            <w:r w:rsidR="003F50A1" w:rsidRPr="00EB7A23">
              <w:rPr>
                <w:rStyle w:val="Teksttreci21"/>
                <w:b/>
                <w:color w:val="auto"/>
              </w:rPr>
              <w:t>–</w:t>
            </w:r>
            <w:r w:rsidRPr="00EB7A23">
              <w:rPr>
                <w:rStyle w:val="Teksttreci21"/>
                <w:b/>
                <w:color w:val="auto"/>
              </w:rPr>
              <w:t xml:space="preserve"> na stronie internetowej </w:t>
            </w:r>
            <w:r w:rsidR="00FE4C3B" w:rsidRPr="00EB7A23">
              <w:rPr>
                <w:rStyle w:val="Teksttreci21"/>
                <w:b/>
                <w:color w:val="auto"/>
              </w:rPr>
              <w:t>Organizatora Konkursu</w:t>
            </w:r>
            <w:r w:rsidRPr="00EB7A23">
              <w:rPr>
                <w:rStyle w:val="Teksttreci21"/>
                <w:b/>
                <w:color w:val="auto"/>
              </w:rPr>
              <w:t xml:space="preserve"> oraz na stronach Biuletynu Zamówień Publicznych</w:t>
            </w:r>
          </w:p>
        </w:tc>
        <w:tc>
          <w:tcPr>
            <w:tcW w:w="1984" w:type="dxa"/>
            <w:tcBorders>
              <w:top w:val="single" w:sz="4" w:space="0" w:color="auto"/>
              <w:left w:val="single" w:sz="4" w:space="0" w:color="auto"/>
              <w:right w:val="single" w:sz="4" w:space="0" w:color="auto"/>
            </w:tcBorders>
            <w:shd w:val="clear" w:color="auto" w:fill="auto"/>
            <w:vAlign w:val="center"/>
          </w:tcPr>
          <w:p w14:paraId="6DDACECF" w14:textId="2C0B6648" w:rsidR="0085451D" w:rsidRPr="00AF0558" w:rsidRDefault="00AF0558" w:rsidP="00F72356">
            <w:pPr>
              <w:pStyle w:val="Teksttreci20"/>
              <w:shd w:val="clear" w:color="auto" w:fill="auto"/>
              <w:spacing w:line="240" w:lineRule="auto"/>
              <w:ind w:left="109" w:right="157" w:firstLine="0"/>
              <w:rPr>
                <w:b/>
                <w:color w:val="auto"/>
                <w:highlight w:val="green"/>
              </w:rPr>
            </w:pPr>
            <w:r>
              <w:rPr>
                <w:rStyle w:val="Teksttreci21"/>
                <w:b/>
                <w:color w:val="auto"/>
              </w:rPr>
              <w:t>29</w:t>
            </w:r>
            <w:r w:rsidRPr="00AF0558">
              <w:rPr>
                <w:rStyle w:val="Teksttreci21"/>
                <w:b/>
                <w:color w:val="auto"/>
              </w:rPr>
              <w:t>.11.</w:t>
            </w:r>
            <w:r w:rsidR="0085451D" w:rsidRPr="00AF0558">
              <w:rPr>
                <w:rStyle w:val="Teksttreci21"/>
                <w:b/>
                <w:color w:val="auto"/>
              </w:rPr>
              <w:t>2017 r.</w:t>
            </w:r>
          </w:p>
        </w:tc>
      </w:tr>
      <w:tr w:rsidR="003F50A1" w:rsidRPr="00744EEA" w14:paraId="74AF88E1" w14:textId="77777777" w:rsidTr="00371DB0">
        <w:trPr>
          <w:trHeight w:val="428"/>
        </w:trPr>
        <w:tc>
          <w:tcPr>
            <w:tcW w:w="571" w:type="dxa"/>
            <w:tcBorders>
              <w:top w:val="single" w:sz="4" w:space="0" w:color="auto"/>
              <w:left w:val="single" w:sz="4" w:space="0" w:color="auto"/>
            </w:tcBorders>
            <w:shd w:val="clear" w:color="auto" w:fill="auto"/>
            <w:vAlign w:val="center"/>
          </w:tcPr>
          <w:p w14:paraId="3CE2342E" w14:textId="412CACED" w:rsidR="003F50A1" w:rsidRPr="00335481" w:rsidRDefault="003F50A1" w:rsidP="00335481">
            <w:pPr>
              <w:pStyle w:val="Teksttreci20"/>
              <w:numPr>
                <w:ilvl w:val="0"/>
                <w:numId w:val="64"/>
              </w:numPr>
              <w:shd w:val="clear" w:color="auto" w:fill="auto"/>
              <w:spacing w:line="240" w:lineRule="auto"/>
              <w:ind w:right="-139"/>
              <w:rPr>
                <w:rStyle w:val="Teksttreci21"/>
                <w:color w:val="auto"/>
              </w:rPr>
            </w:pPr>
          </w:p>
        </w:tc>
        <w:tc>
          <w:tcPr>
            <w:tcW w:w="6644" w:type="dxa"/>
            <w:tcBorders>
              <w:top w:val="single" w:sz="4" w:space="0" w:color="auto"/>
              <w:left w:val="single" w:sz="4" w:space="0" w:color="auto"/>
            </w:tcBorders>
            <w:shd w:val="clear" w:color="auto" w:fill="auto"/>
            <w:vAlign w:val="center"/>
          </w:tcPr>
          <w:p w14:paraId="4CF8AA91" w14:textId="5845A1EB" w:rsidR="003F50A1" w:rsidRPr="005C51F0" w:rsidRDefault="003F50A1" w:rsidP="00335481">
            <w:pPr>
              <w:pStyle w:val="Teksttreci20"/>
              <w:shd w:val="clear" w:color="auto" w:fill="auto"/>
              <w:spacing w:line="240" w:lineRule="auto"/>
              <w:ind w:left="110" w:firstLine="0"/>
              <w:jc w:val="left"/>
              <w:rPr>
                <w:rStyle w:val="Teksttreci21"/>
                <w:color w:val="auto"/>
              </w:rPr>
            </w:pPr>
            <w:r w:rsidRPr="005C51F0">
              <w:rPr>
                <w:rStyle w:val="Teksttreci21"/>
                <w:color w:val="auto"/>
              </w:rPr>
              <w:t xml:space="preserve">Przekazanie przez Zamawiającego Regulaminu </w:t>
            </w:r>
            <w:r w:rsidR="00776AD2">
              <w:rPr>
                <w:rStyle w:val="Teksttreci21"/>
                <w:color w:val="auto"/>
              </w:rPr>
              <w:t xml:space="preserve">(w formie papierowej)  </w:t>
            </w:r>
            <w:r w:rsidRPr="005C51F0">
              <w:rPr>
                <w:rStyle w:val="Teksttreci21"/>
                <w:color w:val="auto"/>
              </w:rPr>
              <w:t xml:space="preserve">na wniosek Uczestnika </w:t>
            </w:r>
          </w:p>
        </w:tc>
        <w:tc>
          <w:tcPr>
            <w:tcW w:w="1984" w:type="dxa"/>
            <w:tcBorders>
              <w:top w:val="single" w:sz="4" w:space="0" w:color="auto"/>
              <w:left w:val="single" w:sz="4" w:space="0" w:color="auto"/>
              <w:right w:val="single" w:sz="4" w:space="0" w:color="auto"/>
            </w:tcBorders>
            <w:shd w:val="clear" w:color="auto" w:fill="auto"/>
            <w:vAlign w:val="center"/>
          </w:tcPr>
          <w:p w14:paraId="7AB45F0E" w14:textId="6F7AA973" w:rsidR="003F50A1" w:rsidRPr="00DC58E9" w:rsidRDefault="00F72356" w:rsidP="00F72356">
            <w:pPr>
              <w:pStyle w:val="Teksttreci20"/>
              <w:shd w:val="clear" w:color="auto" w:fill="auto"/>
              <w:spacing w:line="240" w:lineRule="auto"/>
              <w:ind w:left="109" w:right="157" w:firstLine="0"/>
              <w:rPr>
                <w:rStyle w:val="Teksttreci21"/>
                <w:color w:val="auto"/>
                <w:highlight w:val="green"/>
              </w:rPr>
            </w:pPr>
            <w:r w:rsidRPr="00AF0558">
              <w:rPr>
                <w:color w:val="auto"/>
              </w:rPr>
              <w:t xml:space="preserve">5 dni od dnia </w:t>
            </w:r>
            <w:r w:rsidR="00FE4C3B" w:rsidRPr="00AF0558">
              <w:rPr>
                <w:color w:val="auto"/>
              </w:rPr>
              <w:t xml:space="preserve">wpływu </w:t>
            </w:r>
            <w:r w:rsidRPr="00AF0558">
              <w:rPr>
                <w:color w:val="auto"/>
              </w:rPr>
              <w:t xml:space="preserve">wniosku </w:t>
            </w:r>
            <w:r w:rsidR="00FE4C3B" w:rsidRPr="00AF0558">
              <w:rPr>
                <w:color w:val="auto"/>
              </w:rPr>
              <w:t xml:space="preserve">  </w:t>
            </w:r>
            <w:r w:rsidR="00F822A1" w:rsidRPr="00AF0558">
              <w:rPr>
                <w:color w:val="auto"/>
              </w:rPr>
              <w:t xml:space="preserve">                    </w:t>
            </w:r>
            <w:r w:rsidRPr="00AF0558">
              <w:rPr>
                <w:color w:val="auto"/>
              </w:rPr>
              <w:t>o jego przekazanie</w:t>
            </w:r>
          </w:p>
        </w:tc>
      </w:tr>
      <w:tr w:rsidR="003F50A1" w:rsidRPr="00744EEA" w14:paraId="546CF6A2" w14:textId="77777777" w:rsidTr="00371DB0">
        <w:trPr>
          <w:trHeight w:val="428"/>
        </w:trPr>
        <w:tc>
          <w:tcPr>
            <w:tcW w:w="571" w:type="dxa"/>
            <w:tcBorders>
              <w:top w:val="single" w:sz="4" w:space="0" w:color="auto"/>
              <w:left w:val="single" w:sz="4" w:space="0" w:color="auto"/>
            </w:tcBorders>
            <w:shd w:val="clear" w:color="auto" w:fill="auto"/>
            <w:vAlign w:val="center"/>
          </w:tcPr>
          <w:p w14:paraId="7F7A9302" w14:textId="69F2DE35" w:rsidR="003F50A1" w:rsidRPr="00335481" w:rsidRDefault="003F50A1" w:rsidP="00335481">
            <w:pPr>
              <w:pStyle w:val="Teksttreci20"/>
              <w:numPr>
                <w:ilvl w:val="0"/>
                <w:numId w:val="64"/>
              </w:numPr>
              <w:shd w:val="clear" w:color="auto" w:fill="auto"/>
              <w:spacing w:line="240" w:lineRule="auto"/>
              <w:ind w:right="-139"/>
              <w:rPr>
                <w:color w:val="auto"/>
              </w:rPr>
            </w:pPr>
          </w:p>
        </w:tc>
        <w:tc>
          <w:tcPr>
            <w:tcW w:w="6644" w:type="dxa"/>
            <w:tcBorders>
              <w:top w:val="single" w:sz="4" w:space="0" w:color="auto"/>
              <w:left w:val="single" w:sz="4" w:space="0" w:color="auto"/>
            </w:tcBorders>
            <w:shd w:val="clear" w:color="auto" w:fill="auto"/>
            <w:vAlign w:val="center"/>
          </w:tcPr>
          <w:p w14:paraId="1C66A219" w14:textId="717C6654" w:rsidR="003F50A1" w:rsidRPr="00744EEA" w:rsidRDefault="00FE4C3B" w:rsidP="00335481">
            <w:pPr>
              <w:pStyle w:val="Teksttreci20"/>
              <w:shd w:val="clear" w:color="auto" w:fill="auto"/>
              <w:spacing w:line="240" w:lineRule="auto"/>
              <w:ind w:left="110" w:firstLine="0"/>
              <w:jc w:val="left"/>
              <w:rPr>
                <w:color w:val="auto"/>
              </w:rPr>
            </w:pPr>
            <w:r w:rsidRPr="00744EEA">
              <w:rPr>
                <w:rStyle w:val="Teksttreci21"/>
                <w:color w:val="auto"/>
              </w:rPr>
              <w:t>Przesyłanie</w:t>
            </w:r>
            <w:r w:rsidR="00F72356" w:rsidRPr="00744EEA">
              <w:rPr>
                <w:rStyle w:val="Teksttreci21"/>
                <w:color w:val="auto"/>
              </w:rPr>
              <w:t xml:space="preserve"> </w:t>
            </w:r>
            <w:r w:rsidR="003F50A1" w:rsidRPr="00744EEA">
              <w:rPr>
                <w:rStyle w:val="Teksttreci21"/>
                <w:color w:val="auto"/>
              </w:rPr>
              <w:t xml:space="preserve">pytań </w:t>
            </w:r>
            <w:r w:rsidR="00F72356" w:rsidRPr="00744EEA">
              <w:rPr>
                <w:color w:val="auto"/>
              </w:rPr>
              <w:t xml:space="preserve">do </w:t>
            </w:r>
            <w:r w:rsidR="008323DF">
              <w:rPr>
                <w:color w:val="auto"/>
              </w:rPr>
              <w:t>R</w:t>
            </w:r>
            <w:r w:rsidR="00F72356" w:rsidRPr="00744EEA">
              <w:rPr>
                <w:color w:val="auto"/>
              </w:rPr>
              <w:t>egulaminu Konkursu</w:t>
            </w:r>
          </w:p>
        </w:tc>
        <w:tc>
          <w:tcPr>
            <w:tcW w:w="1984" w:type="dxa"/>
            <w:tcBorders>
              <w:top w:val="single" w:sz="4" w:space="0" w:color="auto"/>
              <w:left w:val="single" w:sz="4" w:space="0" w:color="auto"/>
              <w:right w:val="single" w:sz="4" w:space="0" w:color="auto"/>
            </w:tcBorders>
            <w:shd w:val="clear" w:color="auto" w:fill="auto"/>
            <w:vAlign w:val="center"/>
          </w:tcPr>
          <w:p w14:paraId="286561FD" w14:textId="1325DC66" w:rsidR="003F50A1" w:rsidRPr="00AF0558" w:rsidRDefault="00AF0558" w:rsidP="00F72356">
            <w:pPr>
              <w:pStyle w:val="Teksttreci20"/>
              <w:shd w:val="clear" w:color="auto" w:fill="auto"/>
              <w:spacing w:line="240" w:lineRule="auto"/>
              <w:ind w:left="109" w:right="157" w:firstLine="0"/>
              <w:rPr>
                <w:color w:val="auto"/>
              </w:rPr>
            </w:pPr>
            <w:r w:rsidRPr="00AF0558">
              <w:rPr>
                <w:rStyle w:val="Teksttreci21"/>
                <w:color w:val="auto"/>
              </w:rPr>
              <w:t xml:space="preserve">do </w:t>
            </w:r>
            <w:r w:rsidR="008323DF">
              <w:rPr>
                <w:rStyle w:val="Teksttreci21"/>
                <w:color w:val="auto"/>
              </w:rPr>
              <w:t>0</w:t>
            </w:r>
            <w:r w:rsidR="00E87352">
              <w:rPr>
                <w:rStyle w:val="Teksttreci21"/>
                <w:color w:val="auto"/>
              </w:rPr>
              <w:t>8</w:t>
            </w:r>
            <w:r w:rsidRPr="00AF0558">
              <w:rPr>
                <w:rStyle w:val="Teksttreci21"/>
                <w:color w:val="auto"/>
              </w:rPr>
              <w:t xml:space="preserve">.12. </w:t>
            </w:r>
            <w:r w:rsidR="003F50A1" w:rsidRPr="00AF0558">
              <w:rPr>
                <w:rStyle w:val="Teksttreci21"/>
                <w:color w:val="auto"/>
              </w:rPr>
              <w:t>2017 r.</w:t>
            </w:r>
          </w:p>
        </w:tc>
      </w:tr>
      <w:tr w:rsidR="003F50A1" w:rsidRPr="00744EEA" w14:paraId="61D3585F" w14:textId="77777777" w:rsidTr="00371DB0">
        <w:trPr>
          <w:trHeight w:val="554"/>
        </w:trPr>
        <w:tc>
          <w:tcPr>
            <w:tcW w:w="571" w:type="dxa"/>
            <w:tcBorders>
              <w:top w:val="single" w:sz="4" w:space="0" w:color="auto"/>
              <w:left w:val="single" w:sz="4" w:space="0" w:color="auto"/>
            </w:tcBorders>
            <w:shd w:val="clear" w:color="auto" w:fill="auto"/>
            <w:vAlign w:val="center"/>
          </w:tcPr>
          <w:p w14:paraId="733E88E1" w14:textId="2543767D" w:rsidR="003F50A1" w:rsidRPr="00335481" w:rsidRDefault="003F50A1"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41160C62" w14:textId="1EB0B225" w:rsidR="003F50A1" w:rsidRPr="00744EEA" w:rsidRDefault="00FE4C3B" w:rsidP="00335481">
            <w:pPr>
              <w:pStyle w:val="Teksttreci20"/>
              <w:shd w:val="clear" w:color="auto" w:fill="auto"/>
              <w:spacing w:line="240" w:lineRule="auto"/>
              <w:ind w:left="110" w:firstLine="0"/>
              <w:jc w:val="left"/>
              <w:rPr>
                <w:color w:val="auto"/>
              </w:rPr>
            </w:pPr>
            <w:r w:rsidRPr="00744EEA">
              <w:rPr>
                <w:rStyle w:val="Teksttreci21"/>
                <w:color w:val="auto"/>
              </w:rPr>
              <w:t>Udzielanie o</w:t>
            </w:r>
            <w:r w:rsidR="003F50A1" w:rsidRPr="00744EEA">
              <w:rPr>
                <w:rStyle w:val="Teksttreci21"/>
                <w:color w:val="auto"/>
              </w:rPr>
              <w:t xml:space="preserve">dpowiedzi na pytania </w:t>
            </w:r>
            <w:r w:rsidR="00F72356" w:rsidRPr="00744EEA">
              <w:rPr>
                <w:rStyle w:val="Teksttreci21"/>
                <w:color w:val="auto"/>
              </w:rPr>
              <w:t xml:space="preserve">do </w:t>
            </w:r>
            <w:r w:rsidR="00811AEA">
              <w:rPr>
                <w:rStyle w:val="Teksttreci21"/>
                <w:color w:val="auto"/>
              </w:rPr>
              <w:t>r</w:t>
            </w:r>
            <w:r w:rsidR="00F72356" w:rsidRPr="00744EEA">
              <w:rPr>
                <w:rStyle w:val="Teksttreci21"/>
                <w:color w:val="auto"/>
              </w:rPr>
              <w:t>egulaminu Konkursu</w:t>
            </w:r>
            <w:r w:rsidRPr="00744EEA">
              <w:rPr>
                <w:rStyle w:val="Teksttreci21"/>
                <w:color w:val="auto"/>
              </w:rPr>
              <w:t xml:space="preserve"> </w:t>
            </w:r>
            <w:r w:rsidR="00AF0558">
              <w:rPr>
                <w:rStyle w:val="Teksttreci21"/>
                <w:color w:val="auto"/>
              </w:rPr>
              <w:t xml:space="preserve">                               </w:t>
            </w:r>
            <w:r w:rsidRPr="00744EEA">
              <w:rPr>
                <w:rStyle w:val="Teksttreci21"/>
                <w:color w:val="auto"/>
              </w:rPr>
              <w:t xml:space="preserve">– na stronie internetowej </w:t>
            </w:r>
            <w:r w:rsidRPr="00744EEA">
              <w:rPr>
                <w:color w:val="auto"/>
              </w:rPr>
              <w:t>Organizatora Konkursu</w:t>
            </w:r>
          </w:p>
        </w:tc>
        <w:tc>
          <w:tcPr>
            <w:tcW w:w="1984" w:type="dxa"/>
            <w:tcBorders>
              <w:top w:val="single" w:sz="4" w:space="0" w:color="auto"/>
              <w:left w:val="single" w:sz="4" w:space="0" w:color="auto"/>
              <w:right w:val="single" w:sz="4" w:space="0" w:color="auto"/>
            </w:tcBorders>
            <w:shd w:val="clear" w:color="auto" w:fill="auto"/>
            <w:vAlign w:val="center"/>
          </w:tcPr>
          <w:p w14:paraId="05E5F421" w14:textId="048EC5B6" w:rsidR="003F50A1" w:rsidRPr="00AF0558" w:rsidRDefault="003F50A1" w:rsidP="00F72356">
            <w:pPr>
              <w:pStyle w:val="Teksttreci20"/>
              <w:shd w:val="clear" w:color="auto" w:fill="auto"/>
              <w:spacing w:line="240" w:lineRule="auto"/>
              <w:ind w:left="109" w:right="157" w:firstLine="0"/>
              <w:rPr>
                <w:color w:val="auto"/>
              </w:rPr>
            </w:pPr>
            <w:r w:rsidRPr="00AF0558">
              <w:rPr>
                <w:rStyle w:val="Teksttreci21"/>
                <w:color w:val="auto"/>
              </w:rPr>
              <w:t xml:space="preserve">do </w:t>
            </w:r>
            <w:r w:rsidR="00AF0558" w:rsidRPr="00AF0558">
              <w:rPr>
                <w:rStyle w:val="Teksttreci21"/>
                <w:color w:val="auto"/>
              </w:rPr>
              <w:t>1</w:t>
            </w:r>
            <w:r w:rsidR="00E87352">
              <w:rPr>
                <w:rStyle w:val="Teksttreci21"/>
                <w:color w:val="auto"/>
              </w:rPr>
              <w:t>5</w:t>
            </w:r>
            <w:r w:rsidR="00AF0558" w:rsidRPr="00AF0558">
              <w:rPr>
                <w:rStyle w:val="Teksttreci21"/>
                <w:color w:val="auto"/>
              </w:rPr>
              <w:t>.12.</w:t>
            </w:r>
            <w:r w:rsidRPr="00AF0558">
              <w:rPr>
                <w:rStyle w:val="Teksttreci21"/>
                <w:color w:val="auto"/>
              </w:rPr>
              <w:t>2017 r.</w:t>
            </w:r>
          </w:p>
        </w:tc>
      </w:tr>
      <w:tr w:rsidR="003F50A1" w:rsidRPr="00744EEA" w14:paraId="39C9945B" w14:textId="77777777" w:rsidTr="00371DB0">
        <w:trPr>
          <w:trHeight w:val="321"/>
        </w:trPr>
        <w:tc>
          <w:tcPr>
            <w:tcW w:w="571" w:type="dxa"/>
            <w:tcBorders>
              <w:top w:val="single" w:sz="4" w:space="0" w:color="auto"/>
              <w:left w:val="single" w:sz="4" w:space="0" w:color="auto"/>
            </w:tcBorders>
            <w:shd w:val="clear" w:color="auto" w:fill="auto"/>
            <w:vAlign w:val="center"/>
          </w:tcPr>
          <w:p w14:paraId="03F2322C" w14:textId="28256E15" w:rsidR="003F50A1" w:rsidRPr="00335481" w:rsidRDefault="003F50A1"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7D7B668C" w14:textId="428CFA91" w:rsidR="003F50A1" w:rsidRPr="00EB7A23" w:rsidRDefault="003F50A1" w:rsidP="00335481">
            <w:pPr>
              <w:pStyle w:val="Teksttreci20"/>
              <w:shd w:val="clear" w:color="auto" w:fill="auto"/>
              <w:spacing w:line="240" w:lineRule="auto"/>
              <w:ind w:left="110" w:firstLine="0"/>
              <w:jc w:val="left"/>
              <w:rPr>
                <w:b/>
                <w:color w:val="auto"/>
              </w:rPr>
            </w:pPr>
            <w:r w:rsidRPr="00EB7A23">
              <w:rPr>
                <w:rStyle w:val="Teksttreci21"/>
                <w:b/>
                <w:color w:val="auto"/>
              </w:rPr>
              <w:t>Składanie wniosków o dopuszczenie do udziału w Konkursie</w:t>
            </w:r>
          </w:p>
        </w:tc>
        <w:tc>
          <w:tcPr>
            <w:tcW w:w="1984" w:type="dxa"/>
            <w:tcBorders>
              <w:top w:val="single" w:sz="4" w:space="0" w:color="auto"/>
              <w:left w:val="single" w:sz="4" w:space="0" w:color="auto"/>
              <w:right w:val="single" w:sz="4" w:space="0" w:color="auto"/>
            </w:tcBorders>
            <w:shd w:val="clear" w:color="auto" w:fill="auto"/>
            <w:vAlign w:val="center"/>
          </w:tcPr>
          <w:p w14:paraId="0219FB47" w14:textId="1F1D05C9" w:rsidR="003F50A1" w:rsidRPr="00371DB0" w:rsidRDefault="003F50A1" w:rsidP="00F72356">
            <w:pPr>
              <w:pStyle w:val="Teksttreci20"/>
              <w:shd w:val="clear" w:color="auto" w:fill="auto"/>
              <w:spacing w:line="240" w:lineRule="auto"/>
              <w:ind w:left="109" w:right="157" w:firstLine="0"/>
              <w:rPr>
                <w:b/>
                <w:color w:val="auto"/>
              </w:rPr>
            </w:pPr>
            <w:r w:rsidRPr="00371DB0">
              <w:rPr>
                <w:rStyle w:val="Teksttreci21"/>
                <w:b/>
                <w:color w:val="auto"/>
              </w:rPr>
              <w:t xml:space="preserve">do </w:t>
            </w:r>
            <w:r w:rsidR="00AF0558" w:rsidRPr="00371DB0">
              <w:rPr>
                <w:b/>
                <w:color w:val="auto"/>
              </w:rPr>
              <w:t>1</w:t>
            </w:r>
            <w:r w:rsidR="008323DF" w:rsidRPr="00371DB0">
              <w:rPr>
                <w:b/>
                <w:color w:val="auto"/>
              </w:rPr>
              <w:t>8</w:t>
            </w:r>
            <w:r w:rsidR="00AF0558" w:rsidRPr="00371DB0">
              <w:rPr>
                <w:b/>
                <w:color w:val="auto"/>
              </w:rPr>
              <w:t>.12.</w:t>
            </w:r>
            <w:r w:rsidRPr="00371DB0">
              <w:rPr>
                <w:b/>
                <w:color w:val="auto"/>
              </w:rPr>
              <w:t>2017 r.</w:t>
            </w:r>
          </w:p>
        </w:tc>
      </w:tr>
      <w:tr w:rsidR="003F50A1" w:rsidRPr="00744EEA" w14:paraId="628FD5E8" w14:textId="77777777" w:rsidTr="00371DB0">
        <w:trPr>
          <w:trHeight w:val="811"/>
        </w:trPr>
        <w:tc>
          <w:tcPr>
            <w:tcW w:w="571" w:type="dxa"/>
            <w:tcBorders>
              <w:top w:val="single" w:sz="4" w:space="0" w:color="auto"/>
              <w:left w:val="single" w:sz="4" w:space="0" w:color="auto"/>
            </w:tcBorders>
            <w:shd w:val="clear" w:color="auto" w:fill="auto"/>
            <w:vAlign w:val="center"/>
          </w:tcPr>
          <w:p w14:paraId="054D3E6E" w14:textId="3EFCD8D9" w:rsidR="003F50A1" w:rsidRPr="00335481" w:rsidRDefault="003F50A1"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4F73921E" w14:textId="77777777" w:rsidR="00326FC0" w:rsidRDefault="003F50A1" w:rsidP="00335481">
            <w:pPr>
              <w:pStyle w:val="Teksttreci20"/>
              <w:shd w:val="clear" w:color="auto" w:fill="auto"/>
              <w:spacing w:line="240" w:lineRule="auto"/>
              <w:ind w:left="110" w:firstLine="0"/>
              <w:jc w:val="left"/>
              <w:rPr>
                <w:rStyle w:val="Teksttreci21"/>
                <w:color w:val="auto"/>
              </w:rPr>
            </w:pPr>
            <w:r w:rsidRPr="00D870AB">
              <w:rPr>
                <w:rStyle w:val="Teksttreci21"/>
                <w:color w:val="auto"/>
              </w:rPr>
              <w:t xml:space="preserve">Zakończenie procesu kwalifikacji do udziału w Konkursie </w:t>
            </w:r>
          </w:p>
          <w:p w14:paraId="4C19C358" w14:textId="6D5CB3A8" w:rsidR="00326FC0" w:rsidRDefault="003F50A1" w:rsidP="00326FC0">
            <w:pPr>
              <w:pStyle w:val="Teksttreci20"/>
              <w:numPr>
                <w:ilvl w:val="0"/>
                <w:numId w:val="70"/>
              </w:numPr>
              <w:shd w:val="clear" w:color="auto" w:fill="auto"/>
              <w:spacing w:line="240" w:lineRule="auto"/>
              <w:jc w:val="left"/>
              <w:rPr>
                <w:rStyle w:val="Teksttreci21"/>
                <w:color w:val="auto"/>
              </w:rPr>
            </w:pPr>
            <w:bookmarkStart w:id="17" w:name="_Hlk497228507"/>
            <w:r w:rsidRPr="00D870AB">
              <w:rPr>
                <w:rStyle w:val="Teksttreci21"/>
                <w:color w:val="auto"/>
              </w:rPr>
              <w:t xml:space="preserve">zawiadomienie Uczestników o dopuszczeniu do udziału </w:t>
            </w:r>
            <w:r w:rsidR="00AF0558">
              <w:rPr>
                <w:rStyle w:val="Teksttreci21"/>
                <w:color w:val="auto"/>
              </w:rPr>
              <w:t xml:space="preserve">                            </w:t>
            </w:r>
            <w:r w:rsidRPr="00D870AB">
              <w:rPr>
                <w:rStyle w:val="Teksttreci21"/>
                <w:color w:val="auto"/>
              </w:rPr>
              <w:t>w konkursie</w:t>
            </w:r>
            <w:bookmarkEnd w:id="17"/>
            <w:r w:rsidRPr="00D870AB">
              <w:rPr>
                <w:rStyle w:val="Teksttreci21"/>
                <w:color w:val="auto"/>
              </w:rPr>
              <w:t xml:space="preserve"> </w:t>
            </w:r>
          </w:p>
          <w:p w14:paraId="7F60C47E" w14:textId="717708AD" w:rsidR="003F50A1" w:rsidRPr="00744EEA" w:rsidRDefault="003F50A1" w:rsidP="00326FC0">
            <w:pPr>
              <w:pStyle w:val="Teksttreci20"/>
              <w:numPr>
                <w:ilvl w:val="0"/>
                <w:numId w:val="70"/>
              </w:numPr>
              <w:shd w:val="clear" w:color="auto" w:fill="auto"/>
              <w:spacing w:line="240" w:lineRule="auto"/>
              <w:jc w:val="left"/>
              <w:rPr>
                <w:color w:val="auto"/>
              </w:rPr>
            </w:pPr>
            <w:r w:rsidRPr="00D870AB">
              <w:rPr>
                <w:rStyle w:val="Teksttreci21"/>
                <w:color w:val="auto"/>
              </w:rPr>
              <w:t xml:space="preserve">przekazanie zaproszenia do złożenia </w:t>
            </w:r>
            <w:r w:rsidR="00E11953">
              <w:rPr>
                <w:rStyle w:val="Teksttreci21"/>
                <w:color w:val="auto"/>
              </w:rPr>
              <w:t>P</w:t>
            </w:r>
            <w:r w:rsidRPr="00D870AB">
              <w:rPr>
                <w:rStyle w:val="Teksttreci21"/>
                <w:color w:val="auto"/>
              </w:rPr>
              <w:t>rac</w:t>
            </w:r>
            <w:r w:rsidR="00E11953">
              <w:rPr>
                <w:rStyle w:val="Teksttreci21"/>
                <w:color w:val="auto"/>
              </w:rPr>
              <w:t xml:space="preserve"> Konkursowych</w:t>
            </w:r>
          </w:p>
        </w:tc>
        <w:tc>
          <w:tcPr>
            <w:tcW w:w="1984" w:type="dxa"/>
            <w:tcBorders>
              <w:top w:val="single" w:sz="4" w:space="0" w:color="auto"/>
              <w:left w:val="single" w:sz="4" w:space="0" w:color="auto"/>
              <w:right w:val="single" w:sz="4" w:space="0" w:color="auto"/>
            </w:tcBorders>
            <w:shd w:val="clear" w:color="auto" w:fill="auto"/>
            <w:vAlign w:val="center"/>
          </w:tcPr>
          <w:p w14:paraId="3E5F215E" w14:textId="403048E0" w:rsidR="003F50A1" w:rsidRPr="00DC58E9" w:rsidRDefault="003F50A1" w:rsidP="00F72356">
            <w:pPr>
              <w:pStyle w:val="Teksttreci20"/>
              <w:shd w:val="clear" w:color="auto" w:fill="auto"/>
              <w:spacing w:line="240" w:lineRule="auto"/>
              <w:ind w:left="109" w:right="157" w:firstLine="0"/>
              <w:rPr>
                <w:color w:val="auto"/>
                <w:highlight w:val="green"/>
              </w:rPr>
            </w:pPr>
            <w:r w:rsidRPr="00A128E7">
              <w:rPr>
                <w:rStyle w:val="Teksttreci21"/>
                <w:color w:val="auto"/>
              </w:rPr>
              <w:t xml:space="preserve">do </w:t>
            </w:r>
            <w:r w:rsidR="008323DF">
              <w:t>22</w:t>
            </w:r>
            <w:r w:rsidR="00A128E7" w:rsidRPr="00A128E7">
              <w:rPr>
                <w:color w:val="auto"/>
              </w:rPr>
              <w:t>.12.</w:t>
            </w:r>
            <w:r w:rsidRPr="00A128E7">
              <w:rPr>
                <w:color w:val="auto"/>
              </w:rPr>
              <w:t>2017 r.</w:t>
            </w:r>
          </w:p>
        </w:tc>
      </w:tr>
      <w:tr w:rsidR="003F50A1" w:rsidRPr="00744EEA" w14:paraId="5CCB7699" w14:textId="77777777" w:rsidTr="00326FC0">
        <w:trPr>
          <w:trHeight w:val="331"/>
        </w:trPr>
        <w:tc>
          <w:tcPr>
            <w:tcW w:w="571" w:type="dxa"/>
            <w:tcBorders>
              <w:top w:val="single" w:sz="4" w:space="0" w:color="auto"/>
              <w:left w:val="single" w:sz="4" w:space="0" w:color="auto"/>
            </w:tcBorders>
            <w:shd w:val="clear" w:color="auto" w:fill="auto"/>
            <w:vAlign w:val="center"/>
          </w:tcPr>
          <w:p w14:paraId="430E1F6A" w14:textId="0517BFAC" w:rsidR="003F50A1" w:rsidRPr="00335481" w:rsidRDefault="003F50A1"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0FD80233" w14:textId="2D5D03E2" w:rsidR="003F50A1" w:rsidRPr="00744EEA" w:rsidRDefault="00AF0558" w:rsidP="00335481">
            <w:pPr>
              <w:pStyle w:val="Teksttreci20"/>
              <w:shd w:val="clear" w:color="auto" w:fill="auto"/>
              <w:spacing w:line="240" w:lineRule="auto"/>
              <w:ind w:left="110" w:firstLine="0"/>
              <w:jc w:val="left"/>
              <w:rPr>
                <w:color w:val="auto"/>
              </w:rPr>
            </w:pPr>
            <w:r>
              <w:rPr>
                <w:rStyle w:val="Teksttreci21"/>
                <w:color w:val="auto"/>
              </w:rPr>
              <w:t>Prze</w:t>
            </w:r>
            <w:r w:rsidR="003F50A1" w:rsidRPr="00744EEA">
              <w:rPr>
                <w:rStyle w:val="Teksttreci21"/>
                <w:color w:val="auto"/>
              </w:rPr>
              <w:t xml:space="preserve">syłanie pytań </w:t>
            </w:r>
            <w:r w:rsidR="00E11953">
              <w:rPr>
                <w:rStyle w:val="Teksttreci21"/>
                <w:color w:val="auto"/>
              </w:rPr>
              <w:t xml:space="preserve">do Regulaminu </w:t>
            </w:r>
            <w:r w:rsidR="00AB2D41" w:rsidRPr="00AB2D41">
              <w:rPr>
                <w:color w:val="auto"/>
              </w:rPr>
              <w:t>Konkursu</w:t>
            </w:r>
          </w:p>
        </w:tc>
        <w:tc>
          <w:tcPr>
            <w:tcW w:w="1984" w:type="dxa"/>
            <w:tcBorders>
              <w:top w:val="single" w:sz="4" w:space="0" w:color="auto"/>
              <w:left w:val="single" w:sz="4" w:space="0" w:color="auto"/>
              <w:right w:val="single" w:sz="4" w:space="0" w:color="auto"/>
            </w:tcBorders>
            <w:shd w:val="clear" w:color="auto" w:fill="auto"/>
            <w:vAlign w:val="center"/>
          </w:tcPr>
          <w:p w14:paraId="6CD90616" w14:textId="456C1D0D" w:rsidR="003F50A1" w:rsidRPr="00E87352" w:rsidRDefault="003F50A1" w:rsidP="00F72356">
            <w:pPr>
              <w:pStyle w:val="Teksttreci20"/>
              <w:shd w:val="clear" w:color="auto" w:fill="auto"/>
              <w:spacing w:line="240" w:lineRule="auto"/>
              <w:ind w:left="109" w:right="157" w:firstLine="0"/>
              <w:rPr>
                <w:color w:val="auto"/>
              </w:rPr>
            </w:pPr>
            <w:r w:rsidRPr="00E87352">
              <w:rPr>
                <w:rStyle w:val="Teksttreci21"/>
                <w:color w:val="auto"/>
              </w:rPr>
              <w:t xml:space="preserve">do </w:t>
            </w:r>
            <w:r w:rsidR="00E11953" w:rsidRPr="00E87352">
              <w:rPr>
                <w:color w:val="auto"/>
              </w:rPr>
              <w:t>09.02</w:t>
            </w:r>
            <w:r w:rsidR="00A128E7" w:rsidRPr="00E87352">
              <w:rPr>
                <w:color w:val="auto"/>
              </w:rPr>
              <w:t>.</w:t>
            </w:r>
            <w:r w:rsidRPr="00E87352">
              <w:rPr>
                <w:color w:val="auto"/>
              </w:rPr>
              <w:t>2017 r.</w:t>
            </w:r>
          </w:p>
        </w:tc>
      </w:tr>
      <w:tr w:rsidR="003F50A1" w:rsidRPr="00744EEA" w14:paraId="15011E03" w14:textId="77777777" w:rsidTr="00371DB0">
        <w:trPr>
          <w:trHeight w:val="413"/>
        </w:trPr>
        <w:tc>
          <w:tcPr>
            <w:tcW w:w="571" w:type="dxa"/>
            <w:tcBorders>
              <w:top w:val="single" w:sz="4" w:space="0" w:color="auto"/>
              <w:left w:val="single" w:sz="4" w:space="0" w:color="auto"/>
            </w:tcBorders>
            <w:shd w:val="clear" w:color="auto" w:fill="auto"/>
            <w:vAlign w:val="center"/>
          </w:tcPr>
          <w:p w14:paraId="0491A81F" w14:textId="7B20DDDB" w:rsidR="003F50A1" w:rsidRPr="00335481" w:rsidRDefault="003F50A1"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62EB6D40" w14:textId="11CA8445" w:rsidR="003F50A1" w:rsidRPr="00744EEA" w:rsidRDefault="00C80424" w:rsidP="00335481">
            <w:pPr>
              <w:pStyle w:val="Teksttreci20"/>
              <w:shd w:val="clear" w:color="auto" w:fill="auto"/>
              <w:spacing w:line="240" w:lineRule="auto"/>
              <w:ind w:left="110" w:firstLine="0"/>
              <w:jc w:val="left"/>
              <w:rPr>
                <w:color w:val="auto"/>
              </w:rPr>
            </w:pPr>
            <w:r w:rsidRPr="00C80424">
              <w:rPr>
                <w:color w:val="auto"/>
              </w:rPr>
              <w:t xml:space="preserve">Udzielanie </w:t>
            </w:r>
            <w:r>
              <w:rPr>
                <w:color w:val="auto"/>
              </w:rPr>
              <w:t>o</w:t>
            </w:r>
            <w:r w:rsidR="003F50A1" w:rsidRPr="00744EEA">
              <w:rPr>
                <w:rStyle w:val="Teksttreci21"/>
                <w:color w:val="auto"/>
              </w:rPr>
              <w:t xml:space="preserve">dpowiedzi na pytania </w:t>
            </w:r>
            <w:r w:rsidR="00E11953" w:rsidRPr="00E11953">
              <w:rPr>
                <w:color w:val="auto"/>
              </w:rPr>
              <w:t xml:space="preserve">do Regulaminu </w:t>
            </w:r>
            <w:r w:rsidR="00AB2D41" w:rsidRPr="00744EEA">
              <w:rPr>
                <w:color w:val="auto"/>
              </w:rPr>
              <w:t>Konkursu</w:t>
            </w:r>
          </w:p>
        </w:tc>
        <w:tc>
          <w:tcPr>
            <w:tcW w:w="1984" w:type="dxa"/>
            <w:tcBorders>
              <w:top w:val="single" w:sz="4" w:space="0" w:color="auto"/>
              <w:left w:val="single" w:sz="4" w:space="0" w:color="auto"/>
              <w:right w:val="single" w:sz="4" w:space="0" w:color="auto"/>
            </w:tcBorders>
            <w:shd w:val="clear" w:color="auto" w:fill="auto"/>
            <w:vAlign w:val="center"/>
          </w:tcPr>
          <w:p w14:paraId="7CCB0EBB" w14:textId="43256DB7" w:rsidR="003F50A1" w:rsidRPr="00E87352" w:rsidRDefault="003F50A1" w:rsidP="002165BB">
            <w:pPr>
              <w:pStyle w:val="Teksttreci20"/>
              <w:shd w:val="clear" w:color="auto" w:fill="auto"/>
              <w:spacing w:line="240" w:lineRule="auto"/>
              <w:ind w:left="109" w:right="157" w:firstLine="0"/>
              <w:rPr>
                <w:color w:val="auto"/>
              </w:rPr>
            </w:pPr>
            <w:r w:rsidRPr="00E87352">
              <w:rPr>
                <w:rStyle w:val="Teksttreci21"/>
                <w:color w:val="auto"/>
              </w:rPr>
              <w:t xml:space="preserve">do </w:t>
            </w:r>
            <w:r w:rsidR="00E11953" w:rsidRPr="00E87352">
              <w:rPr>
                <w:color w:val="auto"/>
              </w:rPr>
              <w:t>2</w:t>
            </w:r>
            <w:r w:rsidR="00E87352" w:rsidRPr="00E87352">
              <w:rPr>
                <w:color w:val="auto"/>
              </w:rPr>
              <w:t>7</w:t>
            </w:r>
            <w:r w:rsidR="00E11953" w:rsidRPr="00E87352">
              <w:rPr>
                <w:color w:val="auto"/>
              </w:rPr>
              <w:t>.03</w:t>
            </w:r>
            <w:r w:rsidRPr="00E87352">
              <w:rPr>
                <w:color w:val="auto"/>
              </w:rPr>
              <w:t>.201</w:t>
            </w:r>
            <w:r w:rsidR="002165BB" w:rsidRPr="00E87352">
              <w:rPr>
                <w:color w:val="auto"/>
              </w:rPr>
              <w:t>8</w:t>
            </w:r>
            <w:r w:rsidRPr="00E87352">
              <w:rPr>
                <w:color w:val="auto"/>
              </w:rPr>
              <w:t xml:space="preserve"> r.</w:t>
            </w:r>
          </w:p>
        </w:tc>
      </w:tr>
      <w:tr w:rsidR="003F50A1" w:rsidRPr="00744EEA" w14:paraId="3C23647F" w14:textId="77777777" w:rsidTr="00371DB0">
        <w:trPr>
          <w:trHeight w:val="365"/>
        </w:trPr>
        <w:tc>
          <w:tcPr>
            <w:tcW w:w="571" w:type="dxa"/>
            <w:tcBorders>
              <w:top w:val="single" w:sz="4" w:space="0" w:color="auto"/>
              <w:left w:val="single" w:sz="4" w:space="0" w:color="auto"/>
            </w:tcBorders>
            <w:shd w:val="clear" w:color="auto" w:fill="auto"/>
            <w:vAlign w:val="center"/>
          </w:tcPr>
          <w:p w14:paraId="66E91927" w14:textId="36EC197D" w:rsidR="003F50A1" w:rsidRPr="00335481" w:rsidRDefault="003F50A1"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1776D2A0" w14:textId="6B2492FE" w:rsidR="003F50A1" w:rsidRPr="00EB7A23" w:rsidRDefault="003F50A1" w:rsidP="00335481">
            <w:pPr>
              <w:pStyle w:val="Teksttreci20"/>
              <w:shd w:val="clear" w:color="auto" w:fill="auto"/>
              <w:spacing w:line="240" w:lineRule="auto"/>
              <w:ind w:left="110" w:firstLine="0"/>
              <w:jc w:val="left"/>
              <w:rPr>
                <w:b/>
                <w:color w:val="auto"/>
              </w:rPr>
            </w:pPr>
            <w:r w:rsidRPr="00EB7A23">
              <w:rPr>
                <w:rStyle w:val="Teksttreci21"/>
                <w:b/>
                <w:color w:val="auto"/>
              </w:rPr>
              <w:t xml:space="preserve">Składanie </w:t>
            </w:r>
            <w:r w:rsidR="00E11953" w:rsidRPr="00EB7A23">
              <w:rPr>
                <w:rStyle w:val="Teksttreci21"/>
                <w:b/>
                <w:color w:val="auto"/>
              </w:rPr>
              <w:t>P</w:t>
            </w:r>
            <w:r w:rsidRPr="00EB7A23">
              <w:rPr>
                <w:rStyle w:val="Teksttreci21"/>
                <w:b/>
                <w:color w:val="auto"/>
              </w:rPr>
              <w:t>rac konkursowych</w:t>
            </w:r>
          </w:p>
        </w:tc>
        <w:tc>
          <w:tcPr>
            <w:tcW w:w="1984" w:type="dxa"/>
            <w:tcBorders>
              <w:top w:val="single" w:sz="4" w:space="0" w:color="auto"/>
              <w:left w:val="single" w:sz="4" w:space="0" w:color="auto"/>
              <w:right w:val="single" w:sz="4" w:space="0" w:color="auto"/>
            </w:tcBorders>
            <w:shd w:val="clear" w:color="auto" w:fill="auto"/>
            <w:vAlign w:val="center"/>
          </w:tcPr>
          <w:p w14:paraId="447AF55A" w14:textId="1E657330" w:rsidR="003F50A1" w:rsidRPr="00CA063F" w:rsidRDefault="003F50A1" w:rsidP="002165BB">
            <w:pPr>
              <w:pStyle w:val="Teksttreci20"/>
              <w:shd w:val="clear" w:color="auto" w:fill="auto"/>
              <w:spacing w:line="240" w:lineRule="auto"/>
              <w:ind w:left="109" w:right="157" w:firstLine="0"/>
              <w:rPr>
                <w:b/>
                <w:color w:val="auto"/>
                <w:highlight w:val="cyan"/>
              </w:rPr>
            </w:pPr>
            <w:r w:rsidRPr="009F564D">
              <w:rPr>
                <w:rStyle w:val="Teksttreci21"/>
                <w:b/>
                <w:color w:val="auto"/>
              </w:rPr>
              <w:t xml:space="preserve">do </w:t>
            </w:r>
            <w:r w:rsidR="009F564D" w:rsidRPr="009F564D">
              <w:rPr>
                <w:b/>
                <w:color w:val="auto"/>
              </w:rPr>
              <w:t>30</w:t>
            </w:r>
            <w:r w:rsidR="00CA063F" w:rsidRPr="009F564D">
              <w:rPr>
                <w:b/>
                <w:color w:val="auto"/>
              </w:rPr>
              <w:t>.0</w:t>
            </w:r>
            <w:r w:rsidR="009F564D" w:rsidRPr="009F564D">
              <w:rPr>
                <w:b/>
                <w:color w:val="auto"/>
              </w:rPr>
              <w:t>3</w:t>
            </w:r>
            <w:r w:rsidRPr="009F564D">
              <w:rPr>
                <w:b/>
                <w:color w:val="auto"/>
              </w:rPr>
              <w:t>.201</w:t>
            </w:r>
            <w:r w:rsidR="002165BB" w:rsidRPr="009F564D">
              <w:rPr>
                <w:b/>
                <w:color w:val="auto"/>
              </w:rPr>
              <w:t>8</w:t>
            </w:r>
            <w:r w:rsidRPr="009F564D">
              <w:rPr>
                <w:b/>
                <w:color w:val="auto"/>
              </w:rPr>
              <w:t xml:space="preserve"> r.</w:t>
            </w:r>
          </w:p>
        </w:tc>
      </w:tr>
      <w:tr w:rsidR="009F564D" w:rsidRPr="00744EEA" w14:paraId="51970D1D" w14:textId="77777777" w:rsidTr="00371DB0">
        <w:trPr>
          <w:trHeight w:val="652"/>
        </w:trPr>
        <w:tc>
          <w:tcPr>
            <w:tcW w:w="571" w:type="dxa"/>
            <w:tcBorders>
              <w:top w:val="single" w:sz="4" w:space="0" w:color="auto"/>
              <w:left w:val="single" w:sz="4" w:space="0" w:color="auto"/>
            </w:tcBorders>
            <w:shd w:val="clear" w:color="auto" w:fill="auto"/>
            <w:vAlign w:val="center"/>
          </w:tcPr>
          <w:p w14:paraId="598BE4DA" w14:textId="1A9A9EDD" w:rsidR="009F564D" w:rsidRPr="00335481" w:rsidRDefault="009F564D" w:rsidP="00335481">
            <w:pPr>
              <w:pStyle w:val="Teksttreci20"/>
              <w:numPr>
                <w:ilvl w:val="0"/>
                <w:numId w:val="64"/>
              </w:numPr>
              <w:shd w:val="clear" w:color="auto" w:fill="auto"/>
              <w:spacing w:line="240" w:lineRule="auto"/>
              <w:rPr>
                <w:rStyle w:val="Teksttreci21"/>
                <w:color w:val="auto"/>
              </w:rPr>
            </w:pPr>
          </w:p>
        </w:tc>
        <w:tc>
          <w:tcPr>
            <w:tcW w:w="6644" w:type="dxa"/>
            <w:tcBorders>
              <w:top w:val="single" w:sz="4" w:space="0" w:color="auto"/>
              <w:left w:val="single" w:sz="4" w:space="0" w:color="auto"/>
            </w:tcBorders>
            <w:shd w:val="clear" w:color="auto" w:fill="auto"/>
            <w:vAlign w:val="center"/>
          </w:tcPr>
          <w:p w14:paraId="66D76073" w14:textId="5F7D61BC" w:rsidR="009F564D" w:rsidRPr="00EB7A23" w:rsidRDefault="009F564D" w:rsidP="00371DB0">
            <w:pPr>
              <w:pStyle w:val="Teksttreci20"/>
              <w:shd w:val="clear" w:color="auto" w:fill="auto"/>
              <w:spacing w:line="240" w:lineRule="auto"/>
              <w:ind w:left="110" w:right="127" w:firstLine="0"/>
              <w:jc w:val="left"/>
              <w:rPr>
                <w:rStyle w:val="Teksttreci21"/>
                <w:b/>
                <w:color w:val="auto"/>
              </w:rPr>
            </w:pPr>
            <w:r w:rsidRPr="00EB7A23">
              <w:rPr>
                <w:rStyle w:val="Teksttreci21"/>
                <w:b/>
                <w:color w:val="auto"/>
              </w:rPr>
              <w:t xml:space="preserve">Rozstrzygnięcie, ogłoszenie wyników Konkursu – na stronie internetowej </w:t>
            </w:r>
            <w:r w:rsidRPr="00EB7A23">
              <w:rPr>
                <w:b/>
                <w:color w:val="auto"/>
              </w:rPr>
              <w:t>Organizatora Konkursu</w:t>
            </w:r>
            <w:r w:rsidRPr="00EB7A23">
              <w:rPr>
                <w:rStyle w:val="Teksttreci21"/>
                <w:b/>
                <w:color w:val="auto"/>
              </w:rPr>
              <w:t xml:space="preserve"> oraz na stronach Biuletynu Zamówień Publicznych</w:t>
            </w:r>
          </w:p>
        </w:tc>
        <w:tc>
          <w:tcPr>
            <w:tcW w:w="1984" w:type="dxa"/>
            <w:tcBorders>
              <w:top w:val="single" w:sz="4" w:space="0" w:color="auto"/>
              <w:left w:val="single" w:sz="4" w:space="0" w:color="auto"/>
              <w:right w:val="single" w:sz="4" w:space="0" w:color="auto"/>
            </w:tcBorders>
            <w:shd w:val="clear" w:color="auto" w:fill="auto"/>
            <w:vAlign w:val="center"/>
          </w:tcPr>
          <w:p w14:paraId="6F9C1323" w14:textId="4009E480" w:rsidR="009F564D" w:rsidRPr="00371DB0" w:rsidRDefault="00E87352" w:rsidP="009F564D">
            <w:pPr>
              <w:pStyle w:val="Teksttreci20"/>
              <w:shd w:val="clear" w:color="auto" w:fill="auto"/>
              <w:spacing w:line="240" w:lineRule="auto"/>
              <w:ind w:left="109" w:right="157" w:firstLine="0"/>
              <w:rPr>
                <w:rStyle w:val="Teksttreci21"/>
                <w:b/>
                <w:color w:val="auto"/>
                <w:highlight w:val="cyan"/>
              </w:rPr>
            </w:pPr>
            <w:r w:rsidRPr="00371DB0">
              <w:rPr>
                <w:rStyle w:val="Teksttreci21"/>
                <w:b/>
                <w:color w:val="auto"/>
              </w:rPr>
              <w:t>d</w:t>
            </w:r>
            <w:r w:rsidR="009F564D" w:rsidRPr="00371DB0">
              <w:rPr>
                <w:rStyle w:val="Teksttreci21"/>
                <w:b/>
                <w:color w:val="auto"/>
              </w:rPr>
              <w:t>o</w:t>
            </w:r>
            <w:r w:rsidRPr="00371DB0">
              <w:rPr>
                <w:rStyle w:val="Teksttreci21"/>
                <w:b/>
                <w:color w:val="auto"/>
              </w:rPr>
              <w:t xml:space="preserve"> 30.04</w:t>
            </w:r>
            <w:r w:rsidR="009F564D" w:rsidRPr="00371DB0">
              <w:rPr>
                <w:b/>
                <w:color w:val="auto"/>
              </w:rPr>
              <w:t>.2018 r.</w:t>
            </w:r>
          </w:p>
        </w:tc>
      </w:tr>
      <w:tr w:rsidR="009F564D" w:rsidRPr="00744EEA" w14:paraId="79B86F61" w14:textId="77777777" w:rsidTr="00326FC0">
        <w:trPr>
          <w:trHeight w:val="556"/>
        </w:trPr>
        <w:tc>
          <w:tcPr>
            <w:tcW w:w="571" w:type="dxa"/>
            <w:tcBorders>
              <w:top w:val="single" w:sz="4" w:space="0" w:color="auto"/>
              <w:left w:val="single" w:sz="4" w:space="0" w:color="auto"/>
            </w:tcBorders>
            <w:shd w:val="clear" w:color="auto" w:fill="auto"/>
            <w:vAlign w:val="center"/>
          </w:tcPr>
          <w:p w14:paraId="34D33E12" w14:textId="38CD3E95" w:rsidR="009F564D" w:rsidRPr="00335481" w:rsidRDefault="009F564D"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2700FB87" w14:textId="53ED6122" w:rsidR="009F564D" w:rsidRPr="00347D8F" w:rsidRDefault="009F564D" w:rsidP="00335481">
            <w:pPr>
              <w:pStyle w:val="Teksttreci20"/>
              <w:shd w:val="clear" w:color="auto" w:fill="auto"/>
              <w:spacing w:line="240" w:lineRule="auto"/>
              <w:ind w:left="110" w:right="134" w:firstLine="0"/>
              <w:jc w:val="left"/>
              <w:rPr>
                <w:color w:val="auto"/>
              </w:rPr>
            </w:pPr>
            <w:r w:rsidRPr="00347D8F">
              <w:rPr>
                <w:rStyle w:val="Teksttreci21"/>
                <w:color w:val="auto"/>
              </w:rPr>
              <w:t>Prezentacja Prac konkursowych – zamieszczenie na stronie internetowej Urzędu Miasta wszystkich Prac konkursowych</w:t>
            </w:r>
          </w:p>
        </w:tc>
        <w:tc>
          <w:tcPr>
            <w:tcW w:w="1984" w:type="dxa"/>
            <w:tcBorders>
              <w:top w:val="single" w:sz="4" w:space="0" w:color="auto"/>
              <w:left w:val="single" w:sz="4" w:space="0" w:color="auto"/>
              <w:right w:val="single" w:sz="4" w:space="0" w:color="auto"/>
            </w:tcBorders>
            <w:shd w:val="clear" w:color="auto" w:fill="auto"/>
            <w:vAlign w:val="center"/>
          </w:tcPr>
          <w:p w14:paraId="6BBE2C5A" w14:textId="7D76DBE2" w:rsidR="009F564D" w:rsidRPr="002165BB" w:rsidRDefault="00E87352" w:rsidP="009F564D">
            <w:pPr>
              <w:pStyle w:val="Teksttreci20"/>
              <w:shd w:val="clear" w:color="auto" w:fill="auto"/>
              <w:spacing w:line="240" w:lineRule="auto"/>
              <w:ind w:left="109" w:right="157" w:firstLine="0"/>
              <w:rPr>
                <w:color w:val="auto"/>
                <w:highlight w:val="cyan"/>
              </w:rPr>
            </w:pPr>
            <w:r w:rsidRPr="00E87352">
              <w:rPr>
                <w:rStyle w:val="Teksttreci21"/>
                <w:color w:val="auto"/>
              </w:rPr>
              <w:t>do 30.04</w:t>
            </w:r>
            <w:r w:rsidRPr="00E87352">
              <w:rPr>
                <w:color w:val="auto"/>
              </w:rPr>
              <w:t>.2018 r.</w:t>
            </w:r>
          </w:p>
        </w:tc>
      </w:tr>
      <w:tr w:rsidR="009F564D" w:rsidRPr="00744EEA" w14:paraId="7CCF1E7F" w14:textId="77777777" w:rsidTr="00371DB0">
        <w:trPr>
          <w:trHeight w:val="465"/>
        </w:trPr>
        <w:tc>
          <w:tcPr>
            <w:tcW w:w="571" w:type="dxa"/>
            <w:tcBorders>
              <w:top w:val="single" w:sz="4" w:space="0" w:color="auto"/>
              <w:left w:val="single" w:sz="4" w:space="0" w:color="auto"/>
            </w:tcBorders>
            <w:shd w:val="clear" w:color="auto" w:fill="auto"/>
            <w:vAlign w:val="center"/>
          </w:tcPr>
          <w:p w14:paraId="3395D1A7" w14:textId="34E699BE" w:rsidR="009F564D" w:rsidRPr="00335481" w:rsidRDefault="009F564D"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1598BF6C" w14:textId="5251BA4D" w:rsidR="009F564D" w:rsidRPr="009F564D" w:rsidRDefault="009F564D" w:rsidP="009F564D">
            <w:pPr>
              <w:pStyle w:val="Teksttreci20"/>
              <w:shd w:val="clear" w:color="auto" w:fill="auto"/>
              <w:spacing w:line="240" w:lineRule="auto"/>
              <w:ind w:left="110" w:firstLine="0"/>
              <w:jc w:val="left"/>
              <w:rPr>
                <w:rFonts w:ascii="Calibri" w:hAnsi="Calibri" w:cs="Calibri"/>
                <w:color w:val="auto"/>
                <w:sz w:val="20"/>
                <w:szCs w:val="20"/>
                <w:lang w:bidi="ar-SA"/>
              </w:rPr>
            </w:pPr>
            <w:r w:rsidRPr="009F564D">
              <w:rPr>
                <w:color w:val="auto"/>
              </w:rPr>
              <w:t>Ogłoszenie o wynikach Konkursu w Biuletynie Zamówień Publicznych oraz publikacja wyników Konkursu na stronie internetowej Organizatora</w:t>
            </w:r>
          </w:p>
        </w:tc>
        <w:tc>
          <w:tcPr>
            <w:tcW w:w="1984" w:type="dxa"/>
            <w:tcBorders>
              <w:top w:val="single" w:sz="4" w:space="0" w:color="auto"/>
              <w:left w:val="single" w:sz="4" w:space="0" w:color="auto"/>
              <w:right w:val="single" w:sz="4" w:space="0" w:color="auto"/>
            </w:tcBorders>
            <w:shd w:val="clear" w:color="auto" w:fill="auto"/>
            <w:vAlign w:val="center"/>
          </w:tcPr>
          <w:p w14:paraId="1FF45E37" w14:textId="77F90A87" w:rsidR="009F564D" w:rsidRPr="002165BB" w:rsidRDefault="00E87352" w:rsidP="009F564D">
            <w:pPr>
              <w:pStyle w:val="Teksttreci20"/>
              <w:shd w:val="clear" w:color="auto" w:fill="auto"/>
              <w:spacing w:line="240" w:lineRule="auto"/>
              <w:ind w:left="109" w:right="157" w:firstLine="0"/>
              <w:rPr>
                <w:color w:val="auto"/>
                <w:highlight w:val="cyan"/>
              </w:rPr>
            </w:pPr>
            <w:r w:rsidRPr="00E87352">
              <w:rPr>
                <w:rStyle w:val="Teksttreci21"/>
                <w:color w:val="auto"/>
              </w:rPr>
              <w:t>do 30.04</w:t>
            </w:r>
            <w:r w:rsidRPr="00E87352">
              <w:rPr>
                <w:color w:val="auto"/>
              </w:rPr>
              <w:t>.2018 r.</w:t>
            </w:r>
          </w:p>
        </w:tc>
      </w:tr>
      <w:tr w:rsidR="009F564D" w:rsidRPr="00744EEA" w14:paraId="68059D0D" w14:textId="77777777" w:rsidTr="00371DB0">
        <w:trPr>
          <w:trHeight w:val="610"/>
        </w:trPr>
        <w:tc>
          <w:tcPr>
            <w:tcW w:w="571" w:type="dxa"/>
            <w:tcBorders>
              <w:top w:val="single" w:sz="4" w:space="0" w:color="auto"/>
              <w:left w:val="single" w:sz="4" w:space="0" w:color="auto"/>
            </w:tcBorders>
            <w:shd w:val="clear" w:color="auto" w:fill="auto"/>
            <w:vAlign w:val="center"/>
          </w:tcPr>
          <w:p w14:paraId="30D1E905" w14:textId="0DA4F008" w:rsidR="009F564D" w:rsidRPr="00335481" w:rsidRDefault="009F564D"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tcBorders>
            <w:shd w:val="clear" w:color="auto" w:fill="auto"/>
            <w:vAlign w:val="center"/>
          </w:tcPr>
          <w:p w14:paraId="7FE53A75" w14:textId="021D3666" w:rsidR="009F564D" w:rsidRPr="00EB7A23" w:rsidRDefault="009F564D" w:rsidP="009F564D">
            <w:pPr>
              <w:pStyle w:val="Teksttreci20"/>
              <w:ind w:left="110" w:right="145" w:firstLine="0"/>
              <w:jc w:val="left"/>
              <w:rPr>
                <w:b/>
                <w:color w:val="auto"/>
              </w:rPr>
            </w:pPr>
            <w:r w:rsidRPr="00EB7A23">
              <w:rPr>
                <w:b/>
                <w:color w:val="auto"/>
              </w:rPr>
              <w:t>Zaproszenie autora</w:t>
            </w:r>
            <w:r w:rsidR="00335481" w:rsidRPr="00EB7A23">
              <w:rPr>
                <w:b/>
                <w:color w:val="auto"/>
              </w:rPr>
              <w:t>/autorów</w:t>
            </w:r>
            <w:r w:rsidRPr="00EB7A23">
              <w:rPr>
                <w:b/>
                <w:color w:val="auto"/>
              </w:rPr>
              <w:t xml:space="preserve"> </w:t>
            </w:r>
            <w:r w:rsidR="00335481" w:rsidRPr="00EB7A23">
              <w:rPr>
                <w:b/>
                <w:color w:val="auto"/>
              </w:rPr>
              <w:t>P</w:t>
            </w:r>
            <w:r w:rsidRPr="00EB7A23">
              <w:rPr>
                <w:b/>
                <w:color w:val="auto"/>
              </w:rPr>
              <w:t xml:space="preserve">racy uznanej przez </w:t>
            </w:r>
            <w:r w:rsidR="00335481" w:rsidRPr="00EB7A23">
              <w:rPr>
                <w:b/>
                <w:color w:val="auto"/>
              </w:rPr>
              <w:t>S</w:t>
            </w:r>
            <w:r w:rsidRPr="00EB7A23">
              <w:rPr>
                <w:b/>
                <w:color w:val="auto"/>
              </w:rPr>
              <w:t>ąd konkursowy za najlepszą do negocjacji w trybie zamówienia z wolnej ręki</w:t>
            </w:r>
          </w:p>
        </w:tc>
        <w:tc>
          <w:tcPr>
            <w:tcW w:w="1984" w:type="dxa"/>
            <w:tcBorders>
              <w:top w:val="single" w:sz="4" w:space="0" w:color="auto"/>
              <w:left w:val="single" w:sz="4" w:space="0" w:color="auto"/>
              <w:right w:val="single" w:sz="4" w:space="0" w:color="auto"/>
            </w:tcBorders>
            <w:shd w:val="clear" w:color="auto" w:fill="auto"/>
            <w:vAlign w:val="center"/>
          </w:tcPr>
          <w:p w14:paraId="18008BF3" w14:textId="31C6B137" w:rsidR="009F564D" w:rsidRPr="00371DB0" w:rsidRDefault="00EB7A23" w:rsidP="009F564D">
            <w:pPr>
              <w:pStyle w:val="Teksttreci20"/>
              <w:shd w:val="clear" w:color="auto" w:fill="auto"/>
              <w:spacing w:line="240" w:lineRule="auto"/>
              <w:ind w:left="109" w:right="157" w:firstLine="0"/>
              <w:rPr>
                <w:b/>
                <w:color w:val="auto"/>
                <w:highlight w:val="cyan"/>
              </w:rPr>
            </w:pPr>
            <w:r>
              <w:rPr>
                <w:rStyle w:val="Teksttreci21"/>
                <w:b/>
                <w:color w:val="auto"/>
              </w:rPr>
              <w:t>o</w:t>
            </w:r>
            <w:r w:rsidR="00E87352" w:rsidRPr="00371DB0">
              <w:rPr>
                <w:rStyle w:val="Teksttreci21"/>
                <w:b/>
                <w:color w:val="auto"/>
              </w:rPr>
              <w:t xml:space="preserve">d </w:t>
            </w:r>
            <w:r>
              <w:rPr>
                <w:rStyle w:val="Teksttreci21"/>
                <w:b/>
                <w:color w:val="auto"/>
              </w:rPr>
              <w:t>15</w:t>
            </w:r>
            <w:r w:rsidR="00E87352" w:rsidRPr="00371DB0">
              <w:rPr>
                <w:rStyle w:val="Teksttreci21"/>
                <w:b/>
                <w:color w:val="auto"/>
              </w:rPr>
              <w:t>.05</w:t>
            </w:r>
            <w:r w:rsidR="00E87352" w:rsidRPr="00371DB0">
              <w:rPr>
                <w:b/>
                <w:color w:val="auto"/>
              </w:rPr>
              <w:t>.2018 r.</w:t>
            </w:r>
          </w:p>
        </w:tc>
      </w:tr>
      <w:tr w:rsidR="009F564D" w:rsidRPr="00744EEA" w14:paraId="389BBD49" w14:textId="77777777" w:rsidTr="00371DB0">
        <w:trPr>
          <w:trHeight w:val="710"/>
        </w:trPr>
        <w:tc>
          <w:tcPr>
            <w:tcW w:w="571" w:type="dxa"/>
            <w:tcBorders>
              <w:top w:val="single" w:sz="4" w:space="0" w:color="auto"/>
              <w:left w:val="single" w:sz="4" w:space="0" w:color="auto"/>
              <w:bottom w:val="single" w:sz="4" w:space="0" w:color="auto"/>
            </w:tcBorders>
            <w:shd w:val="clear" w:color="auto" w:fill="auto"/>
            <w:vAlign w:val="center"/>
          </w:tcPr>
          <w:p w14:paraId="6ED7C0D3" w14:textId="0E5AD87B" w:rsidR="009F564D" w:rsidRPr="00335481" w:rsidRDefault="009F564D" w:rsidP="00335481">
            <w:pPr>
              <w:pStyle w:val="Teksttreci20"/>
              <w:numPr>
                <w:ilvl w:val="0"/>
                <w:numId w:val="64"/>
              </w:numPr>
              <w:shd w:val="clear" w:color="auto" w:fill="auto"/>
              <w:spacing w:line="240" w:lineRule="auto"/>
              <w:rPr>
                <w:rStyle w:val="Teksttreci21"/>
                <w:color w:val="auto"/>
              </w:rPr>
            </w:pPr>
          </w:p>
        </w:tc>
        <w:tc>
          <w:tcPr>
            <w:tcW w:w="6644" w:type="dxa"/>
            <w:tcBorders>
              <w:top w:val="single" w:sz="4" w:space="0" w:color="auto"/>
              <w:left w:val="single" w:sz="4" w:space="0" w:color="auto"/>
              <w:bottom w:val="single" w:sz="4" w:space="0" w:color="auto"/>
            </w:tcBorders>
            <w:shd w:val="clear" w:color="auto" w:fill="auto"/>
            <w:vAlign w:val="center"/>
          </w:tcPr>
          <w:p w14:paraId="660D56E9" w14:textId="003262E0" w:rsidR="009F564D" w:rsidRPr="00EB7A23" w:rsidRDefault="00EB7A23" w:rsidP="00335481">
            <w:pPr>
              <w:pStyle w:val="Teksttreci20"/>
              <w:shd w:val="clear" w:color="auto" w:fill="auto"/>
              <w:spacing w:line="240" w:lineRule="auto"/>
              <w:ind w:left="110" w:firstLine="0"/>
              <w:jc w:val="left"/>
              <w:rPr>
                <w:rStyle w:val="Teksttreci21"/>
                <w:b/>
                <w:color w:val="auto"/>
              </w:rPr>
            </w:pPr>
            <w:r w:rsidRPr="00347D8F">
              <w:rPr>
                <w:rStyle w:val="Teksttreci21"/>
                <w:color w:val="auto"/>
              </w:rPr>
              <w:t xml:space="preserve">Przeprowadzenie negocjacji w trybie zamówienia z wolnej ręki </w:t>
            </w:r>
            <w:r>
              <w:rPr>
                <w:rStyle w:val="Teksttreci21"/>
                <w:color w:val="auto"/>
              </w:rPr>
              <w:t xml:space="preserve">                          i </w:t>
            </w:r>
            <w:r w:rsidRPr="00EB7A23">
              <w:rPr>
                <w:rStyle w:val="Teksttreci21"/>
                <w:b/>
                <w:color w:val="auto"/>
              </w:rPr>
              <w:t>z</w:t>
            </w:r>
            <w:r w:rsidR="009F564D" w:rsidRPr="00EB7A23">
              <w:rPr>
                <w:rStyle w:val="Teksttreci21"/>
                <w:b/>
                <w:color w:val="auto"/>
              </w:rPr>
              <w:t xml:space="preserve">awarcie </w:t>
            </w:r>
            <w:bookmarkStart w:id="18" w:name="_Hlk497226073"/>
            <w:r w:rsidR="009F564D" w:rsidRPr="00EB7A23">
              <w:rPr>
                <w:rStyle w:val="Teksttreci21"/>
                <w:b/>
                <w:color w:val="auto"/>
              </w:rPr>
              <w:t xml:space="preserve">umowy na opracowanie </w:t>
            </w:r>
            <w:r w:rsidR="00E11953" w:rsidRPr="00EB7A23">
              <w:rPr>
                <w:rStyle w:val="Teksttreci21"/>
                <w:b/>
                <w:color w:val="auto"/>
              </w:rPr>
              <w:t>K</w:t>
            </w:r>
            <w:r w:rsidR="009F564D" w:rsidRPr="00EB7A23">
              <w:rPr>
                <w:rStyle w:val="Teksttreci21"/>
                <w:b/>
                <w:color w:val="auto"/>
              </w:rPr>
              <w:t>ompleksowej dokumentacji projektowej</w:t>
            </w:r>
            <w:r w:rsidR="009F564D" w:rsidRPr="00EB7A23">
              <w:rPr>
                <w:b/>
                <w:color w:val="auto"/>
              </w:rPr>
              <w:t xml:space="preserve"> wraz z uzyskaniem prawomocnej decyzji o pozwoleniu na budowę</w:t>
            </w:r>
            <w:bookmarkEnd w:id="18"/>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CC1704" w14:textId="2C322588" w:rsidR="009F564D" w:rsidRPr="00371DB0" w:rsidRDefault="009F564D" w:rsidP="009F564D">
            <w:pPr>
              <w:pStyle w:val="Teksttreci20"/>
              <w:shd w:val="clear" w:color="auto" w:fill="auto"/>
              <w:spacing w:line="240" w:lineRule="auto"/>
              <w:ind w:left="109" w:right="157" w:firstLine="0"/>
              <w:rPr>
                <w:rStyle w:val="Teksttreci21"/>
                <w:b/>
                <w:color w:val="auto"/>
              </w:rPr>
            </w:pPr>
            <w:r w:rsidRPr="00371DB0">
              <w:rPr>
                <w:rStyle w:val="Teksttreci21"/>
                <w:b/>
                <w:color w:val="auto"/>
              </w:rPr>
              <w:t xml:space="preserve">do </w:t>
            </w:r>
            <w:r w:rsidR="00E87352" w:rsidRPr="00371DB0">
              <w:rPr>
                <w:b/>
                <w:color w:val="auto"/>
              </w:rPr>
              <w:t>31.05.</w:t>
            </w:r>
            <w:r w:rsidRPr="00371DB0">
              <w:rPr>
                <w:b/>
                <w:color w:val="auto"/>
              </w:rPr>
              <w:t>2018 r.</w:t>
            </w:r>
          </w:p>
        </w:tc>
      </w:tr>
      <w:tr w:rsidR="009F564D" w:rsidRPr="00744EEA" w14:paraId="7A1E4CBD" w14:textId="77777777" w:rsidTr="00C54C3A">
        <w:trPr>
          <w:trHeight w:val="470"/>
        </w:trPr>
        <w:tc>
          <w:tcPr>
            <w:tcW w:w="571" w:type="dxa"/>
            <w:tcBorders>
              <w:top w:val="single" w:sz="4" w:space="0" w:color="auto"/>
              <w:left w:val="single" w:sz="4" w:space="0" w:color="auto"/>
              <w:bottom w:val="single" w:sz="4" w:space="0" w:color="auto"/>
            </w:tcBorders>
            <w:shd w:val="clear" w:color="auto" w:fill="auto"/>
            <w:vAlign w:val="center"/>
          </w:tcPr>
          <w:p w14:paraId="3A66E945" w14:textId="7F7A9C88" w:rsidR="009F564D" w:rsidRPr="00335481" w:rsidRDefault="009F564D"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bottom w:val="single" w:sz="4" w:space="0" w:color="auto"/>
            </w:tcBorders>
            <w:shd w:val="clear" w:color="auto" w:fill="auto"/>
            <w:vAlign w:val="center"/>
          </w:tcPr>
          <w:p w14:paraId="190FC4F9" w14:textId="7881D2FE" w:rsidR="009F564D" w:rsidRPr="00744EEA" w:rsidRDefault="00335481" w:rsidP="00EB7A23">
            <w:pPr>
              <w:pStyle w:val="Teksttreci20"/>
              <w:ind w:left="110" w:firstLine="0"/>
              <w:jc w:val="left"/>
              <w:rPr>
                <w:color w:val="auto"/>
              </w:rPr>
            </w:pPr>
            <w:r>
              <w:rPr>
                <w:color w:val="auto"/>
              </w:rPr>
              <w:t>O</w:t>
            </w:r>
            <w:r w:rsidR="009F564D" w:rsidRPr="00744EEA">
              <w:rPr>
                <w:color w:val="auto"/>
              </w:rPr>
              <w:t>głoszeni</w:t>
            </w:r>
            <w:r>
              <w:rPr>
                <w:color w:val="auto"/>
              </w:rPr>
              <w:t>e</w:t>
            </w:r>
            <w:r w:rsidR="009F564D" w:rsidRPr="00744EEA">
              <w:rPr>
                <w:color w:val="auto"/>
              </w:rPr>
              <w:t xml:space="preserve"> o udzieleniu zamówienia </w:t>
            </w:r>
            <w:r>
              <w:rPr>
                <w:color w:val="auto"/>
              </w:rPr>
              <w:t>w Biuletynie Zamówień Publicznych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04542F" w14:textId="11AAEF78" w:rsidR="009F564D" w:rsidRPr="002165BB" w:rsidRDefault="00E87352" w:rsidP="009F564D">
            <w:pPr>
              <w:pStyle w:val="Teksttreci20"/>
              <w:shd w:val="clear" w:color="auto" w:fill="auto"/>
              <w:spacing w:line="240" w:lineRule="auto"/>
              <w:ind w:left="109" w:right="157" w:firstLine="0"/>
              <w:rPr>
                <w:color w:val="auto"/>
                <w:highlight w:val="cyan"/>
              </w:rPr>
            </w:pPr>
            <w:r w:rsidRPr="00E87352">
              <w:rPr>
                <w:rStyle w:val="Teksttreci21"/>
                <w:color w:val="auto"/>
              </w:rPr>
              <w:t xml:space="preserve">do </w:t>
            </w:r>
            <w:r w:rsidRPr="00E87352">
              <w:rPr>
                <w:color w:val="auto"/>
              </w:rPr>
              <w:t>3</w:t>
            </w:r>
            <w:r w:rsidR="00EB7A23">
              <w:rPr>
                <w:color w:val="auto"/>
              </w:rPr>
              <w:t>0</w:t>
            </w:r>
            <w:r w:rsidRPr="00E87352">
              <w:rPr>
                <w:color w:val="auto"/>
              </w:rPr>
              <w:t>.0</w:t>
            </w:r>
            <w:r w:rsidR="00EB7A23">
              <w:rPr>
                <w:color w:val="auto"/>
              </w:rPr>
              <w:t>6</w:t>
            </w:r>
            <w:r w:rsidRPr="00E87352">
              <w:rPr>
                <w:color w:val="auto"/>
              </w:rPr>
              <w:t>.2018 r.</w:t>
            </w:r>
          </w:p>
        </w:tc>
      </w:tr>
      <w:tr w:rsidR="002A0B4B" w:rsidRPr="00744EEA" w14:paraId="437D2304" w14:textId="77777777" w:rsidTr="009F3EEB">
        <w:trPr>
          <w:trHeight w:val="574"/>
        </w:trPr>
        <w:tc>
          <w:tcPr>
            <w:tcW w:w="571" w:type="dxa"/>
            <w:tcBorders>
              <w:top w:val="single" w:sz="4" w:space="0" w:color="auto"/>
              <w:left w:val="single" w:sz="4" w:space="0" w:color="auto"/>
              <w:bottom w:val="single" w:sz="4" w:space="0" w:color="auto"/>
            </w:tcBorders>
            <w:shd w:val="clear" w:color="auto" w:fill="auto"/>
            <w:vAlign w:val="center"/>
          </w:tcPr>
          <w:p w14:paraId="14A4E763" w14:textId="77777777" w:rsidR="002A0B4B" w:rsidRPr="00335481" w:rsidRDefault="002A0B4B" w:rsidP="00335481">
            <w:pPr>
              <w:pStyle w:val="Teksttreci20"/>
              <w:numPr>
                <w:ilvl w:val="0"/>
                <w:numId w:val="64"/>
              </w:numPr>
              <w:shd w:val="clear" w:color="auto" w:fill="auto"/>
              <w:spacing w:line="240" w:lineRule="auto"/>
              <w:rPr>
                <w:color w:val="auto"/>
              </w:rPr>
            </w:pPr>
          </w:p>
        </w:tc>
        <w:tc>
          <w:tcPr>
            <w:tcW w:w="6644" w:type="dxa"/>
            <w:tcBorders>
              <w:top w:val="single" w:sz="4" w:space="0" w:color="auto"/>
              <w:left w:val="single" w:sz="4" w:space="0" w:color="auto"/>
              <w:bottom w:val="single" w:sz="4" w:space="0" w:color="auto"/>
            </w:tcBorders>
            <w:shd w:val="clear" w:color="auto" w:fill="auto"/>
            <w:vAlign w:val="center"/>
          </w:tcPr>
          <w:p w14:paraId="154D8F91" w14:textId="34A82605" w:rsidR="002A0B4B" w:rsidRDefault="002A0B4B" w:rsidP="00335481">
            <w:pPr>
              <w:pStyle w:val="Teksttreci20"/>
              <w:ind w:left="110" w:right="145" w:firstLine="0"/>
              <w:jc w:val="left"/>
              <w:rPr>
                <w:color w:val="auto"/>
              </w:rPr>
            </w:pPr>
            <w:r w:rsidRPr="002A0B4B">
              <w:rPr>
                <w:color w:val="auto"/>
              </w:rPr>
              <w:t>Z</w:t>
            </w:r>
            <w:r>
              <w:rPr>
                <w:color w:val="auto"/>
              </w:rPr>
              <w:t>wrot</w:t>
            </w:r>
            <w:r w:rsidRPr="002A0B4B">
              <w:rPr>
                <w:color w:val="auto"/>
              </w:rPr>
              <w:t xml:space="preserve">, na wniosek </w:t>
            </w:r>
            <w:r>
              <w:rPr>
                <w:color w:val="auto"/>
              </w:rPr>
              <w:t>U</w:t>
            </w:r>
            <w:r w:rsidRPr="002A0B4B">
              <w:rPr>
                <w:color w:val="auto"/>
              </w:rPr>
              <w:t xml:space="preserve">czestników konkursu, których </w:t>
            </w:r>
            <w:r>
              <w:rPr>
                <w:color w:val="auto"/>
              </w:rPr>
              <w:t>P</w:t>
            </w:r>
            <w:r w:rsidRPr="002A0B4B">
              <w:rPr>
                <w:color w:val="auto"/>
              </w:rPr>
              <w:t>race konkursowe nie zostały wybrane, złożon</w:t>
            </w:r>
            <w:r w:rsidR="00EB7A23">
              <w:rPr>
                <w:color w:val="auto"/>
              </w:rPr>
              <w:t>ych</w:t>
            </w:r>
            <w:r w:rsidRPr="002A0B4B">
              <w:rPr>
                <w:color w:val="auto"/>
              </w:rPr>
              <w:t xml:space="preserve"> przez nich </w:t>
            </w:r>
            <w:r w:rsidR="00EB7A23">
              <w:rPr>
                <w:color w:val="auto"/>
              </w:rPr>
              <w:t>P</w:t>
            </w:r>
            <w:r w:rsidRPr="002A0B4B">
              <w:rPr>
                <w:color w:val="auto"/>
              </w:rPr>
              <w:t>race konkursow</w:t>
            </w:r>
            <w:r w:rsidR="00EB7A23">
              <w:rPr>
                <w:color w:val="auto"/>
              </w:rPr>
              <w:t>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8975E8" w14:textId="233A564C" w:rsidR="002A0B4B" w:rsidRPr="00E87352" w:rsidRDefault="00EB7A23" w:rsidP="009F564D">
            <w:pPr>
              <w:pStyle w:val="Teksttreci20"/>
              <w:shd w:val="clear" w:color="auto" w:fill="auto"/>
              <w:spacing w:line="240" w:lineRule="auto"/>
              <w:ind w:left="109" w:right="157" w:firstLine="0"/>
              <w:rPr>
                <w:rStyle w:val="Teksttreci21"/>
                <w:color w:val="auto"/>
              </w:rPr>
            </w:pPr>
            <w:r w:rsidRPr="00E87352">
              <w:rPr>
                <w:rStyle w:val="Teksttreci21"/>
                <w:color w:val="auto"/>
              </w:rPr>
              <w:t xml:space="preserve">do </w:t>
            </w:r>
            <w:r w:rsidRPr="00E87352">
              <w:rPr>
                <w:color w:val="auto"/>
              </w:rPr>
              <w:t>3</w:t>
            </w:r>
            <w:r>
              <w:rPr>
                <w:color w:val="auto"/>
              </w:rPr>
              <w:t>0</w:t>
            </w:r>
            <w:r w:rsidRPr="00E87352">
              <w:rPr>
                <w:color w:val="auto"/>
              </w:rPr>
              <w:t>.0</w:t>
            </w:r>
            <w:r>
              <w:rPr>
                <w:color w:val="auto"/>
              </w:rPr>
              <w:t>6</w:t>
            </w:r>
            <w:r w:rsidRPr="00E87352">
              <w:rPr>
                <w:color w:val="auto"/>
              </w:rPr>
              <w:t>.2018 r.</w:t>
            </w:r>
          </w:p>
        </w:tc>
      </w:tr>
    </w:tbl>
    <w:p w14:paraId="635C7679" w14:textId="52E0F97E" w:rsidR="00147AAC" w:rsidRPr="00744EEA" w:rsidRDefault="0085451D" w:rsidP="002430D7">
      <w:pPr>
        <w:pStyle w:val="Podpistabeli0"/>
        <w:numPr>
          <w:ilvl w:val="1"/>
          <w:numId w:val="31"/>
        </w:numPr>
        <w:spacing w:before="120" w:line="240" w:lineRule="auto"/>
        <w:ind w:left="425" w:hanging="425"/>
        <w:rPr>
          <w:color w:val="auto"/>
        </w:rPr>
      </w:pPr>
      <w:r w:rsidRPr="00744EEA">
        <w:rPr>
          <w:color w:val="auto"/>
        </w:rPr>
        <w:t xml:space="preserve">Wskazane terminy mogą ulec przedłużeniu. O zmianie terminów </w:t>
      </w:r>
      <w:r w:rsidR="00FE4C3B" w:rsidRPr="00744EEA">
        <w:rPr>
          <w:color w:val="auto"/>
        </w:rPr>
        <w:t>Organizator Konkursu</w:t>
      </w:r>
      <w:r w:rsidRPr="00744EEA">
        <w:rPr>
          <w:color w:val="auto"/>
        </w:rPr>
        <w:t xml:space="preserve"> nie</w:t>
      </w:r>
      <w:r w:rsidR="00C044AF" w:rsidRPr="00744EEA">
        <w:rPr>
          <w:color w:val="auto"/>
        </w:rPr>
        <w:t>zwłocznie poinformuje Uczestników K</w:t>
      </w:r>
      <w:r w:rsidRPr="00744EEA">
        <w:rPr>
          <w:color w:val="auto"/>
        </w:rPr>
        <w:t xml:space="preserve">onkursu drogą mailową oraz opublikuje na stronie internetowej </w:t>
      </w:r>
      <w:r w:rsidR="00FE4C3B" w:rsidRPr="00744EEA">
        <w:rPr>
          <w:color w:val="auto"/>
        </w:rPr>
        <w:t>Organizatora</w:t>
      </w:r>
      <w:r w:rsidRPr="00744EEA">
        <w:rPr>
          <w:color w:val="auto"/>
        </w:rPr>
        <w:t>.</w:t>
      </w:r>
    </w:p>
    <w:p w14:paraId="0E5CCB0F" w14:textId="04C7F5B9" w:rsidR="004329ED" w:rsidRPr="00744EEA" w:rsidRDefault="00892016"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19" w:name="_Toc496778829"/>
      <w:bookmarkStart w:id="20" w:name="_Toc499644036"/>
      <w:r w:rsidRPr="00744EEA">
        <w:rPr>
          <w:rFonts w:ascii="Times New Roman" w:eastAsia="Times New Roman" w:hAnsi="Times New Roman" w:cs="Times New Roman"/>
          <w:b/>
          <w:bCs/>
          <w:color w:val="auto"/>
          <w:sz w:val="22"/>
          <w:szCs w:val="22"/>
          <w:u w:val="single"/>
        </w:rPr>
        <w:t xml:space="preserve">Rozdział </w:t>
      </w:r>
      <w:r w:rsidR="001B4B24" w:rsidRPr="00744EEA">
        <w:rPr>
          <w:rFonts w:ascii="Times New Roman" w:eastAsia="Times New Roman" w:hAnsi="Times New Roman" w:cs="Times New Roman"/>
          <w:b/>
          <w:bCs/>
          <w:color w:val="auto"/>
          <w:sz w:val="22"/>
          <w:szCs w:val="22"/>
          <w:u w:val="single"/>
        </w:rPr>
        <w:t>I</w:t>
      </w:r>
      <w:r w:rsidRPr="00744EEA">
        <w:rPr>
          <w:rFonts w:ascii="Times New Roman" w:eastAsia="Times New Roman" w:hAnsi="Times New Roman" w:cs="Times New Roman"/>
          <w:b/>
          <w:bCs/>
          <w:color w:val="auto"/>
          <w:sz w:val="22"/>
          <w:szCs w:val="22"/>
          <w:u w:val="single"/>
        </w:rPr>
        <w:t>V</w:t>
      </w:r>
      <w:r w:rsidR="001B4B24" w:rsidRPr="00744EEA">
        <w:rPr>
          <w:rFonts w:ascii="Times New Roman" w:eastAsia="Times New Roman" w:hAnsi="Times New Roman" w:cs="Times New Roman"/>
          <w:b/>
          <w:bCs/>
          <w:color w:val="auto"/>
          <w:sz w:val="22"/>
          <w:szCs w:val="22"/>
          <w:u w:val="single"/>
        </w:rPr>
        <w:t xml:space="preserve"> Wartoś</w:t>
      </w:r>
      <w:r w:rsidR="00F34B9E" w:rsidRPr="00744EEA">
        <w:rPr>
          <w:rFonts w:ascii="Times New Roman" w:eastAsia="Times New Roman" w:hAnsi="Times New Roman" w:cs="Times New Roman"/>
          <w:b/>
          <w:bCs/>
          <w:color w:val="auto"/>
          <w:sz w:val="22"/>
          <w:szCs w:val="22"/>
          <w:u w:val="single"/>
        </w:rPr>
        <w:t>ć K</w:t>
      </w:r>
      <w:r w:rsidR="001B4B24" w:rsidRPr="00744EEA">
        <w:rPr>
          <w:rFonts w:ascii="Times New Roman" w:eastAsia="Times New Roman" w:hAnsi="Times New Roman" w:cs="Times New Roman"/>
          <w:b/>
          <w:bCs/>
          <w:color w:val="auto"/>
          <w:sz w:val="22"/>
          <w:szCs w:val="22"/>
          <w:u w:val="single"/>
        </w:rPr>
        <w:t>onkursu</w:t>
      </w:r>
      <w:bookmarkEnd w:id="19"/>
      <w:bookmarkEnd w:id="20"/>
      <w:r w:rsidR="003F4DB4" w:rsidRPr="00744EEA">
        <w:rPr>
          <w:rFonts w:ascii="Times New Roman" w:eastAsia="Times New Roman" w:hAnsi="Times New Roman" w:cs="Times New Roman"/>
          <w:b/>
          <w:bCs/>
          <w:color w:val="auto"/>
          <w:sz w:val="22"/>
          <w:szCs w:val="22"/>
          <w:u w:val="single"/>
        </w:rPr>
        <w:t xml:space="preserve"> </w:t>
      </w:r>
    </w:p>
    <w:p w14:paraId="604B3F98" w14:textId="2F696EA1" w:rsidR="007B396F" w:rsidRPr="00744EEA" w:rsidRDefault="0087027D" w:rsidP="0088420B">
      <w:pPr>
        <w:pStyle w:val="Teksttreci20"/>
        <w:numPr>
          <w:ilvl w:val="1"/>
          <w:numId w:val="5"/>
        </w:numPr>
        <w:shd w:val="clear" w:color="auto" w:fill="auto"/>
        <w:spacing w:before="120" w:line="240" w:lineRule="auto"/>
        <w:jc w:val="both"/>
        <w:rPr>
          <w:color w:val="auto"/>
        </w:rPr>
      </w:pPr>
      <w:r w:rsidRPr="00744EEA">
        <w:rPr>
          <w:color w:val="auto"/>
        </w:rPr>
        <w:t>W</w:t>
      </w:r>
      <w:r w:rsidR="001B4B24" w:rsidRPr="00744EEA">
        <w:rPr>
          <w:color w:val="auto"/>
        </w:rPr>
        <w:t xml:space="preserve"> oparciu o art. 111 ust. 1 pkt. 3 Ustawy, </w:t>
      </w:r>
      <w:r w:rsidR="0045462C" w:rsidRPr="00744EEA">
        <w:rPr>
          <w:color w:val="auto"/>
        </w:rPr>
        <w:t xml:space="preserve">Organizator </w:t>
      </w:r>
      <w:r w:rsidR="00F34B9E" w:rsidRPr="00744EEA">
        <w:rPr>
          <w:color w:val="auto"/>
        </w:rPr>
        <w:t>K</w:t>
      </w:r>
      <w:r w:rsidR="0045462C" w:rsidRPr="00744EEA">
        <w:rPr>
          <w:color w:val="auto"/>
        </w:rPr>
        <w:t xml:space="preserve">onkursu </w:t>
      </w:r>
      <w:r w:rsidR="001B4B24" w:rsidRPr="00744EEA">
        <w:rPr>
          <w:color w:val="auto"/>
        </w:rPr>
        <w:t xml:space="preserve">przyzna Uczestnikowi najwyżej ocenionej </w:t>
      </w:r>
      <w:r w:rsidR="00F34B9E" w:rsidRPr="00744EEA">
        <w:rPr>
          <w:color w:val="auto"/>
        </w:rPr>
        <w:t>P</w:t>
      </w:r>
      <w:r w:rsidR="001B4B24" w:rsidRPr="00744EEA">
        <w:rPr>
          <w:color w:val="auto"/>
        </w:rPr>
        <w:t xml:space="preserve">racy konkursowej nagrodę w postaci zaproszenia do negocjacji w trybie zamówienia </w:t>
      </w:r>
      <w:r w:rsidR="00F822A1">
        <w:rPr>
          <w:color w:val="auto"/>
        </w:rPr>
        <w:t xml:space="preserve">                     </w:t>
      </w:r>
      <w:r w:rsidR="001B4B24" w:rsidRPr="00744EEA">
        <w:rPr>
          <w:color w:val="auto"/>
        </w:rPr>
        <w:t xml:space="preserve">z wolnej ręki </w:t>
      </w:r>
      <w:bookmarkStart w:id="21" w:name="_Hlk497139498"/>
      <w:r w:rsidR="001B4B24" w:rsidRPr="00744EEA">
        <w:rPr>
          <w:color w:val="auto"/>
        </w:rPr>
        <w:t>na opracowanie</w:t>
      </w:r>
      <w:r w:rsidR="001B404E" w:rsidRPr="00744EEA">
        <w:rPr>
          <w:color w:val="auto"/>
        </w:rPr>
        <w:t xml:space="preserve"> </w:t>
      </w:r>
      <w:r w:rsidR="00E11953">
        <w:rPr>
          <w:b/>
          <w:color w:val="auto"/>
        </w:rPr>
        <w:t>K</w:t>
      </w:r>
      <w:r w:rsidR="001B404E" w:rsidRPr="00744EEA">
        <w:rPr>
          <w:b/>
          <w:color w:val="auto"/>
        </w:rPr>
        <w:t>ompleksowej</w:t>
      </w:r>
      <w:r w:rsidR="001B4B24" w:rsidRPr="00744EEA">
        <w:rPr>
          <w:b/>
          <w:color w:val="auto"/>
        </w:rPr>
        <w:t xml:space="preserve"> dokumentacji projektowej </w:t>
      </w:r>
      <w:r w:rsidR="003F4DB4" w:rsidRPr="00744EEA">
        <w:rPr>
          <w:b/>
          <w:color w:val="auto"/>
        </w:rPr>
        <w:t>wraz z uzyskaniem</w:t>
      </w:r>
      <w:r w:rsidR="00D2375E" w:rsidRPr="00744EEA">
        <w:rPr>
          <w:b/>
          <w:color w:val="auto"/>
        </w:rPr>
        <w:t xml:space="preserve"> prawomocnej</w:t>
      </w:r>
      <w:r w:rsidR="003F4DB4" w:rsidRPr="00744EEA">
        <w:rPr>
          <w:b/>
          <w:color w:val="auto"/>
        </w:rPr>
        <w:t xml:space="preserve"> decyzji o pozwoleniu na budowę</w:t>
      </w:r>
      <w:bookmarkEnd w:id="21"/>
      <w:r w:rsidR="003F4DB4" w:rsidRPr="00744EEA">
        <w:rPr>
          <w:color w:val="auto"/>
        </w:rPr>
        <w:t>.</w:t>
      </w:r>
    </w:p>
    <w:p w14:paraId="4368E25A" w14:textId="5F76B5E5" w:rsidR="007B396F" w:rsidRPr="00744EEA" w:rsidRDefault="001B4B24" w:rsidP="0088420B">
      <w:pPr>
        <w:pStyle w:val="Teksttreci20"/>
        <w:numPr>
          <w:ilvl w:val="1"/>
          <w:numId w:val="5"/>
        </w:numPr>
        <w:shd w:val="clear" w:color="auto" w:fill="auto"/>
        <w:spacing w:before="120" w:line="240" w:lineRule="auto"/>
        <w:jc w:val="both"/>
        <w:rPr>
          <w:color w:val="auto"/>
        </w:rPr>
      </w:pPr>
      <w:r w:rsidRPr="00744EEA">
        <w:rPr>
          <w:color w:val="auto"/>
        </w:rPr>
        <w:t xml:space="preserve">Wystosowanie zaproszenia do negocjacji w trybie zamówienia z wolnej ręki, na wykonanie kompletnej dokumentacji technicznej, nastąpi w terminie nie krótszym niż 15 dni i nie dłuższym niż w ciągu </w:t>
      </w:r>
      <w:r w:rsidR="005A5749">
        <w:rPr>
          <w:color w:val="auto"/>
        </w:rPr>
        <w:t xml:space="preserve">                    </w:t>
      </w:r>
      <w:r w:rsidRPr="00744EEA">
        <w:rPr>
          <w:color w:val="auto"/>
        </w:rPr>
        <w:t>30</w:t>
      </w:r>
      <w:r w:rsidR="00F34B9E" w:rsidRPr="00744EEA">
        <w:rPr>
          <w:color w:val="auto"/>
        </w:rPr>
        <w:t xml:space="preserve"> dni od daty ustalenia wyników K</w:t>
      </w:r>
      <w:r w:rsidRPr="00744EEA">
        <w:rPr>
          <w:color w:val="auto"/>
        </w:rPr>
        <w:t>onkursu.</w:t>
      </w:r>
    </w:p>
    <w:p w14:paraId="3B710387" w14:textId="03508772" w:rsidR="0045462C" w:rsidRPr="00744EEA" w:rsidRDefault="0045462C" w:rsidP="0088420B">
      <w:pPr>
        <w:pStyle w:val="Teksttreci20"/>
        <w:numPr>
          <w:ilvl w:val="1"/>
          <w:numId w:val="5"/>
        </w:numPr>
        <w:shd w:val="clear" w:color="auto" w:fill="auto"/>
        <w:spacing w:before="120" w:line="240" w:lineRule="auto"/>
        <w:jc w:val="both"/>
        <w:rPr>
          <w:color w:val="auto"/>
        </w:rPr>
      </w:pPr>
      <w:r w:rsidRPr="00744EEA">
        <w:rPr>
          <w:color w:val="auto"/>
        </w:rPr>
        <w:t xml:space="preserve">Maksymalny planowany koszt wykonania kompletnej dokumentacji technicznej realizowanej na podstawie najlepszej </w:t>
      </w:r>
      <w:r w:rsidR="00F34B9E" w:rsidRPr="00744EEA">
        <w:rPr>
          <w:color w:val="auto"/>
        </w:rPr>
        <w:t>P</w:t>
      </w:r>
      <w:r w:rsidRPr="00744EEA">
        <w:rPr>
          <w:color w:val="auto"/>
        </w:rPr>
        <w:t xml:space="preserve">racy konkursowej to kwota </w:t>
      </w:r>
      <w:r w:rsidRPr="00744EEA">
        <w:rPr>
          <w:b/>
          <w:color w:val="auto"/>
        </w:rPr>
        <w:t>530 000,00 zł brutto</w:t>
      </w:r>
      <w:r w:rsidRPr="00744EEA">
        <w:rPr>
          <w:color w:val="auto"/>
        </w:rPr>
        <w:t xml:space="preserve"> (słownie: pięćset trzydzieści tysięcy złotych).</w:t>
      </w:r>
    </w:p>
    <w:p w14:paraId="07ED10E1" w14:textId="30816BED" w:rsidR="00A42D3C" w:rsidRPr="00744EEA" w:rsidRDefault="00A42D3C"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22" w:name="_Toc496778850"/>
      <w:bookmarkStart w:id="23" w:name="_Toc499644037"/>
      <w:bookmarkStart w:id="24" w:name="bookmark6"/>
      <w:bookmarkStart w:id="25" w:name="_Toc496778830"/>
      <w:r w:rsidRPr="00744EEA">
        <w:rPr>
          <w:rFonts w:ascii="Times New Roman" w:eastAsia="Times New Roman" w:hAnsi="Times New Roman" w:cs="Times New Roman"/>
          <w:b/>
          <w:bCs/>
          <w:color w:val="auto"/>
          <w:sz w:val="22"/>
          <w:szCs w:val="22"/>
          <w:u w:val="single"/>
        </w:rPr>
        <w:lastRenderedPageBreak/>
        <w:t>Rozdział V</w:t>
      </w:r>
      <w:bookmarkEnd w:id="22"/>
      <w:r w:rsidRPr="00744EEA">
        <w:rPr>
          <w:rFonts w:ascii="Times New Roman" w:eastAsia="Times New Roman" w:hAnsi="Times New Roman" w:cs="Times New Roman"/>
          <w:b/>
          <w:bCs/>
          <w:color w:val="auto"/>
          <w:sz w:val="22"/>
          <w:szCs w:val="22"/>
          <w:u w:val="single"/>
        </w:rPr>
        <w:t xml:space="preserve"> </w:t>
      </w:r>
      <w:bookmarkStart w:id="26" w:name="_Toc496778851"/>
      <w:r w:rsidRPr="00744EEA">
        <w:rPr>
          <w:rFonts w:ascii="Times New Roman" w:eastAsia="Times New Roman" w:hAnsi="Times New Roman" w:cs="Times New Roman"/>
          <w:b/>
          <w:bCs/>
          <w:color w:val="auto"/>
          <w:sz w:val="22"/>
          <w:szCs w:val="22"/>
          <w:u w:val="single"/>
        </w:rPr>
        <w:t>S</w:t>
      </w:r>
      <w:r w:rsidR="008329BD" w:rsidRPr="00744EEA">
        <w:rPr>
          <w:rFonts w:ascii="Times New Roman" w:eastAsia="Times New Roman" w:hAnsi="Times New Roman" w:cs="Times New Roman"/>
          <w:b/>
          <w:bCs/>
          <w:color w:val="auto"/>
          <w:sz w:val="22"/>
          <w:szCs w:val="22"/>
          <w:u w:val="single"/>
        </w:rPr>
        <w:t>ą</w:t>
      </w:r>
      <w:r w:rsidRPr="00744EEA">
        <w:rPr>
          <w:rFonts w:ascii="Times New Roman" w:eastAsia="Times New Roman" w:hAnsi="Times New Roman" w:cs="Times New Roman"/>
          <w:b/>
          <w:bCs/>
          <w:color w:val="auto"/>
          <w:sz w:val="22"/>
          <w:szCs w:val="22"/>
          <w:u w:val="single"/>
        </w:rPr>
        <w:t>d Konkursow</w:t>
      </w:r>
      <w:r w:rsidR="008329BD" w:rsidRPr="00744EEA">
        <w:rPr>
          <w:rFonts w:ascii="Times New Roman" w:eastAsia="Times New Roman" w:hAnsi="Times New Roman" w:cs="Times New Roman"/>
          <w:b/>
          <w:bCs/>
          <w:color w:val="auto"/>
          <w:sz w:val="22"/>
          <w:szCs w:val="22"/>
          <w:u w:val="single"/>
        </w:rPr>
        <w:t>y</w:t>
      </w:r>
      <w:bookmarkEnd w:id="23"/>
      <w:bookmarkEnd w:id="26"/>
    </w:p>
    <w:p w14:paraId="6C601E75" w14:textId="730CCD40" w:rsidR="00DE26F7" w:rsidRPr="00744EEA" w:rsidRDefault="00A42D3C" w:rsidP="002D0EAF">
      <w:pPr>
        <w:pStyle w:val="Teksttreci20"/>
        <w:numPr>
          <w:ilvl w:val="1"/>
          <w:numId w:val="51"/>
        </w:numPr>
        <w:spacing w:before="120" w:line="240" w:lineRule="auto"/>
        <w:ind w:left="567" w:hanging="425"/>
        <w:jc w:val="both"/>
        <w:rPr>
          <w:color w:val="auto"/>
        </w:rPr>
      </w:pPr>
      <w:r w:rsidRPr="00744EEA">
        <w:rPr>
          <w:color w:val="auto"/>
        </w:rPr>
        <w:t>Sąd konkursowy zo</w:t>
      </w:r>
      <w:r w:rsidR="003F50A1" w:rsidRPr="00744EEA">
        <w:rPr>
          <w:color w:val="auto"/>
        </w:rPr>
        <w:t xml:space="preserve">stał powołany Zarządzeniem nr </w:t>
      </w:r>
      <w:r w:rsidR="003E44B3">
        <w:rPr>
          <w:color w:val="auto"/>
        </w:rPr>
        <w:t>448 z dnia 7</w:t>
      </w:r>
      <w:r w:rsidR="003F50A1" w:rsidRPr="00744EEA">
        <w:rPr>
          <w:color w:val="auto"/>
        </w:rPr>
        <w:t xml:space="preserve"> listopada </w:t>
      </w:r>
      <w:r w:rsidRPr="00744EEA">
        <w:rPr>
          <w:color w:val="auto"/>
        </w:rPr>
        <w:t xml:space="preserve">2017 r. Prezydenta Miasta Piotrkowa Trybunalskiego w sprawie powołania Sądu konkursowego powołania Sądu Konkursowego do przeprowadzenia Konkursu na opracowanie koncepcji urbanistyczno </w:t>
      </w:r>
      <w:r w:rsidR="00BB1042" w:rsidRPr="00744EEA">
        <w:rPr>
          <w:color w:val="auto"/>
        </w:rPr>
        <w:t>–</w:t>
      </w:r>
      <w:r w:rsidRPr="00744EEA">
        <w:rPr>
          <w:color w:val="auto"/>
        </w:rPr>
        <w:t xml:space="preserve"> architektonicznej rozbudowy Hali Relax przy Al. 3 - go Maja 6 b w Piotrkowie Trybunalskim.</w:t>
      </w:r>
    </w:p>
    <w:p w14:paraId="0AABF6D7" w14:textId="5FF8F1C6" w:rsidR="00A42D3C" w:rsidRPr="00744EEA" w:rsidRDefault="00A42D3C" w:rsidP="002430D7">
      <w:pPr>
        <w:pStyle w:val="Teksttreci20"/>
        <w:numPr>
          <w:ilvl w:val="1"/>
          <w:numId w:val="51"/>
        </w:numPr>
        <w:spacing w:before="120"/>
        <w:ind w:left="567" w:hanging="425"/>
        <w:jc w:val="both"/>
        <w:rPr>
          <w:color w:val="auto"/>
        </w:rPr>
      </w:pPr>
      <w:r w:rsidRPr="00744EEA">
        <w:rPr>
          <w:color w:val="auto"/>
        </w:rPr>
        <w:t xml:space="preserve">Skład </w:t>
      </w:r>
      <w:bookmarkStart w:id="27" w:name="_Hlk497386614"/>
      <w:r w:rsidRPr="00744EEA">
        <w:rPr>
          <w:color w:val="auto"/>
        </w:rPr>
        <w:t>Sądu Konkursowego</w:t>
      </w:r>
      <w:bookmarkEnd w:id="27"/>
      <w:r w:rsidRPr="00744EEA">
        <w:rPr>
          <w:color w:val="auto"/>
        </w:rPr>
        <w:t>:</w:t>
      </w:r>
    </w:p>
    <w:p w14:paraId="02294C82" w14:textId="30495484"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 xml:space="preserve">mgr inż. arch. Anna Nowak </w:t>
      </w:r>
      <w:r w:rsidRPr="00744EEA">
        <w:rPr>
          <w:color w:val="auto"/>
        </w:rPr>
        <w:tab/>
      </w:r>
      <w:r w:rsidR="00737505" w:rsidRPr="00744EEA">
        <w:rPr>
          <w:color w:val="auto"/>
        </w:rPr>
        <w:tab/>
      </w:r>
      <w:r w:rsidRPr="00744EEA">
        <w:rPr>
          <w:color w:val="auto"/>
        </w:rPr>
        <w:t>- Przewodnicząca</w:t>
      </w:r>
    </w:p>
    <w:p w14:paraId="0568C5C3" w14:textId="62155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inż. Anna Wierzbowska</w:t>
      </w:r>
      <w:r w:rsidRPr="00744EEA">
        <w:rPr>
          <w:color w:val="auto"/>
        </w:rPr>
        <w:tab/>
      </w:r>
      <w:r w:rsidR="00737505" w:rsidRPr="00744EEA">
        <w:rPr>
          <w:color w:val="auto"/>
        </w:rPr>
        <w:tab/>
      </w:r>
      <w:r w:rsidRPr="00744EEA">
        <w:rPr>
          <w:color w:val="auto"/>
        </w:rPr>
        <w:t>- Sędzia</w:t>
      </w:r>
    </w:p>
    <w:p w14:paraId="1F77759A" w14:textId="77777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inż. arch. Roman Wieszczek</w:t>
      </w:r>
      <w:r w:rsidRPr="00744EEA">
        <w:rPr>
          <w:color w:val="auto"/>
        </w:rPr>
        <w:tab/>
        <w:t>- Sędzia</w:t>
      </w:r>
    </w:p>
    <w:p w14:paraId="44E76269" w14:textId="77777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inż. Wojciech Sobolewski</w:t>
      </w:r>
      <w:r w:rsidRPr="00744EEA">
        <w:rPr>
          <w:color w:val="auto"/>
        </w:rPr>
        <w:tab/>
        <w:t>- Sędzia</w:t>
      </w:r>
    </w:p>
    <w:p w14:paraId="7BB7400D" w14:textId="77777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inż. Paweł Wroński</w:t>
      </w:r>
      <w:r w:rsidRPr="00744EEA">
        <w:rPr>
          <w:color w:val="auto"/>
        </w:rPr>
        <w:tab/>
      </w:r>
      <w:r w:rsidRPr="00744EEA">
        <w:rPr>
          <w:color w:val="auto"/>
        </w:rPr>
        <w:tab/>
        <w:t>- Sędzia</w:t>
      </w:r>
    </w:p>
    <w:p w14:paraId="40213C71" w14:textId="77777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Robert Zątak</w:t>
      </w:r>
      <w:r w:rsidRPr="00744EEA">
        <w:rPr>
          <w:color w:val="auto"/>
        </w:rPr>
        <w:tab/>
      </w:r>
      <w:r w:rsidRPr="00744EEA">
        <w:rPr>
          <w:color w:val="auto"/>
        </w:rPr>
        <w:tab/>
      </w:r>
      <w:r w:rsidRPr="00744EEA">
        <w:rPr>
          <w:color w:val="auto"/>
        </w:rPr>
        <w:tab/>
        <w:t>- Sędzia</w:t>
      </w:r>
    </w:p>
    <w:p w14:paraId="56188F7E" w14:textId="77777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inż. Małgorzata Majczyna</w:t>
      </w:r>
      <w:r w:rsidRPr="00744EEA">
        <w:rPr>
          <w:color w:val="auto"/>
        </w:rPr>
        <w:tab/>
        <w:t>- Sędzia</w:t>
      </w:r>
    </w:p>
    <w:p w14:paraId="0745C9D1" w14:textId="77777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Rafał Sałuda</w:t>
      </w:r>
      <w:r w:rsidRPr="00744EEA">
        <w:rPr>
          <w:color w:val="auto"/>
        </w:rPr>
        <w:tab/>
      </w:r>
      <w:r w:rsidRPr="00744EEA">
        <w:rPr>
          <w:color w:val="auto"/>
        </w:rPr>
        <w:tab/>
      </w:r>
      <w:r w:rsidRPr="00744EEA">
        <w:rPr>
          <w:color w:val="auto"/>
        </w:rPr>
        <w:tab/>
        <w:t xml:space="preserve">- Sekretarz </w:t>
      </w:r>
    </w:p>
    <w:p w14:paraId="1B5BFFC4" w14:textId="77777777" w:rsidR="00A42D3C" w:rsidRPr="00744EEA" w:rsidRDefault="00A42D3C" w:rsidP="002430D7">
      <w:pPr>
        <w:pStyle w:val="Teksttreci20"/>
        <w:numPr>
          <w:ilvl w:val="0"/>
          <w:numId w:val="20"/>
        </w:numPr>
        <w:shd w:val="clear" w:color="auto" w:fill="auto"/>
        <w:spacing w:before="60" w:line="240" w:lineRule="auto"/>
        <w:ind w:left="924" w:hanging="357"/>
        <w:jc w:val="both"/>
        <w:rPr>
          <w:color w:val="auto"/>
        </w:rPr>
      </w:pPr>
      <w:r w:rsidRPr="00744EEA">
        <w:rPr>
          <w:color w:val="auto"/>
        </w:rPr>
        <w:t>mgr Paulina Maćkowiak</w:t>
      </w:r>
      <w:r w:rsidRPr="00744EEA">
        <w:rPr>
          <w:color w:val="auto"/>
        </w:rPr>
        <w:tab/>
      </w:r>
      <w:r w:rsidRPr="00744EEA">
        <w:rPr>
          <w:color w:val="auto"/>
        </w:rPr>
        <w:tab/>
        <w:t xml:space="preserve">- Z-ca Sekretarza </w:t>
      </w:r>
    </w:p>
    <w:p w14:paraId="336FB575" w14:textId="07D66A29" w:rsidR="00A42D3C" w:rsidRPr="00744EEA" w:rsidRDefault="00A42D3C" w:rsidP="002430D7">
      <w:pPr>
        <w:pStyle w:val="Teksttreci20"/>
        <w:numPr>
          <w:ilvl w:val="1"/>
          <w:numId w:val="51"/>
        </w:numPr>
        <w:spacing w:before="120"/>
        <w:ind w:left="567" w:hanging="425"/>
        <w:jc w:val="both"/>
        <w:rPr>
          <w:color w:val="auto"/>
        </w:rPr>
      </w:pPr>
      <w:r w:rsidRPr="00744EEA">
        <w:rPr>
          <w:color w:val="auto"/>
        </w:rPr>
        <w:t xml:space="preserve">Obowiązki Sądu konkursowego określone są </w:t>
      </w:r>
      <w:r w:rsidR="004174C8" w:rsidRPr="00744EEA">
        <w:rPr>
          <w:color w:val="auto"/>
        </w:rPr>
        <w:t>załączniku do Zarządzenia, o którym w pkt 17.1 „Z</w:t>
      </w:r>
      <w:r w:rsidRPr="00744EEA">
        <w:rPr>
          <w:color w:val="auto"/>
        </w:rPr>
        <w:t>asad</w:t>
      </w:r>
      <w:r w:rsidR="004174C8" w:rsidRPr="00744EEA">
        <w:rPr>
          <w:color w:val="auto"/>
        </w:rPr>
        <w:t>y, organizacja</w:t>
      </w:r>
      <w:r w:rsidRPr="00744EEA">
        <w:rPr>
          <w:color w:val="auto"/>
        </w:rPr>
        <w:t xml:space="preserve"> i tryb pracy Sądu Konkursowego</w:t>
      </w:r>
      <w:r w:rsidR="004174C8" w:rsidRPr="00744EEA">
        <w:rPr>
          <w:color w:val="auto"/>
        </w:rPr>
        <w:t>”</w:t>
      </w:r>
      <w:r w:rsidRPr="00744EEA">
        <w:rPr>
          <w:color w:val="auto"/>
        </w:rPr>
        <w:t>.</w:t>
      </w:r>
    </w:p>
    <w:p w14:paraId="7A56D76F" w14:textId="02EFF537" w:rsidR="004329ED" w:rsidRPr="00744EEA" w:rsidRDefault="00892016"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28" w:name="_Toc499644038"/>
      <w:r w:rsidRPr="00744EEA">
        <w:rPr>
          <w:rFonts w:ascii="Times New Roman" w:eastAsia="Times New Roman" w:hAnsi="Times New Roman" w:cs="Times New Roman"/>
          <w:b/>
          <w:bCs/>
          <w:color w:val="auto"/>
          <w:sz w:val="22"/>
          <w:szCs w:val="22"/>
          <w:u w:val="single"/>
        </w:rPr>
        <w:t xml:space="preserve">Rozdział </w:t>
      </w:r>
      <w:r w:rsidR="001B4B24" w:rsidRPr="00744EEA">
        <w:rPr>
          <w:rFonts w:ascii="Times New Roman" w:eastAsia="Times New Roman" w:hAnsi="Times New Roman" w:cs="Times New Roman"/>
          <w:b/>
          <w:bCs/>
          <w:color w:val="auto"/>
          <w:sz w:val="22"/>
          <w:szCs w:val="22"/>
          <w:u w:val="single"/>
        </w:rPr>
        <w:t>V</w:t>
      </w:r>
      <w:bookmarkEnd w:id="24"/>
      <w:bookmarkEnd w:id="25"/>
      <w:r w:rsidR="00A42D3C" w:rsidRPr="00744EEA">
        <w:rPr>
          <w:rFonts w:ascii="Times New Roman" w:eastAsia="Times New Roman" w:hAnsi="Times New Roman" w:cs="Times New Roman"/>
          <w:b/>
          <w:bCs/>
          <w:color w:val="auto"/>
          <w:sz w:val="22"/>
          <w:szCs w:val="22"/>
          <w:u w:val="single"/>
        </w:rPr>
        <w:t>I</w:t>
      </w:r>
      <w:r w:rsidR="000A5B08" w:rsidRPr="00744EEA">
        <w:rPr>
          <w:rFonts w:ascii="Times New Roman" w:eastAsia="Times New Roman" w:hAnsi="Times New Roman" w:cs="Times New Roman"/>
          <w:b/>
          <w:bCs/>
          <w:color w:val="auto"/>
          <w:sz w:val="22"/>
          <w:szCs w:val="22"/>
          <w:u w:val="single"/>
        </w:rPr>
        <w:t xml:space="preserve"> </w:t>
      </w:r>
      <w:bookmarkStart w:id="29" w:name="_Toc496778831"/>
      <w:r w:rsidR="00F34B9E" w:rsidRPr="00744EEA">
        <w:rPr>
          <w:rFonts w:ascii="Times New Roman" w:eastAsia="Times New Roman" w:hAnsi="Times New Roman" w:cs="Times New Roman"/>
          <w:b/>
          <w:bCs/>
          <w:color w:val="auto"/>
          <w:sz w:val="22"/>
          <w:szCs w:val="22"/>
          <w:u w:val="single"/>
        </w:rPr>
        <w:t>Opis przedmiotu K</w:t>
      </w:r>
      <w:r w:rsidR="001B4B24" w:rsidRPr="00744EEA">
        <w:rPr>
          <w:rFonts w:ascii="Times New Roman" w:eastAsia="Times New Roman" w:hAnsi="Times New Roman" w:cs="Times New Roman"/>
          <w:b/>
          <w:bCs/>
          <w:color w:val="auto"/>
          <w:sz w:val="22"/>
          <w:szCs w:val="22"/>
          <w:u w:val="single"/>
        </w:rPr>
        <w:t>onkursu</w:t>
      </w:r>
      <w:bookmarkEnd w:id="28"/>
      <w:bookmarkEnd w:id="29"/>
    </w:p>
    <w:p w14:paraId="2A8C6260" w14:textId="51579165" w:rsidR="00A42D3C" w:rsidRPr="00820FDF" w:rsidRDefault="00E31223" w:rsidP="00E77CF2">
      <w:pPr>
        <w:pStyle w:val="Akapitzlist"/>
        <w:numPr>
          <w:ilvl w:val="1"/>
          <w:numId w:val="21"/>
        </w:numPr>
        <w:spacing w:before="120" w:after="0" w:line="240" w:lineRule="auto"/>
        <w:ind w:left="357" w:hanging="357"/>
        <w:contextualSpacing w:val="0"/>
        <w:jc w:val="both"/>
        <w:rPr>
          <w:rFonts w:ascii="Times New Roman" w:eastAsia="Times New Roman" w:hAnsi="Times New Roman" w:cs="Times New Roman"/>
        </w:rPr>
      </w:pPr>
      <w:r w:rsidRPr="00744EEA">
        <w:rPr>
          <w:rFonts w:ascii="Times New Roman" w:eastAsia="Times New Roman" w:hAnsi="Times New Roman" w:cs="Times New Roman"/>
        </w:rPr>
        <w:t>Zam</w:t>
      </w:r>
      <w:r w:rsidR="00CE1C91" w:rsidRPr="00744EEA">
        <w:rPr>
          <w:rFonts w:ascii="Times New Roman" w:eastAsia="Times New Roman" w:hAnsi="Times New Roman" w:cs="Times New Roman"/>
        </w:rPr>
        <w:t>awiający zaprasza do udziału w K</w:t>
      </w:r>
      <w:r w:rsidRPr="00744EEA">
        <w:rPr>
          <w:rFonts w:ascii="Times New Roman" w:eastAsia="Times New Roman" w:hAnsi="Times New Roman" w:cs="Times New Roman"/>
        </w:rPr>
        <w:t>onkursie, którego przedmiotem jest opracowanie:</w:t>
      </w:r>
      <w:r w:rsidR="007B396F" w:rsidRPr="00744EEA">
        <w:rPr>
          <w:rFonts w:ascii="Times New Roman" w:eastAsia="Times New Roman" w:hAnsi="Times New Roman" w:cs="Times New Roman"/>
        </w:rPr>
        <w:t xml:space="preserve"> </w:t>
      </w:r>
      <w:r w:rsidRPr="00744EEA">
        <w:rPr>
          <w:rFonts w:ascii="Times New Roman" w:eastAsia="Times New Roman" w:hAnsi="Times New Roman" w:cs="Times New Roman"/>
        </w:rPr>
        <w:t xml:space="preserve">Koncepcji architektoniczno – urbanistycznej rozbudowy, przebudowy, nadbudowy i zmianie sposobu użytkowania hali Relax przy Al. 3-go Maja 6 b w Piotrkowie </w:t>
      </w:r>
      <w:r w:rsidRPr="00820FDF">
        <w:rPr>
          <w:rFonts w:ascii="Times New Roman" w:eastAsia="Times New Roman" w:hAnsi="Times New Roman" w:cs="Times New Roman"/>
        </w:rPr>
        <w:t>Trybunalskim</w:t>
      </w:r>
      <w:r w:rsidR="00E77CF2" w:rsidRPr="00820FDF">
        <w:rPr>
          <w:rFonts w:ascii="Times New Roman" w:eastAsia="Times New Roman" w:hAnsi="Times New Roman" w:cs="Times New Roman"/>
        </w:rPr>
        <w:t xml:space="preserve"> wraz z zagospodarowaniem terenu.</w:t>
      </w:r>
    </w:p>
    <w:p w14:paraId="31455A89" w14:textId="08E64256" w:rsidR="00A42D3C" w:rsidRPr="00744EEA" w:rsidRDefault="00E31223" w:rsidP="002D0EAF">
      <w:pPr>
        <w:pStyle w:val="Akapitzlist"/>
        <w:numPr>
          <w:ilvl w:val="1"/>
          <w:numId w:val="21"/>
        </w:numPr>
        <w:spacing w:before="120" w:after="0" w:line="240" w:lineRule="auto"/>
        <w:ind w:left="357" w:hanging="357"/>
        <w:contextualSpacing w:val="0"/>
        <w:jc w:val="both"/>
        <w:rPr>
          <w:rFonts w:ascii="Times New Roman" w:eastAsia="Times New Roman" w:hAnsi="Times New Roman" w:cs="Times New Roman"/>
        </w:rPr>
      </w:pPr>
      <w:r w:rsidRPr="00820FDF">
        <w:rPr>
          <w:rFonts w:ascii="Times New Roman" w:eastAsia="Times New Roman" w:hAnsi="Times New Roman" w:cs="Times New Roman"/>
          <w:lang w:eastAsia="pl-PL" w:bidi="pl-PL"/>
        </w:rPr>
        <w:t>U</w:t>
      </w:r>
      <w:r w:rsidR="00CE1C91" w:rsidRPr="00820FDF">
        <w:rPr>
          <w:rFonts w:ascii="Times New Roman" w:eastAsia="Times New Roman" w:hAnsi="Times New Roman" w:cs="Times New Roman"/>
          <w:lang w:eastAsia="pl-PL" w:bidi="pl-PL"/>
        </w:rPr>
        <w:t>czestnikowi najwyżej ocenionej P</w:t>
      </w:r>
      <w:r w:rsidRPr="00820FDF">
        <w:rPr>
          <w:rFonts w:ascii="Times New Roman" w:eastAsia="Times New Roman" w:hAnsi="Times New Roman" w:cs="Times New Roman"/>
          <w:lang w:eastAsia="pl-PL" w:bidi="pl-PL"/>
        </w:rPr>
        <w:t>racy konkursowej Zamawiający przyzna nagrodę w postaci zaproszenia do negocjacji w trybie zamówienia z wolnej ręki na opracowanie kompletnej</w:t>
      </w:r>
      <w:r w:rsidRPr="00744EEA">
        <w:rPr>
          <w:rFonts w:ascii="Times New Roman" w:eastAsia="Times New Roman" w:hAnsi="Times New Roman" w:cs="Times New Roman"/>
          <w:lang w:eastAsia="pl-PL" w:bidi="pl-PL"/>
        </w:rPr>
        <w:t xml:space="preserve"> dokumentacji projektowej wraz z prawomocną decyzją o pozwoleniu na budowę przedmiotowej inwestycji zgodnie z wymaganiami określonymi w niniejszym Regulaminie</w:t>
      </w:r>
      <w:r w:rsidRPr="00F95648">
        <w:rPr>
          <w:rFonts w:ascii="Times New Roman" w:eastAsia="Times New Roman" w:hAnsi="Times New Roman" w:cs="Times New Roman"/>
          <w:lang w:eastAsia="pl-PL" w:bidi="pl-PL"/>
        </w:rPr>
        <w:t>.</w:t>
      </w:r>
    </w:p>
    <w:p w14:paraId="31DE0D02" w14:textId="05373052" w:rsidR="00E31223" w:rsidRPr="00744EEA" w:rsidRDefault="00E31223" w:rsidP="002D0EAF">
      <w:pPr>
        <w:pStyle w:val="Akapitzlist"/>
        <w:numPr>
          <w:ilvl w:val="1"/>
          <w:numId w:val="21"/>
        </w:numPr>
        <w:spacing w:before="120" w:after="0" w:line="240" w:lineRule="auto"/>
        <w:ind w:left="357" w:hanging="357"/>
        <w:contextualSpacing w:val="0"/>
        <w:jc w:val="both"/>
        <w:rPr>
          <w:rFonts w:ascii="Times New Roman" w:eastAsia="Times New Roman" w:hAnsi="Times New Roman" w:cs="Times New Roman"/>
        </w:rPr>
      </w:pPr>
      <w:r w:rsidRPr="00744EEA">
        <w:rPr>
          <w:rFonts w:ascii="Times New Roman" w:eastAsia="Times New Roman" w:hAnsi="Times New Roman" w:cs="Times New Roman"/>
        </w:rPr>
        <w:t>Celem konkursu jest uzyskanie najlepszej pod względem architektonicznym, funkcjonalnym i eksploatacyjnym koncepcji rozbudowy, przebudowy, nadbudowy i zmianie sposobu użytkowania hali Relax wraz z zagospodarowaniem terenu.</w:t>
      </w:r>
    </w:p>
    <w:p w14:paraId="735505B4" w14:textId="337818FA" w:rsidR="004329ED" w:rsidRPr="00744EEA" w:rsidRDefault="001B4B24"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30" w:name="bookmark7"/>
      <w:bookmarkStart w:id="31" w:name="_Toc496778832"/>
      <w:bookmarkStart w:id="32" w:name="_Toc499644039"/>
      <w:r w:rsidRPr="00744EEA">
        <w:rPr>
          <w:rFonts w:ascii="Times New Roman" w:eastAsia="Times New Roman" w:hAnsi="Times New Roman" w:cs="Times New Roman"/>
          <w:b/>
          <w:bCs/>
          <w:color w:val="auto"/>
          <w:sz w:val="22"/>
          <w:szCs w:val="22"/>
          <w:u w:val="single"/>
        </w:rPr>
        <w:t>Rozdział V</w:t>
      </w:r>
      <w:bookmarkEnd w:id="30"/>
      <w:bookmarkEnd w:id="31"/>
      <w:r w:rsidR="00892016" w:rsidRPr="00744EEA">
        <w:rPr>
          <w:rFonts w:ascii="Times New Roman" w:eastAsia="Times New Roman" w:hAnsi="Times New Roman" w:cs="Times New Roman"/>
          <w:b/>
          <w:bCs/>
          <w:color w:val="auto"/>
          <w:sz w:val="22"/>
          <w:szCs w:val="22"/>
          <w:u w:val="single"/>
        </w:rPr>
        <w:t>I</w:t>
      </w:r>
      <w:r w:rsidR="00A42D3C" w:rsidRPr="00744EEA">
        <w:rPr>
          <w:rFonts w:ascii="Times New Roman" w:eastAsia="Times New Roman" w:hAnsi="Times New Roman" w:cs="Times New Roman"/>
          <w:b/>
          <w:bCs/>
          <w:color w:val="auto"/>
          <w:sz w:val="22"/>
          <w:szCs w:val="22"/>
          <w:u w:val="single"/>
        </w:rPr>
        <w:t>I</w:t>
      </w:r>
      <w:r w:rsidR="000A5B08" w:rsidRPr="00744EEA">
        <w:rPr>
          <w:rFonts w:ascii="Times New Roman" w:eastAsia="Times New Roman" w:hAnsi="Times New Roman" w:cs="Times New Roman"/>
          <w:b/>
          <w:bCs/>
          <w:color w:val="auto"/>
          <w:sz w:val="22"/>
          <w:szCs w:val="22"/>
          <w:u w:val="single"/>
        </w:rPr>
        <w:t xml:space="preserve"> </w:t>
      </w:r>
      <w:bookmarkStart w:id="33" w:name="_Toc496778833"/>
      <w:r w:rsidRPr="00744EEA">
        <w:rPr>
          <w:rFonts w:ascii="Times New Roman" w:eastAsia="Times New Roman" w:hAnsi="Times New Roman" w:cs="Times New Roman"/>
          <w:b/>
          <w:bCs/>
          <w:color w:val="auto"/>
          <w:sz w:val="22"/>
          <w:szCs w:val="22"/>
          <w:u w:val="single"/>
        </w:rPr>
        <w:t>Planowany koszt wykonania p</w:t>
      </w:r>
      <w:r w:rsidR="00F34B9E" w:rsidRPr="00744EEA">
        <w:rPr>
          <w:rFonts w:ascii="Times New Roman" w:eastAsia="Times New Roman" w:hAnsi="Times New Roman" w:cs="Times New Roman"/>
          <w:b/>
          <w:bCs/>
          <w:color w:val="auto"/>
          <w:sz w:val="22"/>
          <w:szCs w:val="22"/>
          <w:u w:val="single"/>
        </w:rPr>
        <w:t>rac realizowanych na podstawie P</w:t>
      </w:r>
      <w:r w:rsidRPr="00744EEA">
        <w:rPr>
          <w:rFonts w:ascii="Times New Roman" w:eastAsia="Times New Roman" w:hAnsi="Times New Roman" w:cs="Times New Roman"/>
          <w:b/>
          <w:bCs/>
          <w:color w:val="auto"/>
          <w:sz w:val="22"/>
          <w:szCs w:val="22"/>
          <w:u w:val="single"/>
        </w:rPr>
        <w:t>racy konkursowej</w:t>
      </w:r>
      <w:bookmarkEnd w:id="32"/>
      <w:bookmarkEnd w:id="33"/>
    </w:p>
    <w:p w14:paraId="1476D8B4" w14:textId="2602CCDB" w:rsidR="00A42D3C" w:rsidRPr="00744EEA" w:rsidRDefault="00DB7507" w:rsidP="002D0EAF">
      <w:pPr>
        <w:pStyle w:val="Akapitzlist"/>
        <w:numPr>
          <w:ilvl w:val="1"/>
          <w:numId w:val="22"/>
        </w:numPr>
        <w:spacing w:before="120" w:after="0" w:line="240" w:lineRule="auto"/>
        <w:ind w:left="425" w:hanging="357"/>
        <w:contextualSpacing w:val="0"/>
        <w:jc w:val="both"/>
        <w:rPr>
          <w:rFonts w:ascii="Times New Roman" w:eastAsia="Times New Roman" w:hAnsi="Times New Roman" w:cs="Times New Roman"/>
        </w:rPr>
      </w:pPr>
      <w:r w:rsidRPr="00744EEA">
        <w:rPr>
          <w:rFonts w:ascii="Times New Roman" w:eastAsia="Times New Roman" w:hAnsi="Times New Roman" w:cs="Times New Roman"/>
        </w:rPr>
        <w:t xml:space="preserve">Założony przez Zamawiającego </w:t>
      </w:r>
      <w:r w:rsidRPr="00744EEA">
        <w:rPr>
          <w:rFonts w:ascii="Times New Roman" w:eastAsia="Times New Roman" w:hAnsi="Times New Roman" w:cs="Times New Roman"/>
          <w:b/>
        </w:rPr>
        <w:t>maksymalny koszt robót budowlanych</w:t>
      </w:r>
      <w:r w:rsidRPr="00744EEA">
        <w:rPr>
          <w:rFonts w:ascii="Times New Roman" w:eastAsia="Times New Roman" w:hAnsi="Times New Roman" w:cs="Times New Roman"/>
        </w:rPr>
        <w:t xml:space="preserve"> planowa</w:t>
      </w:r>
      <w:r w:rsidR="00CE1C91" w:rsidRPr="00744EEA">
        <w:rPr>
          <w:rFonts w:ascii="Times New Roman" w:eastAsia="Times New Roman" w:hAnsi="Times New Roman" w:cs="Times New Roman"/>
        </w:rPr>
        <w:t>nych do wykonania na podstawie P</w:t>
      </w:r>
      <w:r w:rsidRPr="00744EEA">
        <w:rPr>
          <w:rFonts w:ascii="Times New Roman" w:eastAsia="Times New Roman" w:hAnsi="Times New Roman" w:cs="Times New Roman"/>
        </w:rPr>
        <w:t xml:space="preserve">racy konkursowej nie może przekroczyć kwoty </w:t>
      </w:r>
      <w:r w:rsidRPr="00744EEA">
        <w:rPr>
          <w:rFonts w:ascii="Times New Roman" w:eastAsia="Times New Roman" w:hAnsi="Times New Roman" w:cs="Times New Roman"/>
          <w:b/>
          <w:bCs/>
          <w:shd w:val="clear" w:color="auto" w:fill="FFFFFF"/>
        </w:rPr>
        <w:t>18 mln zł</w:t>
      </w:r>
      <w:r w:rsidR="00CB09F9" w:rsidRPr="00744EEA">
        <w:rPr>
          <w:rFonts w:ascii="Times New Roman" w:eastAsia="Times New Roman" w:hAnsi="Times New Roman" w:cs="Times New Roman"/>
          <w:b/>
          <w:bCs/>
          <w:shd w:val="clear" w:color="auto" w:fill="FFFFFF"/>
        </w:rPr>
        <w:t xml:space="preserve"> brutto</w:t>
      </w:r>
      <w:r w:rsidR="00CE1C91" w:rsidRPr="00744EEA">
        <w:rPr>
          <w:rFonts w:ascii="Times New Roman" w:eastAsia="Times New Roman" w:hAnsi="Times New Roman" w:cs="Times New Roman"/>
          <w:b/>
          <w:bCs/>
          <w:shd w:val="clear" w:color="auto" w:fill="FFFFFF"/>
        </w:rPr>
        <w:t>.</w:t>
      </w:r>
      <w:r w:rsidR="00F822A1">
        <w:rPr>
          <w:rFonts w:ascii="Times New Roman" w:eastAsia="Times New Roman" w:hAnsi="Times New Roman" w:cs="Times New Roman"/>
          <w:b/>
          <w:bCs/>
          <w:shd w:val="clear" w:color="auto" w:fill="FFFFFF"/>
        </w:rPr>
        <w:t xml:space="preserve"> </w:t>
      </w:r>
      <w:r w:rsidRPr="00744EEA">
        <w:rPr>
          <w:rFonts w:ascii="Times New Roman" w:eastAsia="Times New Roman" w:hAnsi="Times New Roman" w:cs="Times New Roman"/>
          <w:b/>
          <w:bCs/>
          <w:shd w:val="clear" w:color="auto" w:fill="FFFFFF"/>
        </w:rPr>
        <w:t>W tej kwocie należy uwzględnić również stałe wyposażenie obiektu hali.</w:t>
      </w:r>
    </w:p>
    <w:p w14:paraId="2213F44C" w14:textId="758BEFAE" w:rsidR="00E9547F" w:rsidRPr="00744EEA" w:rsidRDefault="00DB7507" w:rsidP="002D0EAF">
      <w:pPr>
        <w:pStyle w:val="Akapitzlist"/>
        <w:numPr>
          <w:ilvl w:val="1"/>
          <w:numId w:val="22"/>
        </w:numPr>
        <w:spacing w:before="120" w:after="0" w:line="240" w:lineRule="auto"/>
        <w:ind w:left="425" w:hanging="357"/>
        <w:contextualSpacing w:val="0"/>
        <w:jc w:val="both"/>
        <w:rPr>
          <w:rFonts w:ascii="Times New Roman" w:eastAsia="Times New Roman" w:hAnsi="Times New Roman" w:cs="Times New Roman"/>
        </w:rPr>
      </w:pPr>
      <w:r w:rsidRPr="00744EEA">
        <w:rPr>
          <w:rFonts w:ascii="Times New Roman" w:eastAsia="Times New Roman" w:hAnsi="Times New Roman" w:cs="Times New Roman"/>
        </w:rPr>
        <w:t xml:space="preserve">Podany powyżej maksymalny koszt inwestycji nie obejmuje kosztów: </w:t>
      </w:r>
    </w:p>
    <w:p w14:paraId="1605F015" w14:textId="77777777" w:rsidR="00E9547F" w:rsidRPr="00744EEA" w:rsidRDefault="00DB7507" w:rsidP="002D0EAF">
      <w:pPr>
        <w:pStyle w:val="Akapitzlist"/>
        <w:numPr>
          <w:ilvl w:val="0"/>
          <w:numId w:val="59"/>
        </w:numPr>
        <w:spacing w:before="120" w:after="0" w:line="240" w:lineRule="auto"/>
        <w:ind w:left="709" w:hanging="283"/>
        <w:contextualSpacing w:val="0"/>
        <w:jc w:val="both"/>
        <w:rPr>
          <w:rFonts w:ascii="Times New Roman" w:eastAsia="Times New Roman" w:hAnsi="Times New Roman" w:cs="Times New Roman"/>
        </w:rPr>
      </w:pPr>
      <w:r w:rsidRPr="00744EEA">
        <w:rPr>
          <w:rFonts w:ascii="Times New Roman" w:eastAsia="Times New Roman" w:hAnsi="Times New Roman" w:cs="Times New Roman"/>
        </w:rPr>
        <w:t xml:space="preserve">przygotowania i przeprowadzenia konkursu, </w:t>
      </w:r>
    </w:p>
    <w:p w14:paraId="4AEBE24E" w14:textId="53DE6643" w:rsidR="004329ED" w:rsidRPr="00744EEA" w:rsidRDefault="00DB7507" w:rsidP="002D0EAF">
      <w:pPr>
        <w:pStyle w:val="Akapitzlist"/>
        <w:numPr>
          <w:ilvl w:val="0"/>
          <w:numId w:val="59"/>
        </w:numPr>
        <w:spacing w:before="60" w:after="0" w:line="240" w:lineRule="auto"/>
        <w:ind w:left="709" w:hanging="283"/>
        <w:contextualSpacing w:val="0"/>
        <w:jc w:val="both"/>
        <w:rPr>
          <w:rFonts w:ascii="Times New Roman" w:eastAsia="Times New Roman" w:hAnsi="Times New Roman" w:cs="Times New Roman"/>
        </w:rPr>
      </w:pPr>
      <w:r w:rsidRPr="00744EEA">
        <w:rPr>
          <w:rFonts w:ascii="Times New Roman" w:eastAsia="Times New Roman" w:hAnsi="Times New Roman" w:cs="Times New Roman"/>
        </w:rPr>
        <w:t xml:space="preserve">opracowania kompletnej dokumentacji projektowej wraz z prawomocna decyzją o pozwoleniu na budowę. </w:t>
      </w:r>
    </w:p>
    <w:p w14:paraId="002B7549" w14:textId="03EEE1FD" w:rsidR="00EC7568" w:rsidRPr="00744EEA" w:rsidRDefault="001B4B24"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34" w:name="bookmark8"/>
      <w:bookmarkStart w:id="35" w:name="_Toc496778834"/>
      <w:bookmarkStart w:id="36" w:name="_Toc499644040"/>
      <w:r w:rsidRPr="00744EEA">
        <w:rPr>
          <w:rFonts w:ascii="Times New Roman" w:eastAsia="Times New Roman" w:hAnsi="Times New Roman" w:cs="Times New Roman"/>
          <w:b/>
          <w:bCs/>
          <w:color w:val="auto"/>
          <w:sz w:val="22"/>
          <w:szCs w:val="22"/>
          <w:u w:val="single"/>
        </w:rPr>
        <w:t>Rozdział VI</w:t>
      </w:r>
      <w:bookmarkEnd w:id="34"/>
      <w:bookmarkEnd w:id="35"/>
      <w:r w:rsidR="00A42D3C" w:rsidRPr="00744EEA">
        <w:rPr>
          <w:rFonts w:ascii="Times New Roman" w:eastAsia="Times New Roman" w:hAnsi="Times New Roman" w:cs="Times New Roman"/>
          <w:b/>
          <w:bCs/>
          <w:color w:val="auto"/>
          <w:sz w:val="22"/>
          <w:szCs w:val="22"/>
          <w:u w:val="single"/>
        </w:rPr>
        <w:t>I</w:t>
      </w:r>
      <w:r w:rsidR="00892016" w:rsidRPr="00744EEA">
        <w:rPr>
          <w:rFonts w:ascii="Times New Roman" w:eastAsia="Times New Roman" w:hAnsi="Times New Roman" w:cs="Times New Roman"/>
          <w:b/>
          <w:bCs/>
          <w:color w:val="auto"/>
          <w:sz w:val="22"/>
          <w:szCs w:val="22"/>
          <w:u w:val="single"/>
        </w:rPr>
        <w:t>I</w:t>
      </w:r>
      <w:r w:rsidR="000A5B08" w:rsidRPr="00744EEA">
        <w:rPr>
          <w:rFonts w:ascii="Times New Roman" w:eastAsia="Times New Roman" w:hAnsi="Times New Roman" w:cs="Times New Roman"/>
          <w:b/>
          <w:bCs/>
          <w:color w:val="auto"/>
          <w:sz w:val="22"/>
          <w:szCs w:val="22"/>
          <w:u w:val="single"/>
        </w:rPr>
        <w:t xml:space="preserve"> </w:t>
      </w:r>
      <w:bookmarkStart w:id="37" w:name="_Toc496778835"/>
      <w:r w:rsidRPr="00744EEA">
        <w:rPr>
          <w:rFonts w:ascii="Times New Roman" w:eastAsia="Times New Roman" w:hAnsi="Times New Roman" w:cs="Times New Roman"/>
          <w:b/>
          <w:bCs/>
          <w:color w:val="auto"/>
          <w:sz w:val="22"/>
          <w:szCs w:val="22"/>
          <w:u w:val="single"/>
        </w:rPr>
        <w:t>Szczegółowe</w:t>
      </w:r>
      <w:r w:rsidR="00F34B9E" w:rsidRPr="00744EEA">
        <w:rPr>
          <w:rFonts w:ascii="Times New Roman" w:eastAsia="Times New Roman" w:hAnsi="Times New Roman" w:cs="Times New Roman"/>
          <w:b/>
          <w:bCs/>
          <w:color w:val="auto"/>
          <w:sz w:val="22"/>
          <w:szCs w:val="22"/>
          <w:u w:val="single"/>
        </w:rPr>
        <w:t xml:space="preserve"> wytyczne dotyczące przedmiotu K</w:t>
      </w:r>
      <w:r w:rsidRPr="00744EEA">
        <w:rPr>
          <w:rFonts w:ascii="Times New Roman" w:eastAsia="Times New Roman" w:hAnsi="Times New Roman" w:cs="Times New Roman"/>
          <w:b/>
          <w:bCs/>
          <w:color w:val="auto"/>
          <w:sz w:val="22"/>
          <w:szCs w:val="22"/>
          <w:u w:val="single"/>
        </w:rPr>
        <w:t>onkursu</w:t>
      </w:r>
      <w:bookmarkEnd w:id="36"/>
      <w:bookmarkEnd w:id="37"/>
    </w:p>
    <w:p w14:paraId="00605D63" w14:textId="7F97843B" w:rsidR="007B396F" w:rsidRPr="00744EEA" w:rsidRDefault="007B396F" w:rsidP="002430D7">
      <w:pPr>
        <w:pStyle w:val="Akapitzlist"/>
        <w:numPr>
          <w:ilvl w:val="1"/>
          <w:numId w:val="23"/>
        </w:numPr>
        <w:spacing w:before="120"/>
        <w:jc w:val="both"/>
        <w:rPr>
          <w:rFonts w:ascii="Times New Roman" w:eastAsia="Times New Roman" w:hAnsi="Times New Roman" w:cs="Times New Roman"/>
          <w:b/>
          <w:bCs/>
          <w:u w:val="single"/>
        </w:rPr>
      </w:pPr>
      <w:r w:rsidRPr="00744EEA">
        <w:rPr>
          <w:rFonts w:ascii="Times New Roman" w:eastAsia="Times New Roman" w:hAnsi="Times New Roman" w:cs="Times New Roman"/>
          <w:b/>
          <w:bCs/>
        </w:rPr>
        <w:t>Stan</w:t>
      </w:r>
      <w:r w:rsidRPr="00744EEA">
        <w:rPr>
          <w:rFonts w:ascii="Times New Roman" w:eastAsia="Times New Roman" w:hAnsi="Times New Roman" w:cs="Times New Roman"/>
          <w:b/>
          <w:bCs/>
          <w:u w:val="single"/>
        </w:rPr>
        <w:t xml:space="preserve"> </w:t>
      </w:r>
      <w:r w:rsidRPr="00744EEA">
        <w:rPr>
          <w:rFonts w:ascii="Times New Roman" w:eastAsia="Times New Roman" w:hAnsi="Times New Roman" w:cs="Times New Roman"/>
          <w:b/>
          <w:bCs/>
        </w:rPr>
        <w:t>istniejący</w:t>
      </w:r>
    </w:p>
    <w:p w14:paraId="2F8CA9EE" w14:textId="597A8EB5" w:rsidR="007B21E1" w:rsidRPr="00744EEA" w:rsidRDefault="00CE1C91" w:rsidP="002430D7">
      <w:pPr>
        <w:pStyle w:val="Akapitzlist"/>
        <w:numPr>
          <w:ilvl w:val="2"/>
          <w:numId w:val="23"/>
        </w:numPr>
        <w:spacing w:before="120"/>
        <w:jc w:val="both"/>
        <w:rPr>
          <w:rFonts w:ascii="Times New Roman" w:eastAsia="Times New Roman" w:hAnsi="Times New Roman" w:cs="Times New Roman"/>
          <w:b/>
          <w:bCs/>
          <w:u w:val="single"/>
        </w:rPr>
      </w:pPr>
      <w:r w:rsidRPr="00744EEA">
        <w:rPr>
          <w:rFonts w:ascii="Times New Roman" w:eastAsia="Times New Roman" w:hAnsi="Times New Roman" w:cs="Times New Roman"/>
          <w:b/>
        </w:rPr>
        <w:t>Działki objęte zakresem konkursu</w:t>
      </w:r>
    </w:p>
    <w:p w14:paraId="665A25DB" w14:textId="52AA8BF1" w:rsidR="007B21E1" w:rsidRPr="00744EEA" w:rsidRDefault="00E779C7" w:rsidP="00E742A3">
      <w:pPr>
        <w:pStyle w:val="Akapitzlist"/>
        <w:spacing w:before="120" w:line="240" w:lineRule="auto"/>
        <w:jc w:val="both"/>
        <w:rPr>
          <w:rFonts w:ascii="Times New Roman" w:eastAsia="Times New Roman" w:hAnsi="Times New Roman" w:cs="Times New Roman"/>
        </w:rPr>
      </w:pPr>
      <w:r w:rsidRPr="00744EEA">
        <w:rPr>
          <w:rFonts w:ascii="Times New Roman" w:eastAsia="Times New Roman" w:hAnsi="Times New Roman" w:cs="Times New Roman"/>
        </w:rPr>
        <w:t>Obszar objęty K</w:t>
      </w:r>
      <w:r w:rsidR="00CE1C91" w:rsidRPr="00744EEA">
        <w:rPr>
          <w:rFonts w:ascii="Times New Roman" w:eastAsia="Times New Roman" w:hAnsi="Times New Roman" w:cs="Times New Roman"/>
        </w:rPr>
        <w:t>onkursem stanowią działki o nr ewid</w:t>
      </w:r>
      <w:r w:rsidR="00CE1C91" w:rsidRPr="00820FDF">
        <w:rPr>
          <w:rFonts w:ascii="Times New Roman" w:eastAsia="Times New Roman" w:hAnsi="Times New Roman" w:cs="Times New Roman"/>
        </w:rPr>
        <w:t xml:space="preserve">. </w:t>
      </w:r>
      <w:r w:rsidR="00E77CF2" w:rsidRPr="00820FDF">
        <w:rPr>
          <w:rFonts w:ascii="Times New Roman" w:eastAsia="Times New Roman" w:hAnsi="Times New Roman" w:cs="Times New Roman"/>
        </w:rPr>
        <w:t xml:space="preserve">315/1, </w:t>
      </w:r>
      <w:r w:rsidR="00CE1C91" w:rsidRPr="00820FDF">
        <w:rPr>
          <w:rFonts w:ascii="Times New Roman" w:eastAsia="Times New Roman" w:hAnsi="Times New Roman" w:cs="Times New Roman"/>
        </w:rPr>
        <w:t>320/</w:t>
      </w:r>
      <w:r w:rsidR="00CE1C91" w:rsidRPr="00744EEA">
        <w:rPr>
          <w:rFonts w:ascii="Times New Roman" w:eastAsia="Times New Roman" w:hAnsi="Times New Roman" w:cs="Times New Roman"/>
        </w:rPr>
        <w:t>6, 320/8, 320/10, 320/11, 320/12, 320/13, , 320/14, 324, 325, 326/5, obręb 21. Granice obszaru o</w:t>
      </w:r>
      <w:r w:rsidR="00F55440" w:rsidRPr="00744EEA">
        <w:rPr>
          <w:rFonts w:ascii="Times New Roman" w:eastAsia="Times New Roman" w:hAnsi="Times New Roman" w:cs="Times New Roman"/>
        </w:rPr>
        <w:t>pracowania K</w:t>
      </w:r>
      <w:r w:rsidR="00CE1C91" w:rsidRPr="00744EEA">
        <w:rPr>
          <w:rFonts w:ascii="Times New Roman" w:eastAsia="Times New Roman" w:hAnsi="Times New Roman" w:cs="Times New Roman"/>
        </w:rPr>
        <w:t xml:space="preserve">oncepcji zostały wskazane na załączniku graficznym stanowiącym </w:t>
      </w:r>
      <w:r w:rsidR="00CE1C91" w:rsidRPr="004277D1">
        <w:rPr>
          <w:rFonts w:ascii="Times New Roman" w:eastAsia="Times New Roman" w:hAnsi="Times New Roman" w:cs="Times New Roman"/>
          <w:b/>
        </w:rPr>
        <w:t>załącznik</w:t>
      </w:r>
      <w:r w:rsidR="00AC358D" w:rsidRPr="004277D1">
        <w:rPr>
          <w:rFonts w:ascii="Times New Roman" w:eastAsia="Times New Roman" w:hAnsi="Times New Roman" w:cs="Times New Roman"/>
          <w:b/>
        </w:rPr>
        <w:t xml:space="preserve"> nr </w:t>
      </w:r>
      <w:r w:rsidR="004277D1" w:rsidRPr="004277D1">
        <w:rPr>
          <w:rFonts w:ascii="Times New Roman" w:eastAsia="Times New Roman" w:hAnsi="Times New Roman" w:cs="Times New Roman"/>
          <w:b/>
        </w:rPr>
        <w:t>17</w:t>
      </w:r>
      <w:r w:rsidR="00CE1C91" w:rsidRPr="004277D1">
        <w:rPr>
          <w:rFonts w:ascii="Times New Roman" w:eastAsia="Times New Roman" w:hAnsi="Times New Roman" w:cs="Times New Roman"/>
        </w:rPr>
        <w:t xml:space="preserve"> do</w:t>
      </w:r>
      <w:r w:rsidR="00CE1C91" w:rsidRPr="00744EEA">
        <w:rPr>
          <w:rFonts w:ascii="Times New Roman" w:eastAsia="Times New Roman" w:hAnsi="Times New Roman" w:cs="Times New Roman"/>
        </w:rPr>
        <w:t xml:space="preserve"> niniejszego Regulaminu. Całkowita powierzchnia terenu wynosi 10 083 m</w:t>
      </w:r>
      <w:r w:rsidR="00CE1C91" w:rsidRPr="00744EEA">
        <w:rPr>
          <w:rFonts w:ascii="Times New Roman" w:eastAsia="Times New Roman" w:hAnsi="Times New Roman" w:cs="Times New Roman"/>
          <w:vertAlign w:val="superscript"/>
        </w:rPr>
        <w:t>2</w:t>
      </w:r>
      <w:r w:rsidR="00CE1C91" w:rsidRPr="00744EEA">
        <w:rPr>
          <w:rFonts w:ascii="Times New Roman" w:eastAsia="Times New Roman" w:hAnsi="Times New Roman" w:cs="Times New Roman"/>
        </w:rPr>
        <w:t>.</w:t>
      </w:r>
    </w:p>
    <w:p w14:paraId="66C5F479" w14:textId="77777777" w:rsidR="005A5749" w:rsidRDefault="005A5749" w:rsidP="00E742A3">
      <w:pPr>
        <w:pStyle w:val="Akapitzlist"/>
        <w:spacing w:before="120" w:line="240" w:lineRule="auto"/>
        <w:jc w:val="both"/>
        <w:rPr>
          <w:rFonts w:ascii="Times New Roman" w:eastAsia="Times New Roman" w:hAnsi="Times New Roman" w:cs="Times New Roman"/>
        </w:rPr>
      </w:pPr>
    </w:p>
    <w:p w14:paraId="446C0A84" w14:textId="77777777" w:rsidR="005A5749" w:rsidRDefault="005A5749" w:rsidP="00E742A3">
      <w:pPr>
        <w:pStyle w:val="Akapitzlist"/>
        <w:spacing w:before="120" w:line="240" w:lineRule="auto"/>
        <w:jc w:val="both"/>
        <w:rPr>
          <w:rFonts w:ascii="Times New Roman" w:eastAsia="Times New Roman" w:hAnsi="Times New Roman" w:cs="Times New Roman"/>
        </w:rPr>
      </w:pPr>
    </w:p>
    <w:p w14:paraId="5ABC7E43" w14:textId="77777777" w:rsidR="005A5749" w:rsidRDefault="005A5749" w:rsidP="00E742A3">
      <w:pPr>
        <w:pStyle w:val="Akapitzlist"/>
        <w:spacing w:before="120" w:line="240" w:lineRule="auto"/>
        <w:jc w:val="both"/>
        <w:rPr>
          <w:rFonts w:ascii="Times New Roman" w:eastAsia="Times New Roman" w:hAnsi="Times New Roman" w:cs="Times New Roman"/>
        </w:rPr>
      </w:pPr>
    </w:p>
    <w:p w14:paraId="0DBA1C02" w14:textId="3DAAC10A" w:rsidR="00CE1C91" w:rsidRDefault="00CE1C91" w:rsidP="00E742A3">
      <w:pPr>
        <w:pStyle w:val="Akapitzlist"/>
        <w:spacing w:before="120" w:line="240" w:lineRule="auto"/>
        <w:jc w:val="both"/>
        <w:rPr>
          <w:rFonts w:ascii="Times New Roman" w:eastAsia="Times New Roman" w:hAnsi="Times New Roman" w:cs="Times New Roman"/>
        </w:rPr>
      </w:pPr>
      <w:r w:rsidRPr="00744EEA">
        <w:rPr>
          <w:rFonts w:ascii="Times New Roman" w:eastAsia="Times New Roman" w:hAnsi="Times New Roman" w:cs="Times New Roman"/>
        </w:rPr>
        <w:lastRenderedPageBreak/>
        <w:t>Zestawienie powierzchni działek:</w:t>
      </w:r>
    </w:p>
    <w:tbl>
      <w:tblPr>
        <w:tblStyle w:val="Siatkatabeli11"/>
        <w:tblW w:w="0" w:type="auto"/>
        <w:tblInd w:w="770" w:type="dxa"/>
        <w:tblLook w:val="04A0" w:firstRow="1" w:lastRow="0" w:firstColumn="1" w:lastColumn="0" w:noHBand="0" w:noVBand="1"/>
      </w:tblPr>
      <w:tblGrid>
        <w:gridCol w:w="704"/>
        <w:gridCol w:w="3286"/>
        <w:gridCol w:w="3286"/>
      </w:tblGrid>
      <w:tr w:rsidR="00E77CF2" w:rsidRPr="00820FDF" w14:paraId="754B8F9B" w14:textId="77777777" w:rsidTr="008308CC">
        <w:trPr>
          <w:trHeight w:val="331"/>
        </w:trPr>
        <w:tc>
          <w:tcPr>
            <w:tcW w:w="704" w:type="dxa"/>
            <w:shd w:val="clear" w:color="auto" w:fill="D9D9D9" w:themeFill="background1" w:themeFillShade="D9"/>
            <w:vAlign w:val="center"/>
          </w:tcPr>
          <w:p w14:paraId="077919BC" w14:textId="77777777" w:rsidR="00E77CF2" w:rsidRPr="00820FDF" w:rsidRDefault="00E77CF2" w:rsidP="008308CC">
            <w:pPr>
              <w:jc w:val="center"/>
              <w:rPr>
                <w:rFonts w:ascii="Times New Roman" w:eastAsia="Times New Roman" w:hAnsi="Times New Roman" w:cs="Times New Roman"/>
                <w:b/>
                <w:color w:val="auto"/>
                <w:sz w:val="22"/>
                <w:szCs w:val="22"/>
              </w:rPr>
            </w:pPr>
            <w:r w:rsidRPr="00820FDF">
              <w:rPr>
                <w:rFonts w:ascii="Times New Roman" w:eastAsia="Times New Roman" w:hAnsi="Times New Roman" w:cs="Times New Roman"/>
                <w:b/>
                <w:color w:val="auto"/>
                <w:sz w:val="22"/>
                <w:szCs w:val="22"/>
              </w:rPr>
              <w:t>Lp.</w:t>
            </w:r>
          </w:p>
        </w:tc>
        <w:tc>
          <w:tcPr>
            <w:tcW w:w="3286" w:type="dxa"/>
            <w:shd w:val="clear" w:color="auto" w:fill="D9D9D9" w:themeFill="background1" w:themeFillShade="D9"/>
            <w:vAlign w:val="center"/>
          </w:tcPr>
          <w:p w14:paraId="4BDCE8EF" w14:textId="77777777" w:rsidR="00E77CF2" w:rsidRPr="00820FDF" w:rsidRDefault="00E77CF2" w:rsidP="008308CC">
            <w:pPr>
              <w:jc w:val="center"/>
              <w:rPr>
                <w:rFonts w:ascii="Times New Roman" w:eastAsia="Times New Roman" w:hAnsi="Times New Roman" w:cs="Times New Roman"/>
                <w:b/>
                <w:color w:val="auto"/>
                <w:sz w:val="22"/>
                <w:szCs w:val="22"/>
              </w:rPr>
            </w:pPr>
            <w:r w:rsidRPr="00820FDF">
              <w:rPr>
                <w:rFonts w:ascii="Times New Roman" w:eastAsia="Times New Roman" w:hAnsi="Times New Roman" w:cs="Times New Roman"/>
                <w:b/>
                <w:color w:val="auto"/>
                <w:sz w:val="22"/>
                <w:szCs w:val="22"/>
              </w:rPr>
              <w:t>Nr ewidencyjny działki</w:t>
            </w:r>
          </w:p>
        </w:tc>
        <w:tc>
          <w:tcPr>
            <w:tcW w:w="3286" w:type="dxa"/>
            <w:shd w:val="clear" w:color="auto" w:fill="D9D9D9" w:themeFill="background1" w:themeFillShade="D9"/>
            <w:vAlign w:val="center"/>
          </w:tcPr>
          <w:p w14:paraId="74E0F608" w14:textId="77777777" w:rsidR="00E77CF2" w:rsidRPr="00820FDF" w:rsidRDefault="00E77CF2" w:rsidP="008308CC">
            <w:pPr>
              <w:jc w:val="center"/>
              <w:rPr>
                <w:rFonts w:ascii="Times New Roman" w:eastAsia="Times New Roman" w:hAnsi="Times New Roman" w:cs="Times New Roman"/>
                <w:b/>
                <w:color w:val="auto"/>
                <w:sz w:val="22"/>
                <w:szCs w:val="22"/>
              </w:rPr>
            </w:pPr>
            <w:r w:rsidRPr="00820FDF">
              <w:rPr>
                <w:rFonts w:ascii="Times New Roman" w:eastAsia="Times New Roman" w:hAnsi="Times New Roman" w:cs="Times New Roman"/>
                <w:b/>
                <w:color w:val="auto"/>
                <w:sz w:val="22"/>
                <w:szCs w:val="22"/>
              </w:rPr>
              <w:t>Powierzchnia [m</w:t>
            </w:r>
            <w:r w:rsidRPr="00820FDF">
              <w:rPr>
                <w:rFonts w:ascii="Times New Roman" w:eastAsia="Times New Roman" w:hAnsi="Times New Roman" w:cs="Times New Roman"/>
                <w:b/>
                <w:color w:val="auto"/>
                <w:sz w:val="22"/>
                <w:szCs w:val="22"/>
                <w:vertAlign w:val="superscript"/>
              </w:rPr>
              <w:t>2</w:t>
            </w:r>
            <w:r w:rsidRPr="00820FDF">
              <w:rPr>
                <w:rFonts w:ascii="Times New Roman" w:eastAsia="Times New Roman" w:hAnsi="Times New Roman" w:cs="Times New Roman"/>
                <w:b/>
                <w:color w:val="auto"/>
                <w:sz w:val="22"/>
                <w:szCs w:val="22"/>
              </w:rPr>
              <w:t>]</w:t>
            </w:r>
          </w:p>
        </w:tc>
      </w:tr>
      <w:tr w:rsidR="00E77CF2" w:rsidRPr="00820FDF" w14:paraId="08ECD125" w14:textId="77777777" w:rsidTr="008308CC">
        <w:tc>
          <w:tcPr>
            <w:tcW w:w="704" w:type="dxa"/>
            <w:vAlign w:val="center"/>
          </w:tcPr>
          <w:p w14:paraId="6ED13381"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1.</w:t>
            </w:r>
          </w:p>
        </w:tc>
        <w:tc>
          <w:tcPr>
            <w:tcW w:w="3286" w:type="dxa"/>
            <w:vAlign w:val="center"/>
          </w:tcPr>
          <w:p w14:paraId="6AB1C1FD"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315/1</w:t>
            </w:r>
          </w:p>
        </w:tc>
        <w:tc>
          <w:tcPr>
            <w:tcW w:w="3286" w:type="dxa"/>
            <w:vAlign w:val="center"/>
          </w:tcPr>
          <w:p w14:paraId="406BF6EE"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116</w:t>
            </w:r>
          </w:p>
        </w:tc>
      </w:tr>
      <w:tr w:rsidR="00E77CF2" w:rsidRPr="00820FDF" w14:paraId="73057185" w14:textId="77777777" w:rsidTr="008308CC">
        <w:tc>
          <w:tcPr>
            <w:tcW w:w="704" w:type="dxa"/>
            <w:vAlign w:val="center"/>
          </w:tcPr>
          <w:p w14:paraId="00203344"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2.</w:t>
            </w:r>
          </w:p>
        </w:tc>
        <w:tc>
          <w:tcPr>
            <w:tcW w:w="3286" w:type="dxa"/>
            <w:vAlign w:val="center"/>
          </w:tcPr>
          <w:p w14:paraId="6E5B5B5E"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320/6</w:t>
            </w:r>
          </w:p>
        </w:tc>
        <w:tc>
          <w:tcPr>
            <w:tcW w:w="3286" w:type="dxa"/>
            <w:vAlign w:val="center"/>
          </w:tcPr>
          <w:p w14:paraId="41CD10AC"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77</w:t>
            </w:r>
          </w:p>
        </w:tc>
      </w:tr>
      <w:tr w:rsidR="00E77CF2" w:rsidRPr="00820FDF" w14:paraId="7A70B14B" w14:textId="77777777" w:rsidTr="008308CC">
        <w:tc>
          <w:tcPr>
            <w:tcW w:w="704" w:type="dxa"/>
            <w:vAlign w:val="center"/>
          </w:tcPr>
          <w:p w14:paraId="32E0EFC2"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w:t>
            </w:r>
          </w:p>
        </w:tc>
        <w:tc>
          <w:tcPr>
            <w:tcW w:w="3286" w:type="dxa"/>
            <w:vAlign w:val="center"/>
          </w:tcPr>
          <w:p w14:paraId="7A5AA370"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320/8</w:t>
            </w:r>
          </w:p>
        </w:tc>
        <w:tc>
          <w:tcPr>
            <w:tcW w:w="3286" w:type="dxa"/>
            <w:vAlign w:val="center"/>
          </w:tcPr>
          <w:p w14:paraId="023D0836"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2792</w:t>
            </w:r>
          </w:p>
        </w:tc>
      </w:tr>
      <w:tr w:rsidR="00E77CF2" w:rsidRPr="00820FDF" w14:paraId="2B0862C3" w14:textId="77777777" w:rsidTr="008308CC">
        <w:tc>
          <w:tcPr>
            <w:tcW w:w="704" w:type="dxa"/>
            <w:vAlign w:val="center"/>
          </w:tcPr>
          <w:p w14:paraId="504E747F"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4.</w:t>
            </w:r>
          </w:p>
        </w:tc>
        <w:tc>
          <w:tcPr>
            <w:tcW w:w="3286" w:type="dxa"/>
            <w:vAlign w:val="center"/>
          </w:tcPr>
          <w:p w14:paraId="6CD80C6B"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320/10</w:t>
            </w:r>
          </w:p>
        </w:tc>
        <w:tc>
          <w:tcPr>
            <w:tcW w:w="3286" w:type="dxa"/>
            <w:vAlign w:val="center"/>
          </w:tcPr>
          <w:p w14:paraId="37614E5F"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2742</w:t>
            </w:r>
          </w:p>
        </w:tc>
      </w:tr>
      <w:tr w:rsidR="00E77CF2" w:rsidRPr="00820FDF" w14:paraId="7DA42ACF" w14:textId="77777777" w:rsidTr="008308CC">
        <w:tc>
          <w:tcPr>
            <w:tcW w:w="704" w:type="dxa"/>
            <w:vAlign w:val="center"/>
          </w:tcPr>
          <w:p w14:paraId="7BC19AEB"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5.</w:t>
            </w:r>
          </w:p>
        </w:tc>
        <w:tc>
          <w:tcPr>
            <w:tcW w:w="3286" w:type="dxa"/>
            <w:vAlign w:val="center"/>
          </w:tcPr>
          <w:p w14:paraId="4D611F88"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320/11</w:t>
            </w:r>
          </w:p>
        </w:tc>
        <w:tc>
          <w:tcPr>
            <w:tcW w:w="3286" w:type="dxa"/>
            <w:vAlign w:val="center"/>
          </w:tcPr>
          <w:p w14:paraId="22038F7B"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2226</w:t>
            </w:r>
          </w:p>
        </w:tc>
      </w:tr>
      <w:tr w:rsidR="00E77CF2" w:rsidRPr="00820FDF" w14:paraId="33469FB4" w14:textId="77777777" w:rsidTr="008308CC">
        <w:tc>
          <w:tcPr>
            <w:tcW w:w="704" w:type="dxa"/>
            <w:vAlign w:val="center"/>
          </w:tcPr>
          <w:p w14:paraId="1E0B5232"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6.</w:t>
            </w:r>
          </w:p>
        </w:tc>
        <w:tc>
          <w:tcPr>
            <w:tcW w:w="3286" w:type="dxa"/>
            <w:vAlign w:val="center"/>
          </w:tcPr>
          <w:p w14:paraId="335CF98B"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320/12</w:t>
            </w:r>
          </w:p>
        </w:tc>
        <w:tc>
          <w:tcPr>
            <w:tcW w:w="3286" w:type="dxa"/>
            <w:vAlign w:val="center"/>
          </w:tcPr>
          <w:p w14:paraId="10DE17E0"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593</w:t>
            </w:r>
          </w:p>
        </w:tc>
      </w:tr>
      <w:tr w:rsidR="00E77CF2" w:rsidRPr="00820FDF" w14:paraId="324BD6F0" w14:textId="77777777" w:rsidTr="008308CC">
        <w:tc>
          <w:tcPr>
            <w:tcW w:w="704" w:type="dxa"/>
            <w:vAlign w:val="center"/>
          </w:tcPr>
          <w:p w14:paraId="37698020"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7.</w:t>
            </w:r>
          </w:p>
        </w:tc>
        <w:tc>
          <w:tcPr>
            <w:tcW w:w="3286" w:type="dxa"/>
            <w:vAlign w:val="center"/>
          </w:tcPr>
          <w:p w14:paraId="65652D41"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320/13</w:t>
            </w:r>
          </w:p>
        </w:tc>
        <w:tc>
          <w:tcPr>
            <w:tcW w:w="3286" w:type="dxa"/>
            <w:vAlign w:val="center"/>
          </w:tcPr>
          <w:p w14:paraId="75860A73"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380</w:t>
            </w:r>
          </w:p>
        </w:tc>
      </w:tr>
      <w:tr w:rsidR="00E77CF2" w:rsidRPr="00820FDF" w14:paraId="0FB1C123" w14:textId="77777777" w:rsidTr="008308CC">
        <w:tc>
          <w:tcPr>
            <w:tcW w:w="704" w:type="dxa"/>
            <w:vAlign w:val="center"/>
          </w:tcPr>
          <w:p w14:paraId="22818417"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8.</w:t>
            </w:r>
          </w:p>
        </w:tc>
        <w:tc>
          <w:tcPr>
            <w:tcW w:w="3286" w:type="dxa"/>
            <w:vAlign w:val="center"/>
          </w:tcPr>
          <w:p w14:paraId="5DB52418"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320/14</w:t>
            </w:r>
          </w:p>
        </w:tc>
        <w:tc>
          <w:tcPr>
            <w:tcW w:w="3286" w:type="dxa"/>
            <w:vAlign w:val="center"/>
          </w:tcPr>
          <w:p w14:paraId="0936A056"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38</w:t>
            </w:r>
          </w:p>
        </w:tc>
      </w:tr>
      <w:tr w:rsidR="00E77CF2" w:rsidRPr="00820FDF" w14:paraId="7D437334" w14:textId="77777777" w:rsidTr="008308CC">
        <w:tc>
          <w:tcPr>
            <w:tcW w:w="704" w:type="dxa"/>
            <w:vAlign w:val="center"/>
          </w:tcPr>
          <w:p w14:paraId="314B108A"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9.</w:t>
            </w:r>
          </w:p>
        </w:tc>
        <w:tc>
          <w:tcPr>
            <w:tcW w:w="3286" w:type="dxa"/>
            <w:vAlign w:val="center"/>
          </w:tcPr>
          <w:p w14:paraId="27C65A26"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324</w:t>
            </w:r>
          </w:p>
        </w:tc>
        <w:tc>
          <w:tcPr>
            <w:tcW w:w="3286" w:type="dxa"/>
            <w:vAlign w:val="center"/>
          </w:tcPr>
          <w:p w14:paraId="7F7D1960"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908</w:t>
            </w:r>
          </w:p>
        </w:tc>
      </w:tr>
      <w:tr w:rsidR="00E77CF2" w:rsidRPr="00820FDF" w14:paraId="3C41BE7D" w14:textId="77777777" w:rsidTr="008308CC">
        <w:tc>
          <w:tcPr>
            <w:tcW w:w="704" w:type="dxa"/>
            <w:vAlign w:val="center"/>
          </w:tcPr>
          <w:p w14:paraId="1FA7917F"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10.</w:t>
            </w:r>
          </w:p>
        </w:tc>
        <w:tc>
          <w:tcPr>
            <w:tcW w:w="3286" w:type="dxa"/>
            <w:vAlign w:val="center"/>
          </w:tcPr>
          <w:p w14:paraId="7A85757F"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325</w:t>
            </w:r>
          </w:p>
        </w:tc>
        <w:tc>
          <w:tcPr>
            <w:tcW w:w="3286" w:type="dxa"/>
            <w:vAlign w:val="center"/>
          </w:tcPr>
          <w:p w14:paraId="6CF98A76"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8</w:t>
            </w:r>
          </w:p>
        </w:tc>
      </w:tr>
      <w:tr w:rsidR="00E77CF2" w:rsidRPr="00820FDF" w14:paraId="3FE9E916" w14:textId="77777777" w:rsidTr="008308CC">
        <w:tc>
          <w:tcPr>
            <w:tcW w:w="704" w:type="dxa"/>
            <w:vAlign w:val="center"/>
          </w:tcPr>
          <w:p w14:paraId="4135915C"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11.</w:t>
            </w:r>
          </w:p>
        </w:tc>
        <w:tc>
          <w:tcPr>
            <w:tcW w:w="3286" w:type="dxa"/>
            <w:vAlign w:val="center"/>
          </w:tcPr>
          <w:p w14:paraId="3F1648FE" w14:textId="77777777" w:rsidR="00E77CF2" w:rsidRPr="00820FDF" w:rsidRDefault="00E77CF2" w:rsidP="008308CC">
            <w:pPr>
              <w:jc w:val="both"/>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236/5</w:t>
            </w:r>
          </w:p>
        </w:tc>
        <w:tc>
          <w:tcPr>
            <w:tcW w:w="3286" w:type="dxa"/>
            <w:vAlign w:val="center"/>
          </w:tcPr>
          <w:p w14:paraId="54FB188E" w14:textId="77777777" w:rsidR="00E77CF2" w:rsidRPr="00820FDF" w:rsidRDefault="00E77CF2" w:rsidP="008308CC">
            <w:pPr>
              <w:ind w:left="999" w:right="1080"/>
              <w:jc w:val="right"/>
              <w:rPr>
                <w:rFonts w:ascii="Times New Roman" w:eastAsia="Times New Roman" w:hAnsi="Times New Roman" w:cs="Times New Roman"/>
                <w:color w:val="auto"/>
                <w:sz w:val="22"/>
                <w:szCs w:val="22"/>
              </w:rPr>
            </w:pPr>
            <w:r w:rsidRPr="00820FDF">
              <w:rPr>
                <w:rFonts w:ascii="Times New Roman" w:eastAsia="Times New Roman" w:hAnsi="Times New Roman" w:cs="Times New Roman"/>
                <w:color w:val="auto"/>
                <w:sz w:val="22"/>
                <w:szCs w:val="22"/>
              </w:rPr>
              <w:t>319</w:t>
            </w:r>
          </w:p>
        </w:tc>
      </w:tr>
      <w:tr w:rsidR="00E77CF2" w:rsidRPr="00744EEA" w14:paraId="49C01D1B" w14:textId="77777777" w:rsidTr="008308CC">
        <w:trPr>
          <w:trHeight w:val="316"/>
        </w:trPr>
        <w:tc>
          <w:tcPr>
            <w:tcW w:w="3990" w:type="dxa"/>
            <w:gridSpan w:val="2"/>
            <w:shd w:val="clear" w:color="auto" w:fill="D9D9D9" w:themeFill="background1" w:themeFillShade="D9"/>
            <w:vAlign w:val="center"/>
          </w:tcPr>
          <w:p w14:paraId="0B9FC13E" w14:textId="77777777" w:rsidR="00E77CF2" w:rsidRPr="00820FDF" w:rsidRDefault="00E77CF2" w:rsidP="008308CC">
            <w:pPr>
              <w:jc w:val="right"/>
              <w:rPr>
                <w:rFonts w:ascii="Times New Roman" w:eastAsia="Times New Roman" w:hAnsi="Times New Roman" w:cs="Times New Roman"/>
                <w:b/>
                <w:color w:val="auto"/>
                <w:sz w:val="22"/>
                <w:szCs w:val="22"/>
              </w:rPr>
            </w:pPr>
            <w:r w:rsidRPr="00820FDF">
              <w:rPr>
                <w:rFonts w:ascii="Times New Roman" w:eastAsia="Times New Roman" w:hAnsi="Times New Roman" w:cs="Times New Roman"/>
                <w:b/>
                <w:color w:val="auto"/>
                <w:sz w:val="22"/>
                <w:szCs w:val="22"/>
              </w:rPr>
              <w:t>Łącznie:</w:t>
            </w:r>
          </w:p>
        </w:tc>
        <w:tc>
          <w:tcPr>
            <w:tcW w:w="3286" w:type="dxa"/>
            <w:shd w:val="clear" w:color="auto" w:fill="D9D9D9" w:themeFill="background1" w:themeFillShade="D9"/>
            <w:vAlign w:val="center"/>
          </w:tcPr>
          <w:p w14:paraId="0AC52F9C" w14:textId="77777777" w:rsidR="00E77CF2" w:rsidRPr="002B0468" w:rsidRDefault="00E77CF2" w:rsidP="008308CC">
            <w:pPr>
              <w:ind w:left="999" w:right="1080"/>
              <w:jc w:val="right"/>
              <w:rPr>
                <w:rFonts w:ascii="Times New Roman" w:eastAsia="Times New Roman" w:hAnsi="Times New Roman" w:cs="Times New Roman"/>
                <w:b/>
                <w:color w:val="auto"/>
                <w:sz w:val="22"/>
                <w:szCs w:val="22"/>
                <w:vertAlign w:val="superscript"/>
              </w:rPr>
            </w:pPr>
            <w:r w:rsidRPr="00820FDF">
              <w:rPr>
                <w:rFonts w:ascii="Times New Roman" w:eastAsia="Times New Roman" w:hAnsi="Times New Roman" w:cs="Times New Roman"/>
                <w:b/>
                <w:color w:val="auto"/>
                <w:sz w:val="22"/>
                <w:szCs w:val="22"/>
              </w:rPr>
              <w:fldChar w:fldCharType="begin"/>
            </w:r>
            <w:r w:rsidRPr="00820FDF">
              <w:rPr>
                <w:rFonts w:ascii="Times New Roman" w:eastAsia="Times New Roman" w:hAnsi="Times New Roman" w:cs="Times New Roman"/>
                <w:b/>
                <w:color w:val="auto"/>
                <w:sz w:val="22"/>
                <w:szCs w:val="22"/>
              </w:rPr>
              <w:instrText xml:space="preserve"> =SUM(ABOVE) </w:instrText>
            </w:r>
            <w:r w:rsidRPr="00820FDF">
              <w:rPr>
                <w:rFonts w:ascii="Times New Roman" w:eastAsia="Times New Roman" w:hAnsi="Times New Roman" w:cs="Times New Roman"/>
                <w:b/>
                <w:color w:val="auto"/>
                <w:sz w:val="22"/>
                <w:szCs w:val="22"/>
              </w:rPr>
              <w:fldChar w:fldCharType="separate"/>
            </w:r>
            <w:r w:rsidRPr="00820FDF">
              <w:rPr>
                <w:rFonts w:ascii="Times New Roman" w:eastAsia="Times New Roman" w:hAnsi="Times New Roman" w:cs="Times New Roman"/>
                <w:b/>
                <w:noProof/>
                <w:color w:val="auto"/>
                <w:sz w:val="22"/>
                <w:szCs w:val="22"/>
              </w:rPr>
              <w:t>10 199</w:t>
            </w:r>
            <w:r w:rsidRPr="00820FDF">
              <w:rPr>
                <w:rFonts w:ascii="Times New Roman" w:eastAsia="Times New Roman" w:hAnsi="Times New Roman" w:cs="Times New Roman"/>
                <w:b/>
                <w:color w:val="auto"/>
                <w:sz w:val="22"/>
                <w:szCs w:val="22"/>
              </w:rPr>
              <w:fldChar w:fldCharType="end"/>
            </w:r>
            <w:r w:rsidRPr="00820FDF">
              <w:rPr>
                <w:rFonts w:ascii="Times New Roman" w:eastAsia="Times New Roman" w:hAnsi="Times New Roman" w:cs="Times New Roman"/>
                <w:b/>
                <w:color w:val="auto"/>
                <w:sz w:val="22"/>
                <w:szCs w:val="22"/>
              </w:rPr>
              <w:t xml:space="preserve"> m</w:t>
            </w:r>
            <w:r w:rsidRPr="00820FDF">
              <w:rPr>
                <w:rFonts w:ascii="Times New Roman" w:eastAsia="Times New Roman" w:hAnsi="Times New Roman" w:cs="Times New Roman"/>
                <w:b/>
                <w:color w:val="auto"/>
                <w:sz w:val="22"/>
                <w:szCs w:val="22"/>
                <w:vertAlign w:val="superscript"/>
              </w:rPr>
              <w:t>2</w:t>
            </w:r>
          </w:p>
        </w:tc>
      </w:tr>
    </w:tbl>
    <w:p w14:paraId="76610621" w14:textId="3A26900E" w:rsidR="00CE1C91" w:rsidRPr="00744EEA" w:rsidRDefault="00CE1C91" w:rsidP="00E742A3">
      <w:pPr>
        <w:spacing w:before="120"/>
        <w:ind w:left="709"/>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 xml:space="preserve">Na terenie w/w działek znajduje się przedmiotowy obiekt hali sportowej, budynek administracyjno </w:t>
      </w:r>
      <w:r w:rsidR="003363C9">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biurowo </w:t>
      </w:r>
      <w:r w:rsidR="003363C9">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gastronomiczny z zapleczem technicznym przy hali oraz budynek </w:t>
      </w:r>
      <w:r w:rsidRPr="00756CF0">
        <w:rPr>
          <w:rFonts w:ascii="Times New Roman" w:eastAsia="Times New Roman" w:hAnsi="Times New Roman" w:cs="Times New Roman"/>
          <w:color w:val="auto"/>
          <w:sz w:val="22"/>
          <w:szCs w:val="22"/>
        </w:rPr>
        <w:t>dawnej d</w:t>
      </w:r>
      <w:r w:rsidR="002165BB" w:rsidRPr="00756CF0">
        <w:rPr>
          <w:rFonts w:ascii="Times New Roman" w:eastAsia="Times New Roman" w:hAnsi="Times New Roman" w:cs="Times New Roman"/>
          <w:color w:val="auto"/>
          <w:sz w:val="22"/>
          <w:szCs w:val="22"/>
        </w:rPr>
        <w:t>estylarni</w:t>
      </w:r>
      <w:r w:rsidRPr="00756CF0">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w:t>
      </w:r>
    </w:p>
    <w:p w14:paraId="0335060B" w14:textId="1028741F" w:rsidR="00CE1C91" w:rsidRPr="00744EEA" w:rsidRDefault="00CE1C91" w:rsidP="00E742A3">
      <w:pPr>
        <w:spacing w:before="120"/>
        <w:ind w:left="709"/>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 xml:space="preserve">Teren objęty </w:t>
      </w:r>
      <w:r w:rsidR="00AC358D">
        <w:rPr>
          <w:rFonts w:ascii="Times New Roman" w:eastAsia="Times New Roman" w:hAnsi="Times New Roman" w:cs="Times New Roman"/>
          <w:color w:val="auto"/>
          <w:sz w:val="22"/>
          <w:szCs w:val="22"/>
        </w:rPr>
        <w:t>K</w:t>
      </w:r>
      <w:r w:rsidRPr="00744EEA">
        <w:rPr>
          <w:rFonts w:ascii="Times New Roman" w:eastAsia="Times New Roman" w:hAnsi="Times New Roman" w:cs="Times New Roman"/>
          <w:color w:val="auto"/>
          <w:sz w:val="22"/>
          <w:szCs w:val="22"/>
        </w:rPr>
        <w:t xml:space="preserve">onkursem jest położony w obszarze zabytkowego układu urbanistycznego śródmieścia Piotrkowa Trybunalskiego wpisanego do rejestru zabytków decyzją Prezydium Wojewódzkiej Rady Narodowej w Łodzi, Wydziału Kultury, Wojewódzkiego Konserwatora Zabytków w Łodzi z dnia 14 września 1967 r. (znak KL.IV-680/482/67). W związku </w:t>
      </w:r>
      <w:r w:rsidR="00F822A1">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 xml:space="preserve">z powyższym, wystąpiono do Wojewódzkiego Konserwatora Zabytków w Łodzi, Delegatura </w:t>
      </w:r>
      <w:r w:rsidR="00F822A1">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 xml:space="preserve">w Piotrkowie Trybunalskim o wytyczne do konkursu na opracowanie koncepcji urbanistyczno – architektonicznej. Kserokopia pisma stanowi </w:t>
      </w:r>
      <w:r w:rsidRPr="004277D1">
        <w:rPr>
          <w:rFonts w:ascii="Times New Roman" w:eastAsia="Times New Roman" w:hAnsi="Times New Roman" w:cs="Times New Roman"/>
          <w:b/>
          <w:color w:val="auto"/>
          <w:sz w:val="22"/>
          <w:szCs w:val="22"/>
        </w:rPr>
        <w:t>załącznik</w:t>
      </w:r>
      <w:r w:rsidR="00F95648" w:rsidRPr="004277D1">
        <w:rPr>
          <w:rFonts w:ascii="Times New Roman" w:eastAsia="Times New Roman" w:hAnsi="Times New Roman" w:cs="Times New Roman"/>
          <w:b/>
          <w:color w:val="auto"/>
          <w:sz w:val="22"/>
          <w:szCs w:val="22"/>
        </w:rPr>
        <w:t xml:space="preserve"> nr </w:t>
      </w:r>
      <w:r w:rsidR="004277D1">
        <w:rPr>
          <w:rFonts w:ascii="Times New Roman" w:eastAsia="Times New Roman" w:hAnsi="Times New Roman" w:cs="Times New Roman"/>
          <w:b/>
          <w:color w:val="auto"/>
          <w:sz w:val="22"/>
          <w:szCs w:val="22"/>
        </w:rPr>
        <w:t>18</w:t>
      </w:r>
      <w:r w:rsidRPr="00744EEA">
        <w:rPr>
          <w:rFonts w:ascii="Times New Roman" w:eastAsia="Times New Roman" w:hAnsi="Times New Roman" w:cs="Times New Roman"/>
          <w:color w:val="auto"/>
          <w:sz w:val="22"/>
          <w:szCs w:val="22"/>
        </w:rPr>
        <w:t xml:space="preserve"> do Regulaminu konkursu. </w:t>
      </w:r>
    </w:p>
    <w:p w14:paraId="36E56440" w14:textId="04557E75" w:rsidR="00CE1C91" w:rsidRPr="00744EEA" w:rsidRDefault="00CE1C91" w:rsidP="002430D7">
      <w:pPr>
        <w:pStyle w:val="Akapitzlist"/>
        <w:numPr>
          <w:ilvl w:val="2"/>
          <w:numId w:val="23"/>
        </w:numPr>
        <w:spacing w:before="120" w:after="0" w:line="240" w:lineRule="auto"/>
        <w:contextualSpacing w:val="0"/>
        <w:jc w:val="both"/>
        <w:rPr>
          <w:rFonts w:ascii="Times New Roman" w:eastAsia="Times New Roman" w:hAnsi="Times New Roman" w:cs="Times New Roman"/>
          <w:b/>
        </w:rPr>
      </w:pPr>
      <w:r w:rsidRPr="00744EEA">
        <w:rPr>
          <w:rFonts w:ascii="Times New Roman" w:eastAsia="Times New Roman" w:hAnsi="Times New Roman" w:cs="Times New Roman"/>
          <w:b/>
        </w:rPr>
        <w:t>Istniejąca infrastruktura:</w:t>
      </w:r>
    </w:p>
    <w:p w14:paraId="1943B894" w14:textId="35D89C3F" w:rsidR="00CE1C91" w:rsidRPr="00744EEA" w:rsidRDefault="00CE1C91" w:rsidP="00CC2BED">
      <w:pPr>
        <w:numPr>
          <w:ilvl w:val="0"/>
          <w:numId w:val="6"/>
        </w:numPr>
        <w:spacing w:before="120"/>
        <w:ind w:left="1066" w:hanging="357"/>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Sieć wodociągowa</w:t>
      </w:r>
      <w:r w:rsidR="006A4797">
        <w:rPr>
          <w:rFonts w:ascii="Times New Roman" w:eastAsia="Times New Roman" w:hAnsi="Times New Roman" w:cs="Times New Roman"/>
          <w:color w:val="auto"/>
          <w:sz w:val="22"/>
          <w:szCs w:val="22"/>
        </w:rPr>
        <w:t>.</w:t>
      </w:r>
    </w:p>
    <w:p w14:paraId="560CCAA0" w14:textId="49B2EBE4" w:rsidR="00CE1C91" w:rsidRPr="00744EEA" w:rsidRDefault="00CE1C91" w:rsidP="00CC2BED">
      <w:pPr>
        <w:numPr>
          <w:ilvl w:val="0"/>
          <w:numId w:val="6"/>
        </w:numPr>
        <w:ind w:hanging="357"/>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Kablowa sieć elektroenergetyczna</w:t>
      </w:r>
      <w:r w:rsidR="006A4797">
        <w:rPr>
          <w:rFonts w:ascii="Times New Roman" w:eastAsia="Times New Roman" w:hAnsi="Times New Roman" w:cs="Times New Roman"/>
          <w:color w:val="auto"/>
          <w:sz w:val="22"/>
          <w:szCs w:val="22"/>
        </w:rPr>
        <w:t>.</w:t>
      </w:r>
    </w:p>
    <w:p w14:paraId="43C63331" w14:textId="70107174" w:rsidR="00CE1C91" w:rsidRPr="00744EEA" w:rsidRDefault="00CE1C91" w:rsidP="00CC2BED">
      <w:pPr>
        <w:numPr>
          <w:ilvl w:val="0"/>
          <w:numId w:val="6"/>
        </w:numPr>
        <w:ind w:hanging="357"/>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Kanalizacja sanitarna</w:t>
      </w:r>
      <w:r w:rsidR="006A4797">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w:t>
      </w:r>
    </w:p>
    <w:p w14:paraId="25A6BB30" w14:textId="41DD50FF" w:rsidR="00CE1C91" w:rsidRPr="00744EEA" w:rsidRDefault="00CE1C91" w:rsidP="00CC2BED">
      <w:pPr>
        <w:numPr>
          <w:ilvl w:val="0"/>
          <w:numId w:val="6"/>
        </w:numPr>
        <w:ind w:hanging="357"/>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Sieć cieplna</w:t>
      </w:r>
      <w:r w:rsidR="006A4797">
        <w:rPr>
          <w:rFonts w:ascii="Times New Roman" w:eastAsia="Times New Roman" w:hAnsi="Times New Roman" w:cs="Times New Roman"/>
          <w:color w:val="auto"/>
          <w:sz w:val="22"/>
          <w:szCs w:val="22"/>
        </w:rPr>
        <w:t>.</w:t>
      </w:r>
    </w:p>
    <w:p w14:paraId="0867F8DB" w14:textId="62792904" w:rsidR="00CE1C91" w:rsidRPr="00744EEA" w:rsidRDefault="00CE1C91" w:rsidP="00CC2BED">
      <w:pPr>
        <w:numPr>
          <w:ilvl w:val="0"/>
          <w:numId w:val="6"/>
        </w:numPr>
        <w:ind w:hanging="357"/>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Sieć gazownicza</w:t>
      </w:r>
      <w:r w:rsidR="006A4797">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w:t>
      </w:r>
    </w:p>
    <w:p w14:paraId="21FD9DB3" w14:textId="5D276B3F" w:rsidR="00CE1C91" w:rsidRPr="00744EEA" w:rsidRDefault="00CE1C91" w:rsidP="00CC2BED">
      <w:pPr>
        <w:numPr>
          <w:ilvl w:val="0"/>
          <w:numId w:val="6"/>
        </w:numPr>
        <w:ind w:hanging="357"/>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Kolektor sanitarny usytuowany pod budynkiem hali sportowej</w:t>
      </w:r>
      <w:r w:rsidR="006A4797">
        <w:rPr>
          <w:rFonts w:ascii="Times New Roman" w:eastAsia="Times New Roman" w:hAnsi="Times New Roman" w:cs="Times New Roman"/>
          <w:color w:val="auto"/>
          <w:sz w:val="22"/>
          <w:szCs w:val="22"/>
        </w:rPr>
        <w:t>.</w:t>
      </w:r>
    </w:p>
    <w:p w14:paraId="1997A323" w14:textId="53B96F04" w:rsidR="00CE1C91" w:rsidRPr="00744EEA" w:rsidRDefault="00CE1C91" w:rsidP="002430D7">
      <w:pPr>
        <w:pStyle w:val="Akapitzlist"/>
        <w:numPr>
          <w:ilvl w:val="2"/>
          <w:numId w:val="23"/>
        </w:numPr>
        <w:spacing w:before="120" w:after="0" w:line="240" w:lineRule="auto"/>
        <w:contextualSpacing w:val="0"/>
        <w:jc w:val="both"/>
        <w:rPr>
          <w:rFonts w:ascii="Times New Roman" w:eastAsia="Times New Roman" w:hAnsi="Times New Roman" w:cs="Times New Roman"/>
          <w:b/>
        </w:rPr>
      </w:pPr>
      <w:r w:rsidRPr="00744EEA">
        <w:rPr>
          <w:rFonts w:ascii="Times New Roman" w:eastAsia="Times New Roman" w:hAnsi="Times New Roman" w:cs="Times New Roman"/>
          <w:b/>
        </w:rPr>
        <w:t>Opis obiektów kubaturowych</w:t>
      </w:r>
    </w:p>
    <w:p w14:paraId="3753AF49" w14:textId="6DBD058F" w:rsidR="007B21E1" w:rsidRPr="00744EEA" w:rsidRDefault="00CE1C91" w:rsidP="0088420B">
      <w:pPr>
        <w:numPr>
          <w:ilvl w:val="0"/>
          <w:numId w:val="7"/>
        </w:numPr>
        <w:spacing w:before="120"/>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color w:val="auto"/>
          <w:sz w:val="22"/>
          <w:szCs w:val="22"/>
        </w:rPr>
        <w:t>Budynek hali</w:t>
      </w:r>
      <w:r w:rsidRPr="00744EEA">
        <w:rPr>
          <w:rFonts w:ascii="Times New Roman" w:eastAsia="Times New Roman" w:hAnsi="Times New Roman" w:cs="Times New Roman"/>
          <w:color w:val="auto"/>
          <w:sz w:val="22"/>
          <w:szCs w:val="22"/>
        </w:rPr>
        <w:t xml:space="preserve"> – jest to obiekt jednokondygnacyjny połączony funkcjonalnie z budynkiem administracyjno </w:t>
      </w:r>
      <w:r w:rsidR="003363C9">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biurowo </w:t>
      </w:r>
      <w:r w:rsidR="003363C9">
        <w:rPr>
          <w:rFonts w:ascii="Times New Roman" w:eastAsia="Times New Roman" w:hAnsi="Times New Roman" w:cs="Times New Roman"/>
          <w:color w:val="auto"/>
          <w:sz w:val="22"/>
          <w:szCs w:val="22"/>
        </w:rPr>
        <w:t>-</w:t>
      </w:r>
      <w:r w:rsidRPr="00744EEA">
        <w:rPr>
          <w:rFonts w:ascii="Times New Roman" w:eastAsia="Times New Roman" w:hAnsi="Times New Roman" w:cs="Times New Roman"/>
          <w:color w:val="auto"/>
          <w:sz w:val="22"/>
          <w:szCs w:val="22"/>
        </w:rPr>
        <w:t xml:space="preserve"> gastronomicznym z zapleczem technicznym. Pierwotnie było to zadaszone lodowisko, które zostało przekształcone w halę sportowo-widowiskowo. Układ konstrukcyjny hali – układ ramowy słupy i wiązary stalowe w rozstawie co 6 m. Obecnie znajduje się w hali boisko przeznaczone do gry w piłkę ręczną, wykorzystywane do innych gier zespołowych jak również jako boisko treningowe dla szkół i klubów. Przy boisku znajduje się widownia na ok. 450 miejsc siedzących stałych. Pod trybunami zostały zlokalizowane szatnie dla zawodników oraz zespoły sanitarne. Hala wykorzystywana jest również jako sala widowiskowa dla organizacji imprez kulturalnych. Jednak układ konstrukcyjny ogranicza pełną widoczność z każdego miejsca trybun. </w:t>
      </w:r>
    </w:p>
    <w:p w14:paraId="0339E18A" w14:textId="77777777" w:rsidR="007B21E1" w:rsidRPr="00744EEA" w:rsidRDefault="00CE1C91" w:rsidP="00E742A3">
      <w:pPr>
        <w:spacing w:before="120"/>
        <w:ind w:left="1069"/>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 xml:space="preserve">Główne wejście do hali dla widzów znajduje się od strony wjazdu na teren. </w:t>
      </w:r>
    </w:p>
    <w:p w14:paraId="1109C8B2" w14:textId="2E83C259" w:rsidR="00CE1C91" w:rsidRPr="00744EEA" w:rsidRDefault="00CE1C91" w:rsidP="00E742A3">
      <w:pPr>
        <w:spacing w:before="120"/>
        <w:ind w:left="1069"/>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Do niniejszego Regulaminu załącza się dokumentacje projektowe hali</w:t>
      </w:r>
      <w:r w:rsidR="006D74A7">
        <w:rPr>
          <w:rFonts w:ascii="Times New Roman" w:eastAsia="Times New Roman" w:hAnsi="Times New Roman" w:cs="Times New Roman"/>
          <w:color w:val="auto"/>
          <w:sz w:val="22"/>
          <w:szCs w:val="22"/>
        </w:rPr>
        <w:t xml:space="preserve"> – </w:t>
      </w:r>
      <w:r w:rsidR="006D74A7" w:rsidRPr="004277D1">
        <w:rPr>
          <w:rFonts w:ascii="Times New Roman" w:eastAsia="Times New Roman" w:hAnsi="Times New Roman" w:cs="Times New Roman"/>
          <w:b/>
          <w:color w:val="auto"/>
          <w:sz w:val="22"/>
          <w:szCs w:val="22"/>
        </w:rPr>
        <w:t xml:space="preserve">załącznik nr </w:t>
      </w:r>
      <w:r w:rsidR="004277D1" w:rsidRPr="004277D1">
        <w:rPr>
          <w:rFonts w:ascii="Times New Roman" w:eastAsia="Times New Roman" w:hAnsi="Times New Roman" w:cs="Times New Roman"/>
          <w:b/>
          <w:color w:val="auto"/>
          <w:sz w:val="22"/>
          <w:szCs w:val="22"/>
        </w:rPr>
        <w:t>19</w:t>
      </w:r>
      <w:r w:rsidRPr="004277D1">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color w:val="auto"/>
          <w:sz w:val="22"/>
          <w:szCs w:val="22"/>
        </w:rPr>
        <w:t xml:space="preserve"> </w:t>
      </w:r>
    </w:p>
    <w:p w14:paraId="3F6504FE" w14:textId="02A90ED8" w:rsidR="00CE1C91" w:rsidRPr="00744EEA" w:rsidRDefault="00CE1C91" w:rsidP="0088420B">
      <w:pPr>
        <w:numPr>
          <w:ilvl w:val="0"/>
          <w:numId w:val="7"/>
        </w:numPr>
        <w:spacing w:before="120"/>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b/>
          <w:color w:val="auto"/>
          <w:sz w:val="22"/>
          <w:szCs w:val="22"/>
        </w:rPr>
        <w:t xml:space="preserve">Budynek administracyjno </w:t>
      </w:r>
      <w:r w:rsidR="003363C9">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b/>
          <w:color w:val="auto"/>
          <w:sz w:val="22"/>
          <w:szCs w:val="22"/>
        </w:rPr>
        <w:t xml:space="preserve"> biurowo </w:t>
      </w:r>
      <w:r w:rsidR="003363C9">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b/>
          <w:color w:val="auto"/>
          <w:sz w:val="22"/>
          <w:szCs w:val="22"/>
        </w:rPr>
        <w:t xml:space="preserve"> gastronomiczny z zapleczem technicznym – </w:t>
      </w:r>
      <w:r w:rsidRPr="00744EEA">
        <w:rPr>
          <w:rFonts w:ascii="Times New Roman" w:eastAsia="Times New Roman" w:hAnsi="Times New Roman" w:cs="Times New Roman"/>
          <w:color w:val="auto"/>
          <w:sz w:val="22"/>
          <w:szCs w:val="22"/>
        </w:rPr>
        <w:t xml:space="preserve">jest to obiekt trzykondygnacyjny z podpiwniczeniem. Pierwotnie budynek funkcjonował jako zaplecze hali lodowiskowej. Obecnie jest wykorzystywany przez różne instytucje min. Ośrodek Sportu i Rekreacji, lokal gastronomiczny i stowarzyszenia, jak również zaplecze szatniowe dla osób korzystających z hali i zaplecze magazynowe sprzętu sportowego. </w:t>
      </w:r>
    </w:p>
    <w:p w14:paraId="4B95C4C7" w14:textId="6CA4F927" w:rsidR="00F822A1" w:rsidRDefault="00CE1C91" w:rsidP="00E742A3">
      <w:pPr>
        <w:spacing w:before="120"/>
        <w:ind w:left="709"/>
        <w:jc w:val="both"/>
        <w:rPr>
          <w:rFonts w:ascii="Times New Roman" w:eastAsia="Times New Roman" w:hAnsi="Times New Roman" w:cs="Times New Roman"/>
          <w:b/>
          <w:color w:val="auto"/>
          <w:sz w:val="22"/>
          <w:szCs w:val="22"/>
        </w:rPr>
      </w:pPr>
      <w:r w:rsidRPr="00744EEA">
        <w:rPr>
          <w:rFonts w:ascii="Times New Roman" w:eastAsia="Times New Roman" w:hAnsi="Times New Roman" w:cs="Times New Roman"/>
          <w:b/>
          <w:color w:val="auto"/>
          <w:sz w:val="22"/>
          <w:szCs w:val="22"/>
        </w:rPr>
        <w:t xml:space="preserve">Wskazać należy, że przy sporządzaniu prac konkursowych zalecana jest wizja w terenie jak również wnętrza obiektu hali sportowej i budynku administracyjno </w:t>
      </w:r>
      <w:r w:rsidR="003363C9">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b/>
          <w:color w:val="auto"/>
          <w:sz w:val="22"/>
          <w:szCs w:val="22"/>
        </w:rPr>
        <w:t xml:space="preserve"> biurowo </w:t>
      </w:r>
      <w:r w:rsidR="003363C9">
        <w:rPr>
          <w:rFonts w:ascii="Times New Roman" w:eastAsia="Times New Roman" w:hAnsi="Times New Roman" w:cs="Times New Roman"/>
          <w:b/>
          <w:color w:val="auto"/>
          <w:sz w:val="22"/>
          <w:szCs w:val="22"/>
        </w:rPr>
        <w:t>-</w:t>
      </w:r>
      <w:r w:rsidRPr="00744EEA">
        <w:rPr>
          <w:rFonts w:ascii="Times New Roman" w:eastAsia="Times New Roman" w:hAnsi="Times New Roman" w:cs="Times New Roman"/>
          <w:b/>
          <w:color w:val="auto"/>
          <w:sz w:val="22"/>
          <w:szCs w:val="22"/>
        </w:rPr>
        <w:t xml:space="preserve"> gastronomicznego z zapleczem technicznym. W celu dokonania wizji konieczny jest kontakt </w:t>
      </w:r>
      <w:r w:rsidRPr="00744EEA">
        <w:rPr>
          <w:rFonts w:ascii="Times New Roman" w:eastAsia="Times New Roman" w:hAnsi="Times New Roman" w:cs="Times New Roman"/>
          <w:b/>
          <w:color w:val="auto"/>
          <w:sz w:val="22"/>
          <w:szCs w:val="22"/>
        </w:rPr>
        <w:lastRenderedPageBreak/>
        <w:t xml:space="preserve">z administratorem hali – Ośrodek Sportu i Rekreacji w Piotrkowie Trybunalskim </w:t>
      </w:r>
    </w:p>
    <w:p w14:paraId="627925BB" w14:textId="4C8CAB55" w:rsidR="00CE1C91" w:rsidRPr="00744EEA" w:rsidRDefault="00F822A1" w:rsidP="00E742A3">
      <w:pPr>
        <w:spacing w:before="120"/>
        <w:ind w:left="709"/>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 xml:space="preserve">– </w:t>
      </w:r>
      <w:r w:rsidR="00CE1C91" w:rsidRPr="00744EEA">
        <w:rPr>
          <w:rFonts w:ascii="Times New Roman" w:eastAsia="Times New Roman" w:hAnsi="Times New Roman" w:cs="Times New Roman"/>
          <w:b/>
          <w:color w:val="auto"/>
          <w:sz w:val="22"/>
          <w:szCs w:val="22"/>
        </w:rPr>
        <w:t>nr tel. 44 732-66-51 lub 44 732-65-69.</w:t>
      </w:r>
    </w:p>
    <w:p w14:paraId="68331A97" w14:textId="1A0047DE" w:rsidR="00CE1C91" w:rsidRPr="00744EEA" w:rsidRDefault="00CE1C91" w:rsidP="002430D7">
      <w:pPr>
        <w:pStyle w:val="Akapitzlist"/>
        <w:numPr>
          <w:ilvl w:val="2"/>
          <w:numId w:val="23"/>
        </w:numPr>
        <w:spacing w:before="120" w:after="0" w:line="240" w:lineRule="auto"/>
        <w:contextualSpacing w:val="0"/>
        <w:jc w:val="both"/>
        <w:rPr>
          <w:rFonts w:ascii="Times New Roman" w:eastAsia="Times New Roman" w:hAnsi="Times New Roman" w:cs="Times New Roman"/>
          <w:b/>
        </w:rPr>
      </w:pPr>
      <w:r w:rsidRPr="00744EEA">
        <w:rPr>
          <w:rFonts w:ascii="Times New Roman" w:eastAsia="Times New Roman" w:hAnsi="Times New Roman" w:cs="Times New Roman"/>
          <w:b/>
        </w:rPr>
        <w:t>Opis terenów przyległych</w:t>
      </w:r>
    </w:p>
    <w:p w14:paraId="0B8FF444" w14:textId="77777777" w:rsidR="00CE1C91" w:rsidRPr="00744EEA" w:rsidRDefault="00CE1C91" w:rsidP="00E742A3">
      <w:pPr>
        <w:spacing w:before="120"/>
        <w:ind w:left="709"/>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 xml:space="preserve">Przedmiotowy teren znajduje się w centrum miasta Piotrkowa Trybunalskiego, w sąsiedztwie zabytkowej zabudowy Starego Miasta. Na terenach przyległych zlokalizowane są obiekty użyteczności publicznej, zabudowa mieszkaniowa oraz tereny parkingów ogólnodostępnych. </w:t>
      </w:r>
    </w:p>
    <w:p w14:paraId="2C9A8D47" w14:textId="3566DBDA" w:rsidR="00CE1C91" w:rsidRDefault="00CE1C91" w:rsidP="00E742A3">
      <w:pPr>
        <w:spacing w:before="120"/>
        <w:ind w:left="426" w:firstLine="283"/>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Obsługa komunikacyjna terenu realizowana jest z ul. Batorego.</w:t>
      </w:r>
    </w:p>
    <w:p w14:paraId="3CB98F8E" w14:textId="51F1D421" w:rsidR="00CE1C91" w:rsidRPr="00744EEA" w:rsidRDefault="00CE1C91" w:rsidP="002430D7">
      <w:pPr>
        <w:pStyle w:val="Akapitzlist"/>
        <w:numPr>
          <w:ilvl w:val="2"/>
          <w:numId w:val="23"/>
        </w:numPr>
        <w:spacing w:before="120" w:line="240" w:lineRule="auto"/>
        <w:jc w:val="both"/>
        <w:rPr>
          <w:rFonts w:ascii="Times New Roman" w:eastAsia="Arial" w:hAnsi="Times New Roman" w:cs="Times New Roman"/>
          <w:b/>
        </w:rPr>
      </w:pPr>
      <w:r w:rsidRPr="00744EEA">
        <w:rPr>
          <w:rFonts w:ascii="Times New Roman" w:eastAsia="Times New Roman" w:hAnsi="Times New Roman" w:cs="Times New Roman"/>
          <w:b/>
        </w:rPr>
        <w:t>Warunki hydrologiczne terenu i przydatność gruntu do budowy</w:t>
      </w:r>
    </w:p>
    <w:p w14:paraId="35C5224A" w14:textId="2EFE0241" w:rsidR="00CE1C91" w:rsidRPr="00744EEA" w:rsidRDefault="00CE1C91" w:rsidP="00E742A3">
      <w:pPr>
        <w:spacing w:before="120"/>
        <w:ind w:left="709"/>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 xml:space="preserve">Dla terenu w granicach opracowania została sporządzona Opinia Geotechniczna. Celem badań było rozpoznanie warunków gruntowo – wodnych podłoża, określenie parametrów geotechnicznych wydzielonych warstw oraz ocena przydatności gruntów pod zabudowę. Kserokopia dokumentacji </w:t>
      </w:r>
      <w:r w:rsidRPr="004277D1">
        <w:rPr>
          <w:rFonts w:ascii="Times New Roman" w:eastAsia="Times New Roman" w:hAnsi="Times New Roman" w:cs="Times New Roman"/>
          <w:color w:val="auto"/>
          <w:sz w:val="22"/>
          <w:szCs w:val="22"/>
        </w:rPr>
        <w:t xml:space="preserve">stanowi </w:t>
      </w:r>
      <w:r w:rsidRPr="004277D1">
        <w:rPr>
          <w:rFonts w:ascii="Times New Roman" w:eastAsia="Times New Roman" w:hAnsi="Times New Roman" w:cs="Times New Roman"/>
          <w:b/>
          <w:color w:val="auto"/>
          <w:sz w:val="22"/>
          <w:szCs w:val="22"/>
        </w:rPr>
        <w:t>załącznik</w:t>
      </w:r>
      <w:r w:rsidR="006A4797" w:rsidRPr="004277D1">
        <w:rPr>
          <w:rFonts w:ascii="Times New Roman" w:eastAsia="Times New Roman" w:hAnsi="Times New Roman" w:cs="Times New Roman"/>
          <w:b/>
          <w:color w:val="auto"/>
          <w:sz w:val="22"/>
          <w:szCs w:val="22"/>
        </w:rPr>
        <w:t xml:space="preserve"> nr </w:t>
      </w:r>
      <w:r w:rsidR="004277D1" w:rsidRPr="004277D1">
        <w:rPr>
          <w:rFonts w:ascii="Times New Roman" w:eastAsia="Times New Roman" w:hAnsi="Times New Roman" w:cs="Times New Roman"/>
          <w:b/>
          <w:color w:val="auto"/>
          <w:sz w:val="22"/>
          <w:szCs w:val="22"/>
        </w:rPr>
        <w:t>20</w:t>
      </w:r>
      <w:r w:rsidRPr="004277D1">
        <w:rPr>
          <w:rFonts w:ascii="Times New Roman" w:eastAsia="Times New Roman" w:hAnsi="Times New Roman" w:cs="Times New Roman"/>
          <w:color w:val="auto"/>
          <w:sz w:val="22"/>
          <w:szCs w:val="22"/>
        </w:rPr>
        <w:t xml:space="preserve"> do</w:t>
      </w:r>
      <w:r w:rsidRPr="00744EEA">
        <w:rPr>
          <w:rFonts w:ascii="Times New Roman" w:eastAsia="Times New Roman" w:hAnsi="Times New Roman" w:cs="Times New Roman"/>
          <w:color w:val="auto"/>
          <w:sz w:val="22"/>
          <w:szCs w:val="22"/>
        </w:rPr>
        <w:t xml:space="preserve"> niniejszego Regulaminu. </w:t>
      </w:r>
    </w:p>
    <w:p w14:paraId="1CDB953B" w14:textId="675A48DF" w:rsidR="00CE1C91" w:rsidRPr="00744EEA" w:rsidRDefault="00CE1C91" w:rsidP="002430D7">
      <w:pPr>
        <w:pStyle w:val="Akapitzlist"/>
        <w:numPr>
          <w:ilvl w:val="2"/>
          <w:numId w:val="23"/>
        </w:numPr>
        <w:spacing w:before="120" w:after="0" w:line="240" w:lineRule="auto"/>
        <w:contextualSpacing w:val="0"/>
        <w:jc w:val="both"/>
        <w:rPr>
          <w:rFonts w:ascii="Times New Roman" w:eastAsia="Times New Roman" w:hAnsi="Times New Roman" w:cs="Times New Roman"/>
          <w:b/>
        </w:rPr>
      </w:pPr>
      <w:r w:rsidRPr="00744EEA">
        <w:rPr>
          <w:rFonts w:ascii="Times New Roman" w:eastAsia="Times New Roman" w:hAnsi="Times New Roman" w:cs="Times New Roman"/>
          <w:b/>
        </w:rPr>
        <w:t>Uwarunkowania związane z dokumentami planistycznymi</w:t>
      </w:r>
    </w:p>
    <w:p w14:paraId="2EF8BF3E" w14:textId="77777777" w:rsidR="00CE1C91" w:rsidRPr="00744EEA" w:rsidRDefault="00CE1C91" w:rsidP="0088420B">
      <w:pPr>
        <w:pStyle w:val="Akapitzlist"/>
        <w:numPr>
          <w:ilvl w:val="0"/>
          <w:numId w:val="8"/>
        </w:numPr>
        <w:spacing w:before="120" w:after="0" w:line="240" w:lineRule="auto"/>
        <w:ind w:left="1066" w:hanging="357"/>
        <w:contextualSpacing w:val="0"/>
        <w:jc w:val="both"/>
        <w:rPr>
          <w:rFonts w:ascii="Times New Roman" w:eastAsia="Times New Roman" w:hAnsi="Times New Roman" w:cs="Times New Roman"/>
          <w:u w:val="single"/>
        </w:rPr>
      </w:pPr>
      <w:r w:rsidRPr="00744EEA">
        <w:rPr>
          <w:rFonts w:ascii="Times New Roman" w:eastAsia="Times New Roman" w:hAnsi="Times New Roman" w:cs="Times New Roman"/>
          <w:u w:val="single"/>
        </w:rPr>
        <w:t>Studium uwarunkowań i kierunków zagospodarowania przestrzennego Miasta Piotrkowa Trybunalskiego.</w:t>
      </w:r>
    </w:p>
    <w:p w14:paraId="17CD79F4" w14:textId="59F1B324" w:rsidR="00CE1C91" w:rsidRPr="00744EEA" w:rsidRDefault="00CE1C91" w:rsidP="00E742A3">
      <w:pPr>
        <w:spacing w:before="120"/>
        <w:ind w:left="1066"/>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Dla terenu opracowania koncepcji urbanistyczno- architektonicznej rozbudowy hali Relax przy Al. 3-go Maja 6 b w Piotrkowie Trybunalskim obowiązuje studium, przyjęte uchwałą Nr XLIX/837/06 Rady Miasta w Piotrkowie Trybunalskim z dnia 29 marca 2006 r., zmienionego uchwałą Nr XIV/297/11 Rady Miasta Piotrkowa Trybunalskiego z dnia 30 listopada 2011 r. oraz uchwałą</w:t>
      </w:r>
      <w:r w:rsidR="00F822A1">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Nr XXVII/359/16 Rady Miasta Piotrkowa Trybunalskiego z dnia</w:t>
      </w:r>
      <w:r w:rsidR="00F822A1">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 xml:space="preserve">26 października 2016 r. </w:t>
      </w:r>
    </w:p>
    <w:p w14:paraId="40CC439B" w14:textId="31FEFDA6" w:rsidR="00CE1C91" w:rsidRPr="00744EEA" w:rsidRDefault="00CE1C91" w:rsidP="00E742A3">
      <w:pPr>
        <w:spacing w:before="120"/>
        <w:ind w:left="1066"/>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Jednocześnie należy zaznaczyć, że zakończenie procedury kolejnej edycji stud</w:t>
      </w:r>
      <w:r w:rsidR="00B9662C" w:rsidRPr="00744EEA">
        <w:rPr>
          <w:rFonts w:ascii="Times New Roman" w:eastAsia="Times New Roman" w:hAnsi="Times New Roman" w:cs="Times New Roman"/>
          <w:color w:val="auto"/>
          <w:sz w:val="22"/>
          <w:szCs w:val="22"/>
        </w:rPr>
        <w:t>ium planowane jest na listopad/g</w:t>
      </w:r>
      <w:r w:rsidRPr="00744EEA">
        <w:rPr>
          <w:rFonts w:ascii="Times New Roman" w:eastAsia="Times New Roman" w:hAnsi="Times New Roman" w:cs="Times New Roman"/>
          <w:color w:val="auto"/>
          <w:sz w:val="22"/>
          <w:szCs w:val="22"/>
        </w:rPr>
        <w:t xml:space="preserve">rudzień 2017 r. </w:t>
      </w:r>
    </w:p>
    <w:p w14:paraId="774A7376" w14:textId="2B699F41" w:rsidR="00CE1C91" w:rsidRPr="00744EEA" w:rsidRDefault="00CE1C91" w:rsidP="00E742A3">
      <w:pPr>
        <w:spacing w:before="120"/>
        <w:ind w:left="1066"/>
        <w:jc w:val="both"/>
        <w:rPr>
          <w:rFonts w:ascii="Times New Roman" w:eastAsia="Times New Roman" w:hAnsi="Times New Roman" w:cs="Times New Roman"/>
          <w:color w:val="00B050"/>
          <w:sz w:val="22"/>
          <w:szCs w:val="22"/>
        </w:rPr>
      </w:pPr>
      <w:r w:rsidRPr="00744EEA">
        <w:rPr>
          <w:rFonts w:ascii="Times New Roman" w:eastAsia="Times New Roman" w:hAnsi="Times New Roman" w:cs="Times New Roman"/>
          <w:color w:val="auto"/>
          <w:sz w:val="22"/>
          <w:szCs w:val="22"/>
        </w:rPr>
        <w:t xml:space="preserve">Informacja dotycząca Studium uwarunkowań i kierunków zagospodarowania przestrzennego Piotrkowa Trybunalskiego dostępna </w:t>
      </w:r>
      <w:r w:rsidR="008F7FA7" w:rsidRPr="00744EEA">
        <w:rPr>
          <w:rFonts w:ascii="Times New Roman" w:eastAsia="Times New Roman" w:hAnsi="Times New Roman" w:cs="Times New Roman"/>
          <w:color w:val="auto"/>
          <w:sz w:val="22"/>
          <w:szCs w:val="22"/>
        </w:rPr>
        <w:t xml:space="preserve">jest na stronach internetowych: </w:t>
      </w:r>
      <w:hyperlink r:id="rId10" w:history="1">
        <w:r w:rsidR="008F7FA7" w:rsidRPr="00744EEA">
          <w:rPr>
            <w:rStyle w:val="Hipercze"/>
            <w:rFonts w:ascii="Times New Roman" w:eastAsia="Times New Roman" w:hAnsi="Times New Roman" w:cs="Times New Roman"/>
            <w:sz w:val="22"/>
            <w:szCs w:val="22"/>
            <w:u w:val="none"/>
          </w:rPr>
          <w:t>www.ppp.piotrkow.pl</w:t>
        </w:r>
      </w:hyperlink>
      <w:r w:rsidR="008F7FA7" w:rsidRPr="00744EEA">
        <w:rPr>
          <w:rFonts w:ascii="Times New Roman" w:eastAsia="Times New Roman" w:hAnsi="Times New Roman" w:cs="Times New Roman"/>
          <w:color w:val="00B050"/>
          <w:sz w:val="22"/>
          <w:szCs w:val="22"/>
        </w:rPr>
        <w:t xml:space="preserve">; </w:t>
      </w:r>
      <w:r w:rsidRPr="00744EEA">
        <w:rPr>
          <w:rFonts w:ascii="Times New Roman" w:eastAsia="Times New Roman" w:hAnsi="Times New Roman" w:cs="Times New Roman"/>
          <w:color w:val="00B050"/>
          <w:sz w:val="22"/>
          <w:szCs w:val="22"/>
        </w:rPr>
        <w:t xml:space="preserve"> </w:t>
      </w:r>
      <w:hyperlink r:id="rId11" w:history="1">
        <w:r w:rsidR="008F7FA7" w:rsidRPr="00744EEA">
          <w:rPr>
            <w:rStyle w:val="Hipercze"/>
            <w:rFonts w:ascii="Times New Roman" w:eastAsia="Times New Roman" w:hAnsi="Times New Roman" w:cs="Times New Roman"/>
            <w:sz w:val="22"/>
            <w:szCs w:val="22"/>
            <w:u w:val="none"/>
          </w:rPr>
          <w:t>http://ppp.e-mapa.net/</w:t>
        </w:r>
      </w:hyperlink>
      <w:r w:rsidR="008F7FA7" w:rsidRPr="00744EEA">
        <w:rPr>
          <w:rFonts w:ascii="Times New Roman" w:eastAsia="Times New Roman" w:hAnsi="Times New Roman" w:cs="Times New Roman"/>
          <w:color w:val="00B050"/>
          <w:sz w:val="22"/>
          <w:szCs w:val="22"/>
        </w:rPr>
        <w:t xml:space="preserve"> </w:t>
      </w:r>
    </w:p>
    <w:p w14:paraId="7E3C741E" w14:textId="1FEE2FB6" w:rsidR="00CE1C91" w:rsidRPr="00744EEA" w:rsidRDefault="00CE1C91" w:rsidP="00E742A3">
      <w:pPr>
        <w:spacing w:before="120"/>
        <w:ind w:left="1066"/>
        <w:jc w:val="both"/>
        <w:rPr>
          <w:rFonts w:ascii="Times New Roman" w:eastAsia="Times New Roman" w:hAnsi="Times New Roman" w:cs="Times New Roman"/>
          <w:b/>
          <w:color w:val="auto"/>
          <w:sz w:val="22"/>
          <w:szCs w:val="22"/>
        </w:rPr>
      </w:pPr>
      <w:r w:rsidRPr="00744EEA">
        <w:rPr>
          <w:rFonts w:ascii="Times New Roman" w:eastAsia="Times New Roman" w:hAnsi="Times New Roman" w:cs="Times New Roman"/>
          <w:b/>
          <w:color w:val="auto"/>
          <w:sz w:val="22"/>
          <w:szCs w:val="22"/>
        </w:rPr>
        <w:t>Dodatkowych informacji udziela Pracowania Planowania Przestrzennego w Piotrkowie Trybunalskim z siedzibą przy ul. Farnej 8</w:t>
      </w:r>
      <w:r w:rsidR="00B9662C" w:rsidRPr="00744EEA">
        <w:rPr>
          <w:rFonts w:ascii="Times New Roman" w:eastAsia="Times New Roman" w:hAnsi="Times New Roman" w:cs="Times New Roman"/>
          <w:b/>
          <w:color w:val="auto"/>
          <w:sz w:val="22"/>
          <w:szCs w:val="22"/>
        </w:rPr>
        <w:t>, tel./fax: (44) 732 15 10</w:t>
      </w:r>
      <w:r w:rsidRPr="00744EEA">
        <w:rPr>
          <w:rFonts w:ascii="Times New Roman" w:eastAsia="Times New Roman" w:hAnsi="Times New Roman" w:cs="Times New Roman"/>
          <w:b/>
          <w:color w:val="auto"/>
          <w:sz w:val="22"/>
          <w:szCs w:val="22"/>
        </w:rPr>
        <w:t xml:space="preserve">. </w:t>
      </w:r>
    </w:p>
    <w:p w14:paraId="4AF8BE84" w14:textId="77777777" w:rsidR="00CE1C91" w:rsidRPr="00744EEA" w:rsidRDefault="00CE1C91" w:rsidP="0088420B">
      <w:pPr>
        <w:pStyle w:val="Akapitzlist"/>
        <w:numPr>
          <w:ilvl w:val="0"/>
          <w:numId w:val="8"/>
        </w:numPr>
        <w:spacing w:before="120" w:line="240" w:lineRule="auto"/>
        <w:jc w:val="both"/>
        <w:rPr>
          <w:rFonts w:ascii="Times New Roman" w:eastAsia="Times New Roman" w:hAnsi="Times New Roman" w:cs="Times New Roman"/>
          <w:u w:val="single"/>
        </w:rPr>
      </w:pPr>
      <w:r w:rsidRPr="00744EEA">
        <w:rPr>
          <w:rFonts w:ascii="Times New Roman" w:eastAsia="Times New Roman" w:hAnsi="Times New Roman" w:cs="Times New Roman"/>
          <w:u w:val="single"/>
        </w:rPr>
        <w:t>Miejscowy plan zagospodarowania przestrzennego</w:t>
      </w:r>
    </w:p>
    <w:p w14:paraId="4B069C83" w14:textId="62885905" w:rsidR="008F7FA7" w:rsidRPr="00820FDF" w:rsidRDefault="00CE1C91" w:rsidP="00E742A3">
      <w:pPr>
        <w:spacing w:before="120"/>
        <w:ind w:left="1069"/>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Dla części terenu w granicach opracowania konkursu obowiązuje plan miejscowy – Uchwała Nr IX/131/99</w:t>
      </w:r>
      <w:r w:rsidR="008F7FA7" w:rsidRPr="00744EEA">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Rady Miejskiej Piotrkowa Tryb. z dnia 17 marca 1999 r. (Dz. Urz. Woj</w:t>
      </w:r>
      <w:r w:rsidR="003D46D4" w:rsidRPr="00744EEA">
        <w:rPr>
          <w:rFonts w:ascii="Times New Roman" w:eastAsia="Times New Roman" w:hAnsi="Times New Roman" w:cs="Times New Roman"/>
          <w:color w:val="auto"/>
          <w:sz w:val="22"/>
          <w:szCs w:val="22"/>
        </w:rPr>
        <w:t>ewództwa</w:t>
      </w:r>
      <w:r w:rsidRPr="00744EEA">
        <w:rPr>
          <w:rFonts w:ascii="Times New Roman" w:eastAsia="Times New Roman" w:hAnsi="Times New Roman" w:cs="Times New Roman"/>
          <w:color w:val="auto"/>
          <w:sz w:val="22"/>
          <w:szCs w:val="22"/>
        </w:rPr>
        <w:t xml:space="preserve"> Łódzkiego z dnia 5 lipca 1999 r. Nr 82, poz. 959) w sprawie miejscowego planu zagospodarowania przestrzennego obejmującej nieruchomość przy ul. Batorego 2. Jednocześnie dla całego terenu </w:t>
      </w:r>
      <w:r w:rsidR="003D46D4" w:rsidRPr="00744EEA">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w granicach konkursu została podjęta uchwała nr Uchwała Nr XXXVII/460/17 Rady Miasta Piotrkowa Trybunalskiego z dnia 29 marca 2017 roku</w:t>
      </w:r>
      <w:r w:rsidR="008F7FA7" w:rsidRPr="00744EEA">
        <w:rPr>
          <w:rFonts w:ascii="Times New Roman" w:eastAsia="Times New Roman" w:hAnsi="Times New Roman" w:cs="Times New Roman"/>
          <w:color w:val="auto"/>
          <w:sz w:val="22"/>
          <w:szCs w:val="22"/>
        </w:rPr>
        <w:t xml:space="preserve"> </w:t>
      </w:r>
      <w:r w:rsidRPr="00744EEA">
        <w:rPr>
          <w:rFonts w:ascii="Times New Roman" w:eastAsia="Times New Roman" w:hAnsi="Times New Roman" w:cs="Times New Roman"/>
          <w:color w:val="auto"/>
          <w:sz w:val="22"/>
          <w:szCs w:val="22"/>
        </w:rPr>
        <w:t xml:space="preserve">w sprawie zmiany Uchwały Nr IX/173/11 Rady Miasta Piotrkowa Trybunalskiego z dnia 1 czerwca 2011 r. w sprawie przystąpienia do sporządzenia miejscowego planu zagospodarowania przestrzennego terenów w rejonie ulicy Batorego w Piotrkowie Trybunalskim. Wyniki konkursu będą mogły stanowić materiał do opracowania nowego </w:t>
      </w:r>
      <w:r w:rsidRPr="00820FDF">
        <w:rPr>
          <w:rFonts w:ascii="Times New Roman" w:eastAsia="Times New Roman" w:hAnsi="Times New Roman" w:cs="Times New Roman"/>
          <w:color w:val="auto"/>
          <w:sz w:val="22"/>
          <w:szCs w:val="22"/>
        </w:rPr>
        <w:t>planu miejscowego.</w:t>
      </w:r>
      <w:r w:rsidR="00E77CF2" w:rsidRPr="00820FDF">
        <w:rPr>
          <w:rFonts w:ascii="Times New Roman" w:eastAsia="Times New Roman" w:hAnsi="Times New Roman" w:cs="Times New Roman"/>
          <w:color w:val="auto"/>
          <w:sz w:val="22"/>
          <w:szCs w:val="22"/>
        </w:rPr>
        <w:t xml:space="preserve"> Opracowywana koncepcja winna być zgodna z ustaleniami projektu miejscowego planu zagospodarowania przestrzennego terenów w rejonie ulicy Batorego –  informacji w tym zakresie udziela w Pracownia Planowania Przestrzennego ul. Farna 8 w Piotrkowie Trybunalskim.</w:t>
      </w:r>
    </w:p>
    <w:p w14:paraId="48C1827F" w14:textId="08A842DB" w:rsidR="008F7FA7" w:rsidRPr="00744EEA" w:rsidRDefault="00CE1C91" w:rsidP="00E742A3">
      <w:pPr>
        <w:spacing w:before="120"/>
        <w:ind w:left="1069"/>
        <w:jc w:val="both"/>
        <w:rPr>
          <w:rFonts w:ascii="Times New Roman" w:eastAsia="Times New Roman" w:hAnsi="Times New Roman" w:cs="Times New Roman"/>
          <w:color w:val="00B050"/>
          <w:sz w:val="22"/>
          <w:szCs w:val="22"/>
        </w:rPr>
      </w:pPr>
      <w:r w:rsidRPr="00820FDF">
        <w:rPr>
          <w:rFonts w:ascii="Times New Roman" w:eastAsia="Times New Roman" w:hAnsi="Times New Roman" w:cs="Times New Roman"/>
          <w:color w:val="auto"/>
          <w:sz w:val="22"/>
          <w:szCs w:val="22"/>
        </w:rPr>
        <w:t>Informacja dotycząca miejscowego planu</w:t>
      </w:r>
      <w:r w:rsidRPr="00744EEA">
        <w:rPr>
          <w:rFonts w:ascii="Times New Roman" w:eastAsia="Times New Roman" w:hAnsi="Times New Roman" w:cs="Times New Roman"/>
          <w:color w:val="auto"/>
          <w:sz w:val="22"/>
          <w:szCs w:val="22"/>
        </w:rPr>
        <w:t xml:space="preserve"> zagospodarowania przestrzennego dostępna jest na stronach internetowych: </w:t>
      </w:r>
      <w:hyperlink r:id="rId12" w:history="1">
        <w:r w:rsidR="001E3372" w:rsidRPr="00744EEA">
          <w:rPr>
            <w:rStyle w:val="Hipercze"/>
            <w:rFonts w:ascii="Times New Roman" w:eastAsia="Times New Roman" w:hAnsi="Times New Roman" w:cs="Times New Roman"/>
            <w:sz w:val="22"/>
            <w:szCs w:val="22"/>
            <w:u w:val="none"/>
          </w:rPr>
          <w:t>www.ppp.piotrkow.pl</w:t>
        </w:r>
      </w:hyperlink>
      <w:r w:rsidRPr="00744EEA">
        <w:rPr>
          <w:rFonts w:ascii="Times New Roman" w:eastAsia="Times New Roman" w:hAnsi="Times New Roman" w:cs="Times New Roman"/>
          <w:color w:val="auto"/>
          <w:sz w:val="22"/>
          <w:szCs w:val="22"/>
        </w:rPr>
        <w:t xml:space="preserve">; </w:t>
      </w:r>
      <w:hyperlink r:id="rId13" w:history="1">
        <w:r w:rsidR="008F7FA7" w:rsidRPr="00744EEA">
          <w:rPr>
            <w:rStyle w:val="Hipercze"/>
            <w:rFonts w:ascii="Times New Roman" w:eastAsia="Times New Roman" w:hAnsi="Times New Roman" w:cs="Times New Roman"/>
            <w:sz w:val="22"/>
            <w:szCs w:val="22"/>
            <w:u w:val="none"/>
          </w:rPr>
          <w:t>http://ppp.e-mapa.net/</w:t>
        </w:r>
      </w:hyperlink>
      <w:r w:rsidR="008F7FA7" w:rsidRPr="00744EEA">
        <w:rPr>
          <w:rFonts w:ascii="Times New Roman" w:eastAsia="Times New Roman" w:hAnsi="Times New Roman" w:cs="Times New Roman"/>
          <w:color w:val="00B050"/>
          <w:sz w:val="22"/>
          <w:szCs w:val="22"/>
        </w:rPr>
        <w:t xml:space="preserve"> </w:t>
      </w:r>
    </w:p>
    <w:p w14:paraId="0836D3D5" w14:textId="07EB6A7D" w:rsidR="00F822A1" w:rsidRDefault="00CE1C91" w:rsidP="00E742A3">
      <w:pPr>
        <w:spacing w:before="120"/>
        <w:ind w:left="1069"/>
        <w:jc w:val="both"/>
        <w:rPr>
          <w:rFonts w:ascii="Times New Roman" w:eastAsia="Times New Roman" w:hAnsi="Times New Roman" w:cs="Times New Roman"/>
          <w:b/>
          <w:color w:val="auto"/>
          <w:sz w:val="22"/>
          <w:szCs w:val="22"/>
        </w:rPr>
      </w:pPr>
      <w:r w:rsidRPr="00744EEA">
        <w:rPr>
          <w:rFonts w:ascii="Times New Roman" w:eastAsia="Times New Roman" w:hAnsi="Times New Roman" w:cs="Times New Roman"/>
          <w:b/>
          <w:color w:val="auto"/>
          <w:sz w:val="22"/>
          <w:szCs w:val="22"/>
        </w:rPr>
        <w:t>Dodatkowych informacji w zakresie obowiązującego jak i projektowanego miejscowego planu zagospodarowania przestrzennego udziela Pracowania Planowania Przestrzennego w Piotrkowie Trybunalskim z siedzibą przy ul. Farnej 8</w:t>
      </w:r>
      <w:r w:rsidR="00F822A1">
        <w:rPr>
          <w:rFonts w:ascii="Times New Roman" w:eastAsia="Times New Roman" w:hAnsi="Times New Roman" w:cs="Times New Roman"/>
          <w:b/>
          <w:color w:val="auto"/>
          <w:sz w:val="22"/>
          <w:szCs w:val="22"/>
        </w:rPr>
        <w:t xml:space="preserve"> </w:t>
      </w:r>
    </w:p>
    <w:p w14:paraId="6D60EA4A" w14:textId="77777777" w:rsidR="005A5749" w:rsidRDefault="005A5749" w:rsidP="00E742A3">
      <w:pPr>
        <w:spacing w:before="120"/>
        <w:ind w:left="1069"/>
        <w:jc w:val="both"/>
        <w:rPr>
          <w:rFonts w:ascii="Times New Roman" w:eastAsia="Times New Roman" w:hAnsi="Times New Roman" w:cs="Times New Roman"/>
          <w:b/>
          <w:color w:val="auto"/>
          <w:sz w:val="22"/>
          <w:szCs w:val="22"/>
        </w:rPr>
      </w:pPr>
    </w:p>
    <w:p w14:paraId="3B808FA6" w14:textId="020D67D0" w:rsidR="00E77CF2" w:rsidRPr="00020B83" w:rsidRDefault="00E77CF2" w:rsidP="00020B83">
      <w:pPr>
        <w:pStyle w:val="Akapitzlist"/>
        <w:numPr>
          <w:ilvl w:val="1"/>
          <w:numId w:val="23"/>
        </w:numPr>
        <w:spacing w:before="120"/>
        <w:jc w:val="both"/>
        <w:rPr>
          <w:rFonts w:ascii="Times New Roman" w:eastAsia="Times New Roman" w:hAnsi="Times New Roman" w:cs="Times New Roman"/>
          <w:b/>
          <w:lang w:eastAsia="pl-PL" w:bidi="pl-PL"/>
        </w:rPr>
      </w:pPr>
      <w:r w:rsidRPr="00020B83">
        <w:rPr>
          <w:rFonts w:ascii="Times New Roman" w:eastAsia="Times New Roman" w:hAnsi="Times New Roman" w:cs="Times New Roman"/>
          <w:b/>
          <w:bCs/>
          <w:u w:val="single"/>
        </w:rPr>
        <w:lastRenderedPageBreak/>
        <w:t>Ustalenia dla całego obszaru objętego konkursem</w:t>
      </w:r>
    </w:p>
    <w:p w14:paraId="4E13A114" w14:textId="77777777" w:rsidR="00E77CF2" w:rsidRPr="00E77CF2" w:rsidRDefault="00E77CF2" w:rsidP="00E77CF2">
      <w:pPr>
        <w:keepNext/>
        <w:keepLines/>
        <w:widowControl/>
        <w:spacing w:before="120"/>
        <w:ind w:left="357"/>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Dla terenu w graniach określonych dla Konkursu należy sporządzić koncepcję architektoniczno – urbanistyczną rozbudowy Hali Relax wraz zagospodarowaniem terenu. W ramach zagospodarowania należy uwzględnić:</w:t>
      </w:r>
    </w:p>
    <w:p w14:paraId="62176AEF" w14:textId="77777777" w:rsidR="00E77CF2" w:rsidRPr="00E77CF2" w:rsidRDefault="00E77CF2" w:rsidP="00E77CF2">
      <w:pPr>
        <w:keepNext/>
        <w:keepLines/>
        <w:widowControl/>
        <w:numPr>
          <w:ilvl w:val="0"/>
          <w:numId w:val="68"/>
        </w:numPr>
        <w:spacing w:before="120"/>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tereny utwardzeń w tym: parkingi, ciągi piesze, jezdne (w tym droga pożarowa);</w:t>
      </w:r>
    </w:p>
    <w:p w14:paraId="376E3787" w14:textId="77777777" w:rsidR="00E77CF2" w:rsidRPr="00E77CF2" w:rsidRDefault="00E77CF2" w:rsidP="00E77CF2">
      <w:pPr>
        <w:keepNext/>
        <w:keepLines/>
        <w:widowControl/>
        <w:numPr>
          <w:ilvl w:val="0"/>
          <w:numId w:val="68"/>
        </w:numPr>
        <w:spacing w:before="120"/>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tereny zieleni;</w:t>
      </w:r>
    </w:p>
    <w:p w14:paraId="1A5514AE" w14:textId="77777777" w:rsidR="00E77CF2" w:rsidRPr="00E77CF2" w:rsidRDefault="00E77CF2" w:rsidP="00E77CF2">
      <w:pPr>
        <w:keepNext/>
        <w:keepLines/>
        <w:widowControl/>
        <w:numPr>
          <w:ilvl w:val="0"/>
          <w:numId w:val="68"/>
        </w:numPr>
        <w:spacing w:before="120"/>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elementy małej architektury;</w:t>
      </w:r>
    </w:p>
    <w:p w14:paraId="4D071A7F" w14:textId="77777777" w:rsidR="00E77CF2" w:rsidRPr="00E77CF2" w:rsidRDefault="00E77CF2" w:rsidP="00E77CF2">
      <w:pPr>
        <w:keepNext/>
        <w:keepLines/>
        <w:widowControl/>
        <w:numPr>
          <w:ilvl w:val="0"/>
          <w:numId w:val="68"/>
        </w:numPr>
        <w:spacing w:before="120"/>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miejsc gromadzenia stałych odpadów komunalnych.</w:t>
      </w:r>
    </w:p>
    <w:p w14:paraId="24905853" w14:textId="77777777" w:rsidR="00E77CF2" w:rsidRPr="00E77CF2" w:rsidRDefault="00E77CF2" w:rsidP="00E77CF2">
      <w:pPr>
        <w:keepNext/>
        <w:keepLines/>
        <w:widowControl/>
        <w:spacing w:before="120"/>
        <w:ind w:left="357"/>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Tereny wskazane na załączniku graficznym symbolami I i II mają stanowić całość pod względem powiązań urbanistycznych, przestrzennych i architektonicznych. Zagospodarowanie ma korelować pod względem zagospodarowania z obiektem przedmiotowej Hali Relax. Jednocześnie należy wskazać, że istniejący budynek administracyjno - biurowo - gastronomiczny z zapleczem technicznym nie będzie objęty opracowaniem dokumentacji projektowej.</w:t>
      </w:r>
    </w:p>
    <w:p w14:paraId="509927FE" w14:textId="77777777" w:rsidR="00E77CF2" w:rsidRPr="00E77CF2" w:rsidRDefault="00E77CF2" w:rsidP="00E77CF2">
      <w:pPr>
        <w:keepNext/>
        <w:keepLines/>
        <w:widowControl/>
        <w:spacing w:before="120"/>
        <w:ind w:left="357"/>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Dla terenu oznaczonego symbolem I zostanie sporządzona dokumentacja projektowej oraz uzyskanie prawomocnej decyzji o pozwoleniu na budowę.</w:t>
      </w:r>
    </w:p>
    <w:p w14:paraId="1EA00BD3" w14:textId="77777777" w:rsidR="00E77CF2" w:rsidRPr="00E77CF2" w:rsidRDefault="00E77CF2" w:rsidP="00E77CF2">
      <w:pPr>
        <w:keepNext/>
        <w:keepLines/>
        <w:widowControl/>
        <w:spacing w:before="120"/>
        <w:ind w:left="357"/>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 xml:space="preserve">Teren w graniach określonych na załączniku graficznym, określonych symbolem II, nie będzie objęty opracowaniem dokumentacji projektowej. </w:t>
      </w:r>
    </w:p>
    <w:p w14:paraId="7CF25B3D" w14:textId="77777777" w:rsidR="00E77CF2" w:rsidRPr="00E77CF2" w:rsidRDefault="00E77CF2" w:rsidP="00E77CF2">
      <w:pPr>
        <w:keepNext/>
        <w:keepLines/>
        <w:widowControl/>
        <w:spacing w:before="120"/>
        <w:ind w:left="357"/>
        <w:jc w:val="both"/>
        <w:rPr>
          <w:rFonts w:ascii="Times New Roman" w:eastAsia="Arial" w:hAnsi="Times New Roman" w:cs="Times New Roman"/>
          <w:color w:val="auto"/>
          <w:sz w:val="22"/>
          <w:szCs w:val="22"/>
          <w:lang w:eastAsia="en-US" w:bidi="ar-SA"/>
        </w:rPr>
      </w:pPr>
      <w:r w:rsidRPr="00E77CF2">
        <w:rPr>
          <w:rFonts w:ascii="Times New Roman" w:eastAsia="Arial" w:hAnsi="Times New Roman" w:cs="Times New Roman"/>
          <w:color w:val="auto"/>
          <w:sz w:val="22"/>
          <w:szCs w:val="22"/>
          <w:lang w:eastAsia="en-US" w:bidi="ar-SA"/>
        </w:rPr>
        <w:t xml:space="preserve">W projektowaniu należy uwzględnić ustalenia projektu miejscowego planu zagospodarowania przestrzennego dla tego terenu. </w:t>
      </w:r>
    </w:p>
    <w:p w14:paraId="29124D05" w14:textId="7CBD1071" w:rsidR="00672EBC" w:rsidRPr="00744EEA" w:rsidRDefault="00CE1C91" w:rsidP="002430D7">
      <w:pPr>
        <w:pStyle w:val="Akapitzlist"/>
        <w:keepNext/>
        <w:keepLines/>
        <w:numPr>
          <w:ilvl w:val="1"/>
          <w:numId w:val="23"/>
        </w:numPr>
        <w:spacing w:before="120" w:after="0" w:line="240" w:lineRule="auto"/>
        <w:ind w:left="357" w:hanging="357"/>
        <w:contextualSpacing w:val="0"/>
        <w:jc w:val="both"/>
        <w:rPr>
          <w:rFonts w:ascii="Times New Roman" w:eastAsia="Times New Roman" w:hAnsi="Times New Roman" w:cs="Times New Roman"/>
          <w:b/>
          <w:bCs/>
          <w:u w:val="single"/>
        </w:rPr>
      </w:pPr>
      <w:bookmarkStart w:id="38" w:name="bookmark9"/>
      <w:r w:rsidRPr="00744EEA">
        <w:rPr>
          <w:rFonts w:ascii="Times New Roman" w:eastAsia="Times New Roman" w:hAnsi="Times New Roman" w:cs="Times New Roman"/>
          <w:b/>
          <w:bCs/>
          <w:u w:val="single"/>
        </w:rPr>
        <w:t xml:space="preserve">Program </w:t>
      </w:r>
      <w:r w:rsidR="002E27B1" w:rsidRPr="00756CF0">
        <w:rPr>
          <w:rFonts w:ascii="Times New Roman" w:eastAsia="Times New Roman" w:hAnsi="Times New Roman" w:cs="Times New Roman"/>
          <w:b/>
          <w:bCs/>
          <w:u w:val="single"/>
        </w:rPr>
        <w:t xml:space="preserve">użytkowy </w:t>
      </w:r>
      <w:r w:rsidRPr="00756CF0">
        <w:rPr>
          <w:rFonts w:ascii="Times New Roman" w:eastAsia="Times New Roman" w:hAnsi="Times New Roman" w:cs="Times New Roman"/>
          <w:b/>
          <w:bCs/>
          <w:u w:val="single"/>
        </w:rPr>
        <w:t>hali sportowo</w:t>
      </w:r>
      <w:r w:rsidRPr="00744EEA">
        <w:rPr>
          <w:rFonts w:ascii="Times New Roman" w:eastAsia="Times New Roman" w:hAnsi="Times New Roman" w:cs="Times New Roman"/>
          <w:b/>
          <w:bCs/>
          <w:u w:val="single"/>
        </w:rPr>
        <w:t xml:space="preserve"> - widowiskowej.</w:t>
      </w:r>
      <w:bookmarkEnd w:id="38"/>
    </w:p>
    <w:p w14:paraId="2D0962FC" w14:textId="682686E7" w:rsidR="00CE1C91" w:rsidRPr="00744EEA" w:rsidRDefault="00CE1C91" w:rsidP="002430D7">
      <w:pPr>
        <w:pStyle w:val="Akapitzlist"/>
        <w:keepNext/>
        <w:keepLines/>
        <w:numPr>
          <w:ilvl w:val="2"/>
          <w:numId w:val="23"/>
        </w:numPr>
        <w:spacing w:before="120" w:after="0" w:line="240" w:lineRule="auto"/>
        <w:contextualSpacing w:val="0"/>
        <w:jc w:val="both"/>
        <w:rPr>
          <w:rFonts w:ascii="Times New Roman" w:eastAsia="Times New Roman" w:hAnsi="Times New Roman" w:cs="Times New Roman"/>
          <w:b/>
          <w:bCs/>
          <w:u w:val="single"/>
        </w:rPr>
      </w:pPr>
      <w:r w:rsidRPr="00744EEA">
        <w:rPr>
          <w:rFonts w:ascii="Times New Roman" w:eastAsia="Arial" w:hAnsi="Times New Roman" w:cs="Times New Roman"/>
          <w:b/>
        </w:rPr>
        <w:t>Wymagania ogólne:</w:t>
      </w:r>
    </w:p>
    <w:p w14:paraId="5C272660" w14:textId="0F71893E" w:rsidR="00CE1C91" w:rsidRPr="00744EEA" w:rsidRDefault="00CE1C91" w:rsidP="00E742A3">
      <w:pPr>
        <w:spacing w:before="120"/>
        <w:ind w:left="709"/>
        <w:jc w:val="both"/>
        <w:rPr>
          <w:rFonts w:ascii="Times New Roman" w:eastAsia="Arial" w:hAnsi="Times New Roman" w:cs="Times New Roman"/>
          <w:color w:val="auto"/>
          <w:sz w:val="22"/>
          <w:szCs w:val="22"/>
        </w:rPr>
      </w:pPr>
      <w:r w:rsidRPr="00820FDF">
        <w:rPr>
          <w:rFonts w:ascii="Times New Roman" w:eastAsia="Arial" w:hAnsi="Times New Roman" w:cs="Times New Roman"/>
          <w:color w:val="auto"/>
          <w:sz w:val="22"/>
          <w:szCs w:val="22"/>
        </w:rPr>
        <w:t>Zadanie ma polegać na rozbudowie, przebudowie, nadbudowie i zmianie sposobu użytkowania hali Relax, zlokalizowanej przy Al. 3-go Maja 6b w Piotrkowie Trybunalskim</w:t>
      </w:r>
      <w:r w:rsidR="00E77CF2" w:rsidRPr="00820FDF">
        <w:rPr>
          <w:rFonts w:ascii="Times New Roman" w:eastAsia="Arial" w:hAnsi="Times New Roman" w:cs="Times New Roman"/>
          <w:color w:val="auto"/>
          <w:sz w:val="22"/>
          <w:szCs w:val="22"/>
        </w:rPr>
        <w:t xml:space="preserve"> wraz z zagospodarowaniem terenu.</w:t>
      </w:r>
    </w:p>
    <w:p w14:paraId="1DF03B6D" w14:textId="25B7A197" w:rsidR="00CE1C91" w:rsidRPr="00744EEA" w:rsidRDefault="00CE1C91" w:rsidP="00E742A3">
      <w:pPr>
        <w:spacing w:before="120"/>
        <w:ind w:left="709"/>
        <w:jc w:val="both"/>
        <w:rPr>
          <w:rFonts w:ascii="Times New Roman" w:eastAsia="Arial" w:hAnsi="Times New Roman" w:cs="Times New Roman"/>
          <w:color w:val="auto"/>
          <w:sz w:val="22"/>
          <w:szCs w:val="22"/>
        </w:rPr>
      </w:pPr>
      <w:r w:rsidRPr="00744EEA">
        <w:rPr>
          <w:rFonts w:ascii="Times New Roman" w:eastAsia="Arial" w:hAnsi="Times New Roman" w:cs="Times New Roman"/>
          <w:color w:val="auto"/>
          <w:sz w:val="22"/>
          <w:szCs w:val="22"/>
        </w:rPr>
        <w:t>Projektowana hala sportowo – widowiskowa powinna:</w:t>
      </w:r>
    </w:p>
    <w:p w14:paraId="28E262C3" w14:textId="507D9DF4" w:rsidR="00CE1C91" w:rsidRPr="00744EEA" w:rsidRDefault="00CE1C91" w:rsidP="0088420B">
      <w:pPr>
        <w:pStyle w:val="Akapitzlist"/>
        <w:numPr>
          <w:ilvl w:val="0"/>
          <w:numId w:val="9"/>
        </w:numPr>
        <w:spacing w:before="120" w:after="0" w:line="240" w:lineRule="auto"/>
        <w:contextualSpacing w:val="0"/>
        <w:jc w:val="both"/>
        <w:rPr>
          <w:rFonts w:ascii="Times New Roman" w:eastAsia="Arial" w:hAnsi="Times New Roman" w:cs="Times New Roman"/>
        </w:rPr>
      </w:pPr>
      <w:r w:rsidRPr="00744EEA">
        <w:rPr>
          <w:rFonts w:ascii="Times New Roman" w:eastAsia="Arial" w:hAnsi="Times New Roman" w:cs="Times New Roman"/>
        </w:rPr>
        <w:t>Spełniać wymogi wynikające z przepisów Praw</w:t>
      </w:r>
      <w:r w:rsidR="002E27B1">
        <w:rPr>
          <w:rFonts w:ascii="Times New Roman" w:eastAsia="Arial" w:hAnsi="Times New Roman" w:cs="Times New Roman"/>
        </w:rPr>
        <w:t>a Budowlanego.</w:t>
      </w:r>
    </w:p>
    <w:p w14:paraId="0FB07DDB" w14:textId="29C098F3" w:rsidR="00CE1C91" w:rsidRPr="00744EEA" w:rsidRDefault="00CE1C91" w:rsidP="0088420B">
      <w:pPr>
        <w:pStyle w:val="Akapitzlist"/>
        <w:numPr>
          <w:ilvl w:val="0"/>
          <w:numId w:val="9"/>
        </w:numPr>
        <w:spacing w:before="120" w:after="0" w:line="240" w:lineRule="auto"/>
        <w:contextualSpacing w:val="0"/>
        <w:jc w:val="both"/>
        <w:rPr>
          <w:rFonts w:ascii="Times New Roman" w:eastAsia="Times New Roman" w:hAnsi="Times New Roman" w:cs="Times New Roman"/>
        </w:rPr>
      </w:pPr>
      <w:r w:rsidRPr="00744EEA">
        <w:rPr>
          <w:rFonts w:ascii="Times New Roman" w:eastAsia="Arial" w:hAnsi="Times New Roman" w:cs="Times New Roman"/>
        </w:rPr>
        <w:t xml:space="preserve">Spełniać wszelkie wymogi konieczne do organizowania zawodów sportowych, turniejów/meczów na najwyższym poziomie określonego rodzaju rozgrywek ligowych, spełniając jednocześnie przepisy międzynarodowych federacji sportowych (koszykówki – FIBA, piłki ręcznej – EHF, </w:t>
      </w:r>
      <w:r w:rsidR="002E27B1">
        <w:rPr>
          <w:rFonts w:ascii="Times New Roman" w:eastAsia="Arial" w:hAnsi="Times New Roman" w:cs="Times New Roman"/>
        </w:rPr>
        <w:t>piłki siatkowej – FIVB, zapasy).</w:t>
      </w:r>
    </w:p>
    <w:p w14:paraId="00D8EFFD" w14:textId="2C813C71" w:rsidR="00CE1C91" w:rsidRPr="00756CF0" w:rsidRDefault="00CE1C91" w:rsidP="0088420B">
      <w:pPr>
        <w:pStyle w:val="Akapitzlist"/>
        <w:numPr>
          <w:ilvl w:val="0"/>
          <w:numId w:val="9"/>
        </w:numPr>
        <w:spacing w:before="120" w:after="0" w:line="240" w:lineRule="auto"/>
        <w:ind w:right="20"/>
        <w:contextualSpacing w:val="0"/>
        <w:jc w:val="both"/>
        <w:rPr>
          <w:rFonts w:ascii="Times New Roman" w:eastAsia="Times New Roman" w:hAnsi="Times New Roman" w:cs="Times New Roman"/>
        </w:rPr>
      </w:pPr>
      <w:r w:rsidRPr="00756CF0">
        <w:rPr>
          <w:rFonts w:ascii="Times New Roman" w:eastAsia="Arial" w:hAnsi="Times New Roman" w:cs="Times New Roman"/>
        </w:rPr>
        <w:t>Posiadać niezbędne systemy teleinformatyczne</w:t>
      </w:r>
      <w:r w:rsidR="002E27B1" w:rsidRPr="00756CF0">
        <w:rPr>
          <w:rFonts w:ascii="Times New Roman" w:eastAsia="Arial" w:hAnsi="Times New Roman" w:cs="Times New Roman"/>
        </w:rPr>
        <w:t>.</w:t>
      </w:r>
    </w:p>
    <w:p w14:paraId="20C1D81A" w14:textId="7EC56863" w:rsidR="00CE1C91" w:rsidRPr="00744EEA" w:rsidRDefault="00CE1C91" w:rsidP="0088420B">
      <w:pPr>
        <w:pStyle w:val="Akapitzlist"/>
        <w:numPr>
          <w:ilvl w:val="0"/>
          <w:numId w:val="9"/>
        </w:numPr>
        <w:spacing w:before="120" w:after="0" w:line="240" w:lineRule="auto"/>
        <w:contextualSpacing w:val="0"/>
        <w:jc w:val="both"/>
        <w:rPr>
          <w:rFonts w:ascii="Times New Roman" w:eastAsia="Arial" w:hAnsi="Times New Roman" w:cs="Times New Roman"/>
        </w:rPr>
      </w:pPr>
      <w:r w:rsidRPr="00744EEA">
        <w:rPr>
          <w:rFonts w:ascii="Times New Roman" w:eastAsia="Arial" w:hAnsi="Times New Roman" w:cs="Times New Roman"/>
        </w:rPr>
        <w:t>Zapewniać powierzchnie marketingowe</w:t>
      </w:r>
      <w:r w:rsidR="002E27B1">
        <w:rPr>
          <w:rFonts w:ascii="Times New Roman" w:eastAsia="Arial" w:hAnsi="Times New Roman" w:cs="Times New Roman"/>
        </w:rPr>
        <w:t>.</w:t>
      </w:r>
    </w:p>
    <w:p w14:paraId="478C1A8D" w14:textId="721A07A1" w:rsidR="00CE1C91" w:rsidRPr="00744EEA" w:rsidRDefault="00CE1C91" w:rsidP="0088420B">
      <w:pPr>
        <w:pStyle w:val="Akapitzlist"/>
        <w:numPr>
          <w:ilvl w:val="0"/>
          <w:numId w:val="9"/>
        </w:numPr>
        <w:spacing w:before="120" w:after="0" w:line="240" w:lineRule="auto"/>
        <w:contextualSpacing w:val="0"/>
        <w:jc w:val="both"/>
        <w:rPr>
          <w:rFonts w:ascii="Times New Roman" w:eastAsia="Arial" w:hAnsi="Times New Roman" w:cs="Times New Roman"/>
        </w:rPr>
      </w:pPr>
      <w:r w:rsidRPr="00744EEA">
        <w:rPr>
          <w:rFonts w:ascii="Times New Roman" w:eastAsia="Arial" w:hAnsi="Times New Roman" w:cs="Times New Roman"/>
        </w:rPr>
        <w:t>Stwarzać możliwość organizowania różnego rodzaju wystaw, pokazów, imprez muzycznych i scenicznych</w:t>
      </w:r>
      <w:r w:rsidR="002E27B1">
        <w:rPr>
          <w:rFonts w:ascii="Times New Roman" w:eastAsia="Arial" w:hAnsi="Times New Roman" w:cs="Times New Roman"/>
        </w:rPr>
        <w:t>.</w:t>
      </w:r>
    </w:p>
    <w:p w14:paraId="01B8392A" w14:textId="7D04E4D3" w:rsidR="00CE1C91" w:rsidRPr="00744EEA" w:rsidRDefault="00CE1C91" w:rsidP="0088420B">
      <w:pPr>
        <w:pStyle w:val="Akapitzlist"/>
        <w:numPr>
          <w:ilvl w:val="0"/>
          <w:numId w:val="9"/>
        </w:numPr>
        <w:spacing w:before="120" w:after="0" w:line="240" w:lineRule="auto"/>
        <w:contextualSpacing w:val="0"/>
        <w:jc w:val="both"/>
        <w:rPr>
          <w:rFonts w:ascii="Times New Roman" w:eastAsia="Arial" w:hAnsi="Times New Roman" w:cs="Times New Roman"/>
        </w:rPr>
      </w:pPr>
      <w:r w:rsidRPr="00744EEA">
        <w:rPr>
          <w:rFonts w:ascii="Times New Roman" w:eastAsia="Arial" w:hAnsi="Times New Roman" w:cs="Times New Roman"/>
        </w:rPr>
        <w:t>Być dostępna dla osób niepełnosprawnych – na wszystkich kondygnacjach</w:t>
      </w:r>
      <w:r w:rsidR="002E27B1">
        <w:rPr>
          <w:rFonts w:ascii="Times New Roman" w:eastAsia="Arial" w:hAnsi="Times New Roman" w:cs="Times New Roman"/>
        </w:rPr>
        <w:t>.</w:t>
      </w:r>
    </w:p>
    <w:p w14:paraId="1375A234" w14:textId="7C27401C" w:rsidR="00CE1C91" w:rsidRPr="00744EEA" w:rsidRDefault="00CE1C91" w:rsidP="0088420B">
      <w:pPr>
        <w:pStyle w:val="Akapitzlist"/>
        <w:numPr>
          <w:ilvl w:val="0"/>
          <w:numId w:val="9"/>
        </w:numPr>
        <w:spacing w:before="120" w:after="0" w:line="240" w:lineRule="auto"/>
        <w:contextualSpacing w:val="0"/>
        <w:jc w:val="both"/>
        <w:rPr>
          <w:rFonts w:ascii="Times New Roman" w:eastAsia="Arial" w:hAnsi="Times New Roman" w:cs="Times New Roman"/>
        </w:rPr>
      </w:pPr>
      <w:r w:rsidRPr="00744EEA">
        <w:rPr>
          <w:rFonts w:ascii="Times New Roman" w:eastAsia="Arial" w:hAnsi="Times New Roman" w:cs="Times New Roman"/>
        </w:rPr>
        <w:t>Stanowić obiekt, który można przystosować do różnych funkcji poprzez odpowiednio przemyślane rozwiązania, np. ruchome kotary, wysuwane trybuny, rozkładana nawierzchnia</w:t>
      </w:r>
      <w:r w:rsidR="002E27B1">
        <w:rPr>
          <w:rFonts w:ascii="Times New Roman" w:eastAsia="Arial" w:hAnsi="Times New Roman" w:cs="Times New Roman"/>
        </w:rPr>
        <w:t>.</w:t>
      </w:r>
    </w:p>
    <w:p w14:paraId="22DC633C" w14:textId="6C754237" w:rsidR="00CE1C91" w:rsidRPr="00744EEA" w:rsidRDefault="00CE1C91" w:rsidP="0088420B">
      <w:pPr>
        <w:pStyle w:val="Akapitzlist"/>
        <w:numPr>
          <w:ilvl w:val="0"/>
          <w:numId w:val="9"/>
        </w:numPr>
        <w:spacing w:before="120" w:after="0" w:line="240" w:lineRule="auto"/>
        <w:contextualSpacing w:val="0"/>
        <w:jc w:val="both"/>
        <w:rPr>
          <w:rFonts w:ascii="Times New Roman" w:eastAsia="Arial" w:hAnsi="Times New Roman" w:cs="Times New Roman"/>
        </w:rPr>
      </w:pPr>
      <w:r w:rsidRPr="00744EEA">
        <w:rPr>
          <w:rFonts w:ascii="Times New Roman" w:eastAsia="Arial" w:hAnsi="Times New Roman" w:cs="Times New Roman"/>
        </w:rPr>
        <w:t xml:space="preserve">Połączenie hali z istniejącym budynkiem administracyjno </w:t>
      </w:r>
      <w:r w:rsidR="003363C9">
        <w:rPr>
          <w:rFonts w:ascii="Times New Roman" w:eastAsia="Arial" w:hAnsi="Times New Roman" w:cs="Times New Roman"/>
        </w:rPr>
        <w:t>-</w:t>
      </w:r>
      <w:r w:rsidRPr="00744EEA">
        <w:rPr>
          <w:rFonts w:ascii="Times New Roman" w:eastAsia="Arial" w:hAnsi="Times New Roman" w:cs="Times New Roman"/>
        </w:rPr>
        <w:t xml:space="preserve"> biurowo </w:t>
      </w:r>
      <w:r w:rsidR="003363C9">
        <w:rPr>
          <w:rFonts w:ascii="Times New Roman" w:eastAsia="Arial" w:hAnsi="Times New Roman" w:cs="Times New Roman"/>
        </w:rPr>
        <w:t>-</w:t>
      </w:r>
      <w:r w:rsidRPr="00744EEA">
        <w:rPr>
          <w:rFonts w:ascii="Times New Roman" w:eastAsia="Arial" w:hAnsi="Times New Roman" w:cs="Times New Roman"/>
        </w:rPr>
        <w:t xml:space="preserve"> gastronomicznym </w:t>
      </w:r>
      <w:r w:rsidR="003D46D4" w:rsidRPr="00744EEA">
        <w:rPr>
          <w:rFonts w:ascii="Times New Roman" w:eastAsia="Arial" w:hAnsi="Times New Roman" w:cs="Times New Roman"/>
        </w:rPr>
        <w:t xml:space="preserve">                                </w:t>
      </w:r>
      <w:r w:rsidRPr="00744EEA">
        <w:rPr>
          <w:rFonts w:ascii="Times New Roman" w:eastAsia="Arial" w:hAnsi="Times New Roman" w:cs="Times New Roman"/>
        </w:rPr>
        <w:t>z zapleczem technicznym na poziomie parteru hali.</w:t>
      </w:r>
    </w:p>
    <w:p w14:paraId="7BD7C411" w14:textId="5629EAB7" w:rsidR="00CE1C91" w:rsidRPr="00744EEA" w:rsidRDefault="00CE1C91" w:rsidP="0088420B">
      <w:pPr>
        <w:pStyle w:val="Akapitzlist"/>
        <w:numPr>
          <w:ilvl w:val="0"/>
          <w:numId w:val="9"/>
        </w:numPr>
        <w:spacing w:before="120" w:after="0" w:line="240" w:lineRule="auto"/>
        <w:contextualSpacing w:val="0"/>
        <w:jc w:val="both"/>
        <w:rPr>
          <w:rFonts w:ascii="Times New Roman" w:eastAsia="Arial" w:hAnsi="Times New Roman" w:cs="Times New Roman"/>
        </w:rPr>
      </w:pPr>
      <w:r w:rsidRPr="00744EEA">
        <w:rPr>
          <w:rFonts w:ascii="Times New Roman" w:eastAsia="Arial" w:hAnsi="Times New Roman" w:cs="Times New Roman"/>
        </w:rPr>
        <w:t xml:space="preserve">Uczestnik konkursu może zaproponować dodatkowe powierzchnie o przeznaczeniu ogólnym (funkcje towarzyszące nieobligatoryjne), możliwe do uzyskania ponad wymagany program, w przypadku, gdy będzie to zasadne uwzględniając charakter przedmiotu konkursu, dostępny teren oraz zakładane przez zamawiającego koszty realizacji inwestycji. </w:t>
      </w:r>
    </w:p>
    <w:p w14:paraId="1F89C720" w14:textId="77777777" w:rsidR="00CE1C91" w:rsidRPr="00744EEA" w:rsidRDefault="00CE1C91" w:rsidP="0088420B">
      <w:pPr>
        <w:pStyle w:val="Akapitzlist"/>
        <w:numPr>
          <w:ilvl w:val="0"/>
          <w:numId w:val="9"/>
        </w:numPr>
        <w:spacing w:before="120" w:after="0" w:line="240" w:lineRule="auto"/>
        <w:ind w:left="1066" w:hanging="357"/>
        <w:contextualSpacing w:val="0"/>
        <w:jc w:val="both"/>
        <w:rPr>
          <w:rFonts w:ascii="Times New Roman" w:eastAsia="Arial" w:hAnsi="Times New Roman" w:cs="Times New Roman"/>
        </w:rPr>
      </w:pPr>
      <w:r w:rsidRPr="00744EEA">
        <w:rPr>
          <w:rFonts w:ascii="Times New Roman" w:eastAsia="Arial" w:hAnsi="Times New Roman" w:cs="Times New Roman"/>
        </w:rPr>
        <w:t>Dodatkowo oczekuje się, że zaproponowane rozwiązania techniczne i technologiczne, szczególnie w zakresie:</w:t>
      </w:r>
    </w:p>
    <w:p w14:paraId="03A8CF5A" w14:textId="77777777" w:rsidR="00CE1C91" w:rsidRPr="002E27B1" w:rsidRDefault="00CE1C91" w:rsidP="002430D7">
      <w:pPr>
        <w:widowControl/>
        <w:numPr>
          <w:ilvl w:val="0"/>
          <w:numId w:val="54"/>
        </w:numPr>
        <w:tabs>
          <w:tab w:val="left" w:pos="444"/>
        </w:tabs>
        <w:spacing w:before="60"/>
        <w:ind w:hanging="357"/>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konstrukcji,</w:t>
      </w:r>
    </w:p>
    <w:p w14:paraId="7E275010"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lastRenderedPageBreak/>
        <w:t xml:space="preserve">komunikacji, </w:t>
      </w:r>
    </w:p>
    <w:p w14:paraId="453761A2"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materiałów wykończeniowych we wnętrzach,</w:t>
      </w:r>
    </w:p>
    <w:p w14:paraId="78A96C60"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wyposażania stałego hali,</w:t>
      </w:r>
    </w:p>
    <w:p w14:paraId="16AF87A1"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materiałów wykończeniowych części zewnętrznych,</w:t>
      </w:r>
    </w:p>
    <w:p w14:paraId="66F2DC90"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instalacji wody i kanalizacji,</w:t>
      </w:r>
    </w:p>
    <w:p w14:paraId="0E047F8B"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instalacji wentylacji i klimatyzacji,</w:t>
      </w:r>
    </w:p>
    <w:p w14:paraId="5D9DBB4E"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instalacji grzewczych,</w:t>
      </w:r>
    </w:p>
    <w:p w14:paraId="072787F1"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instalacji elektrycznych,</w:t>
      </w:r>
    </w:p>
    <w:p w14:paraId="1296CB8C" w14:textId="77777777" w:rsidR="00CE1C91" w:rsidRPr="002E27B1" w:rsidRDefault="00CE1C91" w:rsidP="002430D7">
      <w:pPr>
        <w:widowControl/>
        <w:numPr>
          <w:ilvl w:val="0"/>
          <w:numId w:val="54"/>
        </w:numPr>
        <w:tabs>
          <w:tab w:val="left" w:pos="444"/>
        </w:tabs>
        <w:jc w:val="both"/>
        <w:rPr>
          <w:rFonts w:ascii="Times New Roman" w:eastAsia="Arial" w:hAnsi="Times New Roman" w:cs="Times New Roman"/>
          <w:color w:val="auto"/>
          <w:sz w:val="22"/>
          <w:szCs w:val="22"/>
          <w:lang w:eastAsia="en-US" w:bidi="ar-SA"/>
        </w:rPr>
      </w:pPr>
      <w:r w:rsidRPr="002E27B1">
        <w:rPr>
          <w:rFonts w:ascii="Times New Roman" w:eastAsia="Arial" w:hAnsi="Times New Roman" w:cs="Times New Roman"/>
          <w:color w:val="auto"/>
          <w:sz w:val="22"/>
          <w:szCs w:val="22"/>
          <w:lang w:eastAsia="en-US" w:bidi="ar-SA"/>
        </w:rPr>
        <w:t>instalacji teletechnicznych informatycznych, zabezpieczeń p-poż., monitoringu,</w:t>
      </w:r>
    </w:p>
    <w:p w14:paraId="3E0B66AB" w14:textId="1BD20FFE" w:rsidR="00CE1C91" w:rsidRPr="00744EEA" w:rsidRDefault="00CE1C91" w:rsidP="00E742A3">
      <w:pPr>
        <w:widowControl/>
        <w:tabs>
          <w:tab w:val="left" w:pos="444"/>
        </w:tabs>
        <w:spacing w:before="120"/>
        <w:ind w:left="709"/>
        <w:jc w:val="both"/>
        <w:rPr>
          <w:rFonts w:ascii="Times New Roman" w:eastAsia="Arial" w:hAnsi="Times New Roman" w:cs="Times New Roman"/>
          <w:color w:val="auto"/>
          <w:sz w:val="22"/>
          <w:szCs w:val="22"/>
        </w:rPr>
      </w:pPr>
      <w:r w:rsidRPr="00744EEA">
        <w:rPr>
          <w:rFonts w:ascii="Times New Roman" w:eastAsia="Arial" w:hAnsi="Times New Roman" w:cs="Times New Roman"/>
          <w:color w:val="auto"/>
          <w:sz w:val="22"/>
          <w:szCs w:val="22"/>
        </w:rPr>
        <w:t xml:space="preserve">będą odpowiadały wysokim standardom jakościowych i energooszczędności przy uwzględnieniu założonych kosztów realizacji obiektu – do 18 mln zł. </w:t>
      </w:r>
    </w:p>
    <w:p w14:paraId="67351320" w14:textId="5ABBCC96" w:rsidR="00CE1C91" w:rsidRPr="00744EEA" w:rsidRDefault="00CE1C91" w:rsidP="002430D7">
      <w:pPr>
        <w:pStyle w:val="Akapitzlist"/>
        <w:numPr>
          <w:ilvl w:val="2"/>
          <w:numId w:val="23"/>
        </w:numPr>
        <w:spacing w:before="120" w:after="0" w:line="240" w:lineRule="auto"/>
        <w:contextualSpacing w:val="0"/>
        <w:jc w:val="both"/>
        <w:rPr>
          <w:rFonts w:ascii="Times New Roman" w:eastAsia="Arial" w:hAnsi="Times New Roman" w:cs="Times New Roman"/>
          <w:b/>
          <w:u w:val="single"/>
        </w:rPr>
      </w:pPr>
      <w:r w:rsidRPr="00744EEA">
        <w:rPr>
          <w:rFonts w:ascii="Times New Roman" w:eastAsia="Arial" w:hAnsi="Times New Roman" w:cs="Times New Roman"/>
          <w:b/>
          <w:u w:val="single"/>
        </w:rPr>
        <w:t>Wymagania szczegółowe:</w:t>
      </w:r>
    </w:p>
    <w:p w14:paraId="7A2BAC3B" w14:textId="77777777" w:rsidR="00CE1C91" w:rsidRPr="00744EEA" w:rsidRDefault="00CE1C91" w:rsidP="002430D7">
      <w:pPr>
        <w:pStyle w:val="Akapitzlist"/>
        <w:numPr>
          <w:ilvl w:val="0"/>
          <w:numId w:val="24"/>
        </w:numPr>
        <w:spacing w:before="120" w:after="0"/>
        <w:ind w:left="1066" w:hanging="357"/>
        <w:contextualSpacing w:val="0"/>
        <w:jc w:val="both"/>
        <w:rPr>
          <w:rFonts w:ascii="Times New Roman" w:eastAsia="Arial" w:hAnsi="Times New Roman" w:cs="Times New Roman"/>
          <w:b/>
        </w:rPr>
      </w:pPr>
      <w:r w:rsidRPr="00744EEA">
        <w:rPr>
          <w:rFonts w:ascii="Times New Roman" w:eastAsia="Arial" w:hAnsi="Times New Roman" w:cs="Times New Roman"/>
          <w:b/>
        </w:rPr>
        <w:t>Hala sportowo - widowiskowa</w:t>
      </w:r>
    </w:p>
    <w:p w14:paraId="0F4387B8" w14:textId="3DCEF4EF" w:rsidR="00CE1C91" w:rsidRPr="00744EEA" w:rsidRDefault="00CE1C91" w:rsidP="00195D61">
      <w:pPr>
        <w:spacing w:before="120"/>
        <w:ind w:left="1066"/>
        <w:jc w:val="both"/>
        <w:rPr>
          <w:rFonts w:ascii="Times New Roman" w:eastAsia="Arial" w:hAnsi="Times New Roman" w:cs="Times New Roman"/>
          <w:color w:val="auto"/>
          <w:sz w:val="22"/>
          <w:szCs w:val="22"/>
        </w:rPr>
      </w:pPr>
      <w:r w:rsidRPr="00744EEA">
        <w:rPr>
          <w:rFonts w:ascii="Times New Roman" w:eastAsia="Arial" w:hAnsi="Times New Roman" w:cs="Times New Roman"/>
          <w:color w:val="auto"/>
          <w:sz w:val="22"/>
          <w:szCs w:val="22"/>
        </w:rPr>
        <w:t xml:space="preserve">Projektowana hala powinna posiadać trybuny z dwóch stron dla </w:t>
      </w:r>
      <w:r w:rsidRPr="00756CF0">
        <w:rPr>
          <w:rFonts w:ascii="Times New Roman" w:eastAsia="Arial" w:hAnsi="Times New Roman" w:cs="Times New Roman"/>
          <w:color w:val="auto"/>
          <w:sz w:val="22"/>
          <w:szCs w:val="22"/>
        </w:rPr>
        <w:t xml:space="preserve">widowni na </w:t>
      </w:r>
      <w:r w:rsidR="002E27B1" w:rsidRPr="00756CF0">
        <w:rPr>
          <w:rFonts w:ascii="Times New Roman" w:eastAsia="Arial" w:hAnsi="Times New Roman" w:cs="Times New Roman"/>
          <w:color w:val="auto"/>
          <w:sz w:val="22"/>
          <w:szCs w:val="22"/>
        </w:rPr>
        <w:t xml:space="preserve">minimum </w:t>
      </w:r>
      <w:r w:rsidRPr="00E02906">
        <w:rPr>
          <w:rFonts w:ascii="Times New Roman" w:eastAsia="Arial" w:hAnsi="Times New Roman" w:cs="Times New Roman"/>
          <w:color w:val="auto"/>
          <w:sz w:val="22"/>
          <w:szCs w:val="22"/>
        </w:rPr>
        <w:t>1000</w:t>
      </w:r>
      <w:r w:rsidRPr="009B1E58">
        <w:rPr>
          <w:rFonts w:ascii="Times New Roman" w:eastAsia="Arial" w:hAnsi="Times New Roman" w:cs="Times New Roman"/>
          <w:color w:val="FF0000"/>
          <w:sz w:val="22"/>
          <w:szCs w:val="22"/>
        </w:rPr>
        <w:t xml:space="preserve"> </w:t>
      </w:r>
      <w:r w:rsidRPr="00756CF0">
        <w:rPr>
          <w:rFonts w:ascii="Times New Roman" w:eastAsia="Arial" w:hAnsi="Times New Roman" w:cs="Times New Roman"/>
          <w:color w:val="auto"/>
          <w:sz w:val="22"/>
          <w:szCs w:val="22"/>
        </w:rPr>
        <w:t xml:space="preserve">stałych miejsc siedzących i </w:t>
      </w:r>
      <w:r w:rsidR="002E27B1" w:rsidRPr="00756CF0">
        <w:rPr>
          <w:rFonts w:ascii="Times New Roman" w:eastAsia="Arial" w:hAnsi="Times New Roman" w:cs="Times New Roman"/>
          <w:color w:val="auto"/>
          <w:sz w:val="22"/>
          <w:szCs w:val="22"/>
        </w:rPr>
        <w:t>minimum</w:t>
      </w:r>
      <w:r w:rsidRPr="00756CF0">
        <w:rPr>
          <w:rFonts w:ascii="Times New Roman" w:eastAsia="Arial" w:hAnsi="Times New Roman" w:cs="Times New Roman"/>
          <w:color w:val="auto"/>
          <w:sz w:val="22"/>
          <w:szCs w:val="22"/>
        </w:rPr>
        <w:t xml:space="preserve"> 500 miejsc siedzących w trybunie wysuwanej. Podczas organizacji imprez widowiskowych na potrzeby widowni wykorzystywana winna</w:t>
      </w:r>
      <w:r w:rsidRPr="00744EEA">
        <w:rPr>
          <w:rFonts w:ascii="Times New Roman" w:eastAsia="Arial" w:hAnsi="Times New Roman" w:cs="Times New Roman"/>
          <w:color w:val="auto"/>
          <w:sz w:val="22"/>
          <w:szCs w:val="22"/>
        </w:rPr>
        <w:t xml:space="preserve"> być w całości lub w części (w zależności od charakteru imprezy) podłoga boiska sportowego. Należy zapewnić likwidację w istniejącej hali wszelkich przegród zasłaniających widowiska na płycie hali.  </w:t>
      </w:r>
    </w:p>
    <w:p w14:paraId="2CBA44F5" w14:textId="77777777" w:rsidR="00CE1C91" w:rsidRPr="00744EEA" w:rsidRDefault="00CE1C91" w:rsidP="00195D61">
      <w:pPr>
        <w:spacing w:before="120"/>
        <w:ind w:left="783" w:firstLine="283"/>
        <w:jc w:val="both"/>
        <w:rPr>
          <w:rFonts w:ascii="Times New Roman" w:eastAsia="Arial" w:hAnsi="Times New Roman" w:cs="Times New Roman"/>
          <w:color w:val="auto"/>
          <w:sz w:val="22"/>
          <w:szCs w:val="22"/>
        </w:rPr>
      </w:pPr>
      <w:r w:rsidRPr="00744EEA">
        <w:rPr>
          <w:rFonts w:ascii="Times New Roman" w:eastAsia="Arial" w:hAnsi="Times New Roman" w:cs="Times New Roman"/>
          <w:color w:val="auto"/>
          <w:sz w:val="22"/>
          <w:szCs w:val="22"/>
        </w:rPr>
        <w:t xml:space="preserve">Zasadne jest użycie jak najmniejszej liczby okien doświetlających. </w:t>
      </w:r>
    </w:p>
    <w:p w14:paraId="00F43DCE" w14:textId="6FD62C29" w:rsidR="00CE1C91" w:rsidRPr="00744EEA" w:rsidRDefault="00CE1C91" w:rsidP="00195D61">
      <w:pPr>
        <w:spacing w:before="120"/>
        <w:ind w:left="1066"/>
        <w:jc w:val="both"/>
        <w:rPr>
          <w:rFonts w:ascii="Times New Roman" w:eastAsia="Arial" w:hAnsi="Times New Roman" w:cs="Times New Roman"/>
          <w:color w:val="auto"/>
          <w:sz w:val="22"/>
          <w:szCs w:val="22"/>
        </w:rPr>
      </w:pPr>
      <w:r w:rsidRPr="00744EEA">
        <w:rPr>
          <w:rFonts w:ascii="Times New Roman" w:eastAsia="Arial" w:hAnsi="Times New Roman" w:cs="Times New Roman"/>
          <w:color w:val="auto"/>
          <w:sz w:val="22"/>
          <w:szCs w:val="22"/>
        </w:rPr>
        <w:t xml:space="preserve">Należy przewidzieć miejsca dla VIP w ilości 40 - 50, lokalizowane na trybunie wysuwanej. </w:t>
      </w:r>
    </w:p>
    <w:p w14:paraId="03BF30C0" w14:textId="77777777" w:rsidR="00CE1C91" w:rsidRPr="00744EEA" w:rsidRDefault="00CE1C91" w:rsidP="00195D61">
      <w:pPr>
        <w:spacing w:before="120"/>
        <w:ind w:left="1066"/>
        <w:jc w:val="both"/>
        <w:rPr>
          <w:rFonts w:ascii="Times New Roman" w:eastAsia="Arial" w:hAnsi="Times New Roman" w:cs="Times New Roman"/>
          <w:color w:val="auto"/>
          <w:sz w:val="22"/>
          <w:szCs w:val="22"/>
        </w:rPr>
      </w:pPr>
      <w:r w:rsidRPr="00744EEA">
        <w:rPr>
          <w:rFonts w:ascii="Times New Roman" w:eastAsia="Arial" w:hAnsi="Times New Roman" w:cs="Times New Roman"/>
          <w:color w:val="auto"/>
          <w:sz w:val="22"/>
          <w:szCs w:val="22"/>
        </w:rPr>
        <w:t>Projektowania rozbudowa hali powinna być przystosowana do uprawiania i prowadzenia rozgrywek w następujących dyscyplinach sportu:</w:t>
      </w:r>
    </w:p>
    <w:p w14:paraId="58BDEC42" w14:textId="1263A778" w:rsidR="00CE1C91" w:rsidRPr="00744EEA" w:rsidRDefault="0088420B" w:rsidP="002430D7">
      <w:pPr>
        <w:widowControl/>
        <w:numPr>
          <w:ilvl w:val="0"/>
          <w:numId w:val="55"/>
        </w:numPr>
        <w:spacing w:before="120"/>
        <w:jc w:val="both"/>
        <w:rPr>
          <w:rFonts w:ascii="Times New Roman" w:eastAsia="Arial" w:hAnsi="Times New Roman" w:cs="Times New Roman"/>
          <w:color w:val="auto"/>
          <w:sz w:val="22"/>
          <w:szCs w:val="22"/>
          <w:lang w:eastAsia="en-US" w:bidi="ar-SA"/>
        </w:rPr>
      </w:pPr>
      <w:r>
        <w:rPr>
          <w:rFonts w:ascii="Times New Roman" w:eastAsia="Arial" w:hAnsi="Times New Roman" w:cs="Times New Roman"/>
          <w:color w:val="auto"/>
          <w:sz w:val="22"/>
          <w:szCs w:val="22"/>
          <w:lang w:eastAsia="en-US" w:bidi="ar-SA"/>
        </w:rPr>
        <w:t>k</w:t>
      </w:r>
      <w:r w:rsidR="00CE1C91" w:rsidRPr="00744EEA">
        <w:rPr>
          <w:rFonts w:ascii="Times New Roman" w:eastAsia="Arial" w:hAnsi="Times New Roman" w:cs="Times New Roman"/>
          <w:color w:val="auto"/>
          <w:sz w:val="22"/>
          <w:szCs w:val="22"/>
          <w:lang w:eastAsia="en-US" w:bidi="ar-SA"/>
        </w:rPr>
        <w:t>oszykówka</w:t>
      </w:r>
    </w:p>
    <w:p w14:paraId="091D9282" w14:textId="1DF1DF23" w:rsidR="00CE1C91" w:rsidRPr="00744EEA" w:rsidRDefault="0088420B" w:rsidP="002430D7">
      <w:pPr>
        <w:widowControl/>
        <w:numPr>
          <w:ilvl w:val="0"/>
          <w:numId w:val="55"/>
        </w:numPr>
        <w:spacing w:before="60"/>
        <w:ind w:left="1423" w:hanging="357"/>
        <w:jc w:val="both"/>
        <w:rPr>
          <w:rFonts w:ascii="Times New Roman" w:eastAsia="Arial" w:hAnsi="Times New Roman" w:cs="Times New Roman"/>
          <w:color w:val="auto"/>
          <w:sz w:val="22"/>
          <w:szCs w:val="22"/>
          <w:lang w:eastAsia="en-US" w:bidi="ar-SA"/>
        </w:rPr>
      </w:pPr>
      <w:r>
        <w:rPr>
          <w:rFonts w:ascii="Times New Roman" w:eastAsia="Arial" w:hAnsi="Times New Roman" w:cs="Times New Roman"/>
          <w:color w:val="auto"/>
          <w:sz w:val="22"/>
          <w:szCs w:val="22"/>
          <w:lang w:eastAsia="en-US" w:bidi="ar-SA"/>
        </w:rPr>
        <w:t>p</w:t>
      </w:r>
      <w:r w:rsidR="00CE1C91" w:rsidRPr="00744EEA">
        <w:rPr>
          <w:rFonts w:ascii="Times New Roman" w:eastAsia="Arial" w:hAnsi="Times New Roman" w:cs="Times New Roman"/>
          <w:color w:val="auto"/>
          <w:sz w:val="22"/>
          <w:szCs w:val="22"/>
          <w:lang w:eastAsia="en-US" w:bidi="ar-SA"/>
        </w:rPr>
        <w:t>iłka ręczna</w:t>
      </w:r>
    </w:p>
    <w:p w14:paraId="4E8A3E06" w14:textId="125D6FF7" w:rsidR="00CE1C91" w:rsidRPr="00744EEA" w:rsidRDefault="0088420B" w:rsidP="002430D7">
      <w:pPr>
        <w:widowControl/>
        <w:numPr>
          <w:ilvl w:val="0"/>
          <w:numId w:val="55"/>
        </w:numPr>
        <w:spacing w:before="60"/>
        <w:ind w:left="1423" w:hanging="357"/>
        <w:jc w:val="both"/>
        <w:rPr>
          <w:rFonts w:ascii="Times New Roman" w:eastAsia="Arial" w:hAnsi="Times New Roman" w:cs="Times New Roman"/>
          <w:color w:val="auto"/>
          <w:sz w:val="22"/>
          <w:szCs w:val="22"/>
          <w:lang w:eastAsia="en-US" w:bidi="ar-SA"/>
        </w:rPr>
      </w:pPr>
      <w:r>
        <w:rPr>
          <w:rFonts w:ascii="Times New Roman" w:eastAsia="Arial" w:hAnsi="Times New Roman" w:cs="Times New Roman"/>
          <w:color w:val="auto"/>
          <w:sz w:val="22"/>
          <w:szCs w:val="22"/>
          <w:lang w:eastAsia="en-US" w:bidi="ar-SA"/>
        </w:rPr>
        <w:t>p</w:t>
      </w:r>
      <w:r w:rsidR="00CE1C91" w:rsidRPr="00744EEA">
        <w:rPr>
          <w:rFonts w:ascii="Times New Roman" w:eastAsia="Arial" w:hAnsi="Times New Roman" w:cs="Times New Roman"/>
          <w:color w:val="auto"/>
          <w:sz w:val="22"/>
          <w:szCs w:val="22"/>
          <w:lang w:eastAsia="en-US" w:bidi="ar-SA"/>
        </w:rPr>
        <w:t>iłka siatkowa</w:t>
      </w:r>
    </w:p>
    <w:p w14:paraId="287A39E2" w14:textId="146C8721" w:rsidR="00CE1C91" w:rsidRPr="00744EEA" w:rsidRDefault="0088420B" w:rsidP="002430D7">
      <w:pPr>
        <w:widowControl/>
        <w:numPr>
          <w:ilvl w:val="0"/>
          <w:numId w:val="55"/>
        </w:numPr>
        <w:spacing w:before="60"/>
        <w:ind w:left="1423" w:hanging="357"/>
        <w:jc w:val="both"/>
        <w:rPr>
          <w:rFonts w:ascii="Times New Roman" w:eastAsia="Arial" w:hAnsi="Times New Roman" w:cs="Times New Roman"/>
          <w:color w:val="auto"/>
          <w:sz w:val="22"/>
          <w:szCs w:val="22"/>
          <w:lang w:eastAsia="en-US" w:bidi="ar-SA"/>
        </w:rPr>
      </w:pPr>
      <w:r>
        <w:rPr>
          <w:rFonts w:ascii="Times New Roman" w:eastAsia="Arial" w:hAnsi="Times New Roman" w:cs="Times New Roman"/>
          <w:color w:val="auto"/>
          <w:sz w:val="22"/>
          <w:szCs w:val="22"/>
          <w:lang w:eastAsia="en-US" w:bidi="ar-SA"/>
        </w:rPr>
        <w:t>t</w:t>
      </w:r>
      <w:r w:rsidR="00CE1C91" w:rsidRPr="00744EEA">
        <w:rPr>
          <w:rFonts w:ascii="Times New Roman" w:eastAsia="Arial" w:hAnsi="Times New Roman" w:cs="Times New Roman"/>
          <w:color w:val="auto"/>
          <w:sz w:val="22"/>
          <w:szCs w:val="22"/>
          <w:lang w:eastAsia="en-US" w:bidi="ar-SA"/>
        </w:rPr>
        <w:t>enis stołowy</w:t>
      </w:r>
    </w:p>
    <w:p w14:paraId="740B5470" w14:textId="6FD58330" w:rsidR="00CE1C91" w:rsidRPr="00744EEA" w:rsidRDefault="0088420B" w:rsidP="002430D7">
      <w:pPr>
        <w:widowControl/>
        <w:numPr>
          <w:ilvl w:val="0"/>
          <w:numId w:val="55"/>
        </w:numPr>
        <w:spacing w:before="60"/>
        <w:ind w:left="1423" w:hanging="357"/>
        <w:jc w:val="both"/>
        <w:rPr>
          <w:rFonts w:ascii="Times New Roman" w:eastAsia="Arial" w:hAnsi="Times New Roman" w:cs="Times New Roman"/>
          <w:color w:val="auto"/>
          <w:sz w:val="22"/>
          <w:szCs w:val="22"/>
          <w:lang w:eastAsia="en-US" w:bidi="ar-SA"/>
        </w:rPr>
      </w:pPr>
      <w:r>
        <w:rPr>
          <w:rFonts w:ascii="Times New Roman" w:eastAsia="Arial" w:hAnsi="Times New Roman" w:cs="Times New Roman"/>
          <w:color w:val="auto"/>
          <w:sz w:val="22"/>
          <w:szCs w:val="22"/>
          <w:lang w:eastAsia="en-US" w:bidi="ar-SA"/>
        </w:rPr>
        <w:t>z</w:t>
      </w:r>
      <w:r w:rsidR="00CE1C91" w:rsidRPr="00744EEA">
        <w:rPr>
          <w:rFonts w:ascii="Times New Roman" w:eastAsia="Arial" w:hAnsi="Times New Roman" w:cs="Times New Roman"/>
          <w:color w:val="auto"/>
          <w:sz w:val="22"/>
          <w:szCs w:val="22"/>
          <w:lang w:eastAsia="en-US" w:bidi="ar-SA"/>
        </w:rPr>
        <w:t>apasy</w:t>
      </w:r>
    </w:p>
    <w:p w14:paraId="71B33582" w14:textId="5B4157FF" w:rsidR="00CE1C91" w:rsidRPr="00744EEA" w:rsidRDefault="00CE1C91" w:rsidP="00195D61">
      <w:pPr>
        <w:spacing w:before="120"/>
        <w:ind w:left="426" w:firstLine="640"/>
        <w:jc w:val="both"/>
        <w:rPr>
          <w:rFonts w:ascii="Times New Roman" w:eastAsia="Arial" w:hAnsi="Times New Roman" w:cs="Times New Roman"/>
          <w:color w:val="auto"/>
          <w:sz w:val="22"/>
          <w:szCs w:val="22"/>
        </w:rPr>
      </w:pPr>
      <w:r w:rsidRPr="00744EEA">
        <w:rPr>
          <w:rFonts w:ascii="Times New Roman" w:eastAsia="Arial" w:hAnsi="Times New Roman" w:cs="Times New Roman"/>
          <w:color w:val="auto"/>
          <w:sz w:val="22"/>
          <w:szCs w:val="22"/>
        </w:rPr>
        <w:t>Wyposaż</w:t>
      </w:r>
      <w:r w:rsidR="00C54C3A">
        <w:rPr>
          <w:rFonts w:ascii="Times New Roman" w:eastAsia="Arial" w:hAnsi="Times New Roman" w:cs="Times New Roman"/>
          <w:color w:val="auto"/>
          <w:sz w:val="22"/>
          <w:szCs w:val="22"/>
        </w:rPr>
        <w:t>e</w:t>
      </w:r>
      <w:r w:rsidRPr="00744EEA">
        <w:rPr>
          <w:rFonts w:ascii="Times New Roman" w:eastAsia="Arial" w:hAnsi="Times New Roman" w:cs="Times New Roman"/>
          <w:color w:val="auto"/>
          <w:sz w:val="22"/>
          <w:szCs w:val="22"/>
        </w:rPr>
        <w:t xml:space="preserve">nie hali: </w:t>
      </w:r>
    </w:p>
    <w:p w14:paraId="0318C0EE" w14:textId="5B94221A" w:rsidR="00CE1C9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 xml:space="preserve">Podłoga stała, sportowa hali (takich jak min. parkiet na legarach) spełniające wymagania dla podłóg sportowych wg normy DIN 18032-2, posiadające aktualny certyfikat EHF. </w:t>
      </w:r>
    </w:p>
    <w:p w14:paraId="67AE11F2" w14:textId="758EA5CA" w:rsidR="00CE1C9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Na poziomie areny boiska należy przewidzieć miejsca dla lokalizacji stolika sędziowskiego. Należy również przewidzieć miejsca dla drużyn i dziennikarzy. W pobliże stanowisk</w:t>
      </w:r>
      <w:r w:rsidR="00F822A1">
        <w:rPr>
          <w:rFonts w:ascii="Times New Roman" w:eastAsia="Arial" w:hAnsi="Times New Roman" w:cs="Times New Roman"/>
        </w:rPr>
        <w:t xml:space="preserve"> </w:t>
      </w:r>
      <w:r w:rsidRPr="00744EEA">
        <w:rPr>
          <w:rFonts w:ascii="Times New Roman" w:eastAsia="Arial" w:hAnsi="Times New Roman" w:cs="Times New Roman"/>
        </w:rPr>
        <w:t>dla sędziów, dziennikarzy i drużyn powinna być doprowadzona energia elektryczna.</w:t>
      </w:r>
    </w:p>
    <w:p w14:paraId="1BF3668E" w14:textId="77777777" w:rsidR="00CE1C9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 xml:space="preserve">Należy przewidzieć miejsce oraz możliwość podłączenia elektronicznych band reklamowych na diodach LED. </w:t>
      </w:r>
    </w:p>
    <w:p w14:paraId="63B226CE" w14:textId="6B31D965" w:rsidR="00CE1C9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 xml:space="preserve">Należy przewidzieć możliwość montażu siatek pionowych za obiema bramkami oraz kotar dzielących boisko na dwie symetryczne części. Kotary dzielące w części </w:t>
      </w:r>
      <w:r w:rsidR="00F822A1">
        <w:rPr>
          <w:rFonts w:ascii="Times New Roman" w:eastAsia="Arial" w:hAnsi="Times New Roman" w:cs="Times New Roman"/>
        </w:rPr>
        <w:t xml:space="preserve"> </w:t>
      </w:r>
      <w:r w:rsidRPr="00744EEA">
        <w:rPr>
          <w:rFonts w:ascii="Times New Roman" w:eastAsia="Arial" w:hAnsi="Times New Roman" w:cs="Times New Roman"/>
        </w:rPr>
        <w:t xml:space="preserve">(do wys. 3,0 m) z materiału ograniczającego widoczność, zwijane i rozwijane za pomocą siłowników. </w:t>
      </w:r>
    </w:p>
    <w:p w14:paraId="4487A924" w14:textId="77777777" w:rsidR="00CE1C9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 xml:space="preserve">Oświetlenie boiska winno spełniać wymogi określone przez EHF i transmisji telewizyjnych. Należy zapewnić oświetlenie sekwencyjne w przypadku podziału hali na dwie części, dostosowanie oświetlenia hali do codziennego użytkowania jak i dla organizacji imprez sportowych, wystawienniczych, kulturalnych, muzycznych. Załączanie i regulacja oświetlenia powinna się odbywać się zarówno z pomieszczenia reżyserskiego jak i z poziomu płyty boiska. </w:t>
      </w:r>
    </w:p>
    <w:p w14:paraId="58D5652D" w14:textId="77777777" w:rsidR="00195D6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Nagłośnienie hali ma zabezpieczać potrzeby imprez sportowych i widowisk kulturalnych. Obiekt ma spełniać wymogi akustyczne dla imprez muzycznych, kulturalnych itp.</w:t>
      </w:r>
    </w:p>
    <w:p w14:paraId="49F0720C" w14:textId="77777777" w:rsidR="00195D6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lastRenderedPageBreak/>
        <w:t xml:space="preserve">W konstrukcji obiektu konieczne jest zabezpieczenie miejsca i parametrów dla lokalizacji dwóch uniwersalnych telebimów – lokalizowane symetrycznie, wizualne dostępne dla każdego widza. </w:t>
      </w:r>
    </w:p>
    <w:p w14:paraId="30F859DE" w14:textId="77777777" w:rsidR="00195D6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Należy przewidzieć stanowiska dla kame</w:t>
      </w:r>
      <w:r w:rsidR="00195D61" w:rsidRPr="00744EEA">
        <w:rPr>
          <w:rFonts w:ascii="Times New Roman" w:eastAsia="Arial" w:hAnsi="Times New Roman" w:cs="Times New Roman"/>
        </w:rPr>
        <w:t>r do video rejestracji zawodów.</w:t>
      </w:r>
    </w:p>
    <w:p w14:paraId="1180A78B" w14:textId="77777777" w:rsidR="00195D6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Pomieszczenie reżyserskie usytuowane winno być na koronie trybun z zapewnieniem prawidłowej</w:t>
      </w:r>
      <w:r w:rsidR="00195D61" w:rsidRPr="00744EEA">
        <w:rPr>
          <w:rFonts w:ascii="Times New Roman" w:eastAsia="Arial" w:hAnsi="Times New Roman" w:cs="Times New Roman"/>
        </w:rPr>
        <w:t xml:space="preserve"> widoczności boiska sportowego.</w:t>
      </w:r>
    </w:p>
    <w:p w14:paraId="6AC71FD8" w14:textId="77777777" w:rsidR="00195D6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Od strony ul. Batorego należy zabezpieczyć wrota umożliwiające komunikację dla rozładunku sprzętu.</w:t>
      </w:r>
    </w:p>
    <w:p w14:paraId="195F9703" w14:textId="41B33AAE" w:rsidR="00195D61" w:rsidRPr="00744EEA" w:rsidRDefault="00CE1C91" w:rsidP="002430D7">
      <w:pPr>
        <w:pStyle w:val="Akapitzlist"/>
        <w:numPr>
          <w:ilvl w:val="0"/>
          <w:numId w:val="25"/>
        </w:numPr>
        <w:spacing w:before="120"/>
        <w:jc w:val="both"/>
        <w:rPr>
          <w:rFonts w:ascii="Times New Roman" w:eastAsia="Arial" w:hAnsi="Times New Roman" w:cs="Times New Roman"/>
        </w:rPr>
      </w:pPr>
      <w:r w:rsidRPr="00744EEA">
        <w:rPr>
          <w:rFonts w:ascii="Times New Roman" w:eastAsia="Arial" w:hAnsi="Times New Roman" w:cs="Times New Roman"/>
        </w:rPr>
        <w:t>Ponadto należy przewidzieć miejsce postojowe dla dwóch dużych wozów transmisyjnych telewizyjnych w możliwie bliskiej odległości od zewnętrznych ścian hali. Należy pamiętać</w:t>
      </w:r>
      <w:r w:rsidR="00F822A1">
        <w:rPr>
          <w:rFonts w:ascii="Times New Roman" w:eastAsia="Arial" w:hAnsi="Times New Roman" w:cs="Times New Roman"/>
        </w:rPr>
        <w:t xml:space="preserve"> </w:t>
      </w:r>
      <w:r w:rsidRPr="00744EEA">
        <w:rPr>
          <w:rFonts w:ascii="Times New Roman" w:eastAsia="Arial" w:hAnsi="Times New Roman" w:cs="Times New Roman"/>
        </w:rPr>
        <w:t xml:space="preserve">o tym, iż z tych wozów transmisyjnych będzie prowadzona znaczna ilość kabli zarówno zasilających, jak i kabli służących do przekazywania sygnałów obrazu i dźwięku. Lokalizacja miejsc postojowych dla wozów transmisyjnych w północno – zachodniej części terenu. </w:t>
      </w:r>
    </w:p>
    <w:p w14:paraId="3C2F1477" w14:textId="359608D4" w:rsidR="00672EBC" w:rsidRPr="00744EEA" w:rsidRDefault="00CE1C91" w:rsidP="002430D7">
      <w:pPr>
        <w:pStyle w:val="Akapitzlist"/>
        <w:numPr>
          <w:ilvl w:val="0"/>
          <w:numId w:val="25"/>
        </w:numPr>
        <w:spacing w:after="0"/>
        <w:jc w:val="both"/>
        <w:rPr>
          <w:rFonts w:ascii="Times New Roman" w:eastAsia="Arial" w:hAnsi="Times New Roman" w:cs="Times New Roman"/>
        </w:rPr>
      </w:pPr>
      <w:r w:rsidRPr="00744EEA">
        <w:rPr>
          <w:rFonts w:ascii="Times New Roman" w:eastAsia="Arial" w:hAnsi="Times New Roman" w:cs="Times New Roman"/>
        </w:rPr>
        <w:t xml:space="preserve">Kolorystyka siedzisk: zgodne z barwami </w:t>
      </w:r>
      <w:r w:rsidR="00F612E5">
        <w:rPr>
          <w:rFonts w:ascii="Times New Roman" w:eastAsia="Arial" w:hAnsi="Times New Roman" w:cs="Times New Roman"/>
        </w:rPr>
        <w:t>wskazan</w:t>
      </w:r>
      <w:r w:rsidRPr="00744EEA">
        <w:rPr>
          <w:rFonts w:ascii="Times New Roman" w:eastAsia="Arial" w:hAnsi="Times New Roman" w:cs="Times New Roman"/>
        </w:rPr>
        <w:t>ymi przez O</w:t>
      </w:r>
      <w:r w:rsidR="003F1F7A">
        <w:rPr>
          <w:rFonts w:ascii="Times New Roman" w:eastAsia="Arial" w:hAnsi="Times New Roman" w:cs="Times New Roman"/>
        </w:rPr>
        <w:t xml:space="preserve">środek </w:t>
      </w:r>
      <w:r w:rsidRPr="00744EEA">
        <w:rPr>
          <w:rFonts w:ascii="Times New Roman" w:eastAsia="Arial" w:hAnsi="Times New Roman" w:cs="Times New Roman"/>
        </w:rPr>
        <w:t>S</w:t>
      </w:r>
      <w:r w:rsidR="003F1F7A">
        <w:rPr>
          <w:rFonts w:ascii="Times New Roman" w:eastAsia="Arial" w:hAnsi="Times New Roman" w:cs="Times New Roman"/>
        </w:rPr>
        <w:t xml:space="preserve">portu  </w:t>
      </w:r>
      <w:r w:rsidRPr="00744EEA">
        <w:rPr>
          <w:rFonts w:ascii="Times New Roman" w:eastAsia="Arial" w:hAnsi="Times New Roman" w:cs="Times New Roman"/>
        </w:rPr>
        <w:t>i</w:t>
      </w:r>
      <w:r w:rsidR="003F1F7A">
        <w:rPr>
          <w:rFonts w:ascii="Times New Roman" w:eastAsia="Arial" w:hAnsi="Times New Roman" w:cs="Times New Roman"/>
        </w:rPr>
        <w:t xml:space="preserve"> </w:t>
      </w:r>
      <w:r w:rsidRPr="00744EEA">
        <w:rPr>
          <w:rFonts w:ascii="Times New Roman" w:eastAsia="Arial" w:hAnsi="Times New Roman" w:cs="Times New Roman"/>
        </w:rPr>
        <w:t>R</w:t>
      </w:r>
      <w:r w:rsidR="003F1F7A">
        <w:rPr>
          <w:rFonts w:ascii="Times New Roman" w:eastAsia="Arial" w:hAnsi="Times New Roman" w:cs="Times New Roman"/>
        </w:rPr>
        <w:t xml:space="preserve">ekreacji               </w:t>
      </w:r>
      <w:r w:rsidRPr="00744EEA">
        <w:rPr>
          <w:rFonts w:ascii="Times New Roman" w:eastAsia="Arial" w:hAnsi="Times New Roman" w:cs="Times New Roman"/>
        </w:rPr>
        <w:t xml:space="preserve"> w Piotrkowie Trybunalskim.</w:t>
      </w:r>
    </w:p>
    <w:p w14:paraId="6CFA5A39" w14:textId="1F2191A4" w:rsidR="00CE1C91" w:rsidRPr="00744EEA" w:rsidRDefault="00CE1C91" w:rsidP="002430D7">
      <w:pPr>
        <w:pStyle w:val="Akapitzlist"/>
        <w:numPr>
          <w:ilvl w:val="0"/>
          <w:numId w:val="24"/>
        </w:numPr>
        <w:spacing w:before="120" w:after="0"/>
        <w:ind w:left="1066" w:hanging="357"/>
        <w:contextualSpacing w:val="0"/>
        <w:jc w:val="both"/>
        <w:rPr>
          <w:rFonts w:ascii="Times New Roman" w:eastAsia="Arial" w:hAnsi="Times New Roman" w:cs="Times New Roman"/>
        </w:rPr>
      </w:pPr>
      <w:r w:rsidRPr="00744EEA">
        <w:rPr>
          <w:rFonts w:ascii="Times New Roman" w:eastAsia="Arial" w:hAnsi="Times New Roman" w:cs="Times New Roman"/>
          <w:b/>
        </w:rPr>
        <w:t>Pomieszczenia towarzyszące (zaplecze)</w:t>
      </w:r>
    </w:p>
    <w:p w14:paraId="02D4F62E" w14:textId="77777777" w:rsidR="004E2ACA" w:rsidRPr="00744EEA" w:rsidRDefault="00CE1C91" w:rsidP="002430D7">
      <w:pPr>
        <w:pStyle w:val="Akapitzlist"/>
        <w:numPr>
          <w:ilvl w:val="0"/>
          <w:numId w:val="26"/>
        </w:numPr>
        <w:spacing w:before="120" w:after="0"/>
        <w:ind w:left="1423" w:hanging="357"/>
        <w:contextualSpacing w:val="0"/>
        <w:jc w:val="both"/>
        <w:rPr>
          <w:rFonts w:ascii="Times New Roman" w:eastAsia="Arial" w:hAnsi="Times New Roman" w:cs="Times New Roman"/>
        </w:rPr>
      </w:pPr>
      <w:r w:rsidRPr="00744EEA">
        <w:rPr>
          <w:rFonts w:ascii="Times New Roman" w:eastAsia="Arial" w:hAnsi="Times New Roman" w:cs="Times New Roman"/>
        </w:rPr>
        <w:t>Zaplecze szatniowe i sanitarne podziałem i wielkością uwzględniające struktury planowanych grup szkolnych i zawodniczych:</w:t>
      </w:r>
    </w:p>
    <w:p w14:paraId="3B96CE6B" w14:textId="0DDDBE22" w:rsidR="004E2ACA" w:rsidRPr="00744EEA" w:rsidRDefault="004E2ACA" w:rsidP="002430D7">
      <w:pPr>
        <w:pStyle w:val="Akapitzlist"/>
        <w:numPr>
          <w:ilvl w:val="0"/>
          <w:numId w:val="56"/>
        </w:numPr>
        <w:spacing w:before="60" w:after="0"/>
        <w:contextualSpacing w:val="0"/>
        <w:jc w:val="both"/>
        <w:rPr>
          <w:rFonts w:ascii="Times New Roman" w:eastAsia="Arial" w:hAnsi="Times New Roman" w:cs="Times New Roman"/>
        </w:rPr>
      </w:pPr>
      <w:r w:rsidRPr="00744EEA">
        <w:rPr>
          <w:rFonts w:ascii="Times New Roman" w:eastAsia="Times New Roman" w:hAnsi="Times New Roman" w:cs="Times New Roman"/>
        </w:rPr>
        <w:t>d</w:t>
      </w:r>
      <w:r w:rsidR="00CE1C91" w:rsidRPr="00744EEA">
        <w:rPr>
          <w:rFonts w:ascii="Times New Roman" w:eastAsia="Times New Roman" w:hAnsi="Times New Roman" w:cs="Times New Roman"/>
        </w:rPr>
        <w:t xml:space="preserve">wie główne szatnie wyposażone (szafki, ławki) dla 25 osób każda, z pełnymi węzłami sanitarnymi, dostosowane dla potrzeb osób niepełnosprawnych. W szatniach należy zapewnić miejsce na doraźne zabiegi fizjoterapeutyczne. Z szatni głównych należy przewidzieć bezpośrednie wyjście na poziom boiska. </w:t>
      </w:r>
    </w:p>
    <w:p w14:paraId="64176F9E" w14:textId="63F2DACF" w:rsidR="00CE1C91" w:rsidRPr="00744EEA" w:rsidRDefault="004E2ACA" w:rsidP="002430D7">
      <w:pPr>
        <w:pStyle w:val="Akapitzlist"/>
        <w:numPr>
          <w:ilvl w:val="0"/>
          <w:numId w:val="56"/>
        </w:numPr>
        <w:spacing w:before="60" w:after="0"/>
        <w:contextualSpacing w:val="0"/>
        <w:jc w:val="both"/>
        <w:rPr>
          <w:rFonts w:ascii="Times New Roman" w:eastAsia="Arial" w:hAnsi="Times New Roman" w:cs="Times New Roman"/>
        </w:rPr>
      </w:pPr>
      <w:r w:rsidRPr="00744EEA">
        <w:rPr>
          <w:rFonts w:ascii="Times New Roman" w:eastAsia="Times New Roman" w:hAnsi="Times New Roman" w:cs="Times New Roman"/>
        </w:rPr>
        <w:t>c</w:t>
      </w:r>
      <w:r w:rsidR="00CE1C91" w:rsidRPr="00744EEA">
        <w:rPr>
          <w:rFonts w:ascii="Times New Roman" w:eastAsia="Times New Roman" w:hAnsi="Times New Roman" w:cs="Times New Roman"/>
        </w:rPr>
        <w:t xml:space="preserve">ztery mniejsze szatnie wyposażone (wieszaki, ławki) dla 25 osób każda, z pełnymi węzłami sanitarnymi, dostosowane dla potrzeb osób niepełnosprawnych. Wejście do szatni z ogólnodostępnych ciągów komunikacyjnych. </w:t>
      </w:r>
    </w:p>
    <w:p w14:paraId="7221EA45" w14:textId="77777777" w:rsidR="00CE1C91" w:rsidRPr="00744EEA" w:rsidRDefault="00CE1C91" w:rsidP="008308CC">
      <w:pPr>
        <w:widowControl/>
        <w:numPr>
          <w:ilvl w:val="0"/>
          <w:numId w:val="27"/>
        </w:numPr>
        <w:spacing w:before="120"/>
        <w:ind w:left="1502" w:hanging="357"/>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Pokój sędziów o powierzchni min. 20,0 m</w:t>
      </w:r>
      <w:r w:rsidRPr="00744EEA">
        <w:rPr>
          <w:rFonts w:ascii="Times New Roman" w:eastAsia="Arial" w:hAnsi="Times New Roman" w:cs="Times New Roman"/>
          <w:color w:val="auto"/>
          <w:sz w:val="22"/>
          <w:szCs w:val="22"/>
          <w:vertAlign w:val="superscript"/>
          <w:lang w:eastAsia="en-US" w:bidi="ar-SA"/>
        </w:rPr>
        <w:t>2</w:t>
      </w:r>
      <w:r w:rsidRPr="00744EEA">
        <w:rPr>
          <w:rFonts w:ascii="Times New Roman" w:eastAsia="Arial" w:hAnsi="Times New Roman" w:cs="Times New Roman"/>
          <w:color w:val="auto"/>
          <w:sz w:val="22"/>
          <w:szCs w:val="22"/>
          <w:lang w:eastAsia="en-US" w:bidi="ar-SA"/>
        </w:rPr>
        <w:t xml:space="preserve"> z węzłem sanitarnym.</w:t>
      </w:r>
    </w:p>
    <w:p w14:paraId="1A254C29" w14:textId="77777777" w:rsidR="00CE1C91" w:rsidRPr="00744EEA" w:rsidRDefault="00CE1C91" w:rsidP="008308CC">
      <w:pPr>
        <w:widowControl/>
        <w:numPr>
          <w:ilvl w:val="0"/>
          <w:numId w:val="27"/>
        </w:numPr>
        <w:spacing w:before="120"/>
        <w:ind w:left="1502" w:hanging="357"/>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Pokój trenerów o powierzchni min. 20,0 m</w:t>
      </w:r>
      <w:r w:rsidRPr="00744EEA">
        <w:rPr>
          <w:rFonts w:ascii="Times New Roman" w:eastAsia="Arial" w:hAnsi="Times New Roman" w:cs="Times New Roman"/>
          <w:color w:val="auto"/>
          <w:sz w:val="22"/>
          <w:szCs w:val="22"/>
          <w:vertAlign w:val="superscript"/>
          <w:lang w:eastAsia="en-US" w:bidi="ar-SA"/>
        </w:rPr>
        <w:t>2</w:t>
      </w:r>
      <w:r w:rsidRPr="00744EEA">
        <w:rPr>
          <w:rFonts w:ascii="Times New Roman" w:eastAsia="Arial" w:hAnsi="Times New Roman" w:cs="Times New Roman"/>
          <w:color w:val="auto"/>
          <w:sz w:val="22"/>
          <w:szCs w:val="22"/>
          <w:lang w:eastAsia="en-US" w:bidi="ar-SA"/>
        </w:rPr>
        <w:t xml:space="preserve"> z węzłem sanitarnym.</w:t>
      </w:r>
    </w:p>
    <w:p w14:paraId="23E7745F" w14:textId="77777777" w:rsidR="00CE1C91" w:rsidRPr="00744EEA" w:rsidRDefault="00CE1C91" w:rsidP="008308CC">
      <w:pPr>
        <w:widowControl/>
        <w:numPr>
          <w:ilvl w:val="0"/>
          <w:numId w:val="27"/>
        </w:numPr>
        <w:spacing w:before="120"/>
        <w:ind w:left="1502" w:hanging="357"/>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 xml:space="preserve">Strefa do konferencji medialnych – przestrzeń w ciągu komunikacyjnym. </w:t>
      </w:r>
    </w:p>
    <w:p w14:paraId="01683230" w14:textId="77777777" w:rsidR="00CE1C91" w:rsidRPr="00744EEA" w:rsidRDefault="00CE1C91" w:rsidP="008308CC">
      <w:pPr>
        <w:widowControl/>
        <w:numPr>
          <w:ilvl w:val="0"/>
          <w:numId w:val="27"/>
        </w:numPr>
        <w:spacing w:before="120"/>
        <w:ind w:left="1502" w:hanging="357"/>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 xml:space="preserve">Na poziomie +1 hali dopuszcza się lokalizacje punktów gastronomicznych. </w:t>
      </w:r>
    </w:p>
    <w:p w14:paraId="155A0E77" w14:textId="77777777" w:rsidR="00CE1C91" w:rsidRPr="00744EEA" w:rsidRDefault="00CE1C91" w:rsidP="008308CC">
      <w:pPr>
        <w:widowControl/>
        <w:numPr>
          <w:ilvl w:val="0"/>
          <w:numId w:val="27"/>
        </w:numPr>
        <w:spacing w:before="120"/>
        <w:ind w:left="1502" w:hanging="357"/>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Sale dla drużyn. – 2 szt.</w:t>
      </w:r>
    </w:p>
    <w:p w14:paraId="3AE9B975" w14:textId="77777777" w:rsidR="00CE1C91" w:rsidRPr="00744EEA" w:rsidRDefault="00CE1C91" w:rsidP="008308CC">
      <w:pPr>
        <w:widowControl/>
        <w:numPr>
          <w:ilvl w:val="0"/>
          <w:numId w:val="27"/>
        </w:numPr>
        <w:spacing w:before="120"/>
        <w:ind w:left="1502" w:hanging="357"/>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Gabinet diagnostyczno – zabiegowy.</w:t>
      </w:r>
    </w:p>
    <w:p w14:paraId="4D63B124" w14:textId="77777777" w:rsidR="00CE1C91" w:rsidRPr="00744EEA" w:rsidRDefault="00CE1C91" w:rsidP="008308CC">
      <w:pPr>
        <w:pStyle w:val="Akapitzlist"/>
        <w:numPr>
          <w:ilvl w:val="0"/>
          <w:numId w:val="24"/>
        </w:numPr>
        <w:spacing w:before="120" w:after="0" w:line="240" w:lineRule="auto"/>
        <w:ind w:left="1066" w:hanging="357"/>
        <w:contextualSpacing w:val="0"/>
        <w:rPr>
          <w:rFonts w:ascii="Times New Roman" w:eastAsia="Arial" w:hAnsi="Times New Roman" w:cs="Times New Roman"/>
          <w:b/>
        </w:rPr>
      </w:pPr>
      <w:r w:rsidRPr="00744EEA">
        <w:rPr>
          <w:rFonts w:ascii="Times New Roman" w:eastAsia="Arial" w:hAnsi="Times New Roman" w:cs="Times New Roman"/>
          <w:b/>
        </w:rPr>
        <w:t>Pomieszczenia pomocnicze i techniczne</w:t>
      </w:r>
    </w:p>
    <w:p w14:paraId="048F83AE" w14:textId="77777777" w:rsidR="00CE1C91" w:rsidRPr="00744EEA" w:rsidRDefault="00CE1C91" w:rsidP="008308CC">
      <w:pPr>
        <w:pStyle w:val="Akapitzlist"/>
        <w:numPr>
          <w:ilvl w:val="1"/>
          <w:numId w:val="28"/>
        </w:numPr>
        <w:spacing w:before="120" w:after="0" w:line="240" w:lineRule="auto"/>
        <w:ind w:left="1434" w:hanging="357"/>
        <w:contextualSpacing w:val="0"/>
        <w:jc w:val="both"/>
        <w:rPr>
          <w:rFonts w:ascii="Times New Roman" w:eastAsia="Arial" w:hAnsi="Times New Roman" w:cs="Times New Roman"/>
        </w:rPr>
      </w:pPr>
      <w:r w:rsidRPr="00744EEA">
        <w:rPr>
          <w:rFonts w:ascii="Times New Roman" w:eastAsia="Arial" w:hAnsi="Times New Roman" w:cs="Times New Roman"/>
        </w:rPr>
        <w:t>Recepcja usytuowana w przy wejściu głównym do obiektu.</w:t>
      </w:r>
    </w:p>
    <w:p w14:paraId="10BB5646" w14:textId="77777777" w:rsidR="00CE1C91" w:rsidRPr="00744EEA" w:rsidRDefault="00CE1C91" w:rsidP="008308CC">
      <w:pPr>
        <w:pStyle w:val="Akapitzlist"/>
        <w:numPr>
          <w:ilvl w:val="1"/>
          <w:numId w:val="28"/>
        </w:numPr>
        <w:spacing w:before="120" w:after="0" w:line="240" w:lineRule="auto"/>
        <w:ind w:left="1434" w:hanging="357"/>
        <w:contextualSpacing w:val="0"/>
        <w:jc w:val="both"/>
        <w:rPr>
          <w:rFonts w:ascii="Times New Roman" w:eastAsia="Arial" w:hAnsi="Times New Roman" w:cs="Times New Roman"/>
        </w:rPr>
      </w:pPr>
      <w:r w:rsidRPr="00744EEA">
        <w:rPr>
          <w:rFonts w:ascii="Times New Roman" w:eastAsia="Arial" w:hAnsi="Times New Roman" w:cs="Times New Roman"/>
        </w:rPr>
        <w:t xml:space="preserve">Pomieszczenie na agregat prądotwórczy obsługujący przedmiotową halę. </w:t>
      </w:r>
    </w:p>
    <w:p w14:paraId="7DE96769" w14:textId="77777777" w:rsidR="00CE1C91" w:rsidRPr="00744EEA" w:rsidRDefault="00CE1C91" w:rsidP="008308CC">
      <w:pPr>
        <w:pStyle w:val="Akapitzlist"/>
        <w:numPr>
          <w:ilvl w:val="1"/>
          <w:numId w:val="28"/>
        </w:numPr>
        <w:spacing w:before="120" w:after="0" w:line="240" w:lineRule="auto"/>
        <w:ind w:left="1434" w:hanging="357"/>
        <w:contextualSpacing w:val="0"/>
        <w:jc w:val="both"/>
        <w:rPr>
          <w:rFonts w:ascii="Times New Roman" w:eastAsia="Arial" w:hAnsi="Times New Roman" w:cs="Times New Roman"/>
        </w:rPr>
      </w:pPr>
      <w:r w:rsidRPr="00744EEA">
        <w:rPr>
          <w:rFonts w:ascii="Times New Roman" w:eastAsia="Arial" w:hAnsi="Times New Roman" w:cs="Times New Roman"/>
        </w:rPr>
        <w:t>Kasy biletowe, w ilości zapewniającej sprawną obsługę – lokalizacja przy wejściu głównym do obiektu.</w:t>
      </w:r>
    </w:p>
    <w:p w14:paraId="7E3118E2" w14:textId="77777777" w:rsidR="00CE1C91" w:rsidRPr="00744EEA" w:rsidRDefault="00CE1C91" w:rsidP="008308CC">
      <w:pPr>
        <w:pStyle w:val="Akapitzlist"/>
        <w:numPr>
          <w:ilvl w:val="1"/>
          <w:numId w:val="28"/>
        </w:numPr>
        <w:spacing w:before="120" w:after="0" w:line="240" w:lineRule="auto"/>
        <w:ind w:left="1434" w:hanging="357"/>
        <w:contextualSpacing w:val="0"/>
        <w:jc w:val="both"/>
        <w:rPr>
          <w:rFonts w:ascii="Times New Roman" w:eastAsia="Arial" w:hAnsi="Times New Roman" w:cs="Times New Roman"/>
        </w:rPr>
      </w:pPr>
      <w:r w:rsidRPr="00744EEA">
        <w:rPr>
          <w:rFonts w:ascii="Times New Roman" w:eastAsia="Arial" w:hAnsi="Times New Roman" w:cs="Times New Roman"/>
        </w:rPr>
        <w:t>Pomieszczenie techniczne.</w:t>
      </w:r>
    </w:p>
    <w:p w14:paraId="3C948C1D" w14:textId="77777777" w:rsidR="00CE1C91" w:rsidRPr="00744EEA" w:rsidRDefault="00CE1C91" w:rsidP="008308CC">
      <w:pPr>
        <w:pStyle w:val="Akapitzlist"/>
        <w:numPr>
          <w:ilvl w:val="1"/>
          <w:numId w:val="28"/>
        </w:numPr>
        <w:spacing w:before="120" w:after="0" w:line="240" w:lineRule="auto"/>
        <w:ind w:left="1434" w:hanging="357"/>
        <w:contextualSpacing w:val="0"/>
        <w:jc w:val="both"/>
        <w:rPr>
          <w:rFonts w:ascii="Times New Roman" w:eastAsia="Arial" w:hAnsi="Times New Roman" w:cs="Times New Roman"/>
        </w:rPr>
      </w:pPr>
      <w:r w:rsidRPr="00744EEA">
        <w:rPr>
          <w:rFonts w:ascii="Times New Roman" w:eastAsia="Arial" w:hAnsi="Times New Roman" w:cs="Times New Roman"/>
        </w:rPr>
        <w:t>Pomieszczenie sprzątaczek.</w:t>
      </w:r>
    </w:p>
    <w:p w14:paraId="29D011AC" w14:textId="77777777" w:rsidR="00CE1C91" w:rsidRPr="00744EEA" w:rsidRDefault="00CE1C91" w:rsidP="008308CC">
      <w:pPr>
        <w:pStyle w:val="Akapitzlist"/>
        <w:numPr>
          <w:ilvl w:val="1"/>
          <w:numId w:val="28"/>
        </w:numPr>
        <w:spacing w:before="120" w:after="0" w:line="240" w:lineRule="auto"/>
        <w:ind w:left="1434" w:hanging="357"/>
        <w:contextualSpacing w:val="0"/>
        <w:jc w:val="both"/>
        <w:rPr>
          <w:rFonts w:ascii="Times New Roman" w:eastAsia="Arial" w:hAnsi="Times New Roman" w:cs="Times New Roman"/>
        </w:rPr>
      </w:pPr>
      <w:r w:rsidRPr="00744EEA">
        <w:rPr>
          <w:rFonts w:ascii="Times New Roman" w:eastAsia="Arial" w:hAnsi="Times New Roman" w:cs="Times New Roman"/>
        </w:rPr>
        <w:t>Magazyny do przechowywania wyposażenia sportowego (bramek, koszy i innych urządzeń sportowych oraz materiałów zabezpieczających nawierzchnię boiska sportowego).</w:t>
      </w:r>
    </w:p>
    <w:p w14:paraId="5286E970" w14:textId="2ADBDDE8" w:rsidR="00CE1C91" w:rsidRPr="00744EEA" w:rsidRDefault="00CE1C91" w:rsidP="008308CC">
      <w:pPr>
        <w:pStyle w:val="Akapitzlist"/>
        <w:numPr>
          <w:ilvl w:val="0"/>
          <w:numId w:val="24"/>
        </w:numPr>
        <w:spacing w:before="120" w:after="0" w:line="240" w:lineRule="auto"/>
        <w:ind w:left="1066" w:hanging="357"/>
        <w:contextualSpacing w:val="0"/>
        <w:jc w:val="both"/>
        <w:rPr>
          <w:rFonts w:ascii="Times New Roman" w:eastAsia="Arial" w:hAnsi="Times New Roman" w:cs="Times New Roman"/>
          <w:b/>
        </w:rPr>
      </w:pPr>
      <w:r w:rsidRPr="00744EEA">
        <w:rPr>
          <w:rFonts w:ascii="Times New Roman" w:eastAsia="Arial" w:hAnsi="Times New Roman" w:cs="Times New Roman"/>
          <w:b/>
        </w:rPr>
        <w:t>Wymagania w zakresie instalac</w:t>
      </w:r>
      <w:r w:rsidR="006D2485" w:rsidRPr="00744EEA">
        <w:rPr>
          <w:rFonts w:ascii="Times New Roman" w:eastAsia="Arial" w:hAnsi="Times New Roman" w:cs="Times New Roman"/>
          <w:b/>
        </w:rPr>
        <w:t>ji i infrastruktury technicznej</w:t>
      </w:r>
    </w:p>
    <w:p w14:paraId="189DAF50" w14:textId="77777777" w:rsidR="00CE1C91" w:rsidRPr="00744EEA" w:rsidRDefault="00CE1C91" w:rsidP="002430D7">
      <w:pPr>
        <w:widowControl/>
        <w:numPr>
          <w:ilvl w:val="0"/>
          <w:numId w:val="29"/>
        </w:numPr>
        <w:spacing w:before="120"/>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Zaopatrzenie w media na podstawie istniejących i projektowanych przyłączy. Dopuszcza się zaopatrzenie w media na podstawie odrębnych przyłączy do sieci infrastrukturalnych.</w:t>
      </w:r>
    </w:p>
    <w:p w14:paraId="745B43C3" w14:textId="02099EBC" w:rsidR="00CE1C91" w:rsidRPr="00744EEA" w:rsidRDefault="00CE1C91" w:rsidP="002430D7">
      <w:pPr>
        <w:widowControl/>
        <w:numPr>
          <w:ilvl w:val="0"/>
          <w:numId w:val="29"/>
        </w:numPr>
        <w:spacing w:before="120"/>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lastRenderedPageBreak/>
        <w:t xml:space="preserve">Obecnie hala zaopatrzona jest w media poprzez istniejący budynek administracyjno </w:t>
      </w:r>
      <w:r w:rsidR="003363C9">
        <w:rPr>
          <w:rFonts w:ascii="Times New Roman" w:eastAsia="Arial" w:hAnsi="Times New Roman" w:cs="Times New Roman"/>
          <w:color w:val="auto"/>
          <w:sz w:val="22"/>
          <w:szCs w:val="22"/>
          <w:lang w:eastAsia="en-US" w:bidi="ar-SA"/>
        </w:rPr>
        <w:t>-</w:t>
      </w:r>
      <w:r w:rsidRPr="00744EEA">
        <w:rPr>
          <w:rFonts w:ascii="Times New Roman" w:eastAsia="Arial" w:hAnsi="Times New Roman" w:cs="Times New Roman"/>
          <w:color w:val="auto"/>
          <w:sz w:val="22"/>
          <w:szCs w:val="22"/>
          <w:lang w:eastAsia="en-US" w:bidi="ar-SA"/>
        </w:rPr>
        <w:t xml:space="preserve"> biurowo </w:t>
      </w:r>
      <w:r w:rsidR="003363C9">
        <w:rPr>
          <w:rFonts w:ascii="Times New Roman" w:eastAsia="Arial" w:hAnsi="Times New Roman" w:cs="Times New Roman"/>
          <w:color w:val="auto"/>
          <w:sz w:val="22"/>
          <w:szCs w:val="22"/>
          <w:lang w:eastAsia="en-US" w:bidi="ar-SA"/>
        </w:rPr>
        <w:t>-</w:t>
      </w:r>
      <w:r w:rsidRPr="00744EEA">
        <w:rPr>
          <w:rFonts w:ascii="Times New Roman" w:eastAsia="Arial" w:hAnsi="Times New Roman" w:cs="Times New Roman"/>
          <w:color w:val="auto"/>
          <w:sz w:val="22"/>
          <w:szCs w:val="22"/>
          <w:lang w:eastAsia="en-US" w:bidi="ar-SA"/>
        </w:rPr>
        <w:t xml:space="preserve"> gastronomiczny z zapleczem technicznym. Zasadne jest zastosowanie takich rozwiązań w celu uniknięcia sytuacji kolizyjnych – w przypadku wymiany infrastruktury technicznej</w:t>
      </w:r>
      <w:r w:rsidR="00F822A1">
        <w:rPr>
          <w:rFonts w:ascii="Times New Roman" w:eastAsia="Arial" w:hAnsi="Times New Roman" w:cs="Times New Roman"/>
          <w:color w:val="auto"/>
          <w:sz w:val="22"/>
          <w:szCs w:val="22"/>
          <w:lang w:eastAsia="en-US" w:bidi="ar-SA"/>
        </w:rPr>
        <w:t xml:space="preserve"> </w:t>
      </w:r>
      <w:r w:rsidRPr="00744EEA">
        <w:rPr>
          <w:rFonts w:ascii="Times New Roman" w:eastAsia="Arial" w:hAnsi="Times New Roman" w:cs="Times New Roman"/>
          <w:color w:val="auto"/>
          <w:sz w:val="22"/>
          <w:szCs w:val="22"/>
          <w:lang w:eastAsia="en-US" w:bidi="ar-SA"/>
        </w:rPr>
        <w:t>w przyległym budynku budynek administracyjno</w:t>
      </w:r>
      <w:r w:rsidR="003363C9">
        <w:rPr>
          <w:rFonts w:ascii="Times New Roman" w:eastAsia="Arial" w:hAnsi="Times New Roman" w:cs="Times New Roman"/>
          <w:color w:val="auto"/>
          <w:sz w:val="22"/>
          <w:szCs w:val="22"/>
          <w:lang w:eastAsia="en-US" w:bidi="ar-SA"/>
        </w:rPr>
        <w:t xml:space="preserve"> - </w:t>
      </w:r>
      <w:r w:rsidRPr="00744EEA">
        <w:rPr>
          <w:rFonts w:ascii="Times New Roman" w:eastAsia="Arial" w:hAnsi="Times New Roman" w:cs="Times New Roman"/>
          <w:color w:val="auto"/>
          <w:sz w:val="22"/>
          <w:szCs w:val="22"/>
          <w:lang w:eastAsia="en-US" w:bidi="ar-SA"/>
        </w:rPr>
        <w:t xml:space="preserve">biurowo </w:t>
      </w:r>
      <w:r w:rsidR="003363C9">
        <w:rPr>
          <w:rFonts w:ascii="Times New Roman" w:eastAsia="Arial" w:hAnsi="Times New Roman" w:cs="Times New Roman"/>
          <w:color w:val="auto"/>
          <w:sz w:val="22"/>
          <w:szCs w:val="22"/>
          <w:lang w:eastAsia="en-US" w:bidi="ar-SA"/>
        </w:rPr>
        <w:t>-</w:t>
      </w:r>
      <w:r w:rsidRPr="00744EEA">
        <w:rPr>
          <w:rFonts w:ascii="Times New Roman" w:eastAsia="Arial" w:hAnsi="Times New Roman" w:cs="Times New Roman"/>
          <w:color w:val="auto"/>
          <w:sz w:val="22"/>
          <w:szCs w:val="22"/>
          <w:lang w:eastAsia="en-US" w:bidi="ar-SA"/>
        </w:rPr>
        <w:t xml:space="preserve"> gastronomiczny z zapleczem technicznym zasadne jest skorelowanie instalacji z obiektem hali lub rozdział tych systemów. </w:t>
      </w:r>
    </w:p>
    <w:p w14:paraId="6C43766A" w14:textId="77777777" w:rsidR="00CE1C91" w:rsidRPr="00744EEA" w:rsidRDefault="00CE1C91" w:rsidP="002430D7">
      <w:pPr>
        <w:widowControl/>
        <w:numPr>
          <w:ilvl w:val="0"/>
          <w:numId w:val="29"/>
        </w:numPr>
        <w:spacing w:before="120"/>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 xml:space="preserve">Zasadne jest zastosowanie takich rozwiązań w zakresie zaopatrzenia w media, które będą minimalizować koszty utrzymania obiektu. </w:t>
      </w:r>
    </w:p>
    <w:p w14:paraId="0DD408C8" w14:textId="77777777" w:rsidR="00E5102F" w:rsidRPr="00744EEA" w:rsidRDefault="00CE1C91" w:rsidP="002430D7">
      <w:pPr>
        <w:widowControl/>
        <w:numPr>
          <w:ilvl w:val="0"/>
          <w:numId w:val="29"/>
        </w:numPr>
        <w:spacing w:before="120"/>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 xml:space="preserve">Wskazane jest zastosowanie rozwiązań wykorzystujących odnawialne źródła energii. </w:t>
      </w:r>
    </w:p>
    <w:p w14:paraId="0A5C3FF7" w14:textId="421FCC39" w:rsidR="00E5102F" w:rsidRPr="00744EEA" w:rsidRDefault="00CE1C91" w:rsidP="002430D7">
      <w:pPr>
        <w:widowControl/>
        <w:numPr>
          <w:ilvl w:val="0"/>
          <w:numId w:val="29"/>
        </w:numPr>
        <w:spacing w:before="120"/>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lang w:eastAsia="en-US" w:bidi="ar-SA"/>
        </w:rPr>
        <w:t xml:space="preserve">Dla całego obiektu hali należy zapewnić dostęp do bezprzewodowego </w:t>
      </w:r>
      <w:r w:rsidR="003F1F7A">
        <w:rPr>
          <w:rFonts w:ascii="Times New Roman" w:eastAsia="Arial" w:hAnsi="Times New Roman" w:cs="Times New Roman"/>
          <w:color w:val="auto"/>
          <w:sz w:val="22"/>
          <w:szCs w:val="22"/>
          <w:lang w:eastAsia="en-US" w:bidi="ar-SA"/>
        </w:rPr>
        <w:t>I</w:t>
      </w:r>
      <w:r w:rsidRPr="00744EEA">
        <w:rPr>
          <w:rFonts w:ascii="Times New Roman" w:eastAsia="Arial" w:hAnsi="Times New Roman" w:cs="Times New Roman"/>
          <w:color w:val="auto"/>
          <w:sz w:val="22"/>
          <w:szCs w:val="22"/>
          <w:lang w:eastAsia="en-US" w:bidi="ar-SA"/>
        </w:rPr>
        <w:t xml:space="preserve">nternetu – sieć </w:t>
      </w:r>
      <w:r w:rsidR="003F1F7A">
        <w:rPr>
          <w:rFonts w:ascii="Times New Roman" w:eastAsia="Arial" w:hAnsi="Times New Roman" w:cs="Times New Roman"/>
          <w:color w:val="auto"/>
          <w:sz w:val="22"/>
          <w:szCs w:val="22"/>
          <w:lang w:eastAsia="en-US" w:bidi="ar-SA"/>
        </w:rPr>
        <w:t>W</w:t>
      </w:r>
      <w:r w:rsidR="003F1F7A" w:rsidRPr="00744EEA">
        <w:rPr>
          <w:rFonts w:ascii="Times New Roman" w:eastAsia="Arial" w:hAnsi="Times New Roman" w:cs="Times New Roman"/>
          <w:color w:val="auto"/>
          <w:sz w:val="22"/>
          <w:szCs w:val="22"/>
          <w:lang w:eastAsia="en-US" w:bidi="ar-SA"/>
        </w:rPr>
        <w:t>i</w:t>
      </w:r>
      <w:r w:rsidR="003F1F7A">
        <w:rPr>
          <w:rFonts w:ascii="Times New Roman" w:eastAsia="Arial" w:hAnsi="Times New Roman" w:cs="Times New Roman"/>
          <w:color w:val="auto"/>
          <w:sz w:val="22"/>
          <w:szCs w:val="22"/>
          <w:lang w:eastAsia="en-US" w:bidi="ar-SA"/>
        </w:rPr>
        <w:t>-F</w:t>
      </w:r>
      <w:r w:rsidR="003F1F7A" w:rsidRPr="00744EEA">
        <w:rPr>
          <w:rFonts w:ascii="Times New Roman" w:eastAsia="Arial" w:hAnsi="Times New Roman" w:cs="Times New Roman"/>
          <w:color w:val="auto"/>
          <w:sz w:val="22"/>
          <w:szCs w:val="22"/>
          <w:lang w:eastAsia="en-US" w:bidi="ar-SA"/>
        </w:rPr>
        <w:t>i</w:t>
      </w:r>
      <w:r w:rsidRPr="00744EEA">
        <w:rPr>
          <w:rFonts w:ascii="Times New Roman" w:eastAsia="Arial" w:hAnsi="Times New Roman" w:cs="Times New Roman"/>
          <w:color w:val="auto"/>
          <w:sz w:val="22"/>
          <w:szCs w:val="22"/>
          <w:lang w:eastAsia="en-US" w:bidi="ar-SA"/>
        </w:rPr>
        <w:t>.</w:t>
      </w:r>
    </w:p>
    <w:p w14:paraId="220CA923" w14:textId="3A6D3377" w:rsidR="00A878A3" w:rsidRPr="00744EEA" w:rsidRDefault="00CE1C91" w:rsidP="002430D7">
      <w:pPr>
        <w:widowControl/>
        <w:numPr>
          <w:ilvl w:val="0"/>
          <w:numId w:val="29"/>
        </w:numPr>
        <w:spacing w:before="120"/>
        <w:jc w:val="both"/>
        <w:rPr>
          <w:rFonts w:ascii="Times New Roman" w:eastAsia="Arial" w:hAnsi="Times New Roman" w:cs="Times New Roman"/>
          <w:color w:val="auto"/>
          <w:sz w:val="22"/>
          <w:szCs w:val="22"/>
          <w:lang w:eastAsia="en-US" w:bidi="ar-SA"/>
        </w:rPr>
      </w:pPr>
      <w:r w:rsidRPr="00744EEA">
        <w:rPr>
          <w:rFonts w:ascii="Times New Roman" w:eastAsia="Arial" w:hAnsi="Times New Roman" w:cs="Times New Roman"/>
          <w:color w:val="auto"/>
          <w:sz w:val="22"/>
          <w:szCs w:val="22"/>
        </w:rPr>
        <w:t>Zastosowanie przegród zewnętrznych o wysokich parametrach izolacyjności termicznej oraz akustycznej.</w:t>
      </w:r>
    </w:p>
    <w:p w14:paraId="4A0898CC" w14:textId="1F5F551E" w:rsidR="004329ED" w:rsidRPr="00744EEA" w:rsidRDefault="001B4B24" w:rsidP="008308CC">
      <w:pPr>
        <w:keepNext/>
        <w:keepLines/>
        <w:spacing w:before="240"/>
        <w:ind w:left="1276" w:hanging="1276"/>
        <w:jc w:val="both"/>
        <w:outlineLvl w:val="0"/>
        <w:rPr>
          <w:rFonts w:ascii="Times New Roman" w:eastAsia="Times New Roman" w:hAnsi="Times New Roman" w:cs="Times New Roman"/>
          <w:b/>
          <w:bCs/>
          <w:color w:val="auto"/>
          <w:sz w:val="22"/>
          <w:szCs w:val="22"/>
          <w:u w:val="single"/>
        </w:rPr>
      </w:pPr>
      <w:bookmarkStart w:id="39" w:name="bookmark10"/>
      <w:bookmarkStart w:id="40" w:name="_Toc496778837"/>
      <w:bookmarkStart w:id="41" w:name="_Toc499644041"/>
      <w:r w:rsidRPr="00744EEA">
        <w:rPr>
          <w:rFonts w:ascii="Times New Roman" w:eastAsia="Times New Roman" w:hAnsi="Times New Roman" w:cs="Times New Roman"/>
          <w:b/>
          <w:bCs/>
          <w:color w:val="auto"/>
          <w:sz w:val="22"/>
          <w:szCs w:val="22"/>
          <w:u w:val="single"/>
        </w:rPr>
        <w:t xml:space="preserve">Rozdział </w:t>
      </w:r>
      <w:bookmarkEnd w:id="39"/>
      <w:bookmarkEnd w:id="40"/>
      <w:r w:rsidR="00C97EE6" w:rsidRPr="00744EEA">
        <w:rPr>
          <w:rFonts w:ascii="Times New Roman" w:eastAsia="Times New Roman" w:hAnsi="Times New Roman" w:cs="Times New Roman"/>
          <w:b/>
          <w:bCs/>
          <w:color w:val="auto"/>
          <w:sz w:val="22"/>
          <w:szCs w:val="22"/>
          <w:u w:val="single"/>
        </w:rPr>
        <w:t>IX</w:t>
      </w:r>
      <w:r w:rsidR="000A5B08" w:rsidRPr="00744EEA">
        <w:rPr>
          <w:rFonts w:ascii="Times New Roman" w:eastAsia="Times New Roman" w:hAnsi="Times New Roman" w:cs="Times New Roman"/>
          <w:b/>
          <w:bCs/>
          <w:color w:val="auto"/>
          <w:sz w:val="22"/>
          <w:szCs w:val="22"/>
          <w:u w:val="single"/>
        </w:rPr>
        <w:t xml:space="preserve"> </w:t>
      </w:r>
      <w:bookmarkStart w:id="42" w:name="_Toc496778838"/>
      <w:r w:rsidRPr="00744EEA">
        <w:rPr>
          <w:rFonts w:ascii="Times New Roman" w:eastAsia="Times New Roman" w:hAnsi="Times New Roman" w:cs="Times New Roman"/>
          <w:b/>
          <w:bCs/>
          <w:color w:val="auto"/>
          <w:sz w:val="22"/>
          <w:szCs w:val="22"/>
          <w:u w:val="single"/>
        </w:rPr>
        <w:t xml:space="preserve">Zakres </w:t>
      </w:r>
      <w:r w:rsidR="00634571" w:rsidRPr="00744EEA">
        <w:rPr>
          <w:rFonts w:ascii="Times New Roman" w:eastAsia="Times New Roman" w:hAnsi="Times New Roman" w:cs="Times New Roman"/>
          <w:b/>
          <w:bCs/>
          <w:color w:val="auto"/>
          <w:sz w:val="22"/>
          <w:szCs w:val="22"/>
          <w:u w:val="single"/>
        </w:rPr>
        <w:t xml:space="preserve">i termin wykonania </w:t>
      </w:r>
      <w:r w:rsidRPr="00744EEA">
        <w:rPr>
          <w:rFonts w:ascii="Times New Roman" w:eastAsia="Times New Roman" w:hAnsi="Times New Roman" w:cs="Times New Roman"/>
          <w:b/>
          <w:bCs/>
          <w:color w:val="auto"/>
          <w:sz w:val="22"/>
          <w:szCs w:val="22"/>
          <w:u w:val="single"/>
        </w:rPr>
        <w:t>szczegół</w:t>
      </w:r>
      <w:r w:rsidR="00F34B9E" w:rsidRPr="00744EEA">
        <w:rPr>
          <w:rFonts w:ascii="Times New Roman" w:eastAsia="Times New Roman" w:hAnsi="Times New Roman" w:cs="Times New Roman"/>
          <w:b/>
          <w:bCs/>
          <w:color w:val="auto"/>
          <w:sz w:val="22"/>
          <w:szCs w:val="22"/>
          <w:u w:val="single"/>
        </w:rPr>
        <w:t xml:space="preserve">owego opracowania </w:t>
      </w:r>
      <w:bookmarkStart w:id="43" w:name="_Hlk499295595"/>
      <w:r w:rsidR="00E11953">
        <w:rPr>
          <w:rFonts w:ascii="Times New Roman" w:eastAsia="Times New Roman" w:hAnsi="Times New Roman" w:cs="Times New Roman"/>
          <w:b/>
          <w:bCs/>
          <w:color w:val="auto"/>
          <w:sz w:val="22"/>
          <w:szCs w:val="22"/>
          <w:u w:val="single"/>
        </w:rPr>
        <w:t>K</w:t>
      </w:r>
      <w:r w:rsidR="00160E8F" w:rsidRPr="00744EEA">
        <w:rPr>
          <w:rFonts w:ascii="Times New Roman" w:eastAsia="Times New Roman" w:hAnsi="Times New Roman" w:cs="Times New Roman"/>
          <w:b/>
          <w:bCs/>
          <w:color w:val="auto"/>
          <w:sz w:val="22"/>
          <w:szCs w:val="22"/>
          <w:u w:val="single"/>
        </w:rPr>
        <w:t>ompleksowej dokumentacji projektowej wraz z uzyskaniem prawomocnej decyzji o pozwoleniu na budowę</w:t>
      </w:r>
      <w:r w:rsidR="00466159">
        <w:rPr>
          <w:rFonts w:ascii="Times New Roman" w:eastAsia="Times New Roman" w:hAnsi="Times New Roman" w:cs="Times New Roman"/>
          <w:b/>
          <w:bCs/>
          <w:color w:val="auto"/>
          <w:sz w:val="22"/>
          <w:szCs w:val="22"/>
          <w:u w:val="single"/>
        </w:rPr>
        <w:t xml:space="preserve"> </w:t>
      </w:r>
      <w:r w:rsidR="00F34B9E" w:rsidRPr="00744EEA">
        <w:rPr>
          <w:rFonts w:ascii="Times New Roman" w:eastAsia="Times New Roman" w:hAnsi="Times New Roman" w:cs="Times New Roman"/>
          <w:b/>
          <w:bCs/>
          <w:color w:val="auto"/>
          <w:sz w:val="22"/>
          <w:szCs w:val="22"/>
          <w:u w:val="single"/>
        </w:rPr>
        <w:t>na podstawie P</w:t>
      </w:r>
      <w:r w:rsidRPr="00744EEA">
        <w:rPr>
          <w:rFonts w:ascii="Times New Roman" w:eastAsia="Times New Roman" w:hAnsi="Times New Roman" w:cs="Times New Roman"/>
          <w:b/>
          <w:bCs/>
          <w:color w:val="auto"/>
          <w:sz w:val="22"/>
          <w:szCs w:val="22"/>
          <w:u w:val="single"/>
        </w:rPr>
        <w:t>racy konkursowej</w:t>
      </w:r>
      <w:bookmarkEnd w:id="43"/>
      <w:r w:rsidR="00160E8F" w:rsidRPr="00744EEA">
        <w:rPr>
          <w:rFonts w:ascii="Times New Roman" w:eastAsia="Times New Roman" w:hAnsi="Times New Roman" w:cs="Times New Roman"/>
          <w:b/>
          <w:bCs/>
          <w:color w:val="auto"/>
          <w:sz w:val="22"/>
          <w:szCs w:val="22"/>
          <w:u w:val="single"/>
        </w:rPr>
        <w:t>,</w:t>
      </w:r>
      <w:r w:rsidRPr="00744EEA">
        <w:rPr>
          <w:rFonts w:ascii="Times New Roman" w:eastAsia="Times New Roman" w:hAnsi="Times New Roman" w:cs="Times New Roman"/>
          <w:b/>
          <w:bCs/>
          <w:color w:val="auto"/>
          <w:sz w:val="22"/>
          <w:szCs w:val="22"/>
          <w:u w:val="single"/>
        </w:rPr>
        <w:t xml:space="preserve"> stanowiącego przedmiot udzielanego zamówienia</w:t>
      </w:r>
      <w:r w:rsidR="00466159">
        <w:rPr>
          <w:rFonts w:ascii="Times New Roman" w:eastAsia="Times New Roman" w:hAnsi="Times New Roman" w:cs="Times New Roman"/>
          <w:b/>
          <w:bCs/>
          <w:color w:val="auto"/>
          <w:sz w:val="22"/>
          <w:szCs w:val="22"/>
          <w:u w:val="single"/>
        </w:rPr>
        <w:t xml:space="preserve"> </w:t>
      </w:r>
      <w:r w:rsidRPr="00744EEA">
        <w:rPr>
          <w:rFonts w:ascii="Times New Roman" w:eastAsia="Times New Roman" w:hAnsi="Times New Roman" w:cs="Times New Roman"/>
          <w:b/>
          <w:bCs/>
          <w:color w:val="auto"/>
          <w:sz w:val="22"/>
          <w:szCs w:val="22"/>
          <w:u w:val="single"/>
        </w:rPr>
        <w:t>z wolnej ręki</w:t>
      </w:r>
      <w:bookmarkEnd w:id="41"/>
      <w:bookmarkEnd w:id="42"/>
      <w:r w:rsidR="00160E8F" w:rsidRPr="00744EEA">
        <w:rPr>
          <w:rFonts w:ascii="Times New Roman" w:eastAsia="Times New Roman" w:hAnsi="Times New Roman" w:cs="Times New Roman"/>
          <w:b/>
          <w:bCs/>
          <w:color w:val="auto"/>
          <w:sz w:val="22"/>
          <w:szCs w:val="22"/>
          <w:u w:val="single"/>
        </w:rPr>
        <w:t xml:space="preserve"> </w:t>
      </w:r>
    </w:p>
    <w:p w14:paraId="52AB5B77" w14:textId="4D53702E" w:rsidR="00AE26AA" w:rsidRPr="00744EEA" w:rsidRDefault="00377DA4" w:rsidP="008308CC">
      <w:pPr>
        <w:pStyle w:val="Teksttreci50"/>
        <w:numPr>
          <w:ilvl w:val="1"/>
          <w:numId w:val="20"/>
        </w:numPr>
        <w:spacing w:before="120" w:line="240" w:lineRule="auto"/>
        <w:ind w:left="567" w:hanging="567"/>
        <w:jc w:val="both"/>
        <w:rPr>
          <w:b w:val="0"/>
          <w:bCs w:val="0"/>
          <w:color w:val="auto"/>
          <w:sz w:val="22"/>
          <w:szCs w:val="22"/>
        </w:rPr>
      </w:pPr>
      <w:r w:rsidRPr="00744EEA">
        <w:rPr>
          <w:bCs w:val="0"/>
          <w:color w:val="auto"/>
          <w:sz w:val="22"/>
          <w:szCs w:val="22"/>
        </w:rPr>
        <w:t>W</w:t>
      </w:r>
      <w:r w:rsidR="00AE26AA" w:rsidRPr="00744EEA">
        <w:rPr>
          <w:bCs w:val="0"/>
          <w:color w:val="auto"/>
          <w:sz w:val="22"/>
          <w:szCs w:val="22"/>
        </w:rPr>
        <w:t>ykonanie projektu budowlanego</w:t>
      </w:r>
      <w:r w:rsidR="00AE26AA" w:rsidRPr="00744EEA">
        <w:rPr>
          <w:b w:val="0"/>
          <w:bCs w:val="0"/>
          <w:color w:val="auto"/>
          <w:sz w:val="22"/>
          <w:szCs w:val="22"/>
        </w:rPr>
        <w:t>,</w:t>
      </w:r>
      <w:r w:rsidR="00AE26AA" w:rsidRPr="00744EEA">
        <w:rPr>
          <w:b w:val="0"/>
          <w:color w:val="auto"/>
          <w:sz w:val="22"/>
          <w:szCs w:val="22"/>
        </w:rPr>
        <w:t xml:space="preserve"> w tym uzyskanie w imieniu Zamawiającego</w:t>
      </w:r>
      <w:r w:rsidR="00A81CAA" w:rsidRPr="00744EEA">
        <w:rPr>
          <w:b w:val="0"/>
          <w:color w:val="auto"/>
          <w:sz w:val="22"/>
          <w:szCs w:val="22"/>
        </w:rPr>
        <w:t>:</w:t>
      </w:r>
    </w:p>
    <w:p w14:paraId="1FC509FB" w14:textId="07C96F1C" w:rsidR="00AE26AA" w:rsidRPr="00756CF0" w:rsidRDefault="00D96766" w:rsidP="008308CC">
      <w:pPr>
        <w:pStyle w:val="Teksttreci50"/>
        <w:numPr>
          <w:ilvl w:val="0"/>
          <w:numId w:val="32"/>
        </w:numPr>
        <w:spacing w:before="120" w:line="240" w:lineRule="auto"/>
        <w:ind w:left="924" w:hanging="357"/>
        <w:jc w:val="both"/>
        <w:rPr>
          <w:b w:val="0"/>
          <w:color w:val="auto"/>
          <w:sz w:val="22"/>
          <w:szCs w:val="22"/>
        </w:rPr>
      </w:pPr>
      <w:r w:rsidRPr="00756CF0">
        <w:rPr>
          <w:b w:val="0"/>
          <w:color w:val="auto"/>
          <w:sz w:val="22"/>
          <w:szCs w:val="22"/>
        </w:rPr>
        <w:t>Prawomocnej decyzji o pozwoleniu na budowę.</w:t>
      </w:r>
    </w:p>
    <w:p w14:paraId="7050A87C" w14:textId="6336F2D7" w:rsidR="00377DA4" w:rsidRPr="00756CF0" w:rsidRDefault="00D96766" w:rsidP="008308CC">
      <w:pPr>
        <w:pStyle w:val="Teksttreci50"/>
        <w:numPr>
          <w:ilvl w:val="0"/>
          <w:numId w:val="32"/>
        </w:numPr>
        <w:spacing w:before="120" w:line="240" w:lineRule="auto"/>
        <w:ind w:left="924" w:hanging="357"/>
        <w:jc w:val="both"/>
        <w:rPr>
          <w:b w:val="0"/>
          <w:bCs w:val="0"/>
          <w:color w:val="auto"/>
          <w:sz w:val="22"/>
          <w:szCs w:val="22"/>
        </w:rPr>
      </w:pPr>
      <w:r w:rsidRPr="00756CF0">
        <w:rPr>
          <w:b w:val="0"/>
          <w:color w:val="auto"/>
          <w:sz w:val="22"/>
          <w:szCs w:val="22"/>
        </w:rPr>
        <w:t>W</w:t>
      </w:r>
      <w:r w:rsidR="00AE26AA" w:rsidRPr="00756CF0">
        <w:rPr>
          <w:b w:val="0"/>
          <w:color w:val="auto"/>
          <w:sz w:val="22"/>
          <w:szCs w:val="22"/>
        </w:rPr>
        <w:t xml:space="preserve">szelkich dokumentów, opinii, opracowań, uzgodnień, pozwoleń i zgód koniecznych </w:t>
      </w:r>
      <w:r w:rsidR="003363C9">
        <w:rPr>
          <w:b w:val="0"/>
          <w:color w:val="auto"/>
          <w:sz w:val="22"/>
          <w:szCs w:val="22"/>
        </w:rPr>
        <w:t xml:space="preserve">                       </w:t>
      </w:r>
      <w:r w:rsidR="00AE26AA" w:rsidRPr="00756CF0">
        <w:rPr>
          <w:b w:val="0"/>
          <w:color w:val="auto"/>
          <w:sz w:val="22"/>
          <w:szCs w:val="22"/>
        </w:rPr>
        <w:t>do uzyskania wcześniej wymienion</w:t>
      </w:r>
      <w:r w:rsidRPr="00756CF0">
        <w:rPr>
          <w:b w:val="0"/>
          <w:color w:val="auto"/>
          <w:sz w:val="22"/>
          <w:szCs w:val="22"/>
        </w:rPr>
        <w:t xml:space="preserve">ej </w:t>
      </w:r>
      <w:r w:rsidR="00AE26AA" w:rsidRPr="00756CF0">
        <w:rPr>
          <w:b w:val="0"/>
          <w:color w:val="auto"/>
          <w:sz w:val="22"/>
          <w:szCs w:val="22"/>
        </w:rPr>
        <w:t>decyzji na podstawie przekazanego przez Zamawiającego oświadczenia o prawie do dysponowania nieruchomością na cele budowlane</w:t>
      </w:r>
      <w:r w:rsidR="00AE26AA" w:rsidRPr="00756CF0">
        <w:rPr>
          <w:b w:val="0"/>
          <w:sz w:val="22"/>
          <w:szCs w:val="22"/>
        </w:rPr>
        <w:t xml:space="preserve"> </w:t>
      </w:r>
      <w:r w:rsidR="00AE26AA" w:rsidRPr="00756CF0">
        <w:rPr>
          <w:b w:val="0"/>
          <w:color w:val="auto"/>
          <w:sz w:val="22"/>
          <w:szCs w:val="22"/>
        </w:rPr>
        <w:t>obejmujących zakres inwestycji</w:t>
      </w:r>
      <w:r w:rsidRPr="00756CF0">
        <w:rPr>
          <w:b w:val="0"/>
          <w:color w:val="auto"/>
          <w:sz w:val="22"/>
          <w:szCs w:val="22"/>
        </w:rPr>
        <w:t>.</w:t>
      </w:r>
    </w:p>
    <w:p w14:paraId="6A640C61" w14:textId="071683D0" w:rsidR="00AE26AA" w:rsidRPr="00756CF0" w:rsidRDefault="00377DA4" w:rsidP="008308CC">
      <w:pPr>
        <w:pStyle w:val="Teksttreci50"/>
        <w:numPr>
          <w:ilvl w:val="1"/>
          <w:numId w:val="20"/>
        </w:numPr>
        <w:spacing w:before="120" w:line="240" w:lineRule="auto"/>
        <w:ind w:left="567" w:hanging="567"/>
        <w:jc w:val="both"/>
        <w:rPr>
          <w:b w:val="0"/>
          <w:bCs w:val="0"/>
          <w:color w:val="auto"/>
          <w:sz w:val="22"/>
          <w:szCs w:val="22"/>
        </w:rPr>
      </w:pPr>
      <w:r w:rsidRPr="00756CF0">
        <w:rPr>
          <w:bCs w:val="0"/>
          <w:color w:val="auto"/>
          <w:sz w:val="22"/>
          <w:szCs w:val="22"/>
        </w:rPr>
        <w:t>W</w:t>
      </w:r>
      <w:r w:rsidR="00AE26AA" w:rsidRPr="00756CF0">
        <w:rPr>
          <w:bCs w:val="0"/>
          <w:color w:val="auto"/>
          <w:sz w:val="22"/>
          <w:szCs w:val="22"/>
        </w:rPr>
        <w:t>ykonanie projektu wykonawczego</w:t>
      </w:r>
      <w:r w:rsidR="00AE26AA" w:rsidRPr="00756CF0">
        <w:rPr>
          <w:b w:val="0"/>
          <w:bCs w:val="0"/>
          <w:color w:val="auto"/>
          <w:sz w:val="22"/>
          <w:szCs w:val="22"/>
        </w:rPr>
        <w:t>, tym sporządzenie:</w:t>
      </w:r>
    </w:p>
    <w:p w14:paraId="696F110F" w14:textId="12D9553A" w:rsidR="00AE26AA" w:rsidRPr="00756CF0" w:rsidRDefault="00B5292F" w:rsidP="008308CC">
      <w:pPr>
        <w:pStyle w:val="Teksttreci50"/>
        <w:numPr>
          <w:ilvl w:val="0"/>
          <w:numId w:val="33"/>
        </w:numPr>
        <w:spacing w:before="120" w:line="240" w:lineRule="auto"/>
        <w:jc w:val="both"/>
        <w:rPr>
          <w:b w:val="0"/>
          <w:bCs w:val="0"/>
          <w:color w:val="auto"/>
          <w:sz w:val="22"/>
          <w:szCs w:val="22"/>
        </w:rPr>
      </w:pPr>
      <w:r w:rsidRPr="00756CF0">
        <w:rPr>
          <w:b w:val="0"/>
          <w:bCs w:val="0"/>
          <w:color w:val="auto"/>
          <w:sz w:val="22"/>
          <w:szCs w:val="22"/>
        </w:rPr>
        <w:t>P</w:t>
      </w:r>
      <w:r w:rsidR="00AE26AA" w:rsidRPr="00756CF0">
        <w:rPr>
          <w:b w:val="0"/>
          <w:bCs w:val="0"/>
          <w:color w:val="auto"/>
          <w:sz w:val="22"/>
          <w:szCs w:val="22"/>
        </w:rPr>
        <w:t>rzedmiaru robót</w:t>
      </w:r>
      <w:r w:rsidRPr="00756CF0">
        <w:rPr>
          <w:b w:val="0"/>
          <w:bCs w:val="0"/>
          <w:color w:val="auto"/>
          <w:sz w:val="22"/>
          <w:szCs w:val="22"/>
        </w:rPr>
        <w:t>.</w:t>
      </w:r>
    </w:p>
    <w:p w14:paraId="372AA613" w14:textId="49AB22F6" w:rsidR="00AE26AA" w:rsidRPr="00744EEA" w:rsidRDefault="00B5292F" w:rsidP="008308CC">
      <w:pPr>
        <w:pStyle w:val="Teksttreci50"/>
        <w:numPr>
          <w:ilvl w:val="0"/>
          <w:numId w:val="33"/>
        </w:numPr>
        <w:spacing w:before="120" w:line="240" w:lineRule="auto"/>
        <w:jc w:val="both"/>
        <w:rPr>
          <w:b w:val="0"/>
          <w:bCs w:val="0"/>
          <w:color w:val="auto"/>
          <w:sz w:val="22"/>
          <w:szCs w:val="22"/>
        </w:rPr>
      </w:pPr>
      <w:r w:rsidRPr="00756CF0">
        <w:rPr>
          <w:b w:val="0"/>
          <w:bCs w:val="0"/>
          <w:color w:val="auto"/>
          <w:sz w:val="22"/>
          <w:szCs w:val="22"/>
        </w:rPr>
        <w:t>P</w:t>
      </w:r>
      <w:r w:rsidR="00AE26AA" w:rsidRPr="00756CF0">
        <w:rPr>
          <w:b w:val="0"/>
          <w:bCs w:val="0"/>
          <w:color w:val="auto"/>
          <w:sz w:val="22"/>
          <w:szCs w:val="22"/>
        </w:rPr>
        <w:t xml:space="preserve">rojektu </w:t>
      </w:r>
      <w:r w:rsidRPr="00756CF0">
        <w:rPr>
          <w:b w:val="0"/>
          <w:bCs w:val="0"/>
          <w:color w:val="auto"/>
          <w:sz w:val="22"/>
          <w:szCs w:val="22"/>
        </w:rPr>
        <w:t>stałego</w:t>
      </w:r>
      <w:r w:rsidR="00AE26AA" w:rsidRPr="00756CF0">
        <w:rPr>
          <w:b w:val="0"/>
          <w:bCs w:val="0"/>
          <w:color w:val="auto"/>
          <w:sz w:val="22"/>
          <w:szCs w:val="22"/>
        </w:rPr>
        <w:t xml:space="preserve"> wyposażenia</w:t>
      </w:r>
      <w:r w:rsidR="00AE26AA" w:rsidRPr="00744EEA">
        <w:rPr>
          <w:b w:val="0"/>
          <w:bCs w:val="0"/>
          <w:color w:val="auto"/>
          <w:sz w:val="22"/>
          <w:szCs w:val="22"/>
        </w:rPr>
        <w:t xml:space="preserve"> obiektu wraz z towarzyszącą infrastrukturą, </w:t>
      </w:r>
    </w:p>
    <w:p w14:paraId="55D39763" w14:textId="75228864" w:rsidR="00AE26AA" w:rsidRDefault="00B5292F" w:rsidP="008308CC">
      <w:pPr>
        <w:pStyle w:val="Teksttreci50"/>
        <w:numPr>
          <w:ilvl w:val="0"/>
          <w:numId w:val="33"/>
        </w:numPr>
        <w:spacing w:before="120" w:line="240" w:lineRule="auto"/>
        <w:jc w:val="both"/>
        <w:rPr>
          <w:b w:val="0"/>
          <w:bCs w:val="0"/>
          <w:color w:val="auto"/>
          <w:sz w:val="22"/>
          <w:szCs w:val="22"/>
        </w:rPr>
      </w:pPr>
      <w:r>
        <w:rPr>
          <w:b w:val="0"/>
          <w:bCs w:val="0"/>
          <w:color w:val="auto"/>
          <w:sz w:val="22"/>
          <w:szCs w:val="22"/>
        </w:rPr>
        <w:t>W</w:t>
      </w:r>
      <w:r w:rsidR="00AE26AA" w:rsidRPr="00744EEA">
        <w:rPr>
          <w:b w:val="0"/>
          <w:bCs w:val="0"/>
          <w:color w:val="auto"/>
          <w:sz w:val="22"/>
          <w:szCs w:val="22"/>
        </w:rPr>
        <w:t>ykonanie projektu aranżacji  i identyfikacji wizualnej obiektu wraz z towarzyszącą infrastrukturą</w:t>
      </w:r>
      <w:r>
        <w:rPr>
          <w:b w:val="0"/>
          <w:bCs w:val="0"/>
          <w:color w:val="auto"/>
          <w:sz w:val="22"/>
          <w:szCs w:val="22"/>
        </w:rPr>
        <w:t>.</w:t>
      </w:r>
    </w:p>
    <w:p w14:paraId="4DE8B621" w14:textId="78A46F81" w:rsidR="00377DA4" w:rsidRPr="00744EEA" w:rsidRDefault="00A81CAA" w:rsidP="008308CC">
      <w:pPr>
        <w:pStyle w:val="Teksttreci50"/>
        <w:numPr>
          <w:ilvl w:val="1"/>
          <w:numId w:val="20"/>
        </w:numPr>
        <w:spacing w:before="120" w:line="240" w:lineRule="auto"/>
        <w:ind w:left="567" w:hanging="567"/>
        <w:jc w:val="both"/>
        <w:rPr>
          <w:rStyle w:val="Teksttreci511ptBezpogrubienia"/>
          <w:bCs/>
          <w:color w:val="auto"/>
        </w:rPr>
      </w:pPr>
      <w:r w:rsidRPr="00744EEA">
        <w:rPr>
          <w:rStyle w:val="Teksttreci511ptBezpogrubienia"/>
          <w:b/>
          <w:bCs/>
          <w:color w:val="auto"/>
        </w:rPr>
        <w:t>W</w:t>
      </w:r>
      <w:r w:rsidR="00377DA4" w:rsidRPr="00744EEA">
        <w:rPr>
          <w:rStyle w:val="Teksttreci511ptBezpogrubienia"/>
          <w:b/>
          <w:bCs/>
          <w:color w:val="auto"/>
        </w:rPr>
        <w:t>ykonanie specyfikacji technicznej wykonania i odbioru robót budowlanych</w:t>
      </w:r>
      <w:r w:rsidR="00377DA4" w:rsidRPr="00744EEA">
        <w:rPr>
          <w:rStyle w:val="Teksttreci511ptBezpogrubienia"/>
          <w:bCs/>
          <w:color w:val="auto"/>
        </w:rPr>
        <w:t xml:space="preserve">, </w:t>
      </w:r>
    </w:p>
    <w:p w14:paraId="41B55ADC" w14:textId="13E0B541" w:rsidR="00377DA4" w:rsidRPr="00744EEA" w:rsidRDefault="00A81CAA" w:rsidP="008308CC">
      <w:pPr>
        <w:pStyle w:val="Teksttreci50"/>
        <w:numPr>
          <w:ilvl w:val="1"/>
          <w:numId w:val="20"/>
        </w:numPr>
        <w:spacing w:before="120" w:line="240" w:lineRule="auto"/>
        <w:ind w:left="567" w:hanging="567"/>
        <w:jc w:val="both"/>
        <w:rPr>
          <w:rStyle w:val="Teksttreci511ptBezpogrubienia"/>
          <w:bCs/>
          <w:color w:val="auto"/>
        </w:rPr>
      </w:pPr>
      <w:r w:rsidRPr="00744EEA">
        <w:rPr>
          <w:rStyle w:val="Teksttreci511ptBezpogrubienia"/>
          <w:b/>
          <w:bCs/>
          <w:color w:val="auto"/>
        </w:rPr>
        <w:t>W</w:t>
      </w:r>
      <w:r w:rsidR="00377DA4" w:rsidRPr="00744EEA">
        <w:rPr>
          <w:rStyle w:val="Teksttreci511ptBezpogrubienia"/>
          <w:b/>
          <w:bCs/>
          <w:color w:val="auto"/>
        </w:rPr>
        <w:t>ykonanie kosztorysów inwestorskich</w:t>
      </w:r>
      <w:r w:rsidR="00377DA4" w:rsidRPr="00744EEA">
        <w:rPr>
          <w:rStyle w:val="Teksttreci511ptBezpogrubienia"/>
          <w:bCs/>
          <w:color w:val="auto"/>
        </w:rPr>
        <w:t xml:space="preserve"> wraz z ich minimum jednorazową aktualizacją </w:t>
      </w:r>
      <w:r w:rsidR="00CA5A53">
        <w:rPr>
          <w:rStyle w:val="Teksttreci511ptBezpogrubienia"/>
          <w:bCs/>
          <w:color w:val="auto"/>
        </w:rPr>
        <w:t xml:space="preserve">                             </w:t>
      </w:r>
      <w:r w:rsidR="00377DA4" w:rsidRPr="00744EEA">
        <w:rPr>
          <w:rStyle w:val="Teksttreci511ptBezpogrubienia"/>
          <w:bCs/>
          <w:color w:val="auto"/>
        </w:rPr>
        <w:t>w przypadku pisemnego zgłoszenia potrzeb takiej aktualizacji przez Zamawiającego w terminie, który zostanie ustalony w trybie negocjacji,</w:t>
      </w:r>
    </w:p>
    <w:p w14:paraId="698FCC7B" w14:textId="168DAA44" w:rsidR="00377DA4" w:rsidRPr="00744EEA" w:rsidRDefault="006426F2" w:rsidP="008308CC">
      <w:pPr>
        <w:pStyle w:val="Teksttreci50"/>
        <w:spacing w:before="120" w:line="240" w:lineRule="auto"/>
        <w:ind w:firstLine="0"/>
        <w:jc w:val="both"/>
        <w:rPr>
          <w:b w:val="0"/>
          <w:bCs w:val="0"/>
          <w:color w:val="auto"/>
          <w:sz w:val="22"/>
          <w:szCs w:val="22"/>
        </w:rPr>
      </w:pPr>
      <w:r>
        <w:rPr>
          <w:b w:val="0"/>
          <w:bCs w:val="0"/>
          <w:color w:val="auto"/>
          <w:sz w:val="22"/>
          <w:szCs w:val="22"/>
        </w:rPr>
        <w:t>niezbędnych Z</w:t>
      </w:r>
      <w:r w:rsidR="00377DA4" w:rsidRPr="00744EEA">
        <w:rPr>
          <w:b w:val="0"/>
          <w:bCs w:val="0"/>
          <w:color w:val="auto"/>
          <w:sz w:val="22"/>
          <w:szCs w:val="22"/>
        </w:rPr>
        <w:t>amawiającemu do przygotowania i przeprowadzenia postępowania o udzielenie zamówienia publicznego na wykonanie robót budowlanych wraz z zakupem wyposażenia oraz innych usług.</w:t>
      </w:r>
    </w:p>
    <w:p w14:paraId="2AC1536A" w14:textId="30FCC8BA" w:rsidR="00A81CAA" w:rsidRPr="00744EEA" w:rsidRDefault="00A81CAA" w:rsidP="008308CC">
      <w:pPr>
        <w:pStyle w:val="Teksttreci50"/>
        <w:numPr>
          <w:ilvl w:val="1"/>
          <w:numId w:val="20"/>
        </w:numPr>
        <w:spacing w:before="120" w:line="240" w:lineRule="auto"/>
        <w:ind w:left="567" w:hanging="567"/>
        <w:jc w:val="both"/>
        <w:rPr>
          <w:rStyle w:val="Teksttreci511ptBezpogrubienia"/>
          <w:bCs/>
          <w:color w:val="auto"/>
        </w:rPr>
      </w:pPr>
      <w:r w:rsidRPr="00744EEA">
        <w:rPr>
          <w:rStyle w:val="Teksttreci511ptBezpogrubienia"/>
          <w:b/>
          <w:bCs/>
          <w:color w:val="auto"/>
        </w:rPr>
        <w:t>Sprawowanie usług doradczych</w:t>
      </w:r>
      <w:r w:rsidRPr="00744EEA">
        <w:rPr>
          <w:rStyle w:val="Teksttreci511ptBezpogrubienia"/>
          <w:bCs/>
          <w:color w:val="auto"/>
        </w:rPr>
        <w:t xml:space="preserve"> w zakresie niniejszej Umowy na etapie postępowania </w:t>
      </w:r>
      <w:r w:rsidR="003363C9">
        <w:rPr>
          <w:rStyle w:val="Teksttreci511ptBezpogrubienia"/>
          <w:bCs/>
          <w:color w:val="auto"/>
        </w:rPr>
        <w:t xml:space="preserve">                                </w:t>
      </w:r>
      <w:r w:rsidRPr="00744EEA">
        <w:rPr>
          <w:rStyle w:val="Teksttreci511ptBezpogrubienia"/>
          <w:bCs/>
          <w:color w:val="auto"/>
        </w:rPr>
        <w:t>o udzielenie zamówienia publicznego na roboty budowlane, w tym w szczególności:</w:t>
      </w:r>
    </w:p>
    <w:p w14:paraId="0607F07A" w14:textId="5BC66776" w:rsidR="00A81CAA" w:rsidRPr="00744EEA" w:rsidRDefault="00B5292F" w:rsidP="008308CC">
      <w:pPr>
        <w:pStyle w:val="Teksttreci50"/>
        <w:numPr>
          <w:ilvl w:val="0"/>
          <w:numId w:val="34"/>
        </w:numPr>
        <w:spacing w:before="120" w:line="240" w:lineRule="auto"/>
        <w:jc w:val="both"/>
        <w:rPr>
          <w:rStyle w:val="Teksttreci511ptBezpogrubienia"/>
          <w:bCs/>
          <w:color w:val="auto"/>
        </w:rPr>
      </w:pPr>
      <w:r>
        <w:rPr>
          <w:rStyle w:val="Teksttreci511ptBezpogrubienia"/>
          <w:bCs/>
          <w:color w:val="auto"/>
        </w:rPr>
        <w:t>P</w:t>
      </w:r>
      <w:r w:rsidR="00A81CAA" w:rsidRPr="00744EEA">
        <w:rPr>
          <w:rStyle w:val="Teksttreci511ptBezpogrubienia"/>
          <w:bCs/>
          <w:color w:val="auto"/>
        </w:rPr>
        <w:t>rzygotowanie opisu przedmiotu zamówienia, w zakresie merytorycznym wraz z załącznikami</w:t>
      </w:r>
      <w:r>
        <w:rPr>
          <w:rStyle w:val="Teksttreci511ptBezpogrubienia"/>
          <w:bCs/>
          <w:color w:val="auto"/>
        </w:rPr>
        <w:t>.</w:t>
      </w:r>
    </w:p>
    <w:p w14:paraId="7C3F9E2F" w14:textId="2DEDBE80" w:rsidR="00A81CAA" w:rsidRPr="00744EEA" w:rsidRDefault="00493DC7" w:rsidP="008308CC">
      <w:pPr>
        <w:pStyle w:val="Teksttreci50"/>
        <w:numPr>
          <w:ilvl w:val="0"/>
          <w:numId w:val="34"/>
        </w:numPr>
        <w:spacing w:before="120" w:line="240" w:lineRule="auto"/>
        <w:jc w:val="both"/>
        <w:rPr>
          <w:rStyle w:val="Teksttreci511ptBezpogrubienia"/>
          <w:bCs/>
          <w:color w:val="auto"/>
        </w:rPr>
      </w:pPr>
      <w:r>
        <w:rPr>
          <w:rStyle w:val="Teksttreci511ptBezpogrubienia"/>
          <w:bCs/>
          <w:color w:val="auto"/>
        </w:rPr>
        <w:t>O</w:t>
      </w:r>
      <w:r w:rsidR="00A81CAA" w:rsidRPr="00744EEA">
        <w:rPr>
          <w:rStyle w:val="Teksttreci511ptBezpogrubienia"/>
          <w:bCs/>
          <w:color w:val="auto"/>
        </w:rPr>
        <w:t>pr</w:t>
      </w:r>
      <w:r w:rsidR="008914F5">
        <w:rPr>
          <w:rStyle w:val="Teksttreci511ptBezpogrubienia"/>
          <w:bCs/>
          <w:color w:val="auto"/>
        </w:rPr>
        <w:t>acowanie odpowiedzi na pytania w</w:t>
      </w:r>
      <w:r w:rsidR="00A81CAA" w:rsidRPr="00744EEA">
        <w:rPr>
          <w:rStyle w:val="Teksttreci511ptBezpogrubienia"/>
          <w:bCs/>
          <w:color w:val="auto"/>
        </w:rPr>
        <w:t xml:space="preserve">ykonawców, </w:t>
      </w:r>
    </w:p>
    <w:p w14:paraId="51232984" w14:textId="17ADF2C0" w:rsidR="00A81CAA" w:rsidRPr="00744EEA" w:rsidRDefault="00493DC7" w:rsidP="008308CC">
      <w:pPr>
        <w:pStyle w:val="Teksttreci50"/>
        <w:numPr>
          <w:ilvl w:val="0"/>
          <w:numId w:val="34"/>
        </w:numPr>
        <w:spacing w:before="120" w:line="240" w:lineRule="auto"/>
        <w:jc w:val="both"/>
        <w:rPr>
          <w:rStyle w:val="Teksttreci511ptBezpogrubienia"/>
          <w:bCs/>
          <w:color w:val="auto"/>
        </w:rPr>
      </w:pPr>
      <w:r>
        <w:rPr>
          <w:rStyle w:val="Teksttreci511ptBezpogrubienia"/>
          <w:bCs/>
          <w:color w:val="auto"/>
        </w:rPr>
        <w:t>U</w:t>
      </w:r>
      <w:r w:rsidR="00A81CAA" w:rsidRPr="00744EEA">
        <w:rPr>
          <w:rStyle w:val="Teksttreci511ptBezpogrubienia"/>
          <w:bCs/>
          <w:color w:val="auto"/>
        </w:rPr>
        <w:t>dział wraz z Zamawiającym w posiedzeniach Krajowej Izby Odwoławczej oraz innych instancjach odwoławczych.</w:t>
      </w:r>
    </w:p>
    <w:p w14:paraId="0E8FE2F9" w14:textId="40933FDE" w:rsidR="00A81CAA" w:rsidRPr="00744EEA" w:rsidRDefault="00A81CAA" w:rsidP="008308CC">
      <w:pPr>
        <w:pStyle w:val="Teksttreci50"/>
        <w:numPr>
          <w:ilvl w:val="1"/>
          <w:numId w:val="20"/>
        </w:numPr>
        <w:spacing w:before="120" w:line="240" w:lineRule="auto"/>
        <w:ind w:left="567" w:hanging="567"/>
        <w:jc w:val="both"/>
        <w:rPr>
          <w:rStyle w:val="Teksttreci511ptBezpogrubienia"/>
          <w:bCs/>
          <w:color w:val="auto"/>
        </w:rPr>
      </w:pPr>
      <w:r w:rsidRPr="00744EEA">
        <w:rPr>
          <w:rStyle w:val="Teksttreci511ptBezpogrubienia"/>
          <w:b/>
          <w:bCs/>
          <w:color w:val="auto"/>
        </w:rPr>
        <w:t>Sprawowanie nadzoru autorskiego podczas realizacji i odbioru robót budowlanych</w:t>
      </w:r>
      <w:r w:rsidRPr="00744EEA">
        <w:rPr>
          <w:rStyle w:val="Teksttreci511ptBezpogrubienia"/>
          <w:bCs/>
          <w:color w:val="auto"/>
        </w:rPr>
        <w:t xml:space="preserve"> oraz wyposażenia, wykonywanych w oparciu o dokumentację projektową, do czasu uzyskania pozwolenia na użytkowanie.</w:t>
      </w:r>
    </w:p>
    <w:p w14:paraId="7FC145DA" w14:textId="69261215" w:rsidR="00E96887" w:rsidRPr="009A0329" w:rsidRDefault="00CD7F08" w:rsidP="008308CC">
      <w:pPr>
        <w:pStyle w:val="Teksttreci50"/>
        <w:numPr>
          <w:ilvl w:val="1"/>
          <w:numId w:val="20"/>
        </w:numPr>
        <w:shd w:val="clear" w:color="auto" w:fill="auto"/>
        <w:spacing w:before="120" w:line="240" w:lineRule="auto"/>
        <w:ind w:left="567" w:hanging="567"/>
        <w:jc w:val="both"/>
        <w:rPr>
          <w:color w:val="auto"/>
          <w:sz w:val="22"/>
          <w:szCs w:val="22"/>
        </w:rPr>
      </w:pPr>
      <w:r w:rsidRPr="009A0329">
        <w:rPr>
          <w:rStyle w:val="Teksttreci511ptBezpogrubienia"/>
          <w:color w:val="auto"/>
        </w:rPr>
        <w:t>T</w:t>
      </w:r>
      <w:r w:rsidR="00377DA4" w:rsidRPr="009A0329">
        <w:rPr>
          <w:rStyle w:val="Teksttreci511ptBezpogrubienia"/>
          <w:color w:val="auto"/>
        </w:rPr>
        <w:t xml:space="preserve">ermin realizacji zamówienia wykonania </w:t>
      </w:r>
      <w:r w:rsidR="00E11953" w:rsidRPr="009A0329">
        <w:rPr>
          <w:rStyle w:val="Teksttreci511ptBezpogrubienia"/>
          <w:color w:val="auto"/>
        </w:rPr>
        <w:t xml:space="preserve">Kompleksowej </w:t>
      </w:r>
      <w:r w:rsidR="00377DA4" w:rsidRPr="009A0329">
        <w:rPr>
          <w:rStyle w:val="Teksttreci511ptBezpogrubienia"/>
          <w:color w:val="auto"/>
        </w:rPr>
        <w:t>dokumentacji projektowej</w:t>
      </w:r>
      <w:r w:rsidR="00E87352" w:rsidRPr="009A0329">
        <w:rPr>
          <w:rStyle w:val="Teksttreci511ptBezpogrubienia"/>
          <w:color w:val="auto"/>
        </w:rPr>
        <w:t xml:space="preserve"> wraz </w:t>
      </w:r>
      <w:r w:rsidR="00F17315" w:rsidRPr="009A0329">
        <w:rPr>
          <w:rStyle w:val="Teksttreci511ptBezpogrubienia"/>
          <w:color w:val="auto"/>
        </w:rPr>
        <w:t xml:space="preserve">                         </w:t>
      </w:r>
      <w:r w:rsidR="00E87352" w:rsidRPr="009A0329">
        <w:rPr>
          <w:rStyle w:val="Teksttreci511ptBezpogrubienia"/>
          <w:color w:val="auto"/>
        </w:rPr>
        <w:t>z prawomocnym pozwoleniem na budowę</w:t>
      </w:r>
      <w:r w:rsidR="00B636D4" w:rsidRPr="009A0329">
        <w:rPr>
          <w:rStyle w:val="Teksttreci511ptBezpogrubienia"/>
          <w:color w:val="auto"/>
        </w:rPr>
        <w:t xml:space="preserve"> </w:t>
      </w:r>
      <w:r w:rsidR="00377DA4" w:rsidRPr="009A0329">
        <w:rPr>
          <w:rStyle w:val="Teksttreci511ptBezpogrubienia"/>
          <w:b/>
          <w:color w:val="auto"/>
        </w:rPr>
        <w:t>d</w:t>
      </w:r>
      <w:r w:rsidR="00C57140" w:rsidRPr="009A0329">
        <w:rPr>
          <w:rStyle w:val="Teksttreci511ptBezpogrubienia"/>
          <w:b/>
          <w:color w:val="auto"/>
        </w:rPr>
        <w:t>o</w:t>
      </w:r>
      <w:r w:rsidR="00377DA4" w:rsidRPr="009A0329">
        <w:rPr>
          <w:rStyle w:val="Teksttreci511ptBezpogrubienia"/>
          <w:b/>
          <w:color w:val="auto"/>
        </w:rPr>
        <w:t xml:space="preserve"> </w:t>
      </w:r>
      <w:r w:rsidR="006F6D2A" w:rsidRPr="009A0329">
        <w:rPr>
          <w:color w:val="auto"/>
          <w:sz w:val="22"/>
          <w:szCs w:val="22"/>
        </w:rPr>
        <w:t xml:space="preserve">dnia </w:t>
      </w:r>
      <w:r w:rsidR="00803F47" w:rsidRPr="009A0329">
        <w:rPr>
          <w:color w:val="auto"/>
          <w:sz w:val="22"/>
          <w:szCs w:val="22"/>
        </w:rPr>
        <w:t>15</w:t>
      </w:r>
      <w:r w:rsidR="00C936B9" w:rsidRPr="009A0329">
        <w:rPr>
          <w:color w:val="auto"/>
          <w:sz w:val="22"/>
          <w:szCs w:val="22"/>
        </w:rPr>
        <w:t xml:space="preserve"> maja</w:t>
      </w:r>
      <w:r w:rsidR="00553F18" w:rsidRPr="009A0329">
        <w:rPr>
          <w:color w:val="auto"/>
          <w:sz w:val="22"/>
          <w:szCs w:val="22"/>
        </w:rPr>
        <w:t xml:space="preserve"> 201</w:t>
      </w:r>
      <w:r w:rsidR="00E11953" w:rsidRPr="009A0329">
        <w:rPr>
          <w:color w:val="auto"/>
          <w:sz w:val="22"/>
          <w:szCs w:val="22"/>
        </w:rPr>
        <w:t>9</w:t>
      </w:r>
      <w:r w:rsidR="00553F18" w:rsidRPr="009A0329">
        <w:rPr>
          <w:color w:val="auto"/>
          <w:sz w:val="22"/>
          <w:szCs w:val="22"/>
        </w:rPr>
        <w:t xml:space="preserve"> r</w:t>
      </w:r>
      <w:r w:rsidR="00E96887" w:rsidRPr="009A0329">
        <w:rPr>
          <w:color w:val="auto"/>
          <w:sz w:val="22"/>
          <w:szCs w:val="22"/>
        </w:rPr>
        <w:t>.</w:t>
      </w:r>
      <w:r w:rsidR="00553F18" w:rsidRPr="009A0329">
        <w:rPr>
          <w:color w:val="auto"/>
          <w:sz w:val="22"/>
          <w:szCs w:val="22"/>
        </w:rPr>
        <w:t xml:space="preserve"> od</w:t>
      </w:r>
      <w:r w:rsidR="00C57140" w:rsidRPr="009A0329">
        <w:rPr>
          <w:color w:val="auto"/>
          <w:sz w:val="22"/>
          <w:szCs w:val="22"/>
        </w:rPr>
        <w:t xml:space="preserve"> </w:t>
      </w:r>
      <w:r w:rsidR="006F6D2A" w:rsidRPr="009A0329">
        <w:rPr>
          <w:color w:val="auto"/>
          <w:sz w:val="22"/>
          <w:szCs w:val="22"/>
        </w:rPr>
        <w:t>podpisania U</w:t>
      </w:r>
      <w:r w:rsidR="00377DA4" w:rsidRPr="009A0329">
        <w:rPr>
          <w:color w:val="auto"/>
          <w:sz w:val="22"/>
          <w:szCs w:val="22"/>
        </w:rPr>
        <w:t>mowy</w:t>
      </w:r>
      <w:r w:rsidR="00C936B9" w:rsidRPr="009A0329">
        <w:rPr>
          <w:color w:val="auto"/>
          <w:sz w:val="22"/>
          <w:szCs w:val="22"/>
        </w:rPr>
        <w:t xml:space="preserve">, </w:t>
      </w:r>
    </w:p>
    <w:p w14:paraId="1B155F11" w14:textId="07A5D3F6" w:rsidR="00C936B9" w:rsidRPr="009A0329" w:rsidRDefault="00E96887" w:rsidP="008308CC">
      <w:pPr>
        <w:pStyle w:val="Teksttreci50"/>
        <w:shd w:val="clear" w:color="auto" w:fill="auto"/>
        <w:spacing w:line="240" w:lineRule="auto"/>
        <w:ind w:left="567" w:firstLine="0"/>
        <w:jc w:val="both"/>
        <w:rPr>
          <w:b w:val="0"/>
          <w:color w:val="auto"/>
          <w:sz w:val="22"/>
          <w:szCs w:val="22"/>
        </w:rPr>
      </w:pPr>
      <w:r w:rsidRPr="009A0329">
        <w:rPr>
          <w:b w:val="0"/>
          <w:color w:val="auto"/>
          <w:sz w:val="22"/>
          <w:szCs w:val="22"/>
        </w:rPr>
        <w:t>z</w:t>
      </w:r>
      <w:r w:rsidR="00C936B9" w:rsidRPr="009A0329">
        <w:rPr>
          <w:b w:val="0"/>
          <w:color w:val="auto"/>
          <w:sz w:val="22"/>
          <w:szCs w:val="22"/>
        </w:rPr>
        <w:t xml:space="preserve"> tym że:</w:t>
      </w:r>
    </w:p>
    <w:p w14:paraId="4B978A46" w14:textId="4ABB0915" w:rsidR="00E96887" w:rsidRPr="009A0329" w:rsidRDefault="00E96887" w:rsidP="008308CC">
      <w:pPr>
        <w:pStyle w:val="Teksttreci50"/>
        <w:numPr>
          <w:ilvl w:val="0"/>
          <w:numId w:val="67"/>
        </w:numPr>
        <w:shd w:val="clear" w:color="auto" w:fill="auto"/>
        <w:spacing w:before="120" w:line="240" w:lineRule="auto"/>
        <w:jc w:val="both"/>
        <w:rPr>
          <w:b w:val="0"/>
          <w:color w:val="auto"/>
          <w:sz w:val="21"/>
          <w:szCs w:val="21"/>
        </w:rPr>
      </w:pPr>
      <w:r w:rsidRPr="009A0329">
        <w:rPr>
          <w:b w:val="0"/>
          <w:color w:val="auto"/>
          <w:sz w:val="21"/>
          <w:szCs w:val="21"/>
        </w:rPr>
        <w:lastRenderedPageBreak/>
        <w:t xml:space="preserve">przekazanie </w:t>
      </w:r>
      <w:r w:rsidR="00807D92" w:rsidRPr="009A0329">
        <w:rPr>
          <w:b w:val="0"/>
          <w:color w:val="auto"/>
          <w:sz w:val="21"/>
          <w:szCs w:val="21"/>
        </w:rPr>
        <w:t>projekt</w:t>
      </w:r>
      <w:r w:rsidR="00803F47" w:rsidRPr="009A0329">
        <w:rPr>
          <w:b w:val="0"/>
          <w:color w:val="auto"/>
          <w:sz w:val="21"/>
          <w:szCs w:val="21"/>
        </w:rPr>
        <w:t>u</w:t>
      </w:r>
      <w:r w:rsidR="00807D92" w:rsidRPr="009A0329">
        <w:rPr>
          <w:b w:val="0"/>
          <w:color w:val="auto"/>
          <w:sz w:val="21"/>
          <w:szCs w:val="21"/>
        </w:rPr>
        <w:t xml:space="preserve"> budowlan</w:t>
      </w:r>
      <w:r w:rsidR="00803F47" w:rsidRPr="009A0329">
        <w:rPr>
          <w:b w:val="0"/>
          <w:color w:val="auto"/>
          <w:sz w:val="21"/>
          <w:szCs w:val="21"/>
        </w:rPr>
        <w:t>ego</w:t>
      </w:r>
      <w:r w:rsidRPr="009A0329">
        <w:rPr>
          <w:b w:val="0"/>
          <w:color w:val="auto"/>
          <w:sz w:val="21"/>
          <w:szCs w:val="21"/>
        </w:rPr>
        <w:t xml:space="preserve"> </w:t>
      </w:r>
      <w:r w:rsidR="002C2B29" w:rsidRPr="009A0329">
        <w:rPr>
          <w:b w:val="0"/>
          <w:color w:val="auto"/>
          <w:sz w:val="21"/>
          <w:szCs w:val="21"/>
        </w:rPr>
        <w:t xml:space="preserve">(uzgodnionego ze związkami sportowymi) </w:t>
      </w:r>
      <w:r w:rsidRPr="009A0329">
        <w:rPr>
          <w:b w:val="0"/>
          <w:color w:val="auto"/>
          <w:sz w:val="21"/>
          <w:szCs w:val="21"/>
        </w:rPr>
        <w:t>nastąpi nie później niż do 10 stycznia 2019 r.</w:t>
      </w:r>
      <w:r w:rsidR="001038E9" w:rsidRPr="009A0329">
        <w:rPr>
          <w:b w:val="0"/>
          <w:color w:val="auto"/>
          <w:sz w:val="21"/>
          <w:szCs w:val="21"/>
        </w:rPr>
        <w:t xml:space="preserve"> do weryfikacji</w:t>
      </w:r>
      <w:r w:rsidRPr="009A0329">
        <w:rPr>
          <w:b w:val="0"/>
          <w:color w:val="auto"/>
          <w:sz w:val="21"/>
          <w:szCs w:val="21"/>
        </w:rPr>
        <w:t>,</w:t>
      </w:r>
    </w:p>
    <w:p w14:paraId="61BC480B" w14:textId="7A792D40" w:rsidR="00C57140" w:rsidRPr="009A0329" w:rsidRDefault="00E96887" w:rsidP="008308CC">
      <w:pPr>
        <w:pStyle w:val="Teksttreci50"/>
        <w:numPr>
          <w:ilvl w:val="0"/>
          <w:numId w:val="67"/>
        </w:numPr>
        <w:shd w:val="clear" w:color="auto" w:fill="auto"/>
        <w:spacing w:before="120" w:line="240" w:lineRule="auto"/>
        <w:jc w:val="both"/>
        <w:rPr>
          <w:b w:val="0"/>
          <w:color w:val="auto"/>
          <w:sz w:val="21"/>
          <w:szCs w:val="21"/>
        </w:rPr>
      </w:pPr>
      <w:r w:rsidRPr="009A0329">
        <w:rPr>
          <w:b w:val="0"/>
          <w:color w:val="auto"/>
          <w:sz w:val="21"/>
          <w:szCs w:val="21"/>
        </w:rPr>
        <w:t xml:space="preserve">przekazanie </w:t>
      </w:r>
      <w:r w:rsidR="00E567C8" w:rsidRPr="009A0329">
        <w:rPr>
          <w:b w:val="0"/>
          <w:color w:val="auto"/>
          <w:sz w:val="21"/>
          <w:szCs w:val="21"/>
        </w:rPr>
        <w:t>pozostałej</w:t>
      </w:r>
      <w:r w:rsidRPr="009A0329">
        <w:rPr>
          <w:b w:val="0"/>
          <w:color w:val="auto"/>
          <w:sz w:val="21"/>
          <w:szCs w:val="21"/>
        </w:rPr>
        <w:t xml:space="preserve"> dokumentacji projektowej </w:t>
      </w:r>
      <w:r w:rsidR="001038E9" w:rsidRPr="009A0329">
        <w:rPr>
          <w:b w:val="0"/>
          <w:color w:val="auto"/>
          <w:sz w:val="21"/>
          <w:szCs w:val="21"/>
        </w:rPr>
        <w:t xml:space="preserve">do weryfikacji </w:t>
      </w:r>
      <w:r w:rsidR="00803F47" w:rsidRPr="009A0329">
        <w:rPr>
          <w:b w:val="0"/>
          <w:color w:val="auto"/>
          <w:sz w:val="21"/>
          <w:szCs w:val="21"/>
        </w:rPr>
        <w:t>1</w:t>
      </w:r>
      <w:r w:rsidR="001038E9" w:rsidRPr="009A0329">
        <w:rPr>
          <w:b w:val="0"/>
          <w:color w:val="auto"/>
          <w:sz w:val="21"/>
          <w:szCs w:val="21"/>
        </w:rPr>
        <w:t>2</w:t>
      </w:r>
      <w:r w:rsidRPr="009A0329">
        <w:rPr>
          <w:b w:val="0"/>
          <w:color w:val="auto"/>
          <w:sz w:val="21"/>
          <w:szCs w:val="21"/>
        </w:rPr>
        <w:t>.0</w:t>
      </w:r>
      <w:r w:rsidR="001038E9" w:rsidRPr="009A0329">
        <w:rPr>
          <w:b w:val="0"/>
          <w:color w:val="auto"/>
          <w:sz w:val="21"/>
          <w:szCs w:val="21"/>
        </w:rPr>
        <w:t>4</w:t>
      </w:r>
      <w:r w:rsidRPr="009A0329">
        <w:rPr>
          <w:b w:val="0"/>
          <w:color w:val="auto"/>
          <w:sz w:val="21"/>
          <w:szCs w:val="21"/>
        </w:rPr>
        <w:t>.201</w:t>
      </w:r>
      <w:r w:rsidR="001038E9" w:rsidRPr="009A0329">
        <w:rPr>
          <w:b w:val="0"/>
          <w:color w:val="auto"/>
          <w:sz w:val="21"/>
          <w:szCs w:val="21"/>
        </w:rPr>
        <w:t>9</w:t>
      </w:r>
      <w:r w:rsidRPr="009A0329">
        <w:rPr>
          <w:b w:val="0"/>
          <w:color w:val="auto"/>
          <w:sz w:val="21"/>
          <w:szCs w:val="21"/>
        </w:rPr>
        <w:t xml:space="preserve"> r. </w:t>
      </w:r>
    </w:p>
    <w:p w14:paraId="2CB91695" w14:textId="6A1FD1B0" w:rsidR="00A81CAA" w:rsidRPr="009A0329" w:rsidRDefault="001B4B24" w:rsidP="008308CC">
      <w:pPr>
        <w:pStyle w:val="Teksttreci50"/>
        <w:shd w:val="clear" w:color="auto" w:fill="auto"/>
        <w:spacing w:before="120" w:line="240" w:lineRule="auto"/>
        <w:ind w:left="567" w:firstLine="0"/>
        <w:jc w:val="both"/>
        <w:rPr>
          <w:color w:val="auto"/>
          <w:sz w:val="22"/>
          <w:szCs w:val="22"/>
        </w:rPr>
      </w:pPr>
      <w:r w:rsidRPr="009A0329">
        <w:rPr>
          <w:b w:val="0"/>
          <w:color w:val="auto"/>
          <w:sz w:val="22"/>
          <w:szCs w:val="22"/>
        </w:rPr>
        <w:t>Termin może być skrócony, zgodnie z oświadczeniem Uczestnika konkursu, w trakcie przeprowadzonych negocjacji.</w:t>
      </w:r>
    </w:p>
    <w:p w14:paraId="661F16A1" w14:textId="635A9CEE" w:rsidR="00A81CAA" w:rsidRPr="00744EEA" w:rsidRDefault="00A81CAA" w:rsidP="008308CC">
      <w:pPr>
        <w:pStyle w:val="Teksttreci50"/>
        <w:numPr>
          <w:ilvl w:val="1"/>
          <w:numId w:val="20"/>
        </w:numPr>
        <w:shd w:val="clear" w:color="auto" w:fill="auto"/>
        <w:spacing w:before="120" w:line="240" w:lineRule="auto"/>
        <w:ind w:left="567" w:hanging="567"/>
        <w:jc w:val="both"/>
        <w:rPr>
          <w:color w:val="auto"/>
          <w:sz w:val="22"/>
          <w:szCs w:val="22"/>
        </w:rPr>
      </w:pPr>
      <w:r w:rsidRPr="00E02906">
        <w:rPr>
          <w:b w:val="0"/>
          <w:color w:val="auto"/>
          <w:sz w:val="22"/>
          <w:szCs w:val="22"/>
        </w:rPr>
        <w:t xml:space="preserve">Dokumentacja projektowa, na którą składają się opracowania i materiały wymienione </w:t>
      </w:r>
      <w:r w:rsidR="006B0ED3" w:rsidRPr="00E02906">
        <w:rPr>
          <w:b w:val="0"/>
          <w:color w:val="auto"/>
          <w:sz w:val="22"/>
          <w:szCs w:val="22"/>
        </w:rPr>
        <w:t xml:space="preserve">                                   </w:t>
      </w:r>
      <w:r w:rsidRPr="00E02906">
        <w:rPr>
          <w:b w:val="0"/>
          <w:color w:val="auto"/>
          <w:sz w:val="22"/>
          <w:szCs w:val="22"/>
        </w:rPr>
        <w:t>w pkt 9.1-9.4</w:t>
      </w:r>
      <w:r w:rsidR="00C57140" w:rsidRPr="00E02906">
        <w:rPr>
          <w:b w:val="0"/>
          <w:color w:val="auto"/>
          <w:sz w:val="22"/>
          <w:szCs w:val="22"/>
        </w:rPr>
        <w:t xml:space="preserve"> </w:t>
      </w:r>
      <w:r w:rsidRPr="00E02906">
        <w:rPr>
          <w:b w:val="0"/>
          <w:color w:val="auto"/>
          <w:sz w:val="22"/>
          <w:szCs w:val="22"/>
        </w:rPr>
        <w:t xml:space="preserve">oraz pozostałe dokumenty formalno-prawne </w:t>
      </w:r>
      <w:r w:rsidRPr="00744EEA">
        <w:rPr>
          <w:b w:val="0"/>
          <w:color w:val="auto"/>
          <w:sz w:val="22"/>
          <w:szCs w:val="22"/>
        </w:rPr>
        <w:t>i projektowe niezbędne do wykonania przedmiotu zamówienia, muszą być wykonane zgodnie z obowiązującymi przepisami, polskimi normami, zasadami wiedzy technicznej i sztuki budowlanej.</w:t>
      </w:r>
    </w:p>
    <w:p w14:paraId="326DFBDF" w14:textId="7225D1F2" w:rsidR="00AE26AA" w:rsidRPr="00B5292F" w:rsidRDefault="00A81CAA" w:rsidP="002430D7">
      <w:pPr>
        <w:pStyle w:val="Teksttreci50"/>
        <w:numPr>
          <w:ilvl w:val="1"/>
          <w:numId w:val="20"/>
        </w:numPr>
        <w:shd w:val="clear" w:color="auto" w:fill="auto"/>
        <w:spacing w:before="120" w:line="240" w:lineRule="auto"/>
        <w:ind w:left="567" w:hanging="567"/>
        <w:jc w:val="both"/>
        <w:rPr>
          <w:color w:val="auto"/>
          <w:sz w:val="22"/>
          <w:szCs w:val="22"/>
        </w:rPr>
      </w:pPr>
      <w:bookmarkStart w:id="44" w:name="_Hlk499295364"/>
      <w:r w:rsidRPr="00744EEA">
        <w:rPr>
          <w:b w:val="0"/>
          <w:color w:val="auto"/>
          <w:sz w:val="22"/>
          <w:szCs w:val="22"/>
        </w:rPr>
        <w:t>Projekty sporządzone w ramach wykon</w:t>
      </w:r>
      <w:r w:rsidR="00A2348A" w:rsidRPr="00744EEA">
        <w:rPr>
          <w:b w:val="0"/>
          <w:color w:val="auto"/>
          <w:sz w:val="22"/>
          <w:szCs w:val="22"/>
        </w:rPr>
        <w:t xml:space="preserve">ania prac wskazanych w pkt 9.1 </w:t>
      </w:r>
      <w:r w:rsidR="007F4AA1">
        <w:rPr>
          <w:b w:val="0"/>
          <w:color w:val="auto"/>
          <w:sz w:val="22"/>
          <w:szCs w:val="22"/>
        </w:rPr>
        <w:t>-</w:t>
      </w:r>
      <w:r w:rsidR="00A2348A" w:rsidRPr="00744EEA">
        <w:rPr>
          <w:b w:val="0"/>
          <w:color w:val="auto"/>
          <w:sz w:val="22"/>
          <w:szCs w:val="22"/>
        </w:rPr>
        <w:t xml:space="preserve"> 9.4</w:t>
      </w:r>
      <w:r w:rsidRPr="00744EEA">
        <w:rPr>
          <w:b w:val="0"/>
          <w:color w:val="auto"/>
          <w:sz w:val="22"/>
          <w:szCs w:val="22"/>
        </w:rPr>
        <w:t xml:space="preserve">. </w:t>
      </w:r>
      <w:r w:rsidR="00E12195" w:rsidRPr="00744EEA">
        <w:rPr>
          <w:b w:val="0"/>
          <w:color w:val="auto"/>
          <w:sz w:val="22"/>
          <w:szCs w:val="22"/>
        </w:rPr>
        <w:t>muszą</w:t>
      </w:r>
      <w:r w:rsidRPr="00744EEA">
        <w:rPr>
          <w:b w:val="0"/>
          <w:color w:val="auto"/>
          <w:sz w:val="22"/>
          <w:szCs w:val="22"/>
        </w:rPr>
        <w:t xml:space="preserve"> być kompletne, to jest obejmować także wszelkie opracowania, a w tym między innymi projekty konstrukcyjne, drogowe, instalacji, technologii i wszelkie inne projekty wymagane obowiązującymi przepisami dla </w:t>
      </w:r>
      <w:r w:rsidR="00A2348A" w:rsidRPr="00744EEA">
        <w:rPr>
          <w:b w:val="0"/>
          <w:color w:val="auto"/>
          <w:sz w:val="22"/>
          <w:szCs w:val="22"/>
        </w:rPr>
        <w:t>rozbudowy hali Relax przy Al. 3-go Maja 6b w Piotrkowie Trybunalskim</w:t>
      </w:r>
      <w:r w:rsidRPr="00744EEA">
        <w:rPr>
          <w:b w:val="0"/>
          <w:color w:val="auto"/>
          <w:sz w:val="22"/>
          <w:szCs w:val="22"/>
        </w:rPr>
        <w:t>, przygotowywane przez projektantów branżowych odpowiednich specjalności</w:t>
      </w:r>
      <w:bookmarkEnd w:id="44"/>
      <w:r w:rsidR="00A2348A" w:rsidRPr="00744EEA">
        <w:rPr>
          <w:b w:val="0"/>
          <w:color w:val="auto"/>
          <w:sz w:val="22"/>
          <w:szCs w:val="22"/>
        </w:rPr>
        <w:t>.</w:t>
      </w:r>
    </w:p>
    <w:p w14:paraId="0E4E46DD" w14:textId="407C4CDB" w:rsidR="008407D4" w:rsidRPr="00744EEA" w:rsidRDefault="001B4B24" w:rsidP="00A17086">
      <w:pPr>
        <w:keepNext/>
        <w:keepLines/>
        <w:spacing w:before="240"/>
        <w:ind w:left="1276" w:hanging="1276"/>
        <w:jc w:val="both"/>
        <w:outlineLvl w:val="0"/>
        <w:rPr>
          <w:rFonts w:ascii="Times New Roman" w:eastAsia="Times New Roman" w:hAnsi="Times New Roman" w:cs="Times New Roman"/>
          <w:b/>
          <w:bCs/>
          <w:color w:val="auto"/>
          <w:sz w:val="22"/>
          <w:szCs w:val="22"/>
          <w:u w:val="single"/>
        </w:rPr>
      </w:pPr>
      <w:bookmarkStart w:id="45" w:name="bookmark11"/>
      <w:bookmarkStart w:id="46" w:name="_Toc496778839"/>
      <w:bookmarkStart w:id="47" w:name="_Toc499644042"/>
      <w:r w:rsidRPr="00744EEA">
        <w:rPr>
          <w:rFonts w:ascii="Times New Roman" w:eastAsia="Times New Roman" w:hAnsi="Times New Roman" w:cs="Times New Roman"/>
          <w:b/>
          <w:bCs/>
          <w:color w:val="auto"/>
          <w:sz w:val="22"/>
          <w:szCs w:val="22"/>
          <w:u w:val="single"/>
        </w:rPr>
        <w:t xml:space="preserve">Rozdział </w:t>
      </w:r>
      <w:bookmarkStart w:id="48" w:name="_Hlk497124169"/>
      <w:bookmarkEnd w:id="45"/>
      <w:bookmarkEnd w:id="46"/>
      <w:r w:rsidR="00892016" w:rsidRPr="00744EEA">
        <w:rPr>
          <w:rFonts w:ascii="Times New Roman" w:eastAsia="Times New Roman" w:hAnsi="Times New Roman" w:cs="Times New Roman"/>
          <w:b/>
          <w:bCs/>
          <w:color w:val="auto"/>
          <w:sz w:val="22"/>
          <w:szCs w:val="22"/>
          <w:u w:val="single"/>
        </w:rPr>
        <w:t>X</w:t>
      </w:r>
      <w:bookmarkEnd w:id="48"/>
      <w:r w:rsidR="0045462C" w:rsidRPr="00744EEA">
        <w:rPr>
          <w:rFonts w:ascii="Times New Roman" w:eastAsia="Times New Roman" w:hAnsi="Times New Roman" w:cs="Times New Roman"/>
          <w:b/>
          <w:bCs/>
          <w:color w:val="auto"/>
          <w:sz w:val="22"/>
          <w:szCs w:val="22"/>
          <w:u w:val="single"/>
        </w:rPr>
        <w:t xml:space="preserve"> </w:t>
      </w:r>
      <w:r w:rsidR="00C044AF" w:rsidRPr="00744EEA">
        <w:rPr>
          <w:rFonts w:ascii="Times New Roman" w:eastAsia="Times New Roman" w:hAnsi="Times New Roman" w:cs="Times New Roman"/>
          <w:b/>
          <w:bCs/>
          <w:color w:val="auto"/>
          <w:sz w:val="22"/>
          <w:szCs w:val="22"/>
          <w:u w:val="single"/>
        </w:rPr>
        <w:t xml:space="preserve">Warunki </w:t>
      </w:r>
      <w:r w:rsidR="00E5736F" w:rsidRPr="00744EEA">
        <w:rPr>
          <w:rFonts w:ascii="Times New Roman" w:eastAsia="Times New Roman" w:hAnsi="Times New Roman" w:cs="Times New Roman"/>
          <w:b/>
          <w:bCs/>
          <w:color w:val="auto"/>
          <w:sz w:val="22"/>
          <w:szCs w:val="22"/>
          <w:u w:val="single"/>
        </w:rPr>
        <w:t>jakie muszą spełnić U</w:t>
      </w:r>
      <w:r w:rsidR="008407D4" w:rsidRPr="00744EEA">
        <w:rPr>
          <w:rFonts w:ascii="Times New Roman" w:eastAsia="Times New Roman" w:hAnsi="Times New Roman" w:cs="Times New Roman"/>
          <w:b/>
          <w:bCs/>
          <w:color w:val="auto"/>
          <w:sz w:val="22"/>
          <w:szCs w:val="22"/>
          <w:u w:val="single"/>
        </w:rPr>
        <w:t>czestnicy Konkursu do udziału w Konkursie</w:t>
      </w:r>
      <w:bookmarkEnd w:id="47"/>
      <w:r w:rsidR="008407D4" w:rsidRPr="00744EEA">
        <w:rPr>
          <w:rFonts w:ascii="Times New Roman" w:eastAsia="Times New Roman" w:hAnsi="Times New Roman" w:cs="Times New Roman"/>
          <w:b/>
          <w:bCs/>
          <w:color w:val="auto"/>
          <w:sz w:val="22"/>
          <w:szCs w:val="22"/>
          <w:u w:val="single"/>
        </w:rPr>
        <w:t xml:space="preserve"> </w:t>
      </w:r>
    </w:p>
    <w:p w14:paraId="1521CA23" w14:textId="6B381CCA" w:rsidR="00C97EE6" w:rsidRPr="00744EEA" w:rsidRDefault="00F83578" w:rsidP="002430D7">
      <w:pPr>
        <w:pStyle w:val="Teksttreci20"/>
        <w:numPr>
          <w:ilvl w:val="1"/>
          <w:numId w:val="30"/>
        </w:numPr>
        <w:shd w:val="clear" w:color="auto" w:fill="auto"/>
        <w:spacing w:before="120" w:line="240" w:lineRule="auto"/>
        <w:ind w:left="567" w:hanging="567"/>
        <w:jc w:val="both"/>
        <w:rPr>
          <w:color w:val="auto"/>
        </w:rPr>
      </w:pPr>
      <w:r w:rsidRPr="00744EEA">
        <w:rPr>
          <w:color w:val="auto"/>
        </w:rPr>
        <w:t>Uczestnikiem Konkursu</w:t>
      </w:r>
      <w:r w:rsidR="001B4B24" w:rsidRPr="00744EEA">
        <w:rPr>
          <w:color w:val="auto"/>
        </w:rPr>
        <w:t xml:space="preserve"> może być osoba fizyczna, </w:t>
      </w:r>
      <w:bookmarkStart w:id="49" w:name="_Hlk497220392"/>
      <w:r w:rsidR="001B4B24" w:rsidRPr="00744EEA">
        <w:rPr>
          <w:color w:val="auto"/>
        </w:rPr>
        <w:t xml:space="preserve">osoba prawna lub jednostka organizacyjna, która nie posiada osobowości prawnej </w:t>
      </w:r>
      <w:bookmarkEnd w:id="49"/>
      <w:r w:rsidR="001B4B24" w:rsidRPr="00744EEA">
        <w:rPr>
          <w:color w:val="auto"/>
        </w:rPr>
        <w:t>lub podmioty występujące wspólnie, spełniający wymagania określone Regulaminem.</w:t>
      </w:r>
    </w:p>
    <w:p w14:paraId="23ED8197" w14:textId="77777777" w:rsidR="00C97EE6" w:rsidRPr="00744EEA" w:rsidRDefault="00F34B9E" w:rsidP="002430D7">
      <w:pPr>
        <w:pStyle w:val="Teksttreci20"/>
        <w:numPr>
          <w:ilvl w:val="1"/>
          <w:numId w:val="30"/>
        </w:numPr>
        <w:shd w:val="clear" w:color="auto" w:fill="auto"/>
        <w:spacing w:before="120" w:line="240" w:lineRule="auto"/>
        <w:ind w:left="567" w:hanging="567"/>
        <w:jc w:val="both"/>
        <w:rPr>
          <w:color w:val="auto"/>
        </w:rPr>
      </w:pPr>
      <w:r w:rsidRPr="00744EEA">
        <w:rPr>
          <w:color w:val="auto"/>
        </w:rPr>
        <w:t>Do złożenia P</w:t>
      </w:r>
      <w:r w:rsidR="001B4B24" w:rsidRPr="00744EEA">
        <w:rPr>
          <w:color w:val="auto"/>
        </w:rPr>
        <w:t>racy konkursowej</w:t>
      </w:r>
      <w:r w:rsidRPr="00744EEA">
        <w:rPr>
          <w:color w:val="auto"/>
        </w:rPr>
        <w:t xml:space="preserve"> zostaną zaproszeni Uczestnicy K</w:t>
      </w:r>
      <w:r w:rsidR="001B4B24" w:rsidRPr="00744EEA">
        <w:rPr>
          <w:color w:val="auto"/>
        </w:rPr>
        <w:t>onkursu, którzy spełniają wymagania określone niniejszym Regulaminem.</w:t>
      </w:r>
    </w:p>
    <w:p w14:paraId="762B2176" w14:textId="23BCB136" w:rsidR="00643DF6" w:rsidRPr="00744EEA" w:rsidRDefault="00F34B9E" w:rsidP="002430D7">
      <w:pPr>
        <w:pStyle w:val="Teksttreci20"/>
        <w:numPr>
          <w:ilvl w:val="1"/>
          <w:numId w:val="30"/>
        </w:numPr>
        <w:shd w:val="clear" w:color="auto" w:fill="auto"/>
        <w:spacing w:before="120" w:line="240" w:lineRule="auto"/>
        <w:ind w:left="567" w:hanging="567"/>
        <w:jc w:val="both"/>
        <w:rPr>
          <w:color w:val="auto"/>
        </w:rPr>
      </w:pPr>
      <w:r w:rsidRPr="00744EEA">
        <w:rPr>
          <w:color w:val="auto"/>
        </w:rPr>
        <w:t>O udział w K</w:t>
      </w:r>
      <w:r w:rsidR="001B4B24" w:rsidRPr="00744EEA">
        <w:rPr>
          <w:color w:val="auto"/>
        </w:rPr>
        <w:t xml:space="preserve">onkursie mogą się ubiegać </w:t>
      </w:r>
      <w:r w:rsidR="00A92F31" w:rsidRPr="00744EEA">
        <w:rPr>
          <w:color w:val="auto"/>
        </w:rPr>
        <w:t>Uczestnik/</w:t>
      </w:r>
      <w:r w:rsidR="001B4B24" w:rsidRPr="00744EEA">
        <w:rPr>
          <w:color w:val="auto"/>
        </w:rPr>
        <w:t xml:space="preserve">Uczestnicy </w:t>
      </w:r>
      <w:r w:rsidR="00A92F31" w:rsidRPr="00744EEA">
        <w:rPr>
          <w:color w:val="auto"/>
        </w:rPr>
        <w:t>K</w:t>
      </w:r>
      <w:r w:rsidR="001B4B24" w:rsidRPr="00744EEA">
        <w:rPr>
          <w:color w:val="auto"/>
        </w:rPr>
        <w:t>onkursu, którzy</w:t>
      </w:r>
      <w:r w:rsidR="00643DF6" w:rsidRPr="00744EEA">
        <w:rPr>
          <w:color w:val="auto"/>
        </w:rPr>
        <w:t>:</w:t>
      </w:r>
      <w:r w:rsidR="001B4B24" w:rsidRPr="00744EEA">
        <w:rPr>
          <w:color w:val="auto"/>
        </w:rPr>
        <w:t xml:space="preserve"> </w:t>
      </w:r>
    </w:p>
    <w:p w14:paraId="60956ACF" w14:textId="437B8F09" w:rsidR="00643DF6" w:rsidRPr="00174DD5" w:rsidRDefault="001B4B24" w:rsidP="002430D7">
      <w:pPr>
        <w:pStyle w:val="Teksttreci20"/>
        <w:numPr>
          <w:ilvl w:val="0"/>
          <w:numId w:val="48"/>
        </w:numPr>
        <w:shd w:val="clear" w:color="auto" w:fill="auto"/>
        <w:spacing w:before="120" w:line="240" w:lineRule="auto"/>
        <w:jc w:val="both"/>
        <w:rPr>
          <w:color w:val="auto"/>
        </w:rPr>
      </w:pPr>
      <w:r w:rsidRPr="00744EEA">
        <w:rPr>
          <w:color w:val="auto"/>
        </w:rPr>
        <w:t>nie podlegają wy</w:t>
      </w:r>
      <w:r w:rsidR="003E3513" w:rsidRPr="00744EEA">
        <w:rPr>
          <w:color w:val="auto"/>
        </w:rPr>
        <w:t xml:space="preserve">kluczeniu </w:t>
      </w:r>
      <w:r w:rsidRPr="00744EEA">
        <w:rPr>
          <w:color w:val="auto"/>
        </w:rPr>
        <w:t>z</w:t>
      </w:r>
      <w:r w:rsidR="009E31E6" w:rsidRPr="00744EEA">
        <w:rPr>
          <w:color w:val="auto"/>
        </w:rPr>
        <w:t> </w:t>
      </w:r>
      <w:r w:rsidRPr="00744EEA">
        <w:rPr>
          <w:color w:val="auto"/>
        </w:rPr>
        <w:t xml:space="preserve">postępowania na podstawie art. 24 ust. 1 </w:t>
      </w:r>
      <w:r w:rsidR="00884E02" w:rsidRPr="00744EEA">
        <w:rPr>
          <w:color w:val="auto"/>
        </w:rPr>
        <w:t>i</w:t>
      </w:r>
      <w:r w:rsidRPr="00744EEA">
        <w:rPr>
          <w:color w:val="auto"/>
        </w:rPr>
        <w:t xml:space="preserve"> </w:t>
      </w:r>
      <w:r w:rsidR="00884E02" w:rsidRPr="00174DD5">
        <w:rPr>
          <w:color w:val="auto"/>
        </w:rPr>
        <w:t xml:space="preserve">ust. 5 </w:t>
      </w:r>
    </w:p>
    <w:p w14:paraId="3BC6B0FB" w14:textId="70ADCAF0" w:rsidR="004329ED" w:rsidRPr="00744EEA" w:rsidRDefault="001B4B24" w:rsidP="002430D7">
      <w:pPr>
        <w:pStyle w:val="Teksttreci20"/>
        <w:numPr>
          <w:ilvl w:val="0"/>
          <w:numId w:val="48"/>
        </w:numPr>
        <w:shd w:val="clear" w:color="auto" w:fill="auto"/>
        <w:spacing w:before="120" w:line="240" w:lineRule="auto"/>
        <w:ind w:left="924" w:hanging="357"/>
        <w:jc w:val="both"/>
        <w:rPr>
          <w:color w:val="auto"/>
        </w:rPr>
      </w:pPr>
      <w:r w:rsidRPr="00744EEA">
        <w:rPr>
          <w:color w:val="auto"/>
        </w:rPr>
        <w:t xml:space="preserve">spełniają warunki określone przepisami </w:t>
      </w:r>
      <w:r w:rsidR="00A92F31" w:rsidRPr="00744EEA">
        <w:rPr>
          <w:color w:val="auto"/>
        </w:rPr>
        <w:t>art. 22</w:t>
      </w:r>
      <w:r w:rsidR="003E3513" w:rsidRPr="00744EEA">
        <w:rPr>
          <w:color w:val="auto"/>
        </w:rPr>
        <w:t xml:space="preserve"> ust. </w:t>
      </w:r>
      <w:r w:rsidRPr="00744EEA">
        <w:rPr>
          <w:color w:val="auto"/>
        </w:rPr>
        <w:t>1</w:t>
      </w:r>
      <w:r w:rsidR="00884E02" w:rsidRPr="00744EEA">
        <w:rPr>
          <w:color w:val="auto"/>
        </w:rPr>
        <w:t>b</w:t>
      </w:r>
      <w:r w:rsidR="003E3513" w:rsidRPr="00744EEA">
        <w:rPr>
          <w:color w:val="auto"/>
        </w:rPr>
        <w:t xml:space="preserve"> </w:t>
      </w:r>
      <w:r w:rsidRPr="00744EEA">
        <w:rPr>
          <w:color w:val="auto"/>
        </w:rPr>
        <w:t>pkt</w:t>
      </w:r>
      <w:r w:rsidR="00442C6A" w:rsidRPr="00744EEA">
        <w:rPr>
          <w:color w:val="auto"/>
        </w:rPr>
        <w:t xml:space="preserve"> </w:t>
      </w:r>
      <w:r w:rsidR="00884E02" w:rsidRPr="00744EEA">
        <w:rPr>
          <w:color w:val="auto"/>
        </w:rPr>
        <w:t>1-3</w:t>
      </w:r>
      <w:r w:rsidRPr="00744EEA">
        <w:rPr>
          <w:color w:val="auto"/>
        </w:rPr>
        <w:t xml:space="preserve"> </w:t>
      </w:r>
      <w:r w:rsidR="00884E02" w:rsidRPr="00744EEA">
        <w:rPr>
          <w:color w:val="auto"/>
        </w:rPr>
        <w:t>Ustawy</w:t>
      </w:r>
      <w:r w:rsidR="00527A12" w:rsidRPr="00744EEA">
        <w:rPr>
          <w:color w:val="auto"/>
        </w:rPr>
        <w:t>,</w:t>
      </w:r>
      <w:r w:rsidRPr="00744EEA">
        <w:rPr>
          <w:color w:val="auto"/>
        </w:rPr>
        <w:t xml:space="preserve"> </w:t>
      </w:r>
      <w:r w:rsidR="00527A12" w:rsidRPr="00744EEA">
        <w:rPr>
          <w:color w:val="auto"/>
        </w:rPr>
        <w:t>tj.</w:t>
      </w:r>
      <w:r w:rsidRPr="00744EEA">
        <w:rPr>
          <w:color w:val="auto"/>
        </w:rPr>
        <w:t>:</w:t>
      </w:r>
    </w:p>
    <w:p w14:paraId="432D983A" w14:textId="23D0293A" w:rsidR="00491FBF" w:rsidRPr="00C54C3A" w:rsidRDefault="002A0CA1" w:rsidP="009828A5">
      <w:pPr>
        <w:pStyle w:val="Teksttreci50"/>
        <w:numPr>
          <w:ilvl w:val="0"/>
          <w:numId w:val="36"/>
        </w:numPr>
        <w:shd w:val="clear" w:color="auto" w:fill="auto"/>
        <w:spacing w:before="120" w:line="240" w:lineRule="auto"/>
        <w:jc w:val="both"/>
        <w:rPr>
          <w:b w:val="0"/>
          <w:color w:val="auto"/>
          <w:sz w:val="22"/>
          <w:szCs w:val="22"/>
        </w:rPr>
      </w:pPr>
      <w:r w:rsidRPr="001E161D">
        <w:rPr>
          <w:color w:val="auto"/>
          <w:sz w:val="22"/>
          <w:szCs w:val="22"/>
        </w:rPr>
        <w:t>p</w:t>
      </w:r>
      <w:r w:rsidR="00527A12" w:rsidRPr="001E161D">
        <w:rPr>
          <w:color w:val="auto"/>
          <w:sz w:val="22"/>
          <w:szCs w:val="22"/>
        </w:rPr>
        <w:t xml:space="preserve">osiada </w:t>
      </w:r>
      <w:r w:rsidR="00442C6A" w:rsidRPr="001E161D">
        <w:rPr>
          <w:color w:val="auto"/>
          <w:sz w:val="22"/>
          <w:szCs w:val="22"/>
        </w:rPr>
        <w:t>kompetencj</w:t>
      </w:r>
      <w:r w:rsidR="00527A12" w:rsidRPr="001E161D">
        <w:rPr>
          <w:color w:val="auto"/>
          <w:sz w:val="22"/>
          <w:szCs w:val="22"/>
        </w:rPr>
        <w:t>e</w:t>
      </w:r>
      <w:r w:rsidR="00442C6A" w:rsidRPr="001E161D">
        <w:rPr>
          <w:color w:val="auto"/>
          <w:sz w:val="22"/>
          <w:szCs w:val="22"/>
        </w:rPr>
        <w:t xml:space="preserve"> </w:t>
      </w:r>
      <w:r w:rsidR="00527A12" w:rsidRPr="001E161D">
        <w:rPr>
          <w:color w:val="auto"/>
          <w:sz w:val="22"/>
          <w:szCs w:val="22"/>
        </w:rPr>
        <w:t xml:space="preserve">umożliwiające </w:t>
      </w:r>
      <w:bookmarkStart w:id="50" w:name="_Hlk497217467"/>
      <w:r w:rsidR="00527A12" w:rsidRPr="001E161D">
        <w:rPr>
          <w:color w:val="auto"/>
          <w:sz w:val="22"/>
          <w:szCs w:val="22"/>
        </w:rPr>
        <w:t xml:space="preserve">wykonanie </w:t>
      </w:r>
      <w:r w:rsidRPr="001E161D">
        <w:rPr>
          <w:color w:val="auto"/>
          <w:sz w:val="22"/>
          <w:szCs w:val="22"/>
        </w:rPr>
        <w:t xml:space="preserve">Kompleksowej dokumentacji projektowej </w:t>
      </w:r>
      <w:r w:rsidR="003320F1" w:rsidRPr="001E161D">
        <w:rPr>
          <w:color w:val="auto"/>
          <w:sz w:val="22"/>
          <w:szCs w:val="22"/>
        </w:rPr>
        <w:t xml:space="preserve"> </w:t>
      </w:r>
      <w:bookmarkEnd w:id="50"/>
      <w:r w:rsidR="003320F1" w:rsidRPr="001E161D">
        <w:rPr>
          <w:color w:val="auto"/>
          <w:sz w:val="22"/>
          <w:szCs w:val="22"/>
        </w:rPr>
        <w:t xml:space="preserve">lub </w:t>
      </w:r>
      <w:r w:rsidRPr="001E161D">
        <w:rPr>
          <w:color w:val="auto"/>
          <w:sz w:val="22"/>
          <w:szCs w:val="22"/>
        </w:rPr>
        <w:t>posiadają</w:t>
      </w:r>
      <w:r w:rsidR="00442C6A" w:rsidRPr="001E161D">
        <w:rPr>
          <w:color w:val="auto"/>
          <w:sz w:val="22"/>
          <w:szCs w:val="22"/>
        </w:rPr>
        <w:t xml:space="preserve"> uprawnie</w:t>
      </w:r>
      <w:r w:rsidR="00527A12" w:rsidRPr="001E161D">
        <w:rPr>
          <w:color w:val="auto"/>
          <w:sz w:val="22"/>
          <w:szCs w:val="22"/>
        </w:rPr>
        <w:t>nia</w:t>
      </w:r>
      <w:r w:rsidR="00442C6A" w:rsidRPr="001E161D">
        <w:rPr>
          <w:color w:val="auto"/>
          <w:sz w:val="22"/>
          <w:szCs w:val="22"/>
        </w:rPr>
        <w:t xml:space="preserve"> do </w:t>
      </w:r>
      <w:r w:rsidR="00442C6A" w:rsidRPr="00C54C3A">
        <w:rPr>
          <w:color w:val="auto"/>
          <w:sz w:val="22"/>
          <w:szCs w:val="22"/>
        </w:rPr>
        <w:t>prowadzenia określonej działalnoś</w:t>
      </w:r>
      <w:r w:rsidR="00442C6A" w:rsidRPr="00C54C3A">
        <w:rPr>
          <w:bCs w:val="0"/>
          <w:color w:val="auto"/>
          <w:sz w:val="22"/>
          <w:szCs w:val="22"/>
        </w:rPr>
        <w:t>ci zawodowej</w:t>
      </w:r>
      <w:r w:rsidR="00442C6A" w:rsidRPr="00C54C3A">
        <w:rPr>
          <w:b w:val="0"/>
          <w:bCs w:val="0"/>
          <w:color w:val="auto"/>
          <w:sz w:val="22"/>
          <w:szCs w:val="22"/>
        </w:rPr>
        <w:t xml:space="preserve">, </w:t>
      </w:r>
      <w:r w:rsidR="00442C6A" w:rsidRPr="00C54C3A">
        <w:rPr>
          <w:bCs w:val="0"/>
          <w:color w:val="auto"/>
          <w:sz w:val="22"/>
          <w:szCs w:val="22"/>
        </w:rPr>
        <w:t xml:space="preserve">o ile wynika to z </w:t>
      </w:r>
      <w:r w:rsidR="00442C6A" w:rsidRPr="00C54C3A">
        <w:rPr>
          <w:color w:val="auto"/>
          <w:sz w:val="22"/>
          <w:szCs w:val="22"/>
        </w:rPr>
        <w:t>odrębnych przepisów</w:t>
      </w:r>
      <w:bookmarkStart w:id="51" w:name="_Hlk497214003"/>
      <w:r w:rsidR="007633C9" w:rsidRPr="00C54C3A">
        <w:rPr>
          <w:color w:val="auto"/>
          <w:sz w:val="22"/>
          <w:szCs w:val="22"/>
        </w:rPr>
        <w:t xml:space="preserve"> </w:t>
      </w:r>
      <w:bookmarkStart w:id="52" w:name="_Hlk497220465"/>
      <w:r w:rsidR="007633C9" w:rsidRPr="00C54C3A">
        <w:rPr>
          <w:b w:val="0"/>
          <w:color w:val="auto"/>
          <w:sz w:val="22"/>
          <w:szCs w:val="22"/>
        </w:rPr>
        <w:t xml:space="preserve">– </w:t>
      </w:r>
      <w:bookmarkEnd w:id="52"/>
      <w:r w:rsidR="009828A5" w:rsidRPr="00C54C3A">
        <w:rPr>
          <w:b w:val="0"/>
          <w:color w:val="auto"/>
          <w:sz w:val="22"/>
          <w:szCs w:val="22"/>
        </w:rPr>
        <w:t>dla wykazania spełnienia tego warunku Organizator Konkursu nie konkretyzuje wymagań.</w:t>
      </w:r>
    </w:p>
    <w:bookmarkEnd w:id="51"/>
    <w:p w14:paraId="535888D8" w14:textId="4D63211C" w:rsidR="003320F1" w:rsidRPr="00744EEA" w:rsidRDefault="002A0CA1" w:rsidP="002430D7">
      <w:pPr>
        <w:pStyle w:val="Teksttreci50"/>
        <w:numPr>
          <w:ilvl w:val="0"/>
          <w:numId w:val="36"/>
        </w:numPr>
        <w:shd w:val="clear" w:color="auto" w:fill="auto"/>
        <w:spacing w:before="120" w:line="240" w:lineRule="auto"/>
        <w:jc w:val="both"/>
        <w:rPr>
          <w:color w:val="auto"/>
          <w:sz w:val="22"/>
          <w:szCs w:val="22"/>
        </w:rPr>
      </w:pPr>
      <w:r w:rsidRPr="00C54C3A">
        <w:rPr>
          <w:color w:val="auto"/>
          <w:sz w:val="22"/>
          <w:szCs w:val="22"/>
        </w:rPr>
        <w:t xml:space="preserve">posiada </w:t>
      </w:r>
      <w:r w:rsidR="00442C6A" w:rsidRPr="00C54C3A">
        <w:rPr>
          <w:color w:val="auto"/>
          <w:sz w:val="22"/>
          <w:szCs w:val="22"/>
        </w:rPr>
        <w:t>zdolności techniczne</w:t>
      </w:r>
      <w:r w:rsidR="00A83912" w:rsidRPr="00C54C3A">
        <w:rPr>
          <w:rFonts w:eastAsia="Arial Unicode MS"/>
          <w:color w:val="auto"/>
          <w:sz w:val="22"/>
          <w:szCs w:val="22"/>
          <w:lang w:bidi="ar-SA"/>
        </w:rPr>
        <w:t xml:space="preserve"> </w:t>
      </w:r>
      <w:r w:rsidR="00A83912" w:rsidRPr="00C54C3A">
        <w:rPr>
          <w:color w:val="auto"/>
          <w:sz w:val="22"/>
          <w:szCs w:val="22"/>
        </w:rPr>
        <w:t>lub zawodowe</w:t>
      </w:r>
      <w:r w:rsidRPr="00C54C3A">
        <w:rPr>
          <w:color w:val="auto"/>
          <w:sz w:val="22"/>
          <w:szCs w:val="22"/>
        </w:rPr>
        <w:t xml:space="preserve"> do wykonania </w:t>
      </w:r>
      <w:r w:rsidRPr="00744EEA">
        <w:rPr>
          <w:color w:val="auto"/>
          <w:sz w:val="22"/>
          <w:szCs w:val="22"/>
        </w:rPr>
        <w:t xml:space="preserve">Kompleksowej dokumentacji projektowej </w:t>
      </w:r>
      <w:bookmarkStart w:id="53" w:name="_Hlk497218388"/>
      <w:r w:rsidRPr="00744EEA">
        <w:rPr>
          <w:b w:val="0"/>
          <w:color w:val="auto"/>
          <w:sz w:val="22"/>
          <w:szCs w:val="22"/>
        </w:rPr>
        <w:t xml:space="preserve">– </w:t>
      </w:r>
      <w:bookmarkStart w:id="54" w:name="_Hlk497215193"/>
      <w:r w:rsidRPr="00744EEA">
        <w:rPr>
          <w:b w:val="0"/>
          <w:color w:val="auto"/>
          <w:sz w:val="22"/>
          <w:szCs w:val="22"/>
        </w:rPr>
        <w:t>dla wykazania spełnienia tego warunku</w:t>
      </w:r>
      <w:r w:rsidRPr="00744EEA">
        <w:rPr>
          <w:color w:val="auto"/>
          <w:sz w:val="22"/>
          <w:szCs w:val="22"/>
        </w:rPr>
        <w:t xml:space="preserve"> </w:t>
      </w:r>
      <w:r w:rsidR="003320F1" w:rsidRPr="00744EEA">
        <w:rPr>
          <w:b w:val="0"/>
          <w:color w:val="auto"/>
          <w:sz w:val="22"/>
          <w:szCs w:val="22"/>
        </w:rPr>
        <w:t>Organizator Konkursu wymaga, aby</w:t>
      </w:r>
      <w:r w:rsidR="003320F1" w:rsidRPr="00744EEA">
        <w:rPr>
          <w:color w:val="auto"/>
          <w:sz w:val="22"/>
          <w:szCs w:val="22"/>
        </w:rPr>
        <w:t xml:space="preserve"> </w:t>
      </w:r>
      <w:bookmarkEnd w:id="54"/>
      <w:r w:rsidR="001B4B24" w:rsidRPr="00744EEA">
        <w:rPr>
          <w:b w:val="0"/>
          <w:color w:val="auto"/>
          <w:sz w:val="22"/>
          <w:szCs w:val="22"/>
        </w:rPr>
        <w:t>Uczestni</w:t>
      </w:r>
      <w:r w:rsidR="00884E02" w:rsidRPr="00744EEA">
        <w:rPr>
          <w:b w:val="0"/>
          <w:color w:val="auto"/>
          <w:sz w:val="22"/>
          <w:szCs w:val="22"/>
        </w:rPr>
        <w:t>k</w:t>
      </w:r>
      <w:r w:rsidR="00E9166F" w:rsidRPr="00744EEA">
        <w:rPr>
          <w:b w:val="0"/>
          <w:color w:val="auto"/>
          <w:sz w:val="22"/>
          <w:szCs w:val="22"/>
        </w:rPr>
        <w:t>:</w:t>
      </w:r>
    </w:p>
    <w:bookmarkEnd w:id="53"/>
    <w:p w14:paraId="392C5A3C" w14:textId="076D9796" w:rsidR="00732471" w:rsidRDefault="00745E4C" w:rsidP="002430D7">
      <w:pPr>
        <w:pStyle w:val="Teksttreci50"/>
        <w:numPr>
          <w:ilvl w:val="0"/>
          <w:numId w:val="49"/>
        </w:numPr>
        <w:shd w:val="clear" w:color="auto" w:fill="auto"/>
        <w:spacing w:before="120" w:line="240" w:lineRule="auto"/>
        <w:jc w:val="both"/>
        <w:rPr>
          <w:color w:val="auto"/>
          <w:sz w:val="22"/>
          <w:szCs w:val="22"/>
        </w:rPr>
      </w:pPr>
      <w:r w:rsidRPr="00744EEA">
        <w:rPr>
          <w:b w:val="0"/>
          <w:color w:val="auto"/>
          <w:sz w:val="22"/>
          <w:szCs w:val="22"/>
        </w:rPr>
        <w:t>wykazał</w:t>
      </w:r>
      <w:r w:rsidR="001B4B24" w:rsidRPr="00744EEA">
        <w:rPr>
          <w:b w:val="0"/>
          <w:color w:val="auto"/>
          <w:sz w:val="22"/>
          <w:szCs w:val="22"/>
        </w:rPr>
        <w:t xml:space="preserve"> należyte wykonanie usług</w:t>
      </w:r>
      <w:r w:rsidR="0098750A" w:rsidRPr="00744EEA">
        <w:rPr>
          <w:b w:val="0"/>
          <w:color w:val="auto"/>
          <w:sz w:val="22"/>
          <w:szCs w:val="22"/>
        </w:rPr>
        <w:t xml:space="preserve">i, w okresie ostatnich trzech lat przed upływem terminu składania wniosków, a jeżeli okres prowadzenia działalności jest krótszy </w:t>
      </w:r>
      <w:r w:rsidR="009B1E58">
        <w:rPr>
          <w:b w:val="0"/>
          <w:color w:val="auto"/>
          <w:sz w:val="22"/>
          <w:szCs w:val="22"/>
        </w:rPr>
        <w:t xml:space="preserve">                     </w:t>
      </w:r>
      <w:r w:rsidR="0098750A" w:rsidRPr="00744EEA">
        <w:rPr>
          <w:b w:val="0"/>
          <w:color w:val="auto"/>
          <w:sz w:val="22"/>
          <w:szCs w:val="22"/>
        </w:rPr>
        <w:t xml:space="preserve">– w tym okresie, której przedmiotem było </w:t>
      </w:r>
      <w:r w:rsidR="0098750A" w:rsidRPr="00744EEA">
        <w:rPr>
          <w:color w:val="auto"/>
          <w:sz w:val="22"/>
          <w:szCs w:val="22"/>
        </w:rPr>
        <w:t xml:space="preserve">opracowanie co najmniej jednej dokumentacji projektowej dotyczącej budowy i/lub rozbudowy i/lub przebudowy i/lub nadbudowy </w:t>
      </w:r>
      <w:bookmarkStart w:id="55" w:name="_Hlk499122164"/>
      <w:r w:rsidR="0098750A" w:rsidRPr="00744EEA">
        <w:rPr>
          <w:color w:val="auto"/>
          <w:sz w:val="22"/>
          <w:szCs w:val="22"/>
        </w:rPr>
        <w:t>obiektów budowlanych o funkcji sportowej i/lub rekreacyjnej i/lub wystawienniczej i/lub hotelowej i/lub kongresowej o kubaturze nie mniejszej niż 20 000 m</w:t>
      </w:r>
      <w:r w:rsidR="0098750A" w:rsidRPr="00744EEA">
        <w:rPr>
          <w:color w:val="auto"/>
          <w:sz w:val="22"/>
          <w:szCs w:val="22"/>
          <w:vertAlign w:val="superscript"/>
        </w:rPr>
        <w:t>3</w:t>
      </w:r>
      <w:bookmarkEnd w:id="55"/>
      <w:r w:rsidR="001B4B24" w:rsidRPr="00756CF0">
        <w:rPr>
          <w:b w:val="0"/>
          <w:color w:val="auto"/>
          <w:sz w:val="22"/>
          <w:szCs w:val="22"/>
        </w:rPr>
        <w:t>,</w:t>
      </w:r>
      <w:r w:rsidR="001B4B24" w:rsidRPr="00756CF0">
        <w:rPr>
          <w:color w:val="auto"/>
          <w:sz w:val="22"/>
          <w:szCs w:val="22"/>
        </w:rPr>
        <w:t xml:space="preserve"> </w:t>
      </w:r>
      <w:bookmarkStart w:id="56" w:name="_Hlk497128043"/>
      <w:r w:rsidR="00B5292F" w:rsidRPr="00756CF0">
        <w:rPr>
          <w:color w:val="auto"/>
          <w:sz w:val="22"/>
          <w:szCs w:val="22"/>
        </w:rPr>
        <w:t>na podstawie której uzyskano prawomocną decyzję o pozwoleniu na budowę.</w:t>
      </w:r>
    </w:p>
    <w:p w14:paraId="724A805F" w14:textId="00E0AFF6" w:rsidR="00D7463B" w:rsidRDefault="00D7463B" w:rsidP="00D7463B">
      <w:pPr>
        <w:pStyle w:val="Teksttreci50"/>
        <w:spacing w:before="120"/>
        <w:ind w:left="1647"/>
        <w:jc w:val="both"/>
        <w:rPr>
          <w:b w:val="0"/>
          <w:color w:val="auto"/>
          <w:sz w:val="22"/>
          <w:szCs w:val="22"/>
        </w:rPr>
      </w:pPr>
      <w:r>
        <w:rPr>
          <w:b w:val="0"/>
          <w:color w:val="auto"/>
          <w:sz w:val="22"/>
          <w:szCs w:val="22"/>
        </w:rPr>
        <w:tab/>
      </w:r>
      <w:r w:rsidRPr="00D7463B">
        <w:rPr>
          <w:b w:val="0"/>
          <w:color w:val="auto"/>
          <w:sz w:val="22"/>
          <w:szCs w:val="22"/>
        </w:rPr>
        <w:t xml:space="preserve">Jeśli </w:t>
      </w:r>
      <w:r>
        <w:rPr>
          <w:b w:val="0"/>
          <w:color w:val="auto"/>
          <w:sz w:val="22"/>
          <w:szCs w:val="22"/>
        </w:rPr>
        <w:t>U</w:t>
      </w:r>
      <w:r w:rsidRPr="00D7463B">
        <w:rPr>
          <w:b w:val="0"/>
          <w:color w:val="auto"/>
          <w:sz w:val="22"/>
          <w:szCs w:val="22"/>
        </w:rPr>
        <w:t>czestnikiem Konkursu jest osoba lub osoby fizyczne będące autorem lub</w:t>
      </w:r>
      <w:r>
        <w:rPr>
          <w:b w:val="0"/>
          <w:color w:val="auto"/>
          <w:sz w:val="22"/>
          <w:szCs w:val="22"/>
        </w:rPr>
        <w:t xml:space="preserve"> </w:t>
      </w:r>
      <w:r w:rsidRPr="00D7463B">
        <w:rPr>
          <w:b w:val="0"/>
          <w:color w:val="auto"/>
          <w:sz w:val="22"/>
          <w:szCs w:val="22"/>
        </w:rPr>
        <w:t>współautorem projektu / projektów</w:t>
      </w:r>
      <w:r>
        <w:rPr>
          <w:b w:val="0"/>
          <w:color w:val="auto"/>
          <w:sz w:val="22"/>
          <w:szCs w:val="22"/>
        </w:rPr>
        <w:t>,</w:t>
      </w:r>
      <w:r w:rsidRPr="00D7463B">
        <w:rPr>
          <w:b w:val="0"/>
          <w:color w:val="auto"/>
          <w:sz w:val="22"/>
          <w:szCs w:val="22"/>
        </w:rPr>
        <w:t xml:space="preserve"> o których mowa </w:t>
      </w:r>
      <w:r>
        <w:rPr>
          <w:b w:val="0"/>
          <w:color w:val="auto"/>
          <w:sz w:val="22"/>
          <w:szCs w:val="22"/>
        </w:rPr>
        <w:t>po</w:t>
      </w:r>
      <w:r w:rsidRPr="00D7463B">
        <w:rPr>
          <w:b w:val="0"/>
          <w:color w:val="auto"/>
          <w:sz w:val="22"/>
          <w:szCs w:val="22"/>
        </w:rPr>
        <w:t>w</w:t>
      </w:r>
      <w:r>
        <w:rPr>
          <w:b w:val="0"/>
          <w:color w:val="auto"/>
          <w:sz w:val="22"/>
          <w:szCs w:val="22"/>
        </w:rPr>
        <w:t>yżej</w:t>
      </w:r>
      <w:r w:rsidRPr="00D7463B">
        <w:rPr>
          <w:b w:val="0"/>
          <w:color w:val="auto"/>
          <w:sz w:val="22"/>
          <w:szCs w:val="22"/>
        </w:rPr>
        <w:t>, to wówczas</w:t>
      </w:r>
      <w:r>
        <w:rPr>
          <w:b w:val="0"/>
          <w:color w:val="auto"/>
          <w:sz w:val="22"/>
          <w:szCs w:val="22"/>
        </w:rPr>
        <w:t xml:space="preserve"> </w:t>
      </w:r>
      <w:r w:rsidRPr="00D7463B">
        <w:rPr>
          <w:b w:val="0"/>
          <w:color w:val="auto"/>
          <w:sz w:val="22"/>
          <w:szCs w:val="22"/>
        </w:rPr>
        <w:t>warunek dysponowania taką osobą jest spełniony.</w:t>
      </w:r>
    </w:p>
    <w:p w14:paraId="6C8F5F3B" w14:textId="419FC9CE" w:rsidR="00732471" w:rsidRDefault="00D7463B" w:rsidP="00D7463B">
      <w:pPr>
        <w:pStyle w:val="Teksttreci50"/>
        <w:spacing w:before="120"/>
        <w:ind w:left="1647"/>
        <w:jc w:val="both"/>
        <w:rPr>
          <w:color w:val="auto"/>
          <w:sz w:val="22"/>
          <w:szCs w:val="22"/>
        </w:rPr>
      </w:pPr>
      <w:r>
        <w:rPr>
          <w:b w:val="0"/>
          <w:color w:val="auto"/>
          <w:sz w:val="22"/>
          <w:szCs w:val="22"/>
        </w:rPr>
        <w:tab/>
      </w:r>
      <w:r w:rsidR="007633C9" w:rsidRPr="00744EEA">
        <w:rPr>
          <w:b w:val="0"/>
          <w:color w:val="auto"/>
          <w:sz w:val="22"/>
          <w:szCs w:val="22"/>
        </w:rPr>
        <w:t xml:space="preserve">W przypadku Uczestników wspólnie biorących udział w Konkursie, powyższy warunek zostanie uznany przez Organizatora za spełniony, jeżeli spełni go samodzielnie </w:t>
      </w:r>
      <w:r w:rsidR="009F3EEB">
        <w:rPr>
          <w:b w:val="0"/>
          <w:color w:val="auto"/>
          <w:sz w:val="22"/>
          <w:szCs w:val="22"/>
        </w:rPr>
        <w:t xml:space="preserve">                       </w:t>
      </w:r>
      <w:r w:rsidR="007633C9" w:rsidRPr="00744EEA">
        <w:rPr>
          <w:b w:val="0"/>
          <w:color w:val="auto"/>
          <w:sz w:val="22"/>
          <w:szCs w:val="22"/>
        </w:rPr>
        <w:t xml:space="preserve">co najmniej jeden z Uczestników składających wniosek o dopuszczenie do udziału </w:t>
      </w:r>
      <w:r w:rsidR="009F3EEB">
        <w:rPr>
          <w:b w:val="0"/>
          <w:color w:val="auto"/>
          <w:sz w:val="22"/>
          <w:szCs w:val="22"/>
        </w:rPr>
        <w:t xml:space="preserve">                  </w:t>
      </w:r>
      <w:r w:rsidR="007633C9" w:rsidRPr="00744EEA">
        <w:rPr>
          <w:b w:val="0"/>
          <w:color w:val="auto"/>
          <w:sz w:val="22"/>
          <w:szCs w:val="22"/>
        </w:rPr>
        <w:t>w Konkursie.</w:t>
      </w:r>
    </w:p>
    <w:p w14:paraId="1E3744E8" w14:textId="7D602599" w:rsidR="00BC2079" w:rsidRPr="00732471" w:rsidRDefault="0076655E" w:rsidP="00732471">
      <w:pPr>
        <w:pStyle w:val="Teksttreci50"/>
        <w:shd w:val="clear" w:color="auto" w:fill="auto"/>
        <w:spacing w:before="120" w:line="240" w:lineRule="auto"/>
        <w:ind w:left="1647" w:firstLine="0"/>
        <w:jc w:val="both"/>
        <w:rPr>
          <w:color w:val="auto"/>
          <w:sz w:val="22"/>
          <w:szCs w:val="22"/>
        </w:rPr>
      </w:pPr>
      <w:r w:rsidRPr="00DC2B81">
        <w:rPr>
          <w:b w:val="0"/>
          <w:color w:val="auto"/>
          <w:sz w:val="22"/>
          <w:szCs w:val="22"/>
        </w:rPr>
        <w:t>W przypadku</w:t>
      </w:r>
      <w:r w:rsidRPr="00DC2B81">
        <w:rPr>
          <w:color w:val="auto"/>
        </w:rPr>
        <w:t xml:space="preserve"> </w:t>
      </w:r>
      <w:r w:rsidRPr="00DC2B81">
        <w:rPr>
          <w:b w:val="0"/>
          <w:color w:val="auto"/>
          <w:sz w:val="22"/>
          <w:szCs w:val="22"/>
        </w:rPr>
        <w:t>Uczestnika Konkursu polegającego na zdolnościach innych podmiotów, powyższy warunek zostanie uznany przez Organizatora za spełniony, jeśli podmioty te zrealizują  Kompleksową dokumentację projektową, do realizacji której te zdolności są wymagane.</w:t>
      </w:r>
    </w:p>
    <w:p w14:paraId="1E5729E9" w14:textId="096620E7" w:rsidR="00732471" w:rsidRDefault="003E3513" w:rsidP="002430D7">
      <w:pPr>
        <w:pStyle w:val="Teksttreci50"/>
        <w:numPr>
          <w:ilvl w:val="0"/>
          <w:numId w:val="49"/>
        </w:numPr>
        <w:shd w:val="clear" w:color="auto" w:fill="auto"/>
        <w:spacing w:before="120" w:line="240" w:lineRule="auto"/>
        <w:jc w:val="both"/>
        <w:rPr>
          <w:b w:val="0"/>
          <w:color w:val="auto"/>
          <w:sz w:val="22"/>
          <w:szCs w:val="22"/>
        </w:rPr>
      </w:pPr>
      <w:r w:rsidRPr="00DC2B81">
        <w:rPr>
          <w:b w:val="0"/>
          <w:color w:val="auto"/>
          <w:sz w:val="22"/>
          <w:szCs w:val="22"/>
        </w:rPr>
        <w:lastRenderedPageBreak/>
        <w:t>d</w:t>
      </w:r>
      <w:r w:rsidR="00745E4C" w:rsidRPr="00DC2B81">
        <w:rPr>
          <w:b w:val="0"/>
          <w:color w:val="auto"/>
          <w:sz w:val="22"/>
          <w:szCs w:val="22"/>
        </w:rPr>
        <w:t>ysponuje</w:t>
      </w:r>
      <w:r w:rsidRPr="00DC2B81">
        <w:rPr>
          <w:b w:val="0"/>
          <w:color w:val="auto"/>
          <w:sz w:val="22"/>
          <w:szCs w:val="22"/>
        </w:rPr>
        <w:t xml:space="preserve"> </w:t>
      </w:r>
      <w:r w:rsidR="00745E4C" w:rsidRPr="00DC2B81">
        <w:rPr>
          <w:color w:val="auto"/>
          <w:sz w:val="22"/>
          <w:szCs w:val="22"/>
        </w:rPr>
        <w:t xml:space="preserve">co najmniej jedną </w:t>
      </w:r>
      <w:r w:rsidR="00745E4C" w:rsidRPr="006B0DE9">
        <w:rPr>
          <w:color w:val="auto"/>
          <w:sz w:val="22"/>
          <w:szCs w:val="22"/>
        </w:rPr>
        <w:t xml:space="preserve">osobą </w:t>
      </w:r>
      <w:bookmarkStart w:id="57" w:name="_Hlk497218329"/>
      <w:r w:rsidR="006B0DE9" w:rsidRPr="006B0DE9">
        <w:rPr>
          <w:color w:val="auto"/>
          <w:sz w:val="22"/>
          <w:szCs w:val="22"/>
        </w:rPr>
        <w:t>(</w:t>
      </w:r>
      <w:r w:rsidR="006B0DE9" w:rsidRPr="006B0DE9">
        <w:rPr>
          <w:color w:val="auto"/>
        </w:rPr>
        <w:t>projektant główny</w:t>
      </w:r>
      <w:r w:rsidR="006B0DE9" w:rsidRPr="006B0DE9">
        <w:rPr>
          <w:color w:val="auto"/>
          <w:sz w:val="22"/>
          <w:szCs w:val="22"/>
        </w:rPr>
        <w:t xml:space="preserve">) </w:t>
      </w:r>
      <w:r w:rsidR="00745E4C" w:rsidRPr="006B0DE9">
        <w:rPr>
          <w:color w:val="auto"/>
          <w:sz w:val="22"/>
          <w:szCs w:val="22"/>
        </w:rPr>
        <w:t>posiadającą</w:t>
      </w:r>
      <w:r w:rsidR="00745E4C" w:rsidRPr="00DC2B81">
        <w:rPr>
          <w:color w:val="auto"/>
          <w:sz w:val="22"/>
          <w:szCs w:val="22"/>
        </w:rPr>
        <w:t xml:space="preserve"> </w:t>
      </w:r>
      <w:r w:rsidR="000333BF" w:rsidRPr="00DC2B81">
        <w:rPr>
          <w:color w:val="auto"/>
          <w:sz w:val="22"/>
          <w:szCs w:val="22"/>
        </w:rPr>
        <w:t xml:space="preserve">aktualne </w:t>
      </w:r>
      <w:r w:rsidR="00F96C7B" w:rsidRPr="00F96C7B">
        <w:rPr>
          <w:color w:val="auto"/>
          <w:sz w:val="22"/>
          <w:szCs w:val="22"/>
        </w:rPr>
        <w:t xml:space="preserve">uprawnienia </w:t>
      </w:r>
      <w:bookmarkStart w:id="58" w:name="_Hlk499105666"/>
      <w:r w:rsidR="00F96C7B" w:rsidRPr="00F96C7B">
        <w:rPr>
          <w:color w:val="auto"/>
          <w:sz w:val="22"/>
          <w:szCs w:val="22"/>
        </w:rPr>
        <w:t xml:space="preserve">do pełnienia samodzielnej funkcji technicznej w budownictwie  </w:t>
      </w:r>
      <w:r w:rsidR="0005710C">
        <w:rPr>
          <w:color w:val="auto"/>
          <w:sz w:val="22"/>
          <w:szCs w:val="22"/>
        </w:rPr>
        <w:t xml:space="preserve">                   </w:t>
      </w:r>
      <w:r w:rsidR="00F63D94" w:rsidRPr="00F63D94">
        <w:rPr>
          <w:color w:val="auto"/>
          <w:sz w:val="22"/>
          <w:szCs w:val="22"/>
        </w:rPr>
        <w:t xml:space="preserve">do projektowania </w:t>
      </w:r>
      <w:r w:rsidR="00745E4C" w:rsidRPr="00F63D94">
        <w:rPr>
          <w:color w:val="auto"/>
          <w:sz w:val="22"/>
          <w:szCs w:val="22"/>
        </w:rPr>
        <w:t>w specjalności architektonicznej bez ograniczeń</w:t>
      </w:r>
      <w:bookmarkEnd w:id="57"/>
      <w:bookmarkEnd w:id="58"/>
      <w:r w:rsidR="001B7BC0" w:rsidRPr="00DC2B81">
        <w:rPr>
          <w:b w:val="0"/>
          <w:color w:val="auto"/>
          <w:sz w:val="22"/>
          <w:szCs w:val="22"/>
        </w:rPr>
        <w:t>.</w:t>
      </w:r>
      <w:r w:rsidR="00940FE2" w:rsidRPr="00DC2B81">
        <w:rPr>
          <w:b w:val="0"/>
          <w:color w:val="auto"/>
          <w:sz w:val="22"/>
          <w:szCs w:val="22"/>
        </w:rPr>
        <w:t xml:space="preserve"> </w:t>
      </w:r>
      <w:bookmarkStart w:id="59" w:name="_Hlk497220666"/>
    </w:p>
    <w:p w14:paraId="7357D8CB" w14:textId="006E38E0" w:rsidR="00D7463B" w:rsidRDefault="00D7463B" w:rsidP="00D7463B">
      <w:pPr>
        <w:pStyle w:val="Teksttreci50"/>
        <w:spacing w:before="120"/>
        <w:ind w:left="1647"/>
        <w:jc w:val="both"/>
        <w:rPr>
          <w:b w:val="0"/>
          <w:color w:val="000000" w:themeColor="text1"/>
          <w:sz w:val="22"/>
          <w:szCs w:val="22"/>
        </w:rPr>
      </w:pPr>
      <w:r>
        <w:rPr>
          <w:b w:val="0"/>
          <w:color w:val="000000" w:themeColor="text1"/>
          <w:sz w:val="22"/>
          <w:szCs w:val="22"/>
        </w:rPr>
        <w:tab/>
      </w:r>
      <w:r w:rsidRPr="00D7463B">
        <w:rPr>
          <w:b w:val="0"/>
          <w:color w:val="000000" w:themeColor="text1"/>
          <w:sz w:val="22"/>
          <w:szCs w:val="22"/>
        </w:rPr>
        <w:t xml:space="preserve">Jeśli </w:t>
      </w:r>
      <w:r>
        <w:rPr>
          <w:b w:val="0"/>
          <w:color w:val="000000" w:themeColor="text1"/>
          <w:sz w:val="22"/>
          <w:szCs w:val="22"/>
        </w:rPr>
        <w:t>U</w:t>
      </w:r>
      <w:r w:rsidRPr="00D7463B">
        <w:rPr>
          <w:b w:val="0"/>
          <w:color w:val="000000" w:themeColor="text1"/>
          <w:sz w:val="22"/>
          <w:szCs w:val="22"/>
        </w:rPr>
        <w:t xml:space="preserve">czestnikiem Konkursu jest osoba lub osoby fizyczne posiadające </w:t>
      </w:r>
      <w:r>
        <w:rPr>
          <w:b w:val="0"/>
          <w:color w:val="000000" w:themeColor="text1"/>
          <w:sz w:val="22"/>
          <w:szCs w:val="22"/>
        </w:rPr>
        <w:t xml:space="preserve">                                  ww. </w:t>
      </w:r>
      <w:r w:rsidRPr="00D7463B">
        <w:rPr>
          <w:b w:val="0"/>
          <w:color w:val="000000" w:themeColor="text1"/>
          <w:sz w:val="22"/>
          <w:szCs w:val="22"/>
        </w:rPr>
        <w:t>uprawnienia, to wówczas warunek dysponowania taką osobą jest</w:t>
      </w:r>
      <w:r>
        <w:rPr>
          <w:b w:val="0"/>
          <w:color w:val="000000" w:themeColor="text1"/>
          <w:sz w:val="22"/>
          <w:szCs w:val="22"/>
        </w:rPr>
        <w:t xml:space="preserve"> </w:t>
      </w:r>
      <w:r w:rsidRPr="00D7463B">
        <w:rPr>
          <w:b w:val="0"/>
          <w:color w:val="000000" w:themeColor="text1"/>
          <w:sz w:val="22"/>
          <w:szCs w:val="22"/>
        </w:rPr>
        <w:t>spełniony.</w:t>
      </w:r>
    </w:p>
    <w:p w14:paraId="778C100C" w14:textId="7959567C" w:rsidR="000333BF" w:rsidRPr="00732471" w:rsidRDefault="00940FE2" w:rsidP="00D7463B">
      <w:pPr>
        <w:pStyle w:val="Teksttreci50"/>
        <w:shd w:val="clear" w:color="auto" w:fill="auto"/>
        <w:spacing w:before="120" w:line="240" w:lineRule="auto"/>
        <w:ind w:left="1647" w:firstLine="0"/>
        <w:jc w:val="both"/>
        <w:rPr>
          <w:b w:val="0"/>
          <w:color w:val="auto"/>
          <w:sz w:val="22"/>
          <w:szCs w:val="22"/>
        </w:rPr>
      </w:pPr>
      <w:r w:rsidRPr="00732471">
        <w:rPr>
          <w:b w:val="0"/>
          <w:color w:val="000000" w:themeColor="text1"/>
          <w:sz w:val="22"/>
          <w:szCs w:val="22"/>
        </w:rPr>
        <w:t xml:space="preserve">W przypadku </w:t>
      </w:r>
      <w:bookmarkStart w:id="60" w:name="_Hlk497218185"/>
      <w:r w:rsidRPr="00732471">
        <w:rPr>
          <w:b w:val="0"/>
          <w:color w:val="000000" w:themeColor="text1"/>
          <w:sz w:val="22"/>
          <w:szCs w:val="22"/>
        </w:rPr>
        <w:t>Uczestników wspólnie biorących udział w Konkursie</w:t>
      </w:r>
      <w:bookmarkEnd w:id="60"/>
      <w:r w:rsidRPr="00732471">
        <w:rPr>
          <w:b w:val="0"/>
          <w:color w:val="000000" w:themeColor="text1"/>
          <w:sz w:val="22"/>
          <w:szCs w:val="22"/>
        </w:rPr>
        <w:t xml:space="preserve">, przynajmniej jeden </w:t>
      </w:r>
      <w:r w:rsidR="00643DF6" w:rsidRPr="00732471">
        <w:rPr>
          <w:b w:val="0"/>
          <w:color w:val="000000" w:themeColor="text1"/>
          <w:sz w:val="22"/>
          <w:szCs w:val="22"/>
        </w:rPr>
        <w:t xml:space="preserve">dysponuje osobą </w:t>
      </w:r>
      <w:r w:rsidRPr="00732471">
        <w:rPr>
          <w:b w:val="0"/>
          <w:color w:val="000000" w:themeColor="text1"/>
          <w:sz w:val="22"/>
          <w:szCs w:val="22"/>
        </w:rPr>
        <w:t>posiada</w:t>
      </w:r>
      <w:r w:rsidR="00643DF6" w:rsidRPr="00732471">
        <w:rPr>
          <w:b w:val="0"/>
          <w:color w:val="000000" w:themeColor="text1"/>
          <w:sz w:val="22"/>
          <w:szCs w:val="22"/>
        </w:rPr>
        <w:t>jącą</w:t>
      </w:r>
      <w:r w:rsidRPr="00732471">
        <w:rPr>
          <w:b w:val="0"/>
          <w:color w:val="000000" w:themeColor="text1"/>
          <w:sz w:val="22"/>
          <w:szCs w:val="22"/>
        </w:rPr>
        <w:t xml:space="preserve"> </w:t>
      </w:r>
      <w:r w:rsidR="00491FBF" w:rsidRPr="00732471">
        <w:rPr>
          <w:b w:val="0"/>
          <w:color w:val="000000" w:themeColor="text1"/>
          <w:sz w:val="22"/>
          <w:szCs w:val="22"/>
        </w:rPr>
        <w:t xml:space="preserve">ww. </w:t>
      </w:r>
      <w:r w:rsidRPr="00732471">
        <w:rPr>
          <w:b w:val="0"/>
          <w:color w:val="000000" w:themeColor="text1"/>
          <w:sz w:val="22"/>
          <w:szCs w:val="22"/>
        </w:rPr>
        <w:t>uprawnienia</w:t>
      </w:r>
      <w:bookmarkEnd w:id="59"/>
      <w:r w:rsidRPr="00732471">
        <w:rPr>
          <w:b w:val="0"/>
          <w:color w:val="000000" w:themeColor="text1"/>
          <w:sz w:val="22"/>
          <w:szCs w:val="22"/>
        </w:rPr>
        <w:t>.</w:t>
      </w:r>
      <w:r w:rsidR="0076655E" w:rsidRPr="0076655E">
        <w:t xml:space="preserve"> </w:t>
      </w:r>
      <w:r w:rsidR="0076655E" w:rsidRPr="00732471">
        <w:rPr>
          <w:b w:val="0"/>
          <w:color w:val="000000" w:themeColor="text1"/>
          <w:sz w:val="22"/>
          <w:szCs w:val="22"/>
        </w:rPr>
        <w:t>W przypadku Uczestnika Konkursu polegającego na zdolnościach innych podmiotów, powyższy warunek zostanie uznany przez Organizatora za spełniony, jeśli podmioty te zrealizują Kompleksową dokumentację projektową, do realizacji której te zdolności są wymagane.</w:t>
      </w:r>
    </w:p>
    <w:p w14:paraId="70D9E46A" w14:textId="26C16DD5" w:rsidR="000333BF" w:rsidRPr="00B86A72" w:rsidRDefault="000333BF" w:rsidP="001A2A17">
      <w:pPr>
        <w:pStyle w:val="Teksttreci50"/>
        <w:shd w:val="clear" w:color="auto" w:fill="auto"/>
        <w:spacing w:before="120" w:line="240" w:lineRule="auto"/>
        <w:ind w:left="1276" w:firstLine="0"/>
        <w:jc w:val="both"/>
        <w:rPr>
          <w:b w:val="0"/>
          <w:color w:val="auto"/>
          <w:sz w:val="22"/>
          <w:szCs w:val="22"/>
        </w:rPr>
      </w:pPr>
      <w:r w:rsidRPr="00B86A72">
        <w:rPr>
          <w:b w:val="0"/>
          <w:color w:val="auto"/>
          <w:sz w:val="22"/>
          <w:szCs w:val="22"/>
        </w:rPr>
        <w:t xml:space="preserve">Przez uprawnienia do pełnienia samodzielnych funkcji w budownictwie </w:t>
      </w:r>
      <w:r w:rsidR="0020651C" w:rsidRPr="00B86A72">
        <w:rPr>
          <w:b w:val="0"/>
          <w:color w:val="auto"/>
          <w:sz w:val="22"/>
          <w:szCs w:val="22"/>
        </w:rPr>
        <w:t xml:space="preserve">wskazane w pkt </w:t>
      </w:r>
      <w:r w:rsidR="00491FBF" w:rsidRPr="00B86A72">
        <w:rPr>
          <w:b w:val="0"/>
          <w:color w:val="auto"/>
          <w:sz w:val="22"/>
          <w:szCs w:val="22"/>
        </w:rPr>
        <w:t>1</w:t>
      </w:r>
      <w:r w:rsidR="0020651C" w:rsidRPr="00B86A72">
        <w:rPr>
          <w:b w:val="0"/>
          <w:color w:val="auto"/>
          <w:sz w:val="22"/>
          <w:szCs w:val="22"/>
        </w:rPr>
        <w:t xml:space="preserve"> </w:t>
      </w:r>
      <w:r w:rsidR="009F3EEB">
        <w:rPr>
          <w:b w:val="0"/>
          <w:color w:val="auto"/>
          <w:sz w:val="22"/>
          <w:szCs w:val="22"/>
        </w:rPr>
        <w:t xml:space="preserve">            </w:t>
      </w:r>
      <w:r w:rsidR="0020651C" w:rsidRPr="00B86A72">
        <w:rPr>
          <w:b w:val="0"/>
          <w:color w:val="auto"/>
          <w:sz w:val="22"/>
          <w:szCs w:val="22"/>
        </w:rPr>
        <w:t>i</w:t>
      </w:r>
      <w:r w:rsidR="00491FBF" w:rsidRPr="00B86A72">
        <w:rPr>
          <w:b w:val="0"/>
          <w:color w:val="auto"/>
          <w:sz w:val="22"/>
          <w:szCs w:val="22"/>
        </w:rPr>
        <w:t xml:space="preserve"> </w:t>
      </w:r>
      <w:r w:rsidR="0020651C" w:rsidRPr="00B86A72">
        <w:rPr>
          <w:b w:val="0"/>
          <w:color w:val="auto"/>
          <w:sz w:val="22"/>
          <w:szCs w:val="22"/>
        </w:rPr>
        <w:t>2 Organizator Konkursu</w:t>
      </w:r>
      <w:r w:rsidRPr="00B86A72">
        <w:rPr>
          <w:b w:val="0"/>
          <w:color w:val="auto"/>
          <w:sz w:val="22"/>
          <w:szCs w:val="22"/>
        </w:rPr>
        <w:t xml:space="preserve"> r</w:t>
      </w:r>
      <w:r w:rsidRPr="00B86A72">
        <w:rPr>
          <w:b w:val="0"/>
          <w:bCs w:val="0"/>
          <w:color w:val="auto"/>
          <w:sz w:val="22"/>
          <w:szCs w:val="22"/>
        </w:rPr>
        <w:t>ozumie uprawnienia budowlane wydane na podstawie aktualnie obowiązującej ustawy – Prawo budowlane (Dz. U. z 2016r. poz. 290 ze zm.) lub odpowiadające im ważne uprawnienia budowlane, które zostały wydane na podstawie wcześniej obowiązujących przepisów lub odpowiednie kwalifikacje uzyskane za granicą, uznane w Polsce na podstawie przepisów o zasadach uznawania kwalifikacji zawodowych nabytych</w:t>
      </w:r>
      <w:r w:rsidRPr="00B86A72">
        <w:rPr>
          <w:b w:val="0"/>
          <w:color w:val="auto"/>
          <w:sz w:val="22"/>
          <w:szCs w:val="22"/>
        </w:rPr>
        <w:t xml:space="preserve"> w państwach członkowskich Unii Europejskiej.</w:t>
      </w:r>
      <w:r w:rsidR="007633C9" w:rsidRPr="00B86A72">
        <w:rPr>
          <w:b w:val="0"/>
          <w:color w:val="auto"/>
          <w:sz w:val="22"/>
          <w:szCs w:val="22"/>
        </w:rPr>
        <w:t xml:space="preserve"> </w:t>
      </w:r>
    </w:p>
    <w:bookmarkEnd w:id="56"/>
    <w:p w14:paraId="444DB594" w14:textId="6F177B9C" w:rsidR="004329ED" w:rsidRPr="00C54C3A" w:rsidRDefault="000333BF" w:rsidP="002430D7">
      <w:pPr>
        <w:pStyle w:val="Teksttreci50"/>
        <w:numPr>
          <w:ilvl w:val="0"/>
          <w:numId w:val="36"/>
        </w:numPr>
        <w:shd w:val="clear" w:color="auto" w:fill="auto"/>
        <w:spacing w:before="120" w:line="240" w:lineRule="auto"/>
        <w:jc w:val="both"/>
        <w:rPr>
          <w:b w:val="0"/>
          <w:color w:val="auto"/>
          <w:sz w:val="22"/>
          <w:szCs w:val="22"/>
        </w:rPr>
      </w:pPr>
      <w:r w:rsidRPr="003E7230">
        <w:rPr>
          <w:color w:val="auto"/>
          <w:sz w:val="22"/>
          <w:szCs w:val="22"/>
        </w:rPr>
        <w:t>znajduj</w:t>
      </w:r>
      <w:r w:rsidR="00A92F31" w:rsidRPr="003E7230">
        <w:rPr>
          <w:color w:val="auto"/>
          <w:sz w:val="22"/>
          <w:szCs w:val="22"/>
        </w:rPr>
        <w:t>e</w:t>
      </w:r>
      <w:r w:rsidRPr="003E7230">
        <w:rPr>
          <w:color w:val="auto"/>
          <w:sz w:val="22"/>
          <w:szCs w:val="22"/>
        </w:rPr>
        <w:t xml:space="preserve"> się w </w:t>
      </w:r>
      <w:r w:rsidR="00442C6A" w:rsidRPr="003E7230">
        <w:rPr>
          <w:color w:val="auto"/>
          <w:sz w:val="22"/>
          <w:szCs w:val="22"/>
        </w:rPr>
        <w:t>sytuacji ekonomicznej lub finansowej</w:t>
      </w:r>
      <w:r w:rsidRPr="003E7230">
        <w:rPr>
          <w:color w:val="auto"/>
          <w:sz w:val="22"/>
          <w:szCs w:val="22"/>
        </w:rPr>
        <w:t xml:space="preserve"> umożliwiającej wykonanie Kompleksowej dokumentacji </w:t>
      </w:r>
      <w:r w:rsidRPr="00C54C3A">
        <w:rPr>
          <w:color w:val="auto"/>
          <w:sz w:val="22"/>
          <w:szCs w:val="22"/>
        </w:rPr>
        <w:t>projektowej</w:t>
      </w:r>
      <w:r w:rsidR="00940FE2" w:rsidRPr="00C54C3A">
        <w:rPr>
          <w:color w:val="auto"/>
          <w:sz w:val="22"/>
          <w:szCs w:val="22"/>
        </w:rPr>
        <w:t xml:space="preserve"> </w:t>
      </w:r>
      <w:r w:rsidR="00940FE2" w:rsidRPr="00C54C3A">
        <w:rPr>
          <w:b w:val="0"/>
          <w:color w:val="auto"/>
          <w:sz w:val="22"/>
          <w:szCs w:val="22"/>
        </w:rPr>
        <w:t xml:space="preserve">– </w:t>
      </w:r>
      <w:bookmarkStart w:id="61" w:name="_Hlk499634204"/>
      <w:r w:rsidR="00940FE2" w:rsidRPr="00C54C3A">
        <w:rPr>
          <w:b w:val="0"/>
          <w:color w:val="auto"/>
          <w:sz w:val="22"/>
          <w:szCs w:val="22"/>
        </w:rPr>
        <w:t>dla wykazania spełnienia tego warunku</w:t>
      </w:r>
      <w:r w:rsidR="00940FE2" w:rsidRPr="00C54C3A">
        <w:rPr>
          <w:color w:val="auto"/>
          <w:sz w:val="22"/>
          <w:szCs w:val="22"/>
        </w:rPr>
        <w:t xml:space="preserve"> </w:t>
      </w:r>
      <w:r w:rsidR="00940FE2" w:rsidRPr="00C54C3A">
        <w:rPr>
          <w:b w:val="0"/>
          <w:color w:val="auto"/>
          <w:sz w:val="22"/>
          <w:szCs w:val="22"/>
        </w:rPr>
        <w:t>Organizator Konkursu nie konkretyzuje wymagań</w:t>
      </w:r>
      <w:r w:rsidR="001B4B24" w:rsidRPr="00C54C3A">
        <w:rPr>
          <w:b w:val="0"/>
          <w:color w:val="auto"/>
          <w:sz w:val="22"/>
          <w:szCs w:val="22"/>
        </w:rPr>
        <w:t>.</w:t>
      </w:r>
      <w:bookmarkEnd w:id="61"/>
    </w:p>
    <w:p w14:paraId="2A3D29D1" w14:textId="16EAE4D6" w:rsidR="00576C45" w:rsidRPr="00744EEA" w:rsidRDefault="00576C45" w:rsidP="00576C45">
      <w:pPr>
        <w:keepNext/>
        <w:keepLines/>
        <w:spacing w:before="240"/>
        <w:ind w:left="1134" w:hanging="1134"/>
        <w:jc w:val="both"/>
        <w:outlineLvl w:val="0"/>
        <w:rPr>
          <w:rFonts w:ascii="Times New Roman" w:eastAsia="Times New Roman" w:hAnsi="Times New Roman" w:cs="Times New Roman"/>
          <w:b/>
          <w:bCs/>
          <w:color w:val="auto"/>
          <w:sz w:val="22"/>
          <w:szCs w:val="22"/>
          <w:u w:val="single"/>
        </w:rPr>
      </w:pPr>
      <w:bookmarkStart w:id="62" w:name="_Toc499644043"/>
      <w:r w:rsidRPr="00744EEA">
        <w:rPr>
          <w:rFonts w:ascii="Times New Roman" w:eastAsia="Times New Roman" w:hAnsi="Times New Roman" w:cs="Times New Roman"/>
          <w:b/>
          <w:bCs/>
          <w:color w:val="auto"/>
          <w:sz w:val="22"/>
          <w:szCs w:val="22"/>
          <w:u w:val="single"/>
        </w:rPr>
        <w:t>Rozdział XI Wnioski o dopuszczenie do udziału w Konkursie oraz wymagane oświadczenia</w:t>
      </w:r>
      <w:bookmarkEnd w:id="62"/>
    </w:p>
    <w:p w14:paraId="54D4322C" w14:textId="1F0970E0" w:rsidR="004342CC" w:rsidRPr="00744EEA" w:rsidRDefault="001A2A17" w:rsidP="002430D7">
      <w:pPr>
        <w:pStyle w:val="Teksttreci20"/>
        <w:numPr>
          <w:ilvl w:val="1"/>
          <w:numId w:val="37"/>
        </w:numPr>
        <w:spacing w:before="120"/>
        <w:ind w:left="567" w:hanging="567"/>
        <w:jc w:val="both"/>
        <w:rPr>
          <w:color w:val="000000" w:themeColor="text1"/>
        </w:rPr>
      </w:pPr>
      <w:r w:rsidRPr="00744EEA">
        <w:rPr>
          <w:b/>
          <w:color w:val="000000" w:themeColor="text1"/>
        </w:rPr>
        <w:t>W celu dopuszczenia do udziału w Konkursie</w:t>
      </w:r>
      <w:r w:rsidRPr="00744EEA">
        <w:rPr>
          <w:color w:val="000000" w:themeColor="text1"/>
        </w:rPr>
        <w:t xml:space="preserve"> na zasadach określonych Regulaminem Uczestnik Konkursu składa</w:t>
      </w:r>
      <w:r w:rsidR="004342CC" w:rsidRPr="00744EEA">
        <w:rPr>
          <w:color w:val="000000" w:themeColor="text1"/>
        </w:rPr>
        <w:t>:</w:t>
      </w:r>
    </w:p>
    <w:p w14:paraId="51F51618" w14:textId="0CC451AD" w:rsidR="004342CC" w:rsidRPr="00744EEA" w:rsidRDefault="001A2A17" w:rsidP="002430D7">
      <w:pPr>
        <w:pStyle w:val="Teksttreci20"/>
        <w:numPr>
          <w:ilvl w:val="0"/>
          <w:numId w:val="38"/>
        </w:numPr>
        <w:spacing w:before="120"/>
        <w:jc w:val="both"/>
        <w:rPr>
          <w:color w:val="000000" w:themeColor="text1"/>
        </w:rPr>
      </w:pPr>
      <w:r w:rsidRPr="00744EEA">
        <w:rPr>
          <w:color w:val="000000" w:themeColor="text1"/>
        </w:rPr>
        <w:t xml:space="preserve">Wniosek o dopuszczenie do udziału w Konkursie wypełniony zgodnie co do treści </w:t>
      </w:r>
      <w:r w:rsidR="00F822A1">
        <w:rPr>
          <w:color w:val="000000" w:themeColor="text1"/>
        </w:rPr>
        <w:t xml:space="preserve">                                     </w:t>
      </w:r>
      <w:r w:rsidRPr="00744EEA">
        <w:rPr>
          <w:color w:val="000000" w:themeColor="text1"/>
        </w:rPr>
        <w:t xml:space="preserve">z </w:t>
      </w:r>
      <w:r w:rsidRPr="00744EEA">
        <w:rPr>
          <w:b/>
          <w:color w:val="000000" w:themeColor="text1"/>
        </w:rPr>
        <w:t>załącznikiem</w:t>
      </w:r>
      <w:r w:rsidR="007317FD" w:rsidRPr="00744EEA">
        <w:rPr>
          <w:b/>
          <w:color w:val="000000" w:themeColor="text1"/>
        </w:rPr>
        <w:t xml:space="preserve"> </w:t>
      </w:r>
      <w:r w:rsidRPr="00744EEA">
        <w:rPr>
          <w:b/>
          <w:color w:val="000000" w:themeColor="text1"/>
        </w:rPr>
        <w:t>nr 1</w:t>
      </w:r>
      <w:r w:rsidRPr="00744EEA">
        <w:rPr>
          <w:color w:val="000000" w:themeColor="text1"/>
        </w:rPr>
        <w:t xml:space="preserve"> do Regulaminu,</w:t>
      </w:r>
      <w:bookmarkStart w:id="63" w:name="_Hlk497221119"/>
    </w:p>
    <w:bookmarkEnd w:id="63"/>
    <w:p w14:paraId="72EDF858" w14:textId="37297FB5" w:rsidR="001A2A17" w:rsidRPr="00E32719" w:rsidRDefault="001A2A17" w:rsidP="002430D7">
      <w:pPr>
        <w:pStyle w:val="Teksttreci20"/>
        <w:numPr>
          <w:ilvl w:val="0"/>
          <w:numId w:val="38"/>
        </w:numPr>
        <w:spacing w:before="120"/>
        <w:jc w:val="both"/>
        <w:rPr>
          <w:color w:val="000000" w:themeColor="text1"/>
        </w:rPr>
      </w:pPr>
      <w:r w:rsidRPr="00E32719">
        <w:rPr>
          <w:color w:val="000000" w:themeColor="text1"/>
        </w:rPr>
        <w:t xml:space="preserve">Oświadczenie o braku podstaw do wykluczenia Uczestnika z </w:t>
      </w:r>
      <w:r w:rsidR="00093AE8" w:rsidRPr="00E32719">
        <w:rPr>
          <w:color w:val="000000" w:themeColor="text1"/>
        </w:rPr>
        <w:t>Konkursu</w:t>
      </w:r>
      <w:r w:rsidRPr="00E32719">
        <w:rPr>
          <w:color w:val="000000" w:themeColor="text1"/>
        </w:rPr>
        <w:t xml:space="preserve"> na podstawie art. 24 ust 1 pkt 12-23 i art. 24 ust. 5 Ustawy </w:t>
      </w:r>
      <w:r w:rsidR="00E32719" w:rsidRPr="00E32719">
        <w:rPr>
          <w:color w:val="auto"/>
        </w:rPr>
        <w:t xml:space="preserve">oraz o spełnieniu warunków udziału w Konkursie przez Uczestnika wynikających z treści art. 22 ust.1 ustawy </w:t>
      </w:r>
      <w:r w:rsidR="00E32719" w:rsidRPr="00E32719">
        <w:rPr>
          <w:color w:val="000000" w:themeColor="text1"/>
        </w:rPr>
        <w:t xml:space="preserve">– </w:t>
      </w:r>
      <w:r w:rsidR="00E32719" w:rsidRPr="00E32719">
        <w:rPr>
          <w:rStyle w:val="PogrubienieTeksttreci2115pt"/>
          <w:color w:val="000000" w:themeColor="text1"/>
          <w:sz w:val="22"/>
          <w:szCs w:val="22"/>
        </w:rPr>
        <w:t xml:space="preserve">załącznik nr 2 </w:t>
      </w:r>
      <w:r w:rsidR="00E32719" w:rsidRPr="00E32719">
        <w:rPr>
          <w:rStyle w:val="PogrubienieTeksttreci2115pt"/>
          <w:b w:val="0"/>
          <w:color w:val="000000" w:themeColor="text1"/>
          <w:sz w:val="22"/>
          <w:szCs w:val="22"/>
        </w:rPr>
        <w:t>do</w:t>
      </w:r>
      <w:r w:rsidR="00E32719" w:rsidRPr="00E32719">
        <w:rPr>
          <w:rStyle w:val="PogrubienieTeksttreci2115pt"/>
          <w:color w:val="000000" w:themeColor="text1"/>
          <w:sz w:val="22"/>
          <w:szCs w:val="22"/>
        </w:rPr>
        <w:t xml:space="preserve"> </w:t>
      </w:r>
      <w:r w:rsidR="00E32719" w:rsidRPr="00E32719">
        <w:rPr>
          <w:color w:val="000000" w:themeColor="text1"/>
        </w:rPr>
        <w:t>Regulaminu</w:t>
      </w:r>
      <w:r w:rsidR="008E3225" w:rsidRPr="00E32719">
        <w:rPr>
          <w:color w:val="000000" w:themeColor="text1"/>
        </w:rPr>
        <w:t>.</w:t>
      </w:r>
    </w:p>
    <w:p w14:paraId="3D5A2038" w14:textId="2F4E24E2" w:rsidR="008E3225" w:rsidRDefault="008E3225" w:rsidP="002430D7">
      <w:pPr>
        <w:pStyle w:val="Teksttreci20"/>
        <w:numPr>
          <w:ilvl w:val="0"/>
          <w:numId w:val="38"/>
        </w:numPr>
        <w:spacing w:before="120"/>
        <w:jc w:val="both"/>
        <w:rPr>
          <w:color w:val="000000" w:themeColor="text1"/>
        </w:rPr>
      </w:pPr>
      <w:r w:rsidRPr="00744EEA">
        <w:rPr>
          <w:color w:val="000000" w:themeColor="text1"/>
        </w:rPr>
        <w:t xml:space="preserve">Organizator Konkursu dopuści do udziału w Konkursie i zaprosi do składania Prac konkursowych wszystkich Uczestników Konkursu, którzy spełniają wymagania udziału </w:t>
      </w:r>
      <w:r w:rsidR="00F822A1">
        <w:rPr>
          <w:color w:val="000000" w:themeColor="text1"/>
        </w:rPr>
        <w:t xml:space="preserve">                            </w:t>
      </w:r>
      <w:r w:rsidRPr="00744EEA">
        <w:rPr>
          <w:color w:val="000000" w:themeColor="text1"/>
        </w:rPr>
        <w:t>w Konkursie.</w:t>
      </w:r>
    </w:p>
    <w:p w14:paraId="35104858" w14:textId="11807F2D" w:rsidR="00576C45" w:rsidRPr="00744EEA" w:rsidRDefault="00576C45" w:rsidP="002430D7">
      <w:pPr>
        <w:pStyle w:val="Teksttreci20"/>
        <w:numPr>
          <w:ilvl w:val="1"/>
          <w:numId w:val="37"/>
        </w:numPr>
        <w:spacing w:before="120"/>
        <w:ind w:left="567" w:hanging="567"/>
        <w:jc w:val="both"/>
        <w:rPr>
          <w:color w:val="000000" w:themeColor="text1"/>
        </w:rPr>
      </w:pPr>
      <w:bookmarkStart w:id="64" w:name="_Toc496778841"/>
      <w:bookmarkStart w:id="65" w:name="_Hlk497230087"/>
      <w:r w:rsidRPr="00744EEA">
        <w:rPr>
          <w:b/>
          <w:bCs/>
          <w:color w:val="auto"/>
        </w:rPr>
        <w:t>Opis sposobu przygotowania wniosków o dopuszczenie do udziału w Konkursie</w:t>
      </w:r>
      <w:bookmarkEnd w:id="64"/>
    </w:p>
    <w:p w14:paraId="53C06E32" w14:textId="2E8EE3E6" w:rsidR="004D441D" w:rsidRPr="00744EEA" w:rsidRDefault="00576C45" w:rsidP="002430D7">
      <w:pPr>
        <w:pStyle w:val="Akapitzlist"/>
        <w:numPr>
          <w:ilvl w:val="0"/>
          <w:numId w:val="39"/>
        </w:numPr>
        <w:spacing w:before="120" w:after="0" w:line="240" w:lineRule="auto"/>
        <w:ind w:left="924" w:hanging="35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 xml:space="preserve">Wniosek o dopuszczenie do udziału w Konkursie należy złożyć według wzoru stanowiącego </w:t>
      </w:r>
      <w:r w:rsidRPr="00744EEA">
        <w:rPr>
          <w:rFonts w:ascii="Times New Roman" w:eastAsia="Times New Roman" w:hAnsi="Times New Roman" w:cs="Times New Roman"/>
          <w:b/>
          <w:color w:val="000000" w:themeColor="text1"/>
        </w:rPr>
        <w:t>załącznik nr</w:t>
      </w:r>
      <w:r w:rsidRPr="00744EEA">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b/>
          <w:color w:val="000000" w:themeColor="text1"/>
        </w:rPr>
        <w:t>1</w:t>
      </w:r>
      <w:r w:rsidRPr="00744EEA">
        <w:rPr>
          <w:rFonts w:ascii="Times New Roman" w:eastAsia="Times New Roman" w:hAnsi="Times New Roman" w:cs="Times New Roman"/>
          <w:color w:val="000000" w:themeColor="text1"/>
        </w:rPr>
        <w:t xml:space="preserve"> do Regulaminu</w:t>
      </w:r>
      <w:r w:rsidR="006D10B4">
        <w:rPr>
          <w:rFonts w:ascii="Times New Roman" w:eastAsia="Times New Roman" w:hAnsi="Times New Roman" w:cs="Times New Roman"/>
          <w:color w:val="000000" w:themeColor="text1"/>
        </w:rPr>
        <w:t xml:space="preserve"> w formie pisemnej</w:t>
      </w:r>
      <w:r w:rsidRPr="00744EEA">
        <w:rPr>
          <w:rFonts w:ascii="Times New Roman" w:eastAsia="Times New Roman" w:hAnsi="Times New Roman" w:cs="Times New Roman"/>
          <w:color w:val="000000" w:themeColor="text1"/>
        </w:rPr>
        <w:t>.</w:t>
      </w:r>
    </w:p>
    <w:p w14:paraId="35807F8C" w14:textId="27D6ACD9" w:rsidR="00576C45" w:rsidRPr="00744EEA" w:rsidRDefault="00576C45" w:rsidP="002430D7">
      <w:pPr>
        <w:pStyle w:val="Akapitzlist"/>
        <w:numPr>
          <w:ilvl w:val="0"/>
          <w:numId w:val="39"/>
        </w:numPr>
        <w:spacing w:before="120" w:after="0" w:line="240" w:lineRule="auto"/>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rPr>
        <w:t xml:space="preserve">Każdy Uczestnik Konkursu może złożyć tylko jeden wniosek o dopuszczenie do udziału </w:t>
      </w:r>
      <w:r w:rsidR="00CA5A53">
        <w:rPr>
          <w:rFonts w:ascii="Times New Roman" w:eastAsia="Times New Roman" w:hAnsi="Times New Roman" w:cs="Times New Roman"/>
        </w:rPr>
        <w:t xml:space="preserve">                                   </w:t>
      </w:r>
      <w:r w:rsidRPr="00744EEA">
        <w:rPr>
          <w:rFonts w:ascii="Times New Roman" w:eastAsia="Times New Roman" w:hAnsi="Times New Roman" w:cs="Times New Roman"/>
        </w:rPr>
        <w:t>w Konkursie.</w:t>
      </w:r>
    </w:p>
    <w:p w14:paraId="1DA9F6CD" w14:textId="73954534" w:rsidR="00576C45" w:rsidRPr="00744EEA" w:rsidRDefault="00576C45" w:rsidP="002430D7">
      <w:pPr>
        <w:pStyle w:val="Akapitzlist"/>
        <w:numPr>
          <w:ilvl w:val="0"/>
          <w:numId w:val="39"/>
        </w:numPr>
        <w:spacing w:before="120" w:after="0" w:line="240" w:lineRule="auto"/>
        <w:ind w:left="924" w:hanging="35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Złożony wniosek musi odpowiadać treścią niniejszemu Regulaminowi i musi być sporządzony</w:t>
      </w:r>
      <w:r w:rsidR="007B07C7" w:rsidRPr="00744EEA">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w języku polskim, na maszynie do pisania, komputerze lub inną trwałą i czytelną techniką oraz podpisany przez osobę lub osoby upoważnione do reprezentowania firmy na zewnątrz</w:t>
      </w:r>
      <w:r w:rsidR="00CA5A53">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i zaciągania zobowiązań</w:t>
      </w:r>
      <w:r w:rsidRPr="00744EEA">
        <w:rPr>
          <w:rFonts w:ascii="Times New Roman" w:eastAsia="Times New Roman" w:hAnsi="Times New Roman" w:cs="Times New Roman"/>
          <w:color w:val="FF0000"/>
        </w:rPr>
        <w:t>.</w:t>
      </w:r>
    </w:p>
    <w:p w14:paraId="287EFA0D" w14:textId="6D992386" w:rsidR="00C43D0F" w:rsidRPr="00744EEA" w:rsidRDefault="00576C45" w:rsidP="002430D7">
      <w:pPr>
        <w:pStyle w:val="Akapitzlist"/>
        <w:numPr>
          <w:ilvl w:val="0"/>
          <w:numId w:val="39"/>
        </w:numPr>
        <w:spacing w:before="120" w:after="0" w:line="240" w:lineRule="auto"/>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 xml:space="preserve">Wniosek </w:t>
      </w:r>
      <w:r w:rsidR="00C43D0F" w:rsidRPr="00744EEA">
        <w:rPr>
          <w:rFonts w:ascii="Times New Roman" w:eastAsia="Times New Roman" w:hAnsi="Times New Roman" w:cs="Times New Roman"/>
          <w:color w:val="000000" w:themeColor="text1"/>
        </w:rPr>
        <w:t>o</w:t>
      </w:r>
      <w:r w:rsidR="00BB2D57" w:rsidRPr="00744EEA">
        <w:rPr>
          <w:rFonts w:ascii="Times New Roman" w:eastAsia="Times New Roman" w:hAnsi="Times New Roman" w:cs="Times New Roman"/>
          <w:color w:val="000000" w:themeColor="text1"/>
        </w:rPr>
        <w:t>raz oświadczenia</w:t>
      </w:r>
      <w:r w:rsidRPr="00744EEA">
        <w:rPr>
          <w:rFonts w:ascii="Times New Roman" w:eastAsia="Times New Roman" w:hAnsi="Times New Roman" w:cs="Times New Roman"/>
          <w:color w:val="000000" w:themeColor="text1"/>
        </w:rPr>
        <w:t>, określon</w:t>
      </w:r>
      <w:r w:rsidR="00C43D0F" w:rsidRPr="00744EEA">
        <w:rPr>
          <w:rFonts w:ascii="Times New Roman" w:eastAsia="Times New Roman" w:hAnsi="Times New Roman" w:cs="Times New Roman"/>
          <w:color w:val="000000" w:themeColor="text1"/>
        </w:rPr>
        <w:t>e</w:t>
      </w:r>
      <w:r w:rsidRPr="00744EEA">
        <w:rPr>
          <w:rFonts w:ascii="Times New Roman" w:eastAsia="Times New Roman" w:hAnsi="Times New Roman" w:cs="Times New Roman"/>
          <w:color w:val="000000" w:themeColor="text1"/>
        </w:rPr>
        <w:t xml:space="preserve"> </w:t>
      </w:r>
      <w:r w:rsidR="001C2C8F" w:rsidRPr="00744EEA">
        <w:rPr>
          <w:rFonts w:ascii="Times New Roman" w:eastAsia="Times New Roman" w:hAnsi="Times New Roman" w:cs="Times New Roman"/>
        </w:rPr>
        <w:t xml:space="preserve">w </w:t>
      </w:r>
      <w:r w:rsidR="00C43D0F" w:rsidRPr="00744EEA">
        <w:rPr>
          <w:rFonts w:ascii="Times New Roman" w:eastAsia="Times New Roman" w:hAnsi="Times New Roman" w:cs="Times New Roman"/>
        </w:rPr>
        <w:t>pkt</w:t>
      </w:r>
      <w:r w:rsidRPr="00744EEA">
        <w:rPr>
          <w:rFonts w:ascii="Times New Roman" w:eastAsia="Times New Roman" w:hAnsi="Times New Roman" w:cs="Times New Roman"/>
        </w:rPr>
        <w:t xml:space="preserve"> </w:t>
      </w:r>
      <w:r w:rsidR="00C43D0F" w:rsidRPr="00744EEA">
        <w:rPr>
          <w:rFonts w:ascii="Times New Roman" w:eastAsia="Times New Roman" w:hAnsi="Times New Roman" w:cs="Times New Roman"/>
        </w:rPr>
        <w:t>11.1.1 i 11.1.2</w:t>
      </w:r>
      <w:r w:rsidR="005E7F22" w:rsidRPr="00744EEA">
        <w:rPr>
          <w:rFonts w:ascii="Times New Roman" w:eastAsia="Times New Roman" w:hAnsi="Times New Roman" w:cs="Times New Roman"/>
        </w:rPr>
        <w:t xml:space="preserve"> musz</w:t>
      </w:r>
      <w:r w:rsidR="00C43D0F" w:rsidRPr="00744EEA">
        <w:rPr>
          <w:rFonts w:ascii="Times New Roman" w:eastAsia="Times New Roman" w:hAnsi="Times New Roman" w:cs="Times New Roman"/>
        </w:rPr>
        <w:t>ą</w:t>
      </w:r>
      <w:r w:rsidRPr="00744EEA">
        <w:rPr>
          <w:rFonts w:ascii="Times New Roman" w:eastAsia="Times New Roman" w:hAnsi="Times New Roman" w:cs="Times New Roman"/>
        </w:rPr>
        <w:t xml:space="preserve"> </w:t>
      </w:r>
      <w:r w:rsidRPr="00744EEA">
        <w:rPr>
          <w:rFonts w:ascii="Times New Roman" w:eastAsia="Times New Roman" w:hAnsi="Times New Roman" w:cs="Times New Roman"/>
          <w:color w:val="000000" w:themeColor="text1"/>
        </w:rPr>
        <w:t xml:space="preserve">być </w:t>
      </w:r>
      <w:r w:rsidR="00C43D0F" w:rsidRPr="00744EEA">
        <w:rPr>
          <w:rFonts w:ascii="Times New Roman" w:eastAsia="Times New Roman" w:hAnsi="Times New Roman" w:cs="Times New Roman"/>
          <w:color w:val="000000" w:themeColor="text1"/>
        </w:rPr>
        <w:t xml:space="preserve">złożone w oryginale, </w:t>
      </w:r>
      <w:r w:rsidRPr="00744EEA">
        <w:rPr>
          <w:rFonts w:ascii="Times New Roman" w:eastAsia="Times New Roman" w:hAnsi="Times New Roman" w:cs="Times New Roman"/>
          <w:color w:val="000000" w:themeColor="text1"/>
        </w:rPr>
        <w:t>podpisan</w:t>
      </w:r>
      <w:r w:rsidR="00C43D0F" w:rsidRPr="00744EEA">
        <w:rPr>
          <w:rFonts w:ascii="Times New Roman" w:eastAsia="Times New Roman" w:hAnsi="Times New Roman" w:cs="Times New Roman"/>
          <w:color w:val="000000" w:themeColor="text1"/>
        </w:rPr>
        <w:t>e</w:t>
      </w:r>
      <w:r w:rsidRPr="00744EEA">
        <w:rPr>
          <w:rFonts w:ascii="Times New Roman" w:eastAsia="Times New Roman" w:hAnsi="Times New Roman" w:cs="Times New Roman"/>
          <w:color w:val="000000" w:themeColor="text1"/>
        </w:rPr>
        <w:t xml:space="preserve"> </w:t>
      </w:r>
      <w:r w:rsidR="001847CF" w:rsidRPr="00744EEA">
        <w:rPr>
          <w:rFonts w:ascii="Times New Roman" w:eastAsia="Times New Roman" w:hAnsi="Times New Roman" w:cs="Times New Roman"/>
          <w:color w:val="000000" w:themeColor="text1"/>
        </w:rPr>
        <w:t xml:space="preserve">przez osobę uprawnioną lub osoby uprawnione do reprezentowania uczestnika Konkursu </w:t>
      </w:r>
      <w:r w:rsidRPr="00744EEA">
        <w:rPr>
          <w:rFonts w:ascii="Times New Roman" w:eastAsia="Times New Roman" w:hAnsi="Times New Roman" w:cs="Times New Roman"/>
          <w:color w:val="000000" w:themeColor="text1"/>
        </w:rPr>
        <w:t>w sposób umożliwiający identyfikację podpisu.</w:t>
      </w:r>
    </w:p>
    <w:p w14:paraId="0F7C96D8" w14:textId="7E079AD0" w:rsidR="00576C45" w:rsidRPr="00744EEA" w:rsidRDefault="00576C45" w:rsidP="002430D7">
      <w:pPr>
        <w:pStyle w:val="Akapitzlist"/>
        <w:numPr>
          <w:ilvl w:val="0"/>
          <w:numId w:val="39"/>
        </w:numPr>
        <w:spacing w:before="120" w:after="0" w:line="240" w:lineRule="auto"/>
        <w:ind w:left="924" w:hanging="35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 xml:space="preserve">W przypadku podpisywania wniosku </w:t>
      </w:r>
      <w:r w:rsidR="00C43D0F" w:rsidRPr="00744EEA">
        <w:rPr>
          <w:rFonts w:ascii="Times New Roman" w:eastAsia="Times New Roman" w:hAnsi="Times New Roman" w:cs="Times New Roman"/>
          <w:color w:val="000000" w:themeColor="text1"/>
        </w:rPr>
        <w:t>przez osoby nie</w:t>
      </w:r>
      <w:r w:rsidRPr="00744EEA">
        <w:rPr>
          <w:rFonts w:ascii="Times New Roman" w:eastAsia="Times New Roman" w:hAnsi="Times New Roman" w:cs="Times New Roman"/>
          <w:color w:val="000000" w:themeColor="text1"/>
        </w:rPr>
        <w:t xml:space="preserve">wymienione w dokumencie rejestracyjnym (ewidencyjnym) Uczestnika, należy do wniosku </w:t>
      </w:r>
      <w:r w:rsidRPr="00744EEA">
        <w:rPr>
          <w:rFonts w:ascii="Times New Roman" w:eastAsia="Times New Roman" w:hAnsi="Times New Roman" w:cs="Times New Roman"/>
        </w:rPr>
        <w:t xml:space="preserve">dołączyć stosowne pełnomocnictwo. </w:t>
      </w:r>
      <w:r w:rsidRPr="00744EEA">
        <w:rPr>
          <w:rFonts w:ascii="Times New Roman" w:eastAsia="Times New Roman" w:hAnsi="Times New Roman" w:cs="Times New Roman"/>
          <w:lang w:eastAsia="pl-PL" w:bidi="pl-PL"/>
        </w:rPr>
        <w:t>Pełnomocn</w:t>
      </w:r>
      <w:r w:rsidR="004D441D" w:rsidRPr="00744EEA">
        <w:rPr>
          <w:rFonts w:ascii="Times New Roman" w:eastAsia="Times New Roman" w:hAnsi="Times New Roman" w:cs="Times New Roman"/>
          <w:lang w:eastAsia="pl-PL" w:bidi="pl-PL"/>
        </w:rPr>
        <w:t>ictwo powinno być przedstawione</w:t>
      </w:r>
      <w:r w:rsidR="001C2C8F" w:rsidRPr="00744EEA">
        <w:rPr>
          <w:rFonts w:ascii="Times New Roman" w:eastAsia="Times New Roman" w:hAnsi="Times New Roman" w:cs="Times New Roman"/>
          <w:lang w:eastAsia="pl-PL" w:bidi="pl-PL"/>
        </w:rPr>
        <w:t xml:space="preserve"> </w:t>
      </w:r>
      <w:r w:rsidRPr="00744EEA">
        <w:rPr>
          <w:rFonts w:ascii="Times New Roman" w:eastAsia="Times New Roman" w:hAnsi="Times New Roman" w:cs="Times New Roman"/>
          <w:lang w:eastAsia="pl-PL" w:bidi="pl-PL"/>
        </w:rPr>
        <w:t>w formie oryginału lub notarialnie poświadczonej za zgodność z oryginałem kserokopii</w:t>
      </w:r>
      <w:r w:rsidRPr="00744EEA">
        <w:rPr>
          <w:rFonts w:ascii="Times New Roman" w:eastAsia="Times New Roman" w:hAnsi="Times New Roman" w:cs="Times New Roman"/>
        </w:rPr>
        <w:t>.</w:t>
      </w:r>
    </w:p>
    <w:p w14:paraId="6FF840D9" w14:textId="2665F583" w:rsidR="00AF0F5B" w:rsidRPr="00744EEA" w:rsidRDefault="00AF0F5B" w:rsidP="002430D7">
      <w:pPr>
        <w:pStyle w:val="Akapitzlist"/>
        <w:numPr>
          <w:ilvl w:val="0"/>
          <w:numId w:val="39"/>
        </w:numPr>
        <w:spacing w:before="120" w:after="0" w:line="240" w:lineRule="auto"/>
        <w:ind w:left="924" w:hanging="35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lastRenderedPageBreak/>
        <w:t xml:space="preserve">Wszelkie poprawki lub zmiany w tekście wniosku muszą być parafowane (lub podpisane) własnoręcznie przez osoby podpisujące wniosek. Parafka (podpis) winna być naniesiona </w:t>
      </w:r>
      <w:r w:rsidR="00CA5A53">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w sposób umożliwiający identyfikację podpisu (np. wraz z imienną pieczątką osoby sporządzającej poprawkę).</w:t>
      </w:r>
    </w:p>
    <w:p w14:paraId="39B3A6E0" w14:textId="77777777" w:rsidR="00576C45" w:rsidRPr="00744EEA" w:rsidRDefault="00576C45" w:rsidP="002430D7">
      <w:pPr>
        <w:pStyle w:val="Akapitzlist"/>
        <w:numPr>
          <w:ilvl w:val="0"/>
          <w:numId w:val="39"/>
        </w:numPr>
        <w:spacing w:before="120" w:after="0" w:line="240" w:lineRule="auto"/>
        <w:ind w:left="924" w:hanging="35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rPr>
        <w:t xml:space="preserve">Każdą zapisaną stronę </w:t>
      </w:r>
      <w:r w:rsidRPr="00744EEA">
        <w:rPr>
          <w:rFonts w:ascii="Times New Roman" w:eastAsia="Times New Roman" w:hAnsi="Times New Roman" w:cs="Times New Roman"/>
          <w:color w:val="000000" w:themeColor="text1"/>
        </w:rPr>
        <w:t>wniosku (również załączniki) Organizator Konkursu zaleca ponumerować kolejnymi numerami.</w:t>
      </w:r>
    </w:p>
    <w:p w14:paraId="5E28BB79" w14:textId="77777777" w:rsidR="00B51B26" w:rsidRDefault="00576C45" w:rsidP="002430D7">
      <w:pPr>
        <w:pStyle w:val="Akapitzlist"/>
        <w:numPr>
          <w:ilvl w:val="0"/>
          <w:numId w:val="39"/>
        </w:numPr>
        <w:spacing w:before="120" w:after="0" w:line="240" w:lineRule="auto"/>
        <w:ind w:left="924" w:hanging="35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Organizator Konkursu zaleca, aby wniosek wraz z załącznikami był zestawiony w sposób uniemożliwiający jego samoistną dekompletację.</w:t>
      </w:r>
    </w:p>
    <w:p w14:paraId="34EE5FA6" w14:textId="15CCE03F" w:rsidR="00B51B26" w:rsidRPr="00B51B26" w:rsidRDefault="00B51B26" w:rsidP="002430D7">
      <w:pPr>
        <w:pStyle w:val="Akapitzlist"/>
        <w:numPr>
          <w:ilvl w:val="0"/>
          <w:numId w:val="39"/>
        </w:numPr>
        <w:spacing w:before="120" w:after="0" w:line="240" w:lineRule="auto"/>
        <w:ind w:left="924" w:hanging="357"/>
        <w:contextualSpacing w:val="0"/>
        <w:jc w:val="both"/>
        <w:rPr>
          <w:rFonts w:ascii="Times New Roman" w:eastAsia="Times New Roman" w:hAnsi="Times New Roman" w:cs="Times New Roman"/>
          <w:color w:val="000000" w:themeColor="text1"/>
          <w:sz w:val="24"/>
        </w:rPr>
      </w:pPr>
      <w:r w:rsidRPr="00B51B26">
        <w:rPr>
          <w:rFonts w:ascii="Times New Roman" w:hAnsi="Times New Roman" w:cs="Times New Roman"/>
          <w:szCs w:val="20"/>
        </w:rPr>
        <w:t xml:space="preserve">W przypadku, gdy informacje zawarte we wniosku o dopuszczenie do udziału w Konkursie stanowią tajemnicę przedsiębiorstwa w rozumieniu przepisów ustawy z dnia 16 kwietnia 1993 r. o zwalczaniu nieuczciwej konkurencji, </w:t>
      </w:r>
      <w:r>
        <w:rPr>
          <w:rFonts w:ascii="Times New Roman" w:hAnsi="Times New Roman" w:cs="Times New Roman"/>
          <w:szCs w:val="20"/>
        </w:rPr>
        <w:t>U</w:t>
      </w:r>
      <w:r w:rsidRPr="00B51B26">
        <w:rPr>
          <w:rFonts w:ascii="Times New Roman" w:hAnsi="Times New Roman" w:cs="Times New Roman"/>
          <w:szCs w:val="20"/>
        </w:rPr>
        <w:t>czestnik Konkursu zobowiązany jest nie później niż w terminie składania wniosków:</w:t>
      </w:r>
    </w:p>
    <w:p w14:paraId="37D840F7" w14:textId="77777777" w:rsidR="00B51B26" w:rsidRPr="00B51B26" w:rsidRDefault="00B51B26" w:rsidP="002430D7">
      <w:pPr>
        <w:pStyle w:val="Akapitzlist"/>
        <w:numPr>
          <w:ilvl w:val="0"/>
          <w:numId w:val="60"/>
        </w:numPr>
        <w:autoSpaceDE w:val="0"/>
        <w:autoSpaceDN w:val="0"/>
        <w:adjustRightInd w:val="0"/>
        <w:spacing w:before="120" w:after="0"/>
        <w:ind w:hanging="437"/>
        <w:contextualSpacing w:val="0"/>
        <w:jc w:val="both"/>
        <w:rPr>
          <w:rFonts w:ascii="Times New Roman" w:hAnsi="Times New Roman" w:cs="Times New Roman"/>
          <w:szCs w:val="20"/>
        </w:rPr>
      </w:pPr>
      <w:r w:rsidRPr="00B51B26">
        <w:rPr>
          <w:rFonts w:ascii="Times New Roman" w:hAnsi="Times New Roman" w:cs="Times New Roman"/>
          <w:szCs w:val="20"/>
        </w:rPr>
        <w:t>oznaczyć te informacje klauzulą: “INFORMACJE STANOWIĄCE TAJEMNICĘ PRZEDSIĘBIORSTWA”,</w:t>
      </w:r>
    </w:p>
    <w:p w14:paraId="7E411F84" w14:textId="6DC97564" w:rsidR="00B51B26" w:rsidRPr="00B51B26" w:rsidRDefault="00B51B26" w:rsidP="002430D7">
      <w:pPr>
        <w:pStyle w:val="Akapitzlist"/>
        <w:numPr>
          <w:ilvl w:val="0"/>
          <w:numId w:val="60"/>
        </w:numPr>
        <w:autoSpaceDE w:val="0"/>
        <w:autoSpaceDN w:val="0"/>
        <w:adjustRightInd w:val="0"/>
        <w:spacing w:before="120" w:after="0"/>
        <w:ind w:hanging="437"/>
        <w:contextualSpacing w:val="0"/>
        <w:jc w:val="both"/>
        <w:rPr>
          <w:rFonts w:ascii="Times New Roman" w:hAnsi="Times New Roman" w:cs="Times New Roman"/>
          <w:szCs w:val="20"/>
        </w:rPr>
      </w:pPr>
      <w:r w:rsidRPr="00B51B26">
        <w:rPr>
          <w:rFonts w:ascii="Times New Roman" w:hAnsi="Times New Roman" w:cs="Times New Roman"/>
          <w:szCs w:val="20"/>
        </w:rPr>
        <w:t xml:space="preserve">dołączyć odrębnie do wniosku w zamkniętej kopercie trwale połączonej z wnioskiem </w:t>
      </w:r>
      <w:r>
        <w:rPr>
          <w:rFonts w:ascii="Times New Roman" w:hAnsi="Times New Roman" w:cs="Times New Roman"/>
          <w:szCs w:val="20"/>
        </w:rPr>
        <w:t xml:space="preserve">                           </w:t>
      </w:r>
      <w:r w:rsidRPr="00B51B26">
        <w:rPr>
          <w:rFonts w:ascii="Times New Roman" w:hAnsi="Times New Roman" w:cs="Times New Roman"/>
          <w:szCs w:val="20"/>
        </w:rPr>
        <w:t>i pozostałymi dokumentami, informację o zastrzeżeniu dokumentów stanowiących tajemnicę przedsiębiorstwa, wraz z uzasadnieniem, co należy zaznaczyć również we wniosku o dopuszczeniu do udziału w Konkursie,</w:t>
      </w:r>
    </w:p>
    <w:p w14:paraId="2362F85A" w14:textId="4619616E" w:rsidR="00B51B26" w:rsidRPr="00B51B26" w:rsidRDefault="00B51B26" w:rsidP="002430D7">
      <w:pPr>
        <w:pStyle w:val="Akapitzlist"/>
        <w:numPr>
          <w:ilvl w:val="0"/>
          <w:numId w:val="39"/>
        </w:numPr>
        <w:autoSpaceDE w:val="0"/>
        <w:autoSpaceDN w:val="0"/>
        <w:adjustRightInd w:val="0"/>
        <w:spacing w:before="120" w:after="0" w:line="240" w:lineRule="auto"/>
        <w:ind w:left="924" w:hanging="357"/>
        <w:contextualSpacing w:val="0"/>
        <w:jc w:val="both"/>
        <w:rPr>
          <w:rFonts w:ascii="Times New Roman" w:hAnsi="Times New Roman" w:cs="Times New Roman"/>
          <w:szCs w:val="20"/>
        </w:rPr>
      </w:pPr>
      <w:r w:rsidRPr="00B51B26">
        <w:rPr>
          <w:rFonts w:ascii="Times New Roman" w:hAnsi="Times New Roman" w:cs="Times New Roman"/>
          <w:szCs w:val="20"/>
        </w:rPr>
        <w:t xml:space="preserve">Jeżeli </w:t>
      </w:r>
      <w:r>
        <w:rPr>
          <w:rFonts w:ascii="Times New Roman" w:hAnsi="Times New Roman" w:cs="Times New Roman"/>
          <w:szCs w:val="20"/>
        </w:rPr>
        <w:t>U</w:t>
      </w:r>
      <w:r w:rsidRPr="00B51B26">
        <w:rPr>
          <w:rFonts w:ascii="Times New Roman" w:hAnsi="Times New Roman" w:cs="Times New Roman"/>
          <w:szCs w:val="20"/>
        </w:rPr>
        <w:t xml:space="preserve">czestnik składając wniosek o dopuszczenie do udziału w Konkursie, zastrzega sobie prawo do nieudostępnienia informacji stanowiących tajemnicę przedsiębiorstwa, w rozumieniu przepisów </w:t>
      </w:r>
      <w:r>
        <w:rPr>
          <w:rFonts w:ascii="Times New Roman" w:hAnsi="Times New Roman" w:cs="Times New Roman"/>
          <w:szCs w:val="20"/>
        </w:rPr>
        <w:t>ww. ustawy</w:t>
      </w:r>
      <w:r w:rsidRPr="00B51B26">
        <w:rPr>
          <w:rFonts w:ascii="Times New Roman" w:hAnsi="Times New Roman" w:cs="Times New Roman"/>
          <w:szCs w:val="20"/>
        </w:rPr>
        <w:t>, powinien to wyraźnie wskazać we wniosku o dopuszczenie do udziału w Konkursie, poprzez złożenie stosownego oświadczenia zawierającego wykaz zastrzeżonych dokumentów i wykazanie, iż zastrzeżone informacje stanowią tajemnice przedsiębiorstwa.</w:t>
      </w:r>
    </w:p>
    <w:p w14:paraId="26DE4FAA" w14:textId="14F53AD1" w:rsidR="00B51B26" w:rsidRPr="00B51B26" w:rsidRDefault="00B51B26" w:rsidP="002430D7">
      <w:pPr>
        <w:pStyle w:val="Akapitzlist"/>
        <w:numPr>
          <w:ilvl w:val="0"/>
          <w:numId w:val="39"/>
        </w:numPr>
        <w:autoSpaceDE w:val="0"/>
        <w:autoSpaceDN w:val="0"/>
        <w:adjustRightInd w:val="0"/>
        <w:spacing w:before="120" w:after="0" w:line="240" w:lineRule="auto"/>
        <w:ind w:left="924" w:hanging="357"/>
        <w:contextualSpacing w:val="0"/>
        <w:jc w:val="both"/>
        <w:rPr>
          <w:rFonts w:ascii="Times New Roman" w:hAnsi="Times New Roman" w:cs="Times New Roman"/>
          <w:szCs w:val="20"/>
        </w:rPr>
      </w:pPr>
      <w:r w:rsidRPr="00B51B26">
        <w:rPr>
          <w:rFonts w:ascii="Times New Roman" w:hAnsi="Times New Roman" w:cs="Times New Roman"/>
          <w:szCs w:val="20"/>
        </w:rPr>
        <w:t>Dokumenty opatrzone klauzulą „INFORMACJE STANOWIĄCE TAJEMNICĘ PRZEDSIĘBIORSTWA” powinny być załączone łącznie z oświadczeniem</w:t>
      </w:r>
      <w:r>
        <w:rPr>
          <w:rFonts w:ascii="Times New Roman" w:hAnsi="Times New Roman" w:cs="Times New Roman"/>
          <w:szCs w:val="20"/>
        </w:rPr>
        <w:t xml:space="preserve"> – </w:t>
      </w:r>
      <w:r w:rsidRPr="00B51B26">
        <w:rPr>
          <w:rFonts w:ascii="Times New Roman" w:hAnsi="Times New Roman" w:cs="Times New Roman"/>
          <w:b/>
          <w:szCs w:val="20"/>
        </w:rPr>
        <w:t>załącznik nr 2</w:t>
      </w:r>
      <w:r w:rsidRPr="00B51B26">
        <w:rPr>
          <w:rFonts w:ascii="Times New Roman" w:hAnsi="Times New Roman" w:cs="Times New Roman"/>
          <w:szCs w:val="20"/>
        </w:rPr>
        <w:t xml:space="preserve">, na końcu wniosku o dopuszczenie do udziału w Konkursie. Uczestnik Konkursu nie może zastrzec informacji, o których mowa w art. 86 ust. 4 </w:t>
      </w:r>
      <w:r>
        <w:rPr>
          <w:rFonts w:ascii="Times New Roman" w:hAnsi="Times New Roman" w:cs="Times New Roman"/>
          <w:szCs w:val="20"/>
        </w:rPr>
        <w:t>U</w:t>
      </w:r>
      <w:r w:rsidRPr="00B51B26">
        <w:rPr>
          <w:rFonts w:ascii="Times New Roman" w:hAnsi="Times New Roman" w:cs="Times New Roman"/>
          <w:szCs w:val="20"/>
        </w:rPr>
        <w:t>stawy.</w:t>
      </w:r>
    </w:p>
    <w:p w14:paraId="18FAFAE1" w14:textId="0E08F190" w:rsidR="00B51B26" w:rsidRPr="00B51B26" w:rsidRDefault="00B51B26" w:rsidP="002430D7">
      <w:pPr>
        <w:pStyle w:val="Akapitzlist"/>
        <w:numPr>
          <w:ilvl w:val="0"/>
          <w:numId w:val="39"/>
        </w:numPr>
        <w:autoSpaceDE w:val="0"/>
        <w:autoSpaceDN w:val="0"/>
        <w:adjustRightInd w:val="0"/>
        <w:spacing w:before="120" w:after="0" w:line="240" w:lineRule="auto"/>
        <w:ind w:left="924" w:hanging="357"/>
        <w:contextualSpacing w:val="0"/>
        <w:jc w:val="both"/>
        <w:rPr>
          <w:rFonts w:ascii="Times New Roman" w:hAnsi="Times New Roman" w:cs="Times New Roman"/>
          <w:szCs w:val="20"/>
        </w:rPr>
      </w:pPr>
      <w:r w:rsidRPr="00B51B26">
        <w:rPr>
          <w:rFonts w:ascii="Times New Roman" w:hAnsi="Times New Roman" w:cs="Times New Roman"/>
          <w:szCs w:val="20"/>
        </w:rPr>
        <w:t xml:space="preserve">W przypadku niezabezpieczenia przez </w:t>
      </w:r>
      <w:r>
        <w:rPr>
          <w:rFonts w:ascii="Times New Roman" w:hAnsi="Times New Roman" w:cs="Times New Roman"/>
          <w:szCs w:val="20"/>
        </w:rPr>
        <w:t>U</w:t>
      </w:r>
      <w:r w:rsidRPr="00B51B26">
        <w:rPr>
          <w:rFonts w:ascii="Times New Roman" w:hAnsi="Times New Roman" w:cs="Times New Roman"/>
          <w:szCs w:val="20"/>
        </w:rPr>
        <w:t xml:space="preserve">czestnika Konkursu we wniosku o dopuszczenie do udziału w Konkursie informacji zastrzeżonych zgodnie z postanowieniami niniejszego </w:t>
      </w:r>
      <w:r>
        <w:rPr>
          <w:rFonts w:ascii="Times New Roman" w:hAnsi="Times New Roman" w:cs="Times New Roman"/>
          <w:szCs w:val="20"/>
        </w:rPr>
        <w:t>R</w:t>
      </w:r>
      <w:r w:rsidRPr="00B51B26">
        <w:rPr>
          <w:rFonts w:ascii="Times New Roman" w:hAnsi="Times New Roman" w:cs="Times New Roman"/>
          <w:szCs w:val="20"/>
        </w:rPr>
        <w:t xml:space="preserve">egulaminu, </w:t>
      </w:r>
      <w:r>
        <w:rPr>
          <w:rFonts w:ascii="Times New Roman" w:hAnsi="Times New Roman" w:cs="Times New Roman"/>
          <w:szCs w:val="20"/>
        </w:rPr>
        <w:t>U</w:t>
      </w:r>
      <w:r w:rsidRPr="00B51B26">
        <w:rPr>
          <w:rFonts w:ascii="Times New Roman" w:hAnsi="Times New Roman" w:cs="Times New Roman"/>
          <w:szCs w:val="20"/>
        </w:rPr>
        <w:t xml:space="preserve">czestnikowi nie przysługują żadne roszczenia wobec </w:t>
      </w:r>
      <w:r>
        <w:rPr>
          <w:rFonts w:ascii="Times New Roman" w:hAnsi="Times New Roman" w:cs="Times New Roman"/>
          <w:szCs w:val="20"/>
        </w:rPr>
        <w:t>Organizatora Konkursu</w:t>
      </w:r>
      <w:r w:rsidRPr="00B51B26">
        <w:rPr>
          <w:rFonts w:ascii="Times New Roman" w:hAnsi="Times New Roman" w:cs="Times New Roman"/>
          <w:szCs w:val="20"/>
        </w:rPr>
        <w:t>.</w:t>
      </w:r>
    </w:p>
    <w:p w14:paraId="7A44D26F" w14:textId="552B3727" w:rsidR="00C4414C" w:rsidRPr="00744EEA" w:rsidRDefault="00B07C91" w:rsidP="002430D7">
      <w:pPr>
        <w:pStyle w:val="Akapitzlist"/>
        <w:numPr>
          <w:ilvl w:val="1"/>
          <w:numId w:val="37"/>
        </w:numPr>
        <w:spacing w:before="120" w:after="0"/>
        <w:ind w:left="567" w:hanging="567"/>
        <w:contextualSpacing w:val="0"/>
        <w:jc w:val="both"/>
        <w:rPr>
          <w:rFonts w:ascii="Times New Roman" w:eastAsia="Times New Roman" w:hAnsi="Times New Roman" w:cs="Times New Roman"/>
          <w:color w:val="000000" w:themeColor="text1"/>
        </w:rPr>
      </w:pPr>
      <w:bookmarkStart w:id="66" w:name="_Toc496778843"/>
      <w:r w:rsidRPr="00744EEA">
        <w:rPr>
          <w:rFonts w:ascii="Times New Roman" w:eastAsia="Times New Roman" w:hAnsi="Times New Roman" w:cs="Times New Roman"/>
          <w:b/>
          <w:bCs/>
          <w:lang w:eastAsia="pl-PL" w:bidi="pl-PL"/>
        </w:rPr>
        <w:t>Uczestnicy Konkursu</w:t>
      </w:r>
      <w:r w:rsidRPr="00744EEA">
        <w:rPr>
          <w:rFonts w:ascii="Times New Roman" w:eastAsia="Times New Roman" w:hAnsi="Times New Roman" w:cs="Times New Roman"/>
          <w:b/>
          <w:color w:val="000000" w:themeColor="text1"/>
        </w:rPr>
        <w:t xml:space="preserve"> mogą wspólnie brać udział w Konkursie</w:t>
      </w:r>
    </w:p>
    <w:p w14:paraId="466B52C4" w14:textId="77777777" w:rsidR="00A55814" w:rsidRPr="00744EEA" w:rsidRDefault="00A55814" w:rsidP="0088420B">
      <w:pPr>
        <w:numPr>
          <w:ilvl w:val="0"/>
          <w:numId w:val="10"/>
        </w:numPr>
        <w:spacing w:before="120"/>
        <w:jc w:val="both"/>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Wypełniając wniosek o dopuszczenie do udziału w Konkursie oraz inne dokumenty powołujące się na „Uczestnika Konkursu”; w miejscu np. „nazwa i adres Uczestnika” należy wpisać dane dotyczące podmiotów występujących wspólnie.</w:t>
      </w:r>
    </w:p>
    <w:p w14:paraId="1079C0F0" w14:textId="77777777" w:rsidR="00D42539" w:rsidRPr="00744EEA" w:rsidRDefault="00D42539" w:rsidP="0088420B">
      <w:pPr>
        <w:numPr>
          <w:ilvl w:val="0"/>
          <w:numId w:val="10"/>
        </w:numPr>
        <w:spacing w:before="120"/>
        <w:jc w:val="both"/>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Wniosek musi być podpisany w taki sposób, by prawnie zobowiązywał wszystkich Uczestników Konkursu występujących wspólnie.</w:t>
      </w:r>
    </w:p>
    <w:p w14:paraId="4D256B17" w14:textId="77777777" w:rsidR="00710B1E" w:rsidRPr="00744EEA" w:rsidRDefault="00D42539" w:rsidP="0088420B">
      <w:pPr>
        <w:numPr>
          <w:ilvl w:val="0"/>
          <w:numId w:val="10"/>
        </w:numPr>
        <w:spacing w:before="120"/>
        <w:jc w:val="both"/>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Wniosek składany wspólnie musi być podpisany przez</w:t>
      </w:r>
      <w:r w:rsidR="00710B1E" w:rsidRPr="00744EEA">
        <w:rPr>
          <w:rFonts w:ascii="Times New Roman" w:eastAsia="Times New Roman" w:hAnsi="Times New Roman" w:cs="Times New Roman"/>
          <w:color w:val="000000" w:themeColor="text1"/>
          <w:sz w:val="22"/>
          <w:szCs w:val="22"/>
        </w:rPr>
        <w:t>:</w:t>
      </w:r>
    </w:p>
    <w:p w14:paraId="395CF191" w14:textId="3DA3086C" w:rsidR="00710B1E" w:rsidRPr="00744EEA" w:rsidRDefault="00710B1E" w:rsidP="0088420B">
      <w:pPr>
        <w:numPr>
          <w:ilvl w:val="1"/>
          <w:numId w:val="10"/>
        </w:numPr>
        <w:spacing w:before="120"/>
        <w:ind w:left="1418" w:hanging="425"/>
        <w:jc w:val="both"/>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 xml:space="preserve">każdego Uczestnika Konkursu występującego wspólnie </w:t>
      </w:r>
    </w:p>
    <w:p w14:paraId="0C06C8BD" w14:textId="11994C2C" w:rsidR="00710B1E" w:rsidRPr="00744EEA" w:rsidRDefault="00710B1E" w:rsidP="002B2DF2">
      <w:pPr>
        <w:spacing w:before="60"/>
        <w:ind w:left="1418"/>
        <w:jc w:val="both"/>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albo</w:t>
      </w:r>
    </w:p>
    <w:p w14:paraId="3B7C3729" w14:textId="7CFDAF06" w:rsidR="00710B1E" w:rsidRPr="00744EEA" w:rsidRDefault="00D42539" w:rsidP="00F822A1">
      <w:pPr>
        <w:numPr>
          <w:ilvl w:val="1"/>
          <w:numId w:val="10"/>
        </w:numPr>
        <w:spacing w:before="60"/>
        <w:ind w:left="1417" w:hanging="424"/>
        <w:jc w:val="both"/>
        <w:rPr>
          <w:rFonts w:ascii="Times New Roman" w:eastAsia="Times New Roman" w:hAnsi="Times New Roman" w:cs="Times New Roman"/>
          <w:color w:val="auto"/>
          <w:sz w:val="22"/>
          <w:szCs w:val="22"/>
        </w:rPr>
      </w:pPr>
      <w:r w:rsidRPr="00744EEA">
        <w:rPr>
          <w:rFonts w:ascii="Times New Roman" w:eastAsia="Times New Roman" w:hAnsi="Times New Roman" w:cs="Times New Roman"/>
          <w:color w:val="auto"/>
          <w:sz w:val="22"/>
          <w:szCs w:val="22"/>
        </w:rPr>
        <w:t>przedstawiciela upoważnionego przez wszystkich występujących wspólnie U</w:t>
      </w:r>
      <w:r w:rsidR="00A55814" w:rsidRPr="00744EEA">
        <w:rPr>
          <w:rFonts w:ascii="Times New Roman" w:eastAsia="Times New Roman" w:hAnsi="Times New Roman" w:cs="Times New Roman"/>
          <w:color w:val="auto"/>
          <w:sz w:val="22"/>
          <w:szCs w:val="22"/>
        </w:rPr>
        <w:t>czestników Konkursu</w:t>
      </w:r>
      <w:r w:rsidRPr="00744EEA">
        <w:rPr>
          <w:rFonts w:ascii="Times New Roman" w:eastAsia="Times New Roman" w:hAnsi="Times New Roman" w:cs="Times New Roman"/>
          <w:color w:val="auto"/>
          <w:sz w:val="22"/>
          <w:szCs w:val="22"/>
        </w:rPr>
        <w:t xml:space="preserve"> </w:t>
      </w:r>
      <w:r w:rsidR="00710B1E" w:rsidRPr="00744EEA">
        <w:rPr>
          <w:rFonts w:ascii="Times New Roman" w:eastAsia="Times New Roman" w:hAnsi="Times New Roman" w:cs="Times New Roman"/>
          <w:color w:val="auto"/>
          <w:sz w:val="22"/>
          <w:szCs w:val="22"/>
        </w:rPr>
        <w:t xml:space="preserve">– </w:t>
      </w:r>
      <w:r w:rsidR="00A55814" w:rsidRPr="00744EEA">
        <w:rPr>
          <w:rFonts w:ascii="Times New Roman" w:eastAsia="Times New Roman" w:hAnsi="Times New Roman" w:cs="Times New Roman"/>
          <w:color w:val="auto"/>
          <w:sz w:val="22"/>
          <w:szCs w:val="22"/>
        </w:rPr>
        <w:t>pełnomocnika do reprezentowania ich w Konkursie</w:t>
      </w:r>
      <w:r w:rsidR="00710B1E" w:rsidRPr="00744EEA">
        <w:rPr>
          <w:rFonts w:ascii="Times New Roman" w:eastAsia="Times New Roman" w:hAnsi="Times New Roman" w:cs="Times New Roman"/>
          <w:color w:val="auto"/>
          <w:sz w:val="22"/>
          <w:szCs w:val="22"/>
        </w:rPr>
        <w:t>, pełnomocnikiem uczestników wspólnie biorących udział w Konkursie może być jeden z tych uczestników</w:t>
      </w:r>
      <w:r w:rsidR="00EE6DCD" w:rsidRPr="00744EEA">
        <w:rPr>
          <w:rFonts w:ascii="Times New Roman" w:eastAsia="Times New Roman" w:hAnsi="Times New Roman" w:cs="Times New Roman"/>
          <w:color w:val="auto"/>
          <w:sz w:val="22"/>
          <w:szCs w:val="22"/>
        </w:rPr>
        <w:t>. Pełnomocnictwo musi</w:t>
      </w:r>
      <w:r w:rsidR="00A55814" w:rsidRPr="00744EEA">
        <w:rPr>
          <w:rFonts w:ascii="Times New Roman" w:eastAsia="Times New Roman" w:hAnsi="Times New Roman" w:cs="Times New Roman"/>
          <w:color w:val="auto"/>
          <w:sz w:val="22"/>
          <w:szCs w:val="22"/>
        </w:rPr>
        <w:t xml:space="preserve"> zawierać zakres umocowania.</w:t>
      </w:r>
      <w:r w:rsidR="00EE6DCD" w:rsidRPr="00744EEA">
        <w:rPr>
          <w:rFonts w:ascii="Times New Roman" w:eastAsia="Times New Roman" w:hAnsi="Times New Roman" w:cs="Times New Roman"/>
          <w:color w:val="auto"/>
          <w:sz w:val="22"/>
          <w:szCs w:val="22"/>
        </w:rPr>
        <w:t xml:space="preserve"> P</w:t>
      </w:r>
      <w:r w:rsidR="00710B1E" w:rsidRPr="00744EEA">
        <w:rPr>
          <w:rFonts w:ascii="Times New Roman" w:eastAsia="Times New Roman" w:hAnsi="Times New Roman" w:cs="Times New Roman"/>
          <w:color w:val="auto"/>
          <w:sz w:val="22"/>
          <w:szCs w:val="22"/>
        </w:rPr>
        <w:t xml:space="preserve">ełnomocnictwo </w:t>
      </w:r>
      <w:r w:rsidR="00EE6DCD" w:rsidRPr="00744EEA">
        <w:rPr>
          <w:rFonts w:ascii="Times New Roman" w:eastAsia="Times New Roman" w:hAnsi="Times New Roman" w:cs="Times New Roman"/>
          <w:color w:val="auto"/>
          <w:sz w:val="22"/>
          <w:szCs w:val="22"/>
        </w:rPr>
        <w:t>musi być dołączone do wniosku o</w:t>
      </w:r>
      <w:r w:rsidR="0088420B">
        <w:rPr>
          <w:rFonts w:ascii="Times New Roman" w:eastAsia="Times New Roman" w:hAnsi="Times New Roman" w:cs="Times New Roman"/>
          <w:color w:val="auto"/>
          <w:sz w:val="22"/>
          <w:szCs w:val="22"/>
        </w:rPr>
        <w:t> </w:t>
      </w:r>
      <w:r w:rsidR="00EE6DCD" w:rsidRPr="00744EEA">
        <w:rPr>
          <w:rFonts w:ascii="Times New Roman" w:eastAsia="Times New Roman" w:hAnsi="Times New Roman" w:cs="Times New Roman"/>
          <w:color w:val="auto"/>
          <w:sz w:val="22"/>
          <w:szCs w:val="22"/>
        </w:rPr>
        <w:t>dopuszczenie</w:t>
      </w:r>
      <w:r w:rsidR="00D02A67" w:rsidRPr="00744EEA">
        <w:rPr>
          <w:rFonts w:ascii="Times New Roman" w:eastAsia="Times New Roman" w:hAnsi="Times New Roman" w:cs="Times New Roman"/>
          <w:color w:val="auto"/>
          <w:sz w:val="22"/>
          <w:szCs w:val="22"/>
        </w:rPr>
        <w:t xml:space="preserve"> </w:t>
      </w:r>
      <w:r w:rsidR="00EE6DCD" w:rsidRPr="00744EEA">
        <w:rPr>
          <w:rFonts w:ascii="Times New Roman" w:eastAsia="Times New Roman" w:hAnsi="Times New Roman" w:cs="Times New Roman"/>
          <w:color w:val="auto"/>
          <w:sz w:val="22"/>
          <w:szCs w:val="22"/>
        </w:rPr>
        <w:t xml:space="preserve">do udziału w Konkursie </w:t>
      </w:r>
      <w:r w:rsidR="00710B1E" w:rsidRPr="00744EEA">
        <w:rPr>
          <w:rFonts w:ascii="Times New Roman" w:eastAsia="Times New Roman" w:hAnsi="Times New Roman" w:cs="Times New Roman"/>
          <w:color w:val="auto"/>
          <w:sz w:val="22"/>
          <w:szCs w:val="22"/>
        </w:rPr>
        <w:t xml:space="preserve">w </w:t>
      </w:r>
      <w:r w:rsidR="00EE6DCD" w:rsidRPr="00744EEA">
        <w:rPr>
          <w:rFonts w:ascii="Times New Roman" w:eastAsia="Times New Roman" w:hAnsi="Times New Roman" w:cs="Times New Roman"/>
          <w:color w:val="auto"/>
          <w:sz w:val="22"/>
          <w:szCs w:val="22"/>
        </w:rPr>
        <w:t xml:space="preserve">oryginale podpisane przez osoby uprawnione do reprezentowania wszystkich uczestników wspólnie biorących udział w Konkursie </w:t>
      </w:r>
      <w:r w:rsidR="00E61164" w:rsidRPr="00744EEA">
        <w:rPr>
          <w:rFonts w:ascii="Times New Roman" w:eastAsia="Times New Roman" w:hAnsi="Times New Roman" w:cs="Times New Roman"/>
          <w:color w:val="auto"/>
          <w:sz w:val="22"/>
          <w:szCs w:val="22"/>
        </w:rPr>
        <w:t>lub notarialnie poświadczonej za zgodność z oryginałem kserokopii</w:t>
      </w:r>
      <w:r w:rsidR="00710B1E" w:rsidRPr="00744EEA">
        <w:rPr>
          <w:rFonts w:ascii="Times New Roman" w:eastAsia="Times New Roman" w:hAnsi="Times New Roman" w:cs="Times New Roman"/>
          <w:color w:val="auto"/>
          <w:sz w:val="22"/>
          <w:szCs w:val="22"/>
        </w:rPr>
        <w:t>.</w:t>
      </w:r>
    </w:p>
    <w:p w14:paraId="008C98C3" w14:textId="2B04A3F0" w:rsidR="00792702" w:rsidRDefault="00792702" w:rsidP="0088420B">
      <w:pPr>
        <w:numPr>
          <w:ilvl w:val="0"/>
          <w:numId w:val="10"/>
        </w:numPr>
        <w:spacing w:before="120"/>
        <w:jc w:val="both"/>
        <w:rPr>
          <w:rFonts w:ascii="Times New Roman" w:eastAsia="Times New Roman" w:hAnsi="Times New Roman" w:cs="Times New Roman"/>
          <w:color w:val="auto"/>
          <w:sz w:val="22"/>
          <w:szCs w:val="22"/>
        </w:rPr>
      </w:pPr>
      <w:r w:rsidRPr="00792702">
        <w:rPr>
          <w:rFonts w:ascii="Times New Roman" w:eastAsia="Times New Roman" w:hAnsi="Times New Roman" w:cs="Times New Roman"/>
          <w:color w:val="auto"/>
          <w:sz w:val="22"/>
          <w:szCs w:val="22"/>
        </w:rPr>
        <w:t xml:space="preserve">Oświadczenia </w:t>
      </w:r>
      <w:r w:rsidR="00E32719" w:rsidRPr="00792702">
        <w:rPr>
          <w:rFonts w:ascii="Times New Roman" w:eastAsia="Times New Roman" w:hAnsi="Times New Roman" w:cs="Times New Roman"/>
          <w:color w:val="auto"/>
          <w:sz w:val="22"/>
          <w:szCs w:val="22"/>
        </w:rPr>
        <w:t xml:space="preserve">potwierdzające brak podstaw do wykluczenia z Konkursu </w:t>
      </w:r>
      <w:r w:rsidR="00E32719">
        <w:rPr>
          <w:rFonts w:ascii="Times New Roman" w:eastAsia="Times New Roman" w:hAnsi="Times New Roman" w:cs="Times New Roman"/>
          <w:color w:val="auto"/>
          <w:sz w:val="22"/>
          <w:szCs w:val="22"/>
        </w:rPr>
        <w:t xml:space="preserve">oraz </w:t>
      </w:r>
      <w:r w:rsidRPr="00792702">
        <w:rPr>
          <w:rFonts w:ascii="Times New Roman" w:eastAsia="Times New Roman" w:hAnsi="Times New Roman" w:cs="Times New Roman"/>
          <w:color w:val="auto"/>
          <w:sz w:val="22"/>
          <w:szCs w:val="22"/>
        </w:rPr>
        <w:t xml:space="preserve">o spełnianiu warunków udziału w Konkursie </w:t>
      </w:r>
      <w:r w:rsidRPr="008914F5">
        <w:rPr>
          <w:rFonts w:ascii="Times New Roman" w:eastAsia="Times New Roman" w:hAnsi="Times New Roman" w:cs="Times New Roman"/>
          <w:b/>
          <w:color w:val="auto"/>
          <w:sz w:val="22"/>
          <w:szCs w:val="22"/>
        </w:rPr>
        <w:t>załącznik nr 2</w:t>
      </w:r>
      <w:r w:rsidRPr="008914F5">
        <w:rPr>
          <w:rFonts w:ascii="Times New Roman" w:eastAsia="Times New Roman" w:hAnsi="Times New Roman" w:cs="Times New Roman"/>
          <w:color w:val="auto"/>
          <w:sz w:val="22"/>
          <w:szCs w:val="22"/>
        </w:rPr>
        <w:t xml:space="preserve"> do Regulaminu</w:t>
      </w:r>
      <w:r w:rsidR="00E32719" w:rsidRPr="008914F5">
        <w:rPr>
          <w:rFonts w:ascii="Times New Roman" w:eastAsia="Times New Roman" w:hAnsi="Times New Roman" w:cs="Times New Roman"/>
          <w:color w:val="auto"/>
          <w:sz w:val="22"/>
          <w:szCs w:val="22"/>
        </w:rPr>
        <w:t>,</w:t>
      </w:r>
      <w:r w:rsidRPr="008914F5">
        <w:rPr>
          <w:rFonts w:ascii="Times New Roman" w:eastAsia="Times New Roman" w:hAnsi="Times New Roman" w:cs="Times New Roman"/>
          <w:color w:val="auto"/>
          <w:sz w:val="22"/>
          <w:szCs w:val="22"/>
        </w:rPr>
        <w:t xml:space="preserve"> składa każdy z Uczestników wspólnie ubiegający się o dopuszczenie do udziału w Konkursie</w:t>
      </w:r>
      <w:r>
        <w:rPr>
          <w:rFonts w:ascii="Times New Roman" w:eastAsia="Times New Roman" w:hAnsi="Times New Roman" w:cs="Times New Roman"/>
          <w:color w:val="auto"/>
          <w:sz w:val="22"/>
          <w:szCs w:val="22"/>
        </w:rPr>
        <w:t xml:space="preserve">, </w:t>
      </w:r>
      <w:r w:rsidRPr="00792702">
        <w:rPr>
          <w:rFonts w:ascii="Times New Roman" w:eastAsia="Times New Roman" w:hAnsi="Times New Roman" w:cs="Times New Roman"/>
          <w:color w:val="auto"/>
          <w:sz w:val="22"/>
          <w:szCs w:val="22"/>
        </w:rPr>
        <w:t xml:space="preserve">w zakresie, w którym każdy z </w:t>
      </w:r>
      <w:r>
        <w:rPr>
          <w:rFonts w:ascii="Times New Roman" w:eastAsia="Times New Roman" w:hAnsi="Times New Roman" w:cs="Times New Roman"/>
          <w:color w:val="auto"/>
          <w:sz w:val="22"/>
          <w:szCs w:val="22"/>
        </w:rPr>
        <w:lastRenderedPageBreak/>
        <w:t>Uczestników</w:t>
      </w:r>
      <w:r w:rsidRPr="00792702">
        <w:rPr>
          <w:rFonts w:ascii="Times New Roman" w:eastAsia="Times New Roman" w:hAnsi="Times New Roman" w:cs="Times New Roman"/>
          <w:color w:val="auto"/>
          <w:sz w:val="22"/>
          <w:szCs w:val="22"/>
        </w:rPr>
        <w:t xml:space="preserve"> wykazuje spełnianie warunków udziału w </w:t>
      </w:r>
      <w:r>
        <w:rPr>
          <w:rFonts w:ascii="Times New Roman" w:eastAsia="Times New Roman" w:hAnsi="Times New Roman" w:cs="Times New Roman"/>
          <w:color w:val="auto"/>
          <w:sz w:val="22"/>
          <w:szCs w:val="22"/>
        </w:rPr>
        <w:t>Konkursie</w:t>
      </w:r>
      <w:r w:rsidRPr="00792702">
        <w:rPr>
          <w:rFonts w:ascii="Times New Roman" w:eastAsia="Times New Roman" w:hAnsi="Times New Roman" w:cs="Times New Roman"/>
          <w:color w:val="auto"/>
          <w:sz w:val="22"/>
          <w:szCs w:val="22"/>
        </w:rPr>
        <w:t xml:space="preserve"> oraz brak podstaw wykluczenia</w:t>
      </w:r>
      <w:r>
        <w:rPr>
          <w:rFonts w:ascii="Times New Roman" w:eastAsia="Times New Roman" w:hAnsi="Times New Roman" w:cs="Times New Roman"/>
          <w:color w:val="auto"/>
          <w:sz w:val="22"/>
          <w:szCs w:val="22"/>
        </w:rPr>
        <w:t>.</w:t>
      </w:r>
    </w:p>
    <w:p w14:paraId="1000CE43" w14:textId="77777777" w:rsidR="00BC2079" w:rsidRDefault="002F127A" w:rsidP="002430D7">
      <w:pPr>
        <w:pStyle w:val="Akapitzlist"/>
        <w:numPr>
          <w:ilvl w:val="1"/>
          <w:numId w:val="37"/>
        </w:numPr>
        <w:spacing w:before="120" w:after="0"/>
        <w:ind w:left="567" w:hanging="567"/>
        <w:contextualSpacing w:val="0"/>
        <w:jc w:val="both"/>
        <w:rPr>
          <w:rFonts w:ascii="Times New Roman" w:eastAsia="Times New Roman" w:hAnsi="Times New Roman" w:cs="Times New Roman"/>
        </w:rPr>
      </w:pPr>
      <w:r w:rsidRPr="00BC2079">
        <w:rPr>
          <w:rFonts w:ascii="Times New Roman" w:eastAsia="Times New Roman" w:hAnsi="Times New Roman" w:cs="Times New Roman"/>
          <w:b/>
          <w:bCs/>
          <w:lang w:eastAsia="pl-PL" w:bidi="pl-PL"/>
        </w:rPr>
        <w:t>U</w:t>
      </w:r>
      <w:r w:rsidR="00BC2079">
        <w:rPr>
          <w:rFonts w:ascii="Times New Roman" w:eastAsia="Times New Roman" w:hAnsi="Times New Roman" w:cs="Times New Roman"/>
          <w:b/>
          <w:bCs/>
          <w:lang w:eastAsia="pl-PL" w:bidi="pl-PL"/>
        </w:rPr>
        <w:t>czestnicy</w:t>
      </w:r>
      <w:r w:rsidRPr="00BC2079">
        <w:rPr>
          <w:rFonts w:ascii="Times New Roman" w:eastAsia="Times New Roman" w:hAnsi="Times New Roman" w:cs="Times New Roman"/>
          <w:b/>
          <w:bCs/>
          <w:lang w:eastAsia="pl-PL" w:bidi="pl-PL"/>
        </w:rPr>
        <w:t xml:space="preserve"> Konkursu mo</w:t>
      </w:r>
      <w:r w:rsidR="00BC2079">
        <w:rPr>
          <w:rFonts w:ascii="Times New Roman" w:eastAsia="Times New Roman" w:hAnsi="Times New Roman" w:cs="Times New Roman"/>
          <w:b/>
          <w:bCs/>
          <w:lang w:eastAsia="pl-PL" w:bidi="pl-PL"/>
        </w:rPr>
        <w:t>gą</w:t>
      </w:r>
      <w:r w:rsidRPr="00BC2079">
        <w:rPr>
          <w:rFonts w:ascii="Times New Roman" w:eastAsia="Times New Roman" w:hAnsi="Times New Roman" w:cs="Times New Roman"/>
          <w:b/>
          <w:bCs/>
          <w:lang w:eastAsia="pl-PL" w:bidi="pl-PL"/>
        </w:rPr>
        <w:t xml:space="preserve"> polegać na zdolnościach innych podmiotów</w:t>
      </w:r>
    </w:p>
    <w:p w14:paraId="32114069" w14:textId="77777777" w:rsidR="00B81F7E" w:rsidRDefault="0046648A" w:rsidP="002430D7">
      <w:pPr>
        <w:pStyle w:val="Akapitzlist"/>
        <w:numPr>
          <w:ilvl w:val="0"/>
          <w:numId w:val="52"/>
        </w:numPr>
        <w:spacing w:before="120" w:after="0"/>
        <w:ind w:left="924" w:hanging="357"/>
        <w:contextualSpacing w:val="0"/>
        <w:jc w:val="both"/>
        <w:rPr>
          <w:rFonts w:ascii="Times New Roman" w:eastAsia="Times New Roman" w:hAnsi="Times New Roman" w:cs="Times New Roman"/>
        </w:rPr>
      </w:pPr>
      <w:r w:rsidRPr="00BC2079">
        <w:rPr>
          <w:rFonts w:ascii="Times New Roman" w:eastAsia="Times New Roman" w:hAnsi="Times New Roman" w:cs="Times New Roman"/>
        </w:rPr>
        <w:t>Jeżeli U</w:t>
      </w:r>
      <w:r w:rsidR="001D45D1" w:rsidRPr="00BC2079">
        <w:rPr>
          <w:rFonts w:ascii="Times New Roman" w:eastAsia="Times New Roman" w:hAnsi="Times New Roman" w:cs="Times New Roman"/>
        </w:rPr>
        <w:t xml:space="preserve">czestnik Konkursu polega na zdolnościach lub sytuacji innych </w:t>
      </w:r>
      <w:r w:rsidR="00CF14DB" w:rsidRPr="00BC2079">
        <w:rPr>
          <w:rFonts w:ascii="Times New Roman" w:eastAsia="Times New Roman" w:hAnsi="Times New Roman" w:cs="Times New Roman"/>
        </w:rPr>
        <w:t>podmiotów</w:t>
      </w:r>
      <w:r w:rsidR="001D45D1" w:rsidRPr="00BC2079">
        <w:rPr>
          <w:rFonts w:ascii="Times New Roman" w:eastAsia="Times New Roman" w:hAnsi="Times New Roman" w:cs="Times New Roman"/>
        </w:rPr>
        <w:t xml:space="preserve">, musi udowodnić </w:t>
      </w:r>
      <w:r w:rsidR="00BC2079">
        <w:rPr>
          <w:rFonts w:ascii="Times New Roman" w:eastAsia="Times New Roman" w:hAnsi="Times New Roman" w:cs="Times New Roman"/>
        </w:rPr>
        <w:t>Organizatorowi Konkursu</w:t>
      </w:r>
      <w:r w:rsidR="001D45D1" w:rsidRPr="00BC2079">
        <w:rPr>
          <w:rFonts w:ascii="Times New Roman" w:eastAsia="Times New Roman" w:hAnsi="Times New Roman" w:cs="Times New Roman"/>
        </w:rPr>
        <w:t>, że realizując</w:t>
      </w:r>
      <w:r w:rsidR="002F127A" w:rsidRPr="00BC2079">
        <w:rPr>
          <w:rFonts w:ascii="Times New Roman" w:eastAsia="Times New Roman" w:hAnsi="Times New Roman" w:cs="Times New Roman"/>
        </w:rPr>
        <w:t xml:space="preserve"> Kompleksową dokumentację projektową</w:t>
      </w:r>
      <w:r w:rsidR="001D45D1" w:rsidRPr="00BC2079">
        <w:rPr>
          <w:rFonts w:ascii="Times New Roman" w:eastAsia="Times New Roman" w:hAnsi="Times New Roman" w:cs="Times New Roman"/>
        </w:rPr>
        <w:t xml:space="preserve">, będzie dysponował niezbędnymi zasobami tych </w:t>
      </w:r>
      <w:r w:rsidR="00CF14DB" w:rsidRPr="00BC2079">
        <w:rPr>
          <w:rFonts w:ascii="Times New Roman" w:eastAsia="Times New Roman" w:hAnsi="Times New Roman" w:cs="Times New Roman"/>
        </w:rPr>
        <w:t>podmiotów</w:t>
      </w:r>
      <w:r w:rsidR="001D45D1" w:rsidRPr="00BC2079">
        <w:rPr>
          <w:rFonts w:ascii="Times New Roman" w:eastAsia="Times New Roman" w:hAnsi="Times New Roman" w:cs="Times New Roman"/>
        </w:rPr>
        <w:t xml:space="preserve">, w </w:t>
      </w:r>
      <w:r w:rsidR="00CF14DB" w:rsidRPr="00BC2079">
        <w:rPr>
          <w:rFonts w:ascii="Times New Roman" w:eastAsia="Times New Roman" w:hAnsi="Times New Roman" w:cs="Times New Roman"/>
        </w:rPr>
        <w:t>szczególności</w:t>
      </w:r>
      <w:r w:rsidR="001D45D1" w:rsidRPr="00BC2079">
        <w:rPr>
          <w:rFonts w:ascii="Times New Roman" w:eastAsia="Times New Roman" w:hAnsi="Times New Roman" w:cs="Times New Roman"/>
        </w:rPr>
        <w:t xml:space="preserve"> przedstawiając zobowiązanie tych </w:t>
      </w:r>
      <w:r w:rsidR="00CF14DB" w:rsidRPr="00BC2079">
        <w:rPr>
          <w:rFonts w:ascii="Times New Roman" w:eastAsia="Times New Roman" w:hAnsi="Times New Roman" w:cs="Times New Roman"/>
        </w:rPr>
        <w:t>podmiotów</w:t>
      </w:r>
      <w:r w:rsidR="001D45D1" w:rsidRPr="00BC2079">
        <w:rPr>
          <w:rFonts w:ascii="Times New Roman" w:eastAsia="Times New Roman" w:hAnsi="Times New Roman" w:cs="Times New Roman"/>
        </w:rPr>
        <w:t xml:space="preserve"> do oddania mu do dyspozycji niezbędnych </w:t>
      </w:r>
      <w:r w:rsidR="00CF14DB" w:rsidRPr="00BC2079">
        <w:rPr>
          <w:rFonts w:ascii="Times New Roman" w:eastAsia="Times New Roman" w:hAnsi="Times New Roman" w:cs="Times New Roman"/>
        </w:rPr>
        <w:t>zasobów</w:t>
      </w:r>
      <w:r w:rsidR="001D45D1" w:rsidRPr="00BC2079">
        <w:rPr>
          <w:rFonts w:ascii="Times New Roman" w:eastAsia="Times New Roman" w:hAnsi="Times New Roman" w:cs="Times New Roman"/>
        </w:rPr>
        <w:t xml:space="preserve"> na potrzeby</w:t>
      </w:r>
      <w:r w:rsidR="002F127A" w:rsidRPr="00BC2079">
        <w:rPr>
          <w:rFonts w:ascii="Times New Roman" w:eastAsia="Times New Roman" w:hAnsi="Times New Roman" w:cs="Times New Roman"/>
        </w:rPr>
        <w:t xml:space="preserve"> jej realizacji</w:t>
      </w:r>
      <w:r w:rsidR="00B81F7E">
        <w:rPr>
          <w:rFonts w:ascii="Times New Roman" w:eastAsia="Times New Roman" w:hAnsi="Times New Roman" w:cs="Times New Roman"/>
        </w:rPr>
        <w:t>.</w:t>
      </w:r>
    </w:p>
    <w:p w14:paraId="054339A6" w14:textId="5DBBC57F" w:rsidR="00BC2079" w:rsidRDefault="003C5644" w:rsidP="002430D7">
      <w:pPr>
        <w:pStyle w:val="Akapitzlist"/>
        <w:numPr>
          <w:ilvl w:val="0"/>
          <w:numId w:val="52"/>
        </w:numPr>
        <w:spacing w:before="120" w:after="0"/>
        <w:ind w:left="924" w:hanging="357"/>
        <w:contextualSpacing w:val="0"/>
        <w:jc w:val="both"/>
        <w:rPr>
          <w:rFonts w:ascii="Times New Roman" w:eastAsia="Times New Roman" w:hAnsi="Times New Roman" w:cs="Times New Roman"/>
        </w:rPr>
      </w:pPr>
      <w:r w:rsidRPr="00BC2079">
        <w:rPr>
          <w:rFonts w:ascii="Times New Roman" w:eastAsia="Times New Roman" w:hAnsi="Times New Roman" w:cs="Times New Roman"/>
        </w:rPr>
        <w:t xml:space="preserve">Zobowiązanie </w:t>
      </w:r>
      <w:r w:rsidR="00E84B6F" w:rsidRPr="00BC2079">
        <w:rPr>
          <w:rFonts w:ascii="Times New Roman" w:eastAsia="Times New Roman" w:hAnsi="Times New Roman" w:cs="Times New Roman"/>
        </w:rPr>
        <w:t>musi być załączone</w:t>
      </w:r>
      <w:r w:rsidR="0046648A" w:rsidRPr="00BC2079">
        <w:rPr>
          <w:rFonts w:ascii="Times New Roman" w:eastAsia="Times New Roman" w:hAnsi="Times New Roman" w:cs="Times New Roman"/>
        </w:rPr>
        <w:t xml:space="preserve"> do wniosku o dopuszczenie do udziału w Konkursie</w:t>
      </w:r>
      <w:r w:rsidR="00E84B6F" w:rsidRPr="00BC2079">
        <w:rPr>
          <w:rFonts w:ascii="Times New Roman" w:hAnsi="Times New Roman" w:cs="Times New Roman"/>
        </w:rPr>
        <w:t xml:space="preserve"> </w:t>
      </w:r>
      <w:r w:rsidR="002B2DF2">
        <w:rPr>
          <w:rFonts w:ascii="Times New Roman" w:hAnsi="Times New Roman" w:cs="Times New Roman"/>
        </w:rPr>
        <w:t xml:space="preserve">                         </w:t>
      </w:r>
      <w:r w:rsidR="00E84B6F" w:rsidRPr="00BC2079">
        <w:rPr>
          <w:rFonts w:ascii="Times New Roman" w:eastAsia="Times New Roman" w:hAnsi="Times New Roman" w:cs="Times New Roman"/>
        </w:rPr>
        <w:t>w oryginale z zachowaniem formy pisemnej lub kopii poświadczonej za zgodność z oryginałem przez notariusza</w:t>
      </w:r>
      <w:r w:rsidR="00D84CF8" w:rsidRPr="00BC2079">
        <w:rPr>
          <w:rFonts w:ascii="Times New Roman" w:eastAsia="Times New Roman" w:hAnsi="Times New Roman" w:cs="Times New Roman"/>
        </w:rPr>
        <w:t>.</w:t>
      </w:r>
    </w:p>
    <w:p w14:paraId="6FE26539" w14:textId="7D3AED4D" w:rsidR="001D45D1" w:rsidRPr="00BC2079" w:rsidRDefault="0046648A" w:rsidP="002430D7">
      <w:pPr>
        <w:pStyle w:val="Akapitzlist"/>
        <w:numPr>
          <w:ilvl w:val="0"/>
          <w:numId w:val="52"/>
        </w:numPr>
        <w:spacing w:before="120" w:after="0"/>
        <w:contextualSpacing w:val="0"/>
        <w:jc w:val="both"/>
        <w:rPr>
          <w:rFonts w:ascii="Times New Roman" w:eastAsia="Times New Roman" w:hAnsi="Times New Roman" w:cs="Times New Roman"/>
        </w:rPr>
      </w:pPr>
      <w:r w:rsidRPr="0099696E">
        <w:rPr>
          <w:rFonts w:ascii="Times New Roman" w:eastAsia="Times New Roman" w:hAnsi="Times New Roman" w:cs="Times New Roman"/>
        </w:rPr>
        <w:t>U</w:t>
      </w:r>
      <w:r w:rsidR="001D45D1" w:rsidRPr="0099696E">
        <w:rPr>
          <w:rFonts w:ascii="Times New Roman" w:eastAsia="Times New Roman" w:hAnsi="Times New Roman" w:cs="Times New Roman"/>
        </w:rPr>
        <w:t>czestnik Konkursu</w:t>
      </w:r>
      <w:r w:rsidR="0099696E" w:rsidRPr="0099696E">
        <w:rPr>
          <w:rFonts w:ascii="Times New Roman" w:eastAsia="Times New Roman" w:hAnsi="Times New Roman" w:cs="Times New Roman"/>
        </w:rPr>
        <w:t xml:space="preserve">, który powołuje się na zasoby innych podmiotów, </w:t>
      </w:r>
      <w:r w:rsidR="0099696E" w:rsidRPr="008914F5">
        <w:rPr>
          <w:rFonts w:ascii="Times New Roman" w:eastAsia="Times New Roman" w:hAnsi="Times New Roman" w:cs="Times New Roman"/>
        </w:rPr>
        <w:t xml:space="preserve">w oświadczeniu </w:t>
      </w:r>
      <w:r w:rsidR="00E32719" w:rsidRPr="008914F5">
        <w:rPr>
          <w:rFonts w:ascii="Times New Roman" w:eastAsia="Times New Roman" w:hAnsi="Times New Roman" w:cs="Times New Roman"/>
        </w:rPr>
        <w:t>–</w:t>
      </w:r>
      <w:r w:rsidR="00E32719">
        <w:rPr>
          <w:rFonts w:ascii="Times New Roman" w:eastAsia="Times New Roman" w:hAnsi="Times New Roman" w:cs="Times New Roman"/>
        </w:rPr>
        <w:t xml:space="preserve"> </w:t>
      </w:r>
      <w:r w:rsidR="00E32719" w:rsidRPr="00E32719">
        <w:rPr>
          <w:rFonts w:ascii="Times New Roman" w:eastAsia="Times New Roman" w:hAnsi="Times New Roman" w:cs="Times New Roman"/>
          <w:b/>
        </w:rPr>
        <w:t xml:space="preserve">załącznik nr 2 </w:t>
      </w:r>
      <w:r w:rsidR="00E32719">
        <w:rPr>
          <w:rFonts w:ascii="Times New Roman" w:eastAsia="Times New Roman" w:hAnsi="Times New Roman" w:cs="Times New Roman"/>
        </w:rPr>
        <w:t xml:space="preserve">do Regulaminu, </w:t>
      </w:r>
      <w:r w:rsidR="0099696E" w:rsidRPr="0099696E">
        <w:rPr>
          <w:rFonts w:ascii="Times New Roman" w:eastAsia="Times New Roman" w:hAnsi="Times New Roman" w:cs="Times New Roman"/>
        </w:rPr>
        <w:t xml:space="preserve">zamieszcza informacje o tych podmiotach w celu wykazania braku istnienia wobec nich podstaw wykluczenia oraz spełniania, w zakresie, w jakim powołuje się na ich zasoby, warunków udziału w </w:t>
      </w:r>
      <w:r w:rsidR="0099696E">
        <w:rPr>
          <w:rFonts w:ascii="Times New Roman" w:eastAsia="Times New Roman" w:hAnsi="Times New Roman" w:cs="Times New Roman"/>
        </w:rPr>
        <w:t>Konkursie.</w:t>
      </w:r>
    </w:p>
    <w:p w14:paraId="02DCCE6F" w14:textId="5EB83520" w:rsidR="00576C45" w:rsidRPr="00744EEA" w:rsidRDefault="00576C45" w:rsidP="002430D7">
      <w:pPr>
        <w:pStyle w:val="Akapitzlist"/>
        <w:numPr>
          <w:ilvl w:val="1"/>
          <w:numId w:val="37"/>
        </w:numPr>
        <w:spacing w:before="12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b/>
          <w:bCs/>
        </w:rPr>
        <w:t>Miejsce i termin złożenia wniosku</w:t>
      </w:r>
      <w:bookmarkEnd w:id="66"/>
      <w:r w:rsidRPr="00744EEA">
        <w:rPr>
          <w:rFonts w:ascii="Times New Roman" w:eastAsia="Times New Roman" w:hAnsi="Times New Roman" w:cs="Times New Roman"/>
          <w:b/>
          <w:bCs/>
        </w:rPr>
        <w:t xml:space="preserve"> o dopuszczenie do udziału w Konkursie</w:t>
      </w:r>
    </w:p>
    <w:p w14:paraId="2612149D" w14:textId="477DC083" w:rsidR="00B51B26" w:rsidRPr="009206DC" w:rsidRDefault="00576C45" w:rsidP="002430D7">
      <w:pPr>
        <w:pStyle w:val="Akapitzlist"/>
        <w:numPr>
          <w:ilvl w:val="0"/>
          <w:numId w:val="40"/>
        </w:numPr>
        <w:spacing w:before="120" w:after="0"/>
        <w:ind w:left="924" w:hanging="357"/>
        <w:contextualSpacing w:val="0"/>
        <w:jc w:val="both"/>
        <w:rPr>
          <w:rFonts w:ascii="Times New Roman" w:eastAsia="Times New Roman" w:hAnsi="Times New Roman" w:cs="Times New Roman"/>
          <w:color w:val="000000" w:themeColor="text1"/>
        </w:rPr>
      </w:pPr>
      <w:bookmarkStart w:id="67" w:name="_Hlk497131514"/>
      <w:r w:rsidRPr="00744EEA">
        <w:rPr>
          <w:rFonts w:ascii="Times New Roman" w:eastAsia="Times New Roman" w:hAnsi="Times New Roman" w:cs="Times New Roman"/>
          <w:color w:val="000000" w:themeColor="text1"/>
        </w:rPr>
        <w:t xml:space="preserve">Wniosek </w:t>
      </w:r>
      <w:bookmarkStart w:id="68" w:name="_Hlk497131394"/>
      <w:r w:rsidRPr="00744EEA">
        <w:rPr>
          <w:rFonts w:ascii="Times New Roman" w:eastAsia="Times New Roman" w:hAnsi="Times New Roman" w:cs="Times New Roman"/>
          <w:color w:val="000000" w:themeColor="text1"/>
        </w:rPr>
        <w:t xml:space="preserve">o dopuszczenie do udziału w Konkursie </w:t>
      </w:r>
      <w:bookmarkEnd w:id="68"/>
      <w:r w:rsidRPr="00744EEA">
        <w:rPr>
          <w:rFonts w:ascii="Times New Roman" w:eastAsia="Times New Roman" w:hAnsi="Times New Roman" w:cs="Times New Roman"/>
          <w:color w:val="000000" w:themeColor="text1"/>
        </w:rPr>
        <w:t>wraz z wymaganymi dokumentami należy złożyć</w:t>
      </w:r>
      <w:r w:rsidR="002B2DF2">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 xml:space="preserve">w </w:t>
      </w:r>
      <w:r w:rsidRPr="009206DC">
        <w:rPr>
          <w:rFonts w:ascii="Times New Roman" w:eastAsia="Times New Roman" w:hAnsi="Times New Roman" w:cs="Times New Roman"/>
          <w:bCs/>
          <w:color w:val="000000" w:themeColor="text1"/>
        </w:rPr>
        <w:t>siedzibie Organizatora Konkursu</w:t>
      </w:r>
      <w:r w:rsidR="009206DC" w:rsidRPr="009206DC">
        <w:rPr>
          <w:rFonts w:ascii="Times New Roman" w:eastAsia="Times New Roman" w:hAnsi="Times New Roman" w:cs="Times New Roman"/>
          <w:bCs/>
          <w:color w:val="000000" w:themeColor="text1"/>
        </w:rPr>
        <w:t>:</w:t>
      </w:r>
      <w:r w:rsidRPr="009206DC">
        <w:rPr>
          <w:rFonts w:ascii="Times New Roman" w:eastAsia="Times New Roman" w:hAnsi="Times New Roman" w:cs="Times New Roman"/>
          <w:bCs/>
          <w:color w:val="000000" w:themeColor="text1"/>
        </w:rPr>
        <w:t xml:space="preserve"> </w:t>
      </w:r>
    </w:p>
    <w:p w14:paraId="14ED4604" w14:textId="77777777" w:rsidR="00B51B26" w:rsidRDefault="00B51B26" w:rsidP="009206DC">
      <w:pPr>
        <w:pStyle w:val="Akapitzlist"/>
        <w:spacing w:before="120" w:after="0"/>
        <w:ind w:left="924"/>
        <w:contextualSpacing w:val="0"/>
        <w:jc w:val="both"/>
        <w:rPr>
          <w:rFonts w:ascii="Times New Roman" w:eastAsia="Times New Roman" w:hAnsi="Times New Roman" w:cs="Times New Roman"/>
          <w:b/>
          <w:bCs/>
          <w:color w:val="000000" w:themeColor="text1"/>
        </w:rPr>
      </w:pPr>
      <w:bookmarkStart w:id="69" w:name="_Hlk499121684"/>
      <w:r>
        <w:rPr>
          <w:rFonts w:ascii="Times New Roman" w:eastAsia="Times New Roman" w:hAnsi="Times New Roman" w:cs="Times New Roman"/>
          <w:b/>
          <w:bCs/>
          <w:color w:val="000000" w:themeColor="text1"/>
        </w:rPr>
        <w:t>Urząd Miasta Piotrkowa Trybunalskiego</w:t>
      </w:r>
    </w:p>
    <w:p w14:paraId="55A4AA24" w14:textId="72569D8D" w:rsidR="00B51B26" w:rsidRDefault="00576C45" w:rsidP="009206DC">
      <w:pPr>
        <w:pStyle w:val="Akapitzlist"/>
        <w:spacing w:after="0"/>
        <w:ind w:left="924"/>
        <w:contextualSpacing w:val="0"/>
        <w:jc w:val="both"/>
        <w:rPr>
          <w:rFonts w:ascii="Times New Roman" w:eastAsia="Times New Roman" w:hAnsi="Times New Roman" w:cs="Times New Roman"/>
          <w:b/>
          <w:bCs/>
          <w:color w:val="000000" w:themeColor="text1"/>
        </w:rPr>
      </w:pPr>
      <w:r w:rsidRPr="00744EEA">
        <w:rPr>
          <w:rFonts w:ascii="Times New Roman" w:eastAsia="Times New Roman" w:hAnsi="Times New Roman" w:cs="Times New Roman"/>
          <w:b/>
          <w:bCs/>
          <w:color w:val="000000" w:themeColor="text1"/>
        </w:rPr>
        <w:t>Biur</w:t>
      </w:r>
      <w:r w:rsidR="00B51B26">
        <w:rPr>
          <w:rFonts w:ascii="Times New Roman" w:eastAsia="Times New Roman" w:hAnsi="Times New Roman" w:cs="Times New Roman"/>
          <w:b/>
          <w:bCs/>
          <w:color w:val="000000" w:themeColor="text1"/>
        </w:rPr>
        <w:t>o</w:t>
      </w:r>
      <w:r w:rsidRPr="00744EEA">
        <w:rPr>
          <w:rFonts w:ascii="Times New Roman" w:eastAsia="Times New Roman" w:hAnsi="Times New Roman" w:cs="Times New Roman"/>
          <w:b/>
          <w:bCs/>
          <w:color w:val="000000" w:themeColor="text1"/>
        </w:rPr>
        <w:t xml:space="preserve"> Obsługi Mieszkańców</w:t>
      </w:r>
      <w:r w:rsidR="00B51B26">
        <w:rPr>
          <w:rFonts w:ascii="Times New Roman" w:eastAsia="Times New Roman" w:hAnsi="Times New Roman" w:cs="Times New Roman"/>
          <w:b/>
          <w:bCs/>
          <w:color w:val="000000" w:themeColor="text1"/>
        </w:rPr>
        <w:t xml:space="preserve"> (punkt </w:t>
      </w:r>
      <w:r w:rsidR="009206DC">
        <w:rPr>
          <w:rFonts w:ascii="Times New Roman" w:eastAsia="Times New Roman" w:hAnsi="Times New Roman" w:cs="Times New Roman"/>
          <w:b/>
          <w:bCs/>
          <w:color w:val="000000" w:themeColor="text1"/>
        </w:rPr>
        <w:t>informacyjny</w:t>
      </w:r>
      <w:r w:rsidR="00B51B26">
        <w:rPr>
          <w:rFonts w:ascii="Times New Roman" w:eastAsia="Times New Roman" w:hAnsi="Times New Roman" w:cs="Times New Roman"/>
          <w:b/>
          <w:bCs/>
          <w:color w:val="000000" w:themeColor="text1"/>
        </w:rPr>
        <w:t>)</w:t>
      </w:r>
    </w:p>
    <w:p w14:paraId="2D1AB80C" w14:textId="77777777" w:rsidR="009206DC" w:rsidRDefault="00576C45" w:rsidP="009206DC">
      <w:pPr>
        <w:pStyle w:val="Akapitzlist"/>
        <w:spacing w:after="0"/>
        <w:ind w:left="924"/>
        <w:contextualSpacing w:val="0"/>
        <w:jc w:val="both"/>
        <w:rPr>
          <w:rFonts w:ascii="Times New Roman" w:eastAsia="Times New Roman" w:hAnsi="Times New Roman" w:cs="Times New Roman"/>
          <w:b/>
          <w:bCs/>
          <w:color w:val="000000" w:themeColor="text1"/>
        </w:rPr>
      </w:pPr>
      <w:r w:rsidRPr="00744EEA">
        <w:rPr>
          <w:rFonts w:ascii="Times New Roman" w:eastAsia="Times New Roman" w:hAnsi="Times New Roman" w:cs="Times New Roman"/>
          <w:b/>
          <w:bCs/>
          <w:color w:val="000000" w:themeColor="text1"/>
        </w:rPr>
        <w:t>Pasaż Karola Rudowskiego 10</w:t>
      </w:r>
    </w:p>
    <w:bookmarkEnd w:id="69"/>
    <w:p w14:paraId="6BE82FB2" w14:textId="79F1868B" w:rsidR="00576C45" w:rsidRPr="00744EEA" w:rsidRDefault="00576C45" w:rsidP="00B51B26">
      <w:pPr>
        <w:pStyle w:val="Akapitzlist"/>
        <w:spacing w:before="120" w:after="0"/>
        <w:ind w:left="924"/>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 xml:space="preserve">w nieprzekraczalnym terminie </w:t>
      </w:r>
      <w:r w:rsidRPr="00744EEA">
        <w:rPr>
          <w:rFonts w:ascii="Times New Roman" w:eastAsia="Times New Roman" w:hAnsi="Times New Roman" w:cs="Times New Roman"/>
          <w:b/>
          <w:bCs/>
          <w:color w:val="000000" w:themeColor="text1"/>
          <w:shd w:val="clear" w:color="auto" w:fill="FFFFFF"/>
        </w:rPr>
        <w:t xml:space="preserve">do dnia </w:t>
      </w:r>
      <w:r w:rsidR="00D92008">
        <w:rPr>
          <w:rFonts w:ascii="Times New Roman" w:eastAsia="Times New Roman" w:hAnsi="Times New Roman" w:cs="Times New Roman"/>
          <w:b/>
          <w:bCs/>
          <w:color w:val="000000" w:themeColor="text1"/>
          <w:shd w:val="clear" w:color="auto" w:fill="FFFFFF"/>
        </w:rPr>
        <w:t>18 grudnia 2017 r.</w:t>
      </w:r>
      <w:r w:rsidRPr="00744EEA">
        <w:rPr>
          <w:rFonts w:ascii="Times New Roman" w:eastAsia="Times New Roman" w:hAnsi="Times New Roman" w:cs="Times New Roman"/>
          <w:b/>
          <w:bCs/>
          <w:color w:val="000000" w:themeColor="text1"/>
          <w:shd w:val="clear" w:color="auto" w:fill="FFFFFF"/>
        </w:rPr>
        <w:t xml:space="preserve"> </w:t>
      </w:r>
      <w:r w:rsidRPr="00744EEA">
        <w:rPr>
          <w:rFonts w:ascii="Times New Roman" w:eastAsia="Times New Roman" w:hAnsi="Times New Roman" w:cs="Times New Roman"/>
          <w:b/>
          <w:bCs/>
          <w:color w:val="000000" w:themeColor="text1"/>
        </w:rPr>
        <w:t xml:space="preserve">do godz. </w:t>
      </w:r>
      <w:r w:rsidR="00D92008">
        <w:rPr>
          <w:rFonts w:ascii="Times New Roman" w:eastAsia="Times New Roman" w:hAnsi="Times New Roman" w:cs="Times New Roman"/>
          <w:b/>
          <w:bCs/>
          <w:color w:val="000000" w:themeColor="text1"/>
        </w:rPr>
        <w:t>9:00.</w:t>
      </w:r>
      <w:r w:rsidRPr="00744EEA">
        <w:rPr>
          <w:rFonts w:ascii="Times New Roman" w:eastAsia="Times New Roman" w:hAnsi="Times New Roman" w:cs="Times New Roman"/>
          <w:b/>
          <w:bCs/>
          <w:color w:val="000000" w:themeColor="text1"/>
        </w:rPr>
        <w:t xml:space="preserve"> </w:t>
      </w:r>
      <w:bookmarkEnd w:id="67"/>
    </w:p>
    <w:p w14:paraId="457AA26C" w14:textId="77777777" w:rsidR="00576C45" w:rsidRPr="00744EEA" w:rsidRDefault="00576C45" w:rsidP="002430D7">
      <w:pPr>
        <w:pStyle w:val="Akapitzlist"/>
        <w:numPr>
          <w:ilvl w:val="0"/>
          <w:numId w:val="40"/>
        </w:numPr>
        <w:spacing w:before="120" w:after="0"/>
        <w:ind w:left="924" w:hanging="35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Wniosek wraz z wymaganymi dokumentami należy złożyć w nieprzezroczystej, zabezpieczonej przed otwarciem kopercie i opisać następująco:</w:t>
      </w:r>
    </w:p>
    <w:p w14:paraId="0CB5E33A" w14:textId="77777777" w:rsidR="00576C45" w:rsidRPr="00744EEA" w:rsidRDefault="00576C45" w:rsidP="00B07C91">
      <w:pPr>
        <w:spacing w:before="120"/>
        <w:ind w:left="928" w:hanging="1"/>
        <w:jc w:val="both"/>
        <w:rPr>
          <w:rFonts w:ascii="Times New Roman" w:eastAsia="Times New Roman" w:hAnsi="Times New Roman" w:cs="Times New Roman"/>
          <w:b/>
          <w:color w:val="auto"/>
          <w:sz w:val="22"/>
          <w:szCs w:val="22"/>
        </w:rPr>
      </w:pPr>
      <w:r w:rsidRPr="00744EEA">
        <w:rPr>
          <w:rFonts w:ascii="Times New Roman" w:eastAsia="Times New Roman" w:hAnsi="Times New Roman" w:cs="Times New Roman"/>
          <w:b/>
          <w:color w:val="auto"/>
          <w:sz w:val="22"/>
          <w:szCs w:val="22"/>
        </w:rPr>
        <w:t xml:space="preserve">Nazwa i adres Uczestnika Konkursu: </w:t>
      </w:r>
    </w:p>
    <w:p w14:paraId="38DAE151" w14:textId="77777777" w:rsidR="00576C45" w:rsidRPr="00744EEA" w:rsidRDefault="00576C45" w:rsidP="00B07C91">
      <w:pPr>
        <w:ind w:left="786" w:firstLine="141"/>
        <w:jc w:val="both"/>
        <w:rPr>
          <w:rFonts w:ascii="Times New Roman" w:eastAsia="Times New Roman" w:hAnsi="Times New Roman" w:cs="Times New Roman"/>
          <w:b/>
          <w:color w:val="auto"/>
          <w:sz w:val="22"/>
          <w:szCs w:val="22"/>
        </w:rPr>
      </w:pPr>
      <w:r w:rsidRPr="00744EEA">
        <w:rPr>
          <w:rFonts w:ascii="Times New Roman" w:eastAsia="Times New Roman" w:hAnsi="Times New Roman" w:cs="Times New Roman"/>
          <w:b/>
          <w:color w:val="auto"/>
          <w:sz w:val="22"/>
          <w:szCs w:val="22"/>
        </w:rPr>
        <w:t>………………….….………………….</w:t>
      </w:r>
    </w:p>
    <w:p w14:paraId="4002B193" w14:textId="77777777" w:rsidR="00576C45" w:rsidRPr="00744EEA" w:rsidRDefault="00576C45" w:rsidP="00B07C91">
      <w:pPr>
        <w:ind w:left="786" w:firstLine="141"/>
        <w:jc w:val="both"/>
        <w:rPr>
          <w:rFonts w:ascii="Times New Roman" w:eastAsia="Times New Roman" w:hAnsi="Times New Roman" w:cs="Times New Roman"/>
          <w:b/>
          <w:color w:val="auto"/>
          <w:sz w:val="22"/>
          <w:szCs w:val="22"/>
        </w:rPr>
      </w:pPr>
      <w:r w:rsidRPr="00744EEA">
        <w:rPr>
          <w:rFonts w:ascii="Times New Roman" w:eastAsia="Times New Roman" w:hAnsi="Times New Roman" w:cs="Times New Roman"/>
          <w:b/>
          <w:color w:val="auto"/>
          <w:sz w:val="22"/>
          <w:szCs w:val="22"/>
        </w:rPr>
        <w:t>…………….…….…………………….</w:t>
      </w:r>
    </w:p>
    <w:p w14:paraId="42632360" w14:textId="0A590470" w:rsidR="00576C45" w:rsidRPr="00744EEA" w:rsidRDefault="00637D1E" w:rsidP="00B07C91">
      <w:pPr>
        <w:tabs>
          <w:tab w:val="left" w:leader="dot" w:pos="5568"/>
          <w:tab w:val="left" w:leader="dot" w:pos="7541"/>
        </w:tabs>
        <w:spacing w:before="120"/>
        <w:ind w:left="927"/>
        <w:jc w:val="both"/>
        <w:rPr>
          <w:rFonts w:ascii="Times New Roman" w:eastAsia="Times New Roman" w:hAnsi="Times New Roman" w:cs="Times New Roman"/>
          <w:b/>
          <w:color w:val="auto"/>
          <w:sz w:val="22"/>
          <w:szCs w:val="22"/>
        </w:rPr>
      </w:pPr>
      <w:r w:rsidRPr="00637D1E">
        <w:rPr>
          <w:rFonts w:ascii="Times New Roman" w:hAnsi="Times New Roman" w:cs="Times New Roman"/>
          <w:b/>
          <w:bCs/>
          <w:iCs/>
          <w:sz w:val="22"/>
          <w:szCs w:val="22"/>
        </w:rPr>
        <w:t>SPZ.271.46.2017</w:t>
      </w:r>
      <w:r>
        <w:rPr>
          <w:rFonts w:ascii="Times New Roman" w:hAnsi="Times New Roman" w:cs="Times New Roman"/>
          <w:b/>
          <w:bCs/>
          <w:iCs/>
          <w:sz w:val="22"/>
          <w:szCs w:val="22"/>
        </w:rPr>
        <w:t xml:space="preserve"> - </w:t>
      </w:r>
      <w:r w:rsidR="00576C45" w:rsidRPr="00744EEA">
        <w:rPr>
          <w:rFonts w:ascii="Times New Roman" w:hAnsi="Times New Roman" w:cs="Times New Roman"/>
          <w:b/>
          <w:bCs/>
          <w:i/>
          <w:iCs/>
          <w:sz w:val="22"/>
          <w:szCs w:val="22"/>
        </w:rPr>
        <w:t xml:space="preserve">Wniosek o dopuszczenie do udziału w Konkursie na: „Opracowanie koncepcji urbanistyczno- architektonicznej rozbudowy hali Relax przy Al. 3-go Maja 6 b </w:t>
      </w:r>
      <w:r>
        <w:rPr>
          <w:rFonts w:ascii="Times New Roman" w:hAnsi="Times New Roman" w:cs="Times New Roman"/>
          <w:b/>
          <w:bCs/>
          <w:i/>
          <w:iCs/>
          <w:sz w:val="22"/>
          <w:szCs w:val="22"/>
        </w:rPr>
        <w:t xml:space="preserve">                  </w:t>
      </w:r>
      <w:r w:rsidR="00576C45" w:rsidRPr="00744EEA">
        <w:rPr>
          <w:rFonts w:ascii="Times New Roman" w:hAnsi="Times New Roman" w:cs="Times New Roman"/>
          <w:b/>
          <w:bCs/>
          <w:i/>
          <w:iCs/>
          <w:sz w:val="22"/>
          <w:szCs w:val="22"/>
        </w:rPr>
        <w:t>w Piotrkowie Trybunalskim”,</w:t>
      </w:r>
      <w:r>
        <w:rPr>
          <w:rFonts w:ascii="Times New Roman" w:hAnsi="Times New Roman" w:cs="Times New Roman"/>
          <w:b/>
          <w:bCs/>
          <w:i/>
          <w:iCs/>
          <w:sz w:val="22"/>
          <w:szCs w:val="22"/>
        </w:rPr>
        <w:t xml:space="preserve"> </w:t>
      </w:r>
      <w:r w:rsidR="00576C45" w:rsidRPr="00637D1E">
        <w:rPr>
          <w:rFonts w:ascii="Times New Roman" w:eastAsia="Times New Roman" w:hAnsi="Times New Roman" w:cs="Times New Roman"/>
          <w:b/>
          <w:color w:val="auto"/>
          <w:sz w:val="22"/>
          <w:szCs w:val="22"/>
        </w:rPr>
        <w:t>nie</w:t>
      </w:r>
      <w:r w:rsidR="00576C45" w:rsidRPr="00744EEA">
        <w:rPr>
          <w:rFonts w:ascii="Times New Roman" w:eastAsia="Times New Roman" w:hAnsi="Times New Roman" w:cs="Times New Roman"/>
          <w:b/>
          <w:color w:val="auto"/>
          <w:sz w:val="22"/>
          <w:szCs w:val="22"/>
        </w:rPr>
        <w:t xml:space="preserve"> otwierać przed dniem:</w:t>
      </w:r>
      <w:r w:rsidR="00576C45" w:rsidRPr="00744EEA">
        <w:rPr>
          <w:rFonts w:ascii="Times New Roman" w:eastAsia="Times New Roman" w:hAnsi="Times New Roman" w:cs="Times New Roman"/>
          <w:b/>
          <w:i/>
          <w:iCs/>
          <w:sz w:val="22"/>
          <w:szCs w:val="22"/>
        </w:rPr>
        <w:t xml:space="preserve"> </w:t>
      </w:r>
      <w:r w:rsidR="00576C45" w:rsidRPr="00744EEA">
        <w:rPr>
          <w:rFonts w:ascii="Times New Roman" w:eastAsia="Times New Roman" w:hAnsi="Times New Roman" w:cs="Times New Roman"/>
          <w:b/>
          <w:i/>
          <w:iCs/>
          <w:sz w:val="22"/>
          <w:szCs w:val="22"/>
        </w:rPr>
        <w:tab/>
      </w:r>
      <w:r w:rsidR="00576C45" w:rsidRPr="00744EEA">
        <w:rPr>
          <w:rFonts w:ascii="Times New Roman" w:eastAsia="Times New Roman" w:hAnsi="Times New Roman" w:cs="Times New Roman"/>
          <w:b/>
          <w:color w:val="auto"/>
          <w:sz w:val="22"/>
          <w:szCs w:val="22"/>
        </w:rPr>
        <w:t xml:space="preserve">godz. </w:t>
      </w:r>
      <w:r>
        <w:rPr>
          <w:rFonts w:ascii="Times New Roman" w:eastAsia="Times New Roman" w:hAnsi="Times New Roman" w:cs="Times New Roman"/>
          <w:b/>
          <w:color w:val="auto"/>
          <w:sz w:val="22"/>
          <w:szCs w:val="22"/>
        </w:rPr>
        <w:t>……………</w:t>
      </w:r>
      <w:r w:rsidR="00576C45" w:rsidRPr="00744EEA">
        <w:rPr>
          <w:rFonts w:ascii="Times New Roman" w:eastAsia="Times New Roman" w:hAnsi="Times New Roman" w:cs="Times New Roman"/>
          <w:b/>
          <w:i/>
          <w:iCs/>
          <w:sz w:val="22"/>
          <w:szCs w:val="22"/>
        </w:rPr>
        <w:tab/>
        <w:t xml:space="preserve"> </w:t>
      </w:r>
    </w:p>
    <w:p w14:paraId="705104F2" w14:textId="77777777" w:rsidR="00576C45" w:rsidRPr="00744EEA" w:rsidRDefault="00576C45" w:rsidP="002430D7">
      <w:pPr>
        <w:pStyle w:val="Akapitzlist"/>
        <w:numPr>
          <w:ilvl w:val="0"/>
          <w:numId w:val="40"/>
        </w:numPr>
        <w:tabs>
          <w:tab w:val="left" w:leader="dot" w:pos="5568"/>
          <w:tab w:val="left" w:leader="dot" w:pos="7541"/>
        </w:tabs>
        <w:spacing w:before="120"/>
        <w:ind w:left="927"/>
        <w:jc w:val="both"/>
        <w:rPr>
          <w:rFonts w:ascii="Times New Roman" w:eastAsia="Times New Roman" w:hAnsi="Times New Roman" w:cs="Times New Roman"/>
        </w:rPr>
      </w:pPr>
      <w:r w:rsidRPr="00744EEA">
        <w:rPr>
          <w:rFonts w:ascii="Times New Roman" w:eastAsia="Times New Roman" w:hAnsi="Times New Roman" w:cs="Times New Roman"/>
        </w:rPr>
        <w:t>Konsekwencje niewłaściwego złożenia wniosku ponosi Uczestnik Konkursu.</w:t>
      </w:r>
    </w:p>
    <w:p w14:paraId="6F37A768" w14:textId="7C354683" w:rsidR="00576C45" w:rsidRPr="00744EEA" w:rsidRDefault="00576C45" w:rsidP="002430D7">
      <w:pPr>
        <w:pStyle w:val="Akapitzlist"/>
        <w:numPr>
          <w:ilvl w:val="0"/>
          <w:numId w:val="40"/>
        </w:numPr>
        <w:tabs>
          <w:tab w:val="left" w:leader="dot" w:pos="5568"/>
          <w:tab w:val="left" w:leader="dot" w:pos="7541"/>
        </w:tabs>
        <w:spacing w:before="120"/>
        <w:ind w:left="927"/>
        <w:jc w:val="both"/>
        <w:rPr>
          <w:rFonts w:ascii="Times New Roman" w:eastAsia="Times New Roman" w:hAnsi="Times New Roman" w:cs="Times New Roman"/>
        </w:rPr>
      </w:pPr>
      <w:r w:rsidRPr="00744EEA">
        <w:rPr>
          <w:rFonts w:ascii="Times New Roman" w:eastAsia="Times New Roman" w:hAnsi="Times New Roman" w:cs="Times New Roman"/>
        </w:rPr>
        <w:t>Wnioski złożone po upływie terminu ich składania nie będą rozpatrywane i zostaną zwrócone, bez otwierania, Uczestnikom wnioskującym o dopuszczenie do udziału w Konkursie, którzy je złożyli</w:t>
      </w:r>
    </w:p>
    <w:p w14:paraId="451E2569" w14:textId="77777777" w:rsidR="00576C45" w:rsidRPr="00744EEA" w:rsidRDefault="00576C45" w:rsidP="002430D7">
      <w:pPr>
        <w:pStyle w:val="Akapitzlist"/>
        <w:numPr>
          <w:ilvl w:val="0"/>
          <w:numId w:val="40"/>
        </w:numPr>
        <w:tabs>
          <w:tab w:val="left" w:leader="dot" w:pos="5568"/>
          <w:tab w:val="left" w:leader="dot" w:pos="7541"/>
        </w:tabs>
        <w:spacing w:before="120"/>
        <w:ind w:left="927"/>
        <w:jc w:val="both"/>
        <w:rPr>
          <w:rFonts w:ascii="Times New Roman" w:eastAsia="Times New Roman" w:hAnsi="Times New Roman" w:cs="Times New Roman"/>
        </w:rPr>
      </w:pPr>
      <w:r w:rsidRPr="00744EEA">
        <w:rPr>
          <w:rFonts w:ascii="Times New Roman" w:eastAsia="Times New Roman" w:hAnsi="Times New Roman" w:cs="Times New Roman"/>
        </w:rPr>
        <w:t>Wnioski składane w innej formie niż wskazana w pkt 13.1 nie będą rozpatrywane.</w:t>
      </w:r>
    </w:p>
    <w:p w14:paraId="7BBC2E94" w14:textId="0B2B2F76" w:rsidR="006D3F85" w:rsidRPr="00744EEA" w:rsidRDefault="00004B33" w:rsidP="002B2DF2">
      <w:pPr>
        <w:ind w:left="1418" w:hanging="1418"/>
        <w:jc w:val="both"/>
        <w:rPr>
          <w:rFonts w:ascii="Times New Roman" w:eastAsia="Times New Roman" w:hAnsi="Times New Roman" w:cs="Times New Roman"/>
          <w:b/>
          <w:bCs/>
          <w:color w:val="auto"/>
          <w:sz w:val="22"/>
          <w:szCs w:val="22"/>
          <w:u w:val="single"/>
        </w:rPr>
      </w:pPr>
      <w:r w:rsidRPr="00744EEA">
        <w:rPr>
          <w:rFonts w:ascii="Times New Roman" w:eastAsia="Times New Roman" w:hAnsi="Times New Roman" w:cs="Times New Roman"/>
          <w:b/>
          <w:bCs/>
          <w:color w:val="auto"/>
          <w:sz w:val="22"/>
          <w:szCs w:val="22"/>
          <w:u w:val="single"/>
        </w:rPr>
        <w:t xml:space="preserve">Rozdział </w:t>
      </w:r>
      <w:r w:rsidR="00442C6A" w:rsidRPr="00744EEA">
        <w:rPr>
          <w:rFonts w:ascii="Times New Roman" w:eastAsia="Times New Roman" w:hAnsi="Times New Roman" w:cs="Times New Roman"/>
          <w:b/>
          <w:bCs/>
          <w:color w:val="auto"/>
          <w:sz w:val="22"/>
          <w:szCs w:val="22"/>
          <w:u w:val="single"/>
        </w:rPr>
        <w:t>X</w:t>
      </w:r>
      <w:r w:rsidR="00C97EE6" w:rsidRPr="00744EEA">
        <w:rPr>
          <w:rFonts w:ascii="Times New Roman" w:eastAsia="Times New Roman" w:hAnsi="Times New Roman" w:cs="Times New Roman"/>
          <w:b/>
          <w:bCs/>
          <w:color w:val="auto"/>
          <w:sz w:val="22"/>
          <w:szCs w:val="22"/>
          <w:u w:val="single"/>
        </w:rPr>
        <w:t>I</w:t>
      </w:r>
      <w:r w:rsidR="000E39F9" w:rsidRPr="00744EEA">
        <w:rPr>
          <w:rFonts w:ascii="Times New Roman" w:eastAsia="Times New Roman" w:hAnsi="Times New Roman" w:cs="Times New Roman"/>
          <w:b/>
          <w:bCs/>
          <w:color w:val="auto"/>
          <w:sz w:val="22"/>
          <w:szCs w:val="22"/>
          <w:u w:val="single"/>
        </w:rPr>
        <w:t>I</w:t>
      </w:r>
      <w:r w:rsidR="00442C6A" w:rsidRPr="00744EEA">
        <w:rPr>
          <w:rFonts w:ascii="Times New Roman" w:eastAsia="Times New Roman" w:hAnsi="Times New Roman" w:cs="Times New Roman"/>
          <w:b/>
          <w:bCs/>
          <w:color w:val="auto"/>
          <w:sz w:val="22"/>
          <w:szCs w:val="22"/>
          <w:u w:val="single"/>
        </w:rPr>
        <w:t xml:space="preserve"> </w:t>
      </w:r>
      <w:bookmarkEnd w:id="65"/>
      <w:r w:rsidR="00442C6A" w:rsidRPr="00744EEA">
        <w:rPr>
          <w:rFonts w:ascii="Times New Roman" w:eastAsia="Times New Roman" w:hAnsi="Times New Roman" w:cs="Times New Roman"/>
          <w:b/>
          <w:bCs/>
          <w:color w:val="auto"/>
          <w:sz w:val="22"/>
          <w:szCs w:val="22"/>
          <w:u w:val="single"/>
        </w:rPr>
        <w:t xml:space="preserve">Oświadczenia i dokumenty, jakie mają dostarczyć </w:t>
      </w:r>
      <w:r w:rsidR="00E5561C" w:rsidRPr="00744EEA">
        <w:rPr>
          <w:rFonts w:ascii="Times New Roman" w:eastAsia="Times New Roman" w:hAnsi="Times New Roman" w:cs="Times New Roman"/>
          <w:b/>
          <w:bCs/>
          <w:color w:val="auto"/>
          <w:sz w:val="22"/>
          <w:szCs w:val="22"/>
          <w:u w:val="single"/>
        </w:rPr>
        <w:t>Uczestnicy</w:t>
      </w:r>
      <w:r w:rsidR="00442C6A" w:rsidRPr="00744EEA">
        <w:rPr>
          <w:rFonts w:ascii="Times New Roman" w:eastAsia="Times New Roman" w:hAnsi="Times New Roman" w:cs="Times New Roman"/>
          <w:b/>
          <w:bCs/>
          <w:color w:val="auto"/>
          <w:sz w:val="22"/>
          <w:szCs w:val="22"/>
          <w:u w:val="single"/>
        </w:rPr>
        <w:t xml:space="preserve"> </w:t>
      </w:r>
      <w:r w:rsidR="000D41E4" w:rsidRPr="00744EEA">
        <w:rPr>
          <w:rFonts w:ascii="Times New Roman" w:eastAsia="Times New Roman" w:hAnsi="Times New Roman" w:cs="Times New Roman"/>
          <w:b/>
          <w:bCs/>
          <w:color w:val="auto"/>
          <w:sz w:val="22"/>
          <w:szCs w:val="22"/>
          <w:u w:val="single"/>
        </w:rPr>
        <w:t xml:space="preserve">Konkursu </w:t>
      </w:r>
      <w:r w:rsidR="00442C6A" w:rsidRPr="00744EEA">
        <w:rPr>
          <w:rFonts w:ascii="Times New Roman" w:eastAsia="Times New Roman" w:hAnsi="Times New Roman" w:cs="Times New Roman"/>
          <w:b/>
          <w:bCs/>
          <w:color w:val="auto"/>
          <w:sz w:val="22"/>
          <w:szCs w:val="22"/>
          <w:u w:val="single"/>
        </w:rPr>
        <w:t>w celu potwierdzenia</w:t>
      </w:r>
      <w:r w:rsidR="00F34B9E" w:rsidRPr="00744EEA">
        <w:rPr>
          <w:rFonts w:ascii="Times New Roman" w:eastAsia="Times New Roman" w:hAnsi="Times New Roman" w:cs="Times New Roman"/>
          <w:b/>
          <w:bCs/>
          <w:color w:val="auto"/>
          <w:sz w:val="22"/>
          <w:szCs w:val="22"/>
          <w:u w:val="single"/>
        </w:rPr>
        <w:t xml:space="preserve"> spełniania warunków udziału w K</w:t>
      </w:r>
      <w:r w:rsidR="00442C6A" w:rsidRPr="00744EEA">
        <w:rPr>
          <w:rFonts w:ascii="Times New Roman" w:eastAsia="Times New Roman" w:hAnsi="Times New Roman" w:cs="Times New Roman"/>
          <w:b/>
          <w:bCs/>
          <w:color w:val="auto"/>
          <w:sz w:val="22"/>
          <w:szCs w:val="22"/>
          <w:u w:val="single"/>
        </w:rPr>
        <w:t>onkursie</w:t>
      </w:r>
      <w:r w:rsidR="006A70C4" w:rsidRPr="00744EEA">
        <w:rPr>
          <w:rFonts w:ascii="Times New Roman" w:eastAsia="Times New Roman" w:hAnsi="Times New Roman" w:cs="Times New Roman"/>
          <w:b/>
          <w:bCs/>
          <w:color w:val="auto"/>
          <w:sz w:val="22"/>
          <w:szCs w:val="22"/>
          <w:u w:val="single"/>
        </w:rPr>
        <w:t xml:space="preserve"> i wykazania braku po</w:t>
      </w:r>
      <w:r w:rsidR="00576C45" w:rsidRPr="00744EEA">
        <w:rPr>
          <w:rFonts w:ascii="Times New Roman" w:eastAsia="Times New Roman" w:hAnsi="Times New Roman" w:cs="Times New Roman"/>
          <w:b/>
          <w:bCs/>
          <w:color w:val="auto"/>
          <w:sz w:val="22"/>
          <w:szCs w:val="22"/>
          <w:u w:val="single"/>
        </w:rPr>
        <w:t xml:space="preserve">dstaw do wykluczenia </w:t>
      </w:r>
      <w:r w:rsidR="000D41E4" w:rsidRPr="00744EEA">
        <w:rPr>
          <w:rFonts w:ascii="Times New Roman" w:eastAsia="Times New Roman" w:hAnsi="Times New Roman" w:cs="Times New Roman"/>
          <w:b/>
          <w:bCs/>
          <w:color w:val="auto"/>
          <w:sz w:val="22"/>
          <w:szCs w:val="22"/>
          <w:u w:val="single"/>
        </w:rPr>
        <w:t xml:space="preserve">z udziału </w:t>
      </w:r>
      <w:r w:rsidR="006A70C4" w:rsidRPr="00744EEA">
        <w:rPr>
          <w:rFonts w:ascii="Times New Roman" w:eastAsia="Times New Roman" w:hAnsi="Times New Roman" w:cs="Times New Roman"/>
          <w:b/>
          <w:bCs/>
          <w:color w:val="auto"/>
          <w:sz w:val="22"/>
          <w:szCs w:val="22"/>
          <w:u w:val="single"/>
        </w:rPr>
        <w:t>w Konkursie</w:t>
      </w:r>
    </w:p>
    <w:p w14:paraId="743BC0A9" w14:textId="0156AC8C" w:rsidR="004329ED" w:rsidRPr="00744EEA" w:rsidRDefault="00A45A23" w:rsidP="002430D7">
      <w:pPr>
        <w:pStyle w:val="Teksttreci20"/>
        <w:numPr>
          <w:ilvl w:val="1"/>
          <w:numId w:val="39"/>
        </w:numPr>
        <w:spacing w:before="120"/>
        <w:ind w:left="567" w:hanging="567"/>
        <w:jc w:val="both"/>
        <w:rPr>
          <w:color w:val="000000" w:themeColor="text1"/>
        </w:rPr>
      </w:pPr>
      <w:bookmarkStart w:id="70" w:name="_Hlk497229200"/>
      <w:bookmarkStart w:id="71" w:name="_Hlk497226624"/>
      <w:r w:rsidRPr="00A45A23">
        <w:rPr>
          <w:color w:val="000000" w:themeColor="text1"/>
          <w:u w:val="single"/>
        </w:rPr>
        <w:t>N</w:t>
      </w:r>
      <w:r w:rsidR="003A22CE" w:rsidRPr="00A45A23">
        <w:rPr>
          <w:color w:val="000000" w:themeColor="text1"/>
          <w:u w:val="single"/>
        </w:rPr>
        <w:t>a wezwanie Organizatora Konkursu</w:t>
      </w:r>
      <w:bookmarkEnd w:id="70"/>
      <w:r w:rsidR="003A22CE" w:rsidRPr="00744EEA">
        <w:rPr>
          <w:color w:val="000000" w:themeColor="text1"/>
        </w:rPr>
        <w:t xml:space="preserve"> </w:t>
      </w:r>
      <w:bookmarkStart w:id="72" w:name="_Hlk497391827"/>
      <w:bookmarkStart w:id="73" w:name="_Hlk497391858"/>
      <w:r w:rsidR="000A2C24">
        <w:rPr>
          <w:color w:val="000000" w:themeColor="text1"/>
        </w:rPr>
        <w:t xml:space="preserve">Uczestnik, którego Praca konkursowa uznana została                     za najlepszą, </w:t>
      </w:r>
      <w:r w:rsidR="00505951" w:rsidRPr="00744EEA">
        <w:rPr>
          <w:color w:val="000000" w:themeColor="text1"/>
        </w:rPr>
        <w:t xml:space="preserve">zobowiązany </w:t>
      </w:r>
      <w:r w:rsidR="000A2C24" w:rsidRPr="00744EEA">
        <w:rPr>
          <w:color w:val="000000" w:themeColor="text1"/>
        </w:rPr>
        <w:t xml:space="preserve">będzie </w:t>
      </w:r>
      <w:r w:rsidR="00505951" w:rsidRPr="00744EEA">
        <w:rPr>
          <w:color w:val="000000" w:themeColor="text1"/>
        </w:rPr>
        <w:t>do złożenia</w:t>
      </w:r>
      <w:bookmarkEnd w:id="72"/>
      <w:r w:rsidR="00505951" w:rsidRPr="00744EEA">
        <w:rPr>
          <w:color w:val="000000" w:themeColor="text1"/>
        </w:rPr>
        <w:t>, zgodnie</w:t>
      </w:r>
      <w:r w:rsidR="002B2DF2">
        <w:rPr>
          <w:color w:val="000000" w:themeColor="text1"/>
        </w:rPr>
        <w:t xml:space="preserve"> </w:t>
      </w:r>
      <w:r w:rsidR="00505951" w:rsidRPr="00744EEA">
        <w:rPr>
          <w:color w:val="000000" w:themeColor="text1"/>
        </w:rPr>
        <w:t>z art.</w:t>
      </w:r>
      <w:r w:rsidR="00DF0C57" w:rsidRPr="00744EEA">
        <w:rPr>
          <w:color w:val="000000" w:themeColor="text1"/>
        </w:rPr>
        <w:t xml:space="preserve"> </w:t>
      </w:r>
      <w:r w:rsidR="00505951" w:rsidRPr="00744EEA">
        <w:rPr>
          <w:color w:val="000000" w:themeColor="text1"/>
        </w:rPr>
        <w:t xml:space="preserve">25 </w:t>
      </w:r>
      <w:r w:rsidR="00DF0C57" w:rsidRPr="00744EEA">
        <w:rPr>
          <w:color w:val="000000" w:themeColor="text1"/>
        </w:rPr>
        <w:t>U</w:t>
      </w:r>
      <w:r w:rsidR="00505951" w:rsidRPr="00744EEA">
        <w:rPr>
          <w:color w:val="000000" w:themeColor="text1"/>
        </w:rPr>
        <w:t>stawy</w:t>
      </w:r>
      <w:bookmarkEnd w:id="73"/>
      <w:r w:rsidR="00DF0C57" w:rsidRPr="00744EEA">
        <w:rPr>
          <w:color w:val="000000" w:themeColor="text1"/>
        </w:rPr>
        <w:t>,</w:t>
      </w:r>
      <w:r w:rsidR="00505951" w:rsidRPr="00744EEA">
        <w:rPr>
          <w:color w:val="000000" w:themeColor="text1"/>
        </w:rPr>
        <w:t xml:space="preserve"> </w:t>
      </w:r>
      <w:r w:rsidR="003A22CE" w:rsidRPr="00744EEA">
        <w:rPr>
          <w:color w:val="000000" w:themeColor="text1"/>
        </w:rPr>
        <w:t xml:space="preserve">następujące dokumenty </w:t>
      </w:r>
      <w:r w:rsidR="00753771">
        <w:rPr>
          <w:color w:val="000000" w:themeColor="text1"/>
        </w:rPr>
        <w:t xml:space="preserve">              </w:t>
      </w:r>
      <w:r w:rsidR="003A22CE" w:rsidRPr="00744EEA">
        <w:rPr>
          <w:color w:val="000000" w:themeColor="text1"/>
        </w:rPr>
        <w:t xml:space="preserve">i oświadczenia, </w:t>
      </w:r>
      <w:r w:rsidR="00DF0C57" w:rsidRPr="00744EEA">
        <w:rPr>
          <w:color w:val="000000" w:themeColor="text1"/>
        </w:rPr>
        <w:t xml:space="preserve">potwierdzające okoliczności zawarte w </w:t>
      </w:r>
      <w:r w:rsidR="003A22CE" w:rsidRPr="00744EEA">
        <w:rPr>
          <w:color w:val="000000" w:themeColor="text1"/>
        </w:rPr>
        <w:t>oświadczeni</w:t>
      </w:r>
      <w:r w:rsidR="00DF0C57" w:rsidRPr="00744EEA">
        <w:rPr>
          <w:color w:val="000000" w:themeColor="text1"/>
        </w:rPr>
        <w:t>u,</w:t>
      </w:r>
      <w:r>
        <w:rPr>
          <w:color w:val="000000" w:themeColor="text1"/>
        </w:rPr>
        <w:t xml:space="preserve"> </w:t>
      </w:r>
      <w:r w:rsidR="00DF0C57" w:rsidRPr="00744EEA">
        <w:rPr>
          <w:color w:val="000000" w:themeColor="text1"/>
        </w:rPr>
        <w:t xml:space="preserve">o którym mowa w pkt </w:t>
      </w:r>
      <w:r w:rsidR="003A22CE" w:rsidRPr="00744EEA">
        <w:rPr>
          <w:color w:val="000000" w:themeColor="text1"/>
        </w:rPr>
        <w:t>1</w:t>
      </w:r>
      <w:r w:rsidR="004342CC" w:rsidRPr="00744EEA">
        <w:rPr>
          <w:color w:val="000000" w:themeColor="text1"/>
        </w:rPr>
        <w:t>1</w:t>
      </w:r>
      <w:r w:rsidR="003A22CE" w:rsidRPr="00744EEA">
        <w:rPr>
          <w:color w:val="000000" w:themeColor="text1"/>
        </w:rPr>
        <w:t>.</w:t>
      </w:r>
      <w:r w:rsidR="000E39F9" w:rsidRPr="00744EEA">
        <w:rPr>
          <w:color w:val="000000" w:themeColor="text1"/>
        </w:rPr>
        <w:t>1.</w:t>
      </w:r>
      <w:r w:rsidR="003A22CE" w:rsidRPr="00744EEA">
        <w:rPr>
          <w:color w:val="000000" w:themeColor="text1"/>
        </w:rPr>
        <w:t>2</w:t>
      </w:r>
      <w:bookmarkEnd w:id="71"/>
      <w:r w:rsidR="001B4B24" w:rsidRPr="00744EEA">
        <w:rPr>
          <w:color w:val="000000" w:themeColor="text1"/>
        </w:rPr>
        <w:t>:</w:t>
      </w:r>
    </w:p>
    <w:p w14:paraId="66B2BCF4" w14:textId="53D1D08D" w:rsidR="005D0AD8" w:rsidRPr="00174DD5" w:rsidRDefault="005D0AD8" w:rsidP="0088420B">
      <w:pPr>
        <w:pStyle w:val="Teksttreci20"/>
        <w:numPr>
          <w:ilvl w:val="0"/>
          <w:numId w:val="12"/>
        </w:numPr>
        <w:tabs>
          <w:tab w:val="left" w:pos="337"/>
        </w:tabs>
        <w:spacing w:before="120" w:line="240" w:lineRule="auto"/>
        <w:jc w:val="both"/>
        <w:rPr>
          <w:color w:val="000000" w:themeColor="text1"/>
        </w:rPr>
      </w:pPr>
      <w:r w:rsidRPr="00744EEA">
        <w:rPr>
          <w:color w:val="000000" w:themeColor="text1"/>
        </w:rPr>
        <w:t xml:space="preserve">Informacji z Krajowego Rejestru Karnego w zakresie określonym w art. 24 ust. 1 pkt 13, 14 </w:t>
      </w:r>
      <w:r w:rsidR="002B2DF2">
        <w:rPr>
          <w:color w:val="000000" w:themeColor="text1"/>
        </w:rPr>
        <w:t xml:space="preserve">                     </w:t>
      </w:r>
      <w:r w:rsidRPr="00744EEA">
        <w:rPr>
          <w:color w:val="000000" w:themeColor="text1"/>
        </w:rPr>
        <w:t xml:space="preserve">i 21 Ustawy oraz, odnośnie skazania za wykroczenie na karę aresztu, w zakresie określonym przez </w:t>
      </w:r>
      <w:r>
        <w:rPr>
          <w:color w:val="000000" w:themeColor="text1"/>
        </w:rPr>
        <w:t>Organizatora Konkursu</w:t>
      </w:r>
      <w:r w:rsidRPr="00744EEA">
        <w:rPr>
          <w:color w:val="000000" w:themeColor="text1"/>
        </w:rPr>
        <w:t xml:space="preserve"> na </w:t>
      </w:r>
      <w:r w:rsidRPr="00174DD5">
        <w:rPr>
          <w:color w:val="000000" w:themeColor="text1"/>
        </w:rPr>
        <w:t xml:space="preserve">podstawie art. 24 ust. 5 pkt 5 i 6 Ustawy, wystawionej nie wcześniej niż 6 miesięcy przed upływem terminu składania ofert albo wniosków </w:t>
      </w:r>
      <w:r w:rsidR="002B2DF2">
        <w:rPr>
          <w:color w:val="000000" w:themeColor="text1"/>
        </w:rPr>
        <w:t xml:space="preserve">                                      </w:t>
      </w:r>
      <w:r w:rsidRPr="00174DD5">
        <w:rPr>
          <w:color w:val="000000" w:themeColor="text1"/>
        </w:rPr>
        <w:t>o dopuszczenie do udziału w postępowaniu;</w:t>
      </w:r>
    </w:p>
    <w:p w14:paraId="7207D619" w14:textId="0B6A362F" w:rsidR="005D0AD8" w:rsidRPr="00174DD5" w:rsidRDefault="005D0AD8" w:rsidP="0088420B">
      <w:pPr>
        <w:pStyle w:val="Teksttreci20"/>
        <w:numPr>
          <w:ilvl w:val="0"/>
          <w:numId w:val="12"/>
        </w:numPr>
        <w:tabs>
          <w:tab w:val="left" w:pos="337"/>
        </w:tabs>
        <w:spacing w:before="120" w:line="240" w:lineRule="auto"/>
        <w:jc w:val="both"/>
        <w:rPr>
          <w:color w:val="000000" w:themeColor="text1"/>
        </w:rPr>
      </w:pPr>
      <w:r w:rsidRPr="00174DD5">
        <w:rPr>
          <w:color w:val="000000" w:themeColor="text1"/>
        </w:rPr>
        <w:t xml:space="preserve">Zaświadczenia właściwego naczelnika urzędu skarbowego potwierdzającego, że </w:t>
      </w:r>
      <w:bookmarkStart w:id="74" w:name="_Hlk496880428"/>
      <w:r w:rsidRPr="00174DD5">
        <w:rPr>
          <w:color w:val="000000" w:themeColor="text1"/>
        </w:rPr>
        <w:t xml:space="preserve">Uczestnik </w:t>
      </w:r>
      <w:r w:rsidRPr="00174DD5">
        <w:rPr>
          <w:color w:val="000000" w:themeColor="text1"/>
        </w:rPr>
        <w:lastRenderedPageBreak/>
        <w:t xml:space="preserve">Konkursu </w:t>
      </w:r>
      <w:bookmarkEnd w:id="74"/>
      <w:r w:rsidRPr="00174DD5">
        <w:rPr>
          <w:color w:val="000000" w:themeColor="text1"/>
        </w:rPr>
        <w:t xml:space="preserve">nie zalega z opłacaniem podatków, wystawionego nie wcześniej niż 3 miesiące przed upływem terminu składania ofert albo wniosków o dopuszczenie do udziału w postępowaniu, lub innego dokumentu potwierdzającego, że Uczestnik Konkursu zawarł porozumienie </w:t>
      </w:r>
      <w:r w:rsidR="009F3EEB">
        <w:rPr>
          <w:color w:val="000000" w:themeColor="text1"/>
        </w:rPr>
        <w:t xml:space="preserve">                            </w:t>
      </w:r>
      <w:r w:rsidRPr="00174DD5">
        <w:rPr>
          <w:color w:val="000000" w:themeColor="text1"/>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AD67C8" w14:textId="633FD934" w:rsidR="005D0AD8" w:rsidRPr="00174DD5" w:rsidRDefault="005D0AD8" w:rsidP="0088420B">
      <w:pPr>
        <w:pStyle w:val="Teksttreci20"/>
        <w:numPr>
          <w:ilvl w:val="0"/>
          <w:numId w:val="12"/>
        </w:numPr>
        <w:tabs>
          <w:tab w:val="left" w:pos="337"/>
        </w:tabs>
        <w:spacing w:before="120" w:line="240" w:lineRule="auto"/>
        <w:jc w:val="both"/>
        <w:rPr>
          <w:color w:val="000000" w:themeColor="text1"/>
        </w:rPr>
      </w:pPr>
      <w:r w:rsidRPr="00174DD5">
        <w:rPr>
          <w:color w:val="000000" w:themeColor="text1"/>
        </w:rPr>
        <w:t>Zaświadczenia właściwej terenowej jednostki organizacyjnej Zakładu Ubezpieczeń Społecznych lub Kasy Rolniczego Ubezpieczenia Społecznego albo innego dokumentu potwierdzającego, że Uczestnik Konkursu nie zalega z opłacaniem składek na ubezpieczenia społeczne lub zdrowotne, wystawionego nie wcześniej niż 3 miesiące przed upływem terminu składania ofert albo wniosków o</w:t>
      </w:r>
      <w:r w:rsidR="0088420B">
        <w:rPr>
          <w:color w:val="000000" w:themeColor="text1"/>
        </w:rPr>
        <w:t> </w:t>
      </w:r>
      <w:r w:rsidRPr="00174DD5">
        <w:rPr>
          <w:color w:val="000000" w:themeColor="text1"/>
        </w:rPr>
        <w:t>dopuszczenie do udziału w postępowaniu, lub innego dokumentu potwierdzającego, że Uczestnik Konkursu zawarł porozumienie z właściwym organem w sprawie spłat tych należności wraz z</w:t>
      </w:r>
      <w:r w:rsidR="0088420B">
        <w:rPr>
          <w:color w:val="000000" w:themeColor="text1"/>
        </w:rPr>
        <w:t> </w:t>
      </w:r>
      <w:r w:rsidRPr="00174DD5">
        <w:rPr>
          <w:color w:val="000000" w:themeColor="text1"/>
        </w:rPr>
        <w:t>ewentualnymi odsetkami lub grzywnami,</w:t>
      </w:r>
      <w:r w:rsidR="009F3EEB">
        <w:rPr>
          <w:color w:val="000000" w:themeColor="text1"/>
        </w:rPr>
        <w:t xml:space="preserve"> </w:t>
      </w:r>
      <w:r w:rsidRPr="00174DD5">
        <w:rPr>
          <w:color w:val="000000" w:themeColor="text1"/>
        </w:rPr>
        <w:t>w szczególności uzyskał przewidziane prawem zwolnienie, odroczenie lub rozłożenie na raty zaległych płatności lub wstrzymanie w całości wykonania decyzji właściwego organu;</w:t>
      </w:r>
    </w:p>
    <w:p w14:paraId="2D6F979E" w14:textId="77777777" w:rsidR="007C1D8B" w:rsidRDefault="005D0AD8" w:rsidP="007C1D8B">
      <w:pPr>
        <w:pStyle w:val="Teksttreci20"/>
        <w:numPr>
          <w:ilvl w:val="0"/>
          <w:numId w:val="12"/>
        </w:numPr>
        <w:tabs>
          <w:tab w:val="left" w:pos="337"/>
        </w:tabs>
        <w:spacing w:before="120" w:line="240" w:lineRule="auto"/>
        <w:jc w:val="both"/>
        <w:rPr>
          <w:color w:val="000000" w:themeColor="text1"/>
        </w:rPr>
      </w:pPr>
      <w:r w:rsidRPr="00174DD5">
        <w:rPr>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2111992" w14:textId="4D6239BE" w:rsidR="005D0AD8" w:rsidRPr="00744EEA" w:rsidRDefault="005D0AD8" w:rsidP="005D0AD8">
      <w:pPr>
        <w:pStyle w:val="Teksttreci20"/>
        <w:spacing w:before="120" w:line="240" w:lineRule="auto"/>
        <w:ind w:left="567" w:firstLine="0"/>
        <w:jc w:val="both"/>
        <w:rPr>
          <w:color w:val="000000" w:themeColor="text1"/>
        </w:rPr>
      </w:pPr>
      <w:r w:rsidRPr="00744EEA">
        <w:rPr>
          <w:color w:val="auto"/>
          <w:lang w:bidi="ar-SA"/>
        </w:rPr>
        <w:t xml:space="preserve">Uczestnik Konkursu nie jest obowiązany do złożenia oświadczeń lub dokumentów potwierdzających okoliczności, o których mowa w art. 25 ust. 1, jeżeli </w:t>
      </w:r>
      <w:r>
        <w:rPr>
          <w:color w:val="auto"/>
          <w:lang w:bidi="ar-SA"/>
        </w:rPr>
        <w:t>Organizator</w:t>
      </w:r>
      <w:r w:rsidRPr="00744EEA">
        <w:rPr>
          <w:color w:val="auto"/>
          <w:lang w:bidi="ar-SA"/>
        </w:rPr>
        <w:t xml:space="preserve"> posiada oświadczenia lub dokumenty dotyczące tego </w:t>
      </w:r>
      <w:r>
        <w:rPr>
          <w:color w:val="auto"/>
          <w:lang w:bidi="ar-SA"/>
        </w:rPr>
        <w:t>Uczestnika</w:t>
      </w:r>
      <w:r w:rsidRPr="00744EEA">
        <w:rPr>
          <w:color w:val="auto"/>
          <w:lang w:bidi="ar-SA"/>
        </w:rPr>
        <w:t xml:space="preserve"> lub może je uzyskać za pomocą bezpłatnych </w:t>
      </w:r>
      <w:r w:rsidR="009F3EEB">
        <w:rPr>
          <w:color w:val="auto"/>
          <w:lang w:bidi="ar-SA"/>
        </w:rPr>
        <w:t xml:space="preserve">                                              </w:t>
      </w:r>
      <w:r w:rsidRPr="00744EEA">
        <w:rPr>
          <w:color w:val="auto"/>
          <w:lang w:bidi="ar-SA"/>
        </w:rPr>
        <w:t>i ogólnodostępnych baz danych, w szczególności rejestrów publicznych w rozumieniu ustawy z dnia 17 lutego 2005 r. o informatyzacji działalności podmiotów realizujących zadania publiczne.</w:t>
      </w:r>
    </w:p>
    <w:p w14:paraId="550ECBD5" w14:textId="3BACBF85" w:rsidR="005D0AD8" w:rsidRPr="00744EEA" w:rsidRDefault="005D0AD8" w:rsidP="005D0AD8">
      <w:pPr>
        <w:pStyle w:val="Teksttreci20"/>
        <w:spacing w:before="120" w:line="240" w:lineRule="auto"/>
        <w:ind w:left="567" w:firstLine="0"/>
        <w:jc w:val="both"/>
        <w:rPr>
          <w:color w:val="auto"/>
          <w:lang w:bidi="ar-SA"/>
        </w:rPr>
      </w:pPr>
      <w:r w:rsidRPr="00744EEA">
        <w:rPr>
          <w:color w:val="auto"/>
          <w:lang w:bidi="ar-SA"/>
        </w:rPr>
        <w:t xml:space="preserve">W przypadku wskazania przez </w:t>
      </w:r>
      <w:bookmarkStart w:id="75" w:name="_Hlk497395680"/>
      <w:r w:rsidRPr="00744EEA">
        <w:rPr>
          <w:color w:val="auto"/>
          <w:lang w:bidi="ar-SA"/>
        </w:rPr>
        <w:t xml:space="preserve">Uczestnika Konkursu </w:t>
      </w:r>
      <w:bookmarkEnd w:id="75"/>
      <w:r w:rsidRPr="00744EEA">
        <w:rPr>
          <w:color w:val="auto"/>
          <w:lang w:bidi="ar-SA"/>
        </w:rPr>
        <w:t xml:space="preserve">dostępności oświadczeń lub dokumentów, </w:t>
      </w:r>
      <w:r w:rsidR="002B2DF2">
        <w:rPr>
          <w:color w:val="auto"/>
          <w:lang w:bidi="ar-SA"/>
        </w:rPr>
        <w:t xml:space="preserve">                 </w:t>
      </w:r>
      <w:r w:rsidRPr="00744EEA">
        <w:rPr>
          <w:color w:val="auto"/>
          <w:lang w:bidi="ar-SA"/>
        </w:rPr>
        <w:t>o których mowa w pkt 1-4, w formie elektronicznej pod określonymi adresami internetowymi ogólnodostępnych i bezpłatnych baz danych, Organizator Konkursu pobiera samodzielnie z tych baz danych wskazane przez Uczestnika oświadczenia lub dokumenty.</w:t>
      </w:r>
    </w:p>
    <w:p w14:paraId="33AE8365" w14:textId="2E382744" w:rsidR="005D0AD8" w:rsidRPr="00744EEA" w:rsidRDefault="005D0AD8" w:rsidP="005D0AD8">
      <w:pPr>
        <w:pStyle w:val="Teksttreci20"/>
        <w:spacing w:before="120" w:line="240" w:lineRule="auto"/>
        <w:ind w:left="567" w:firstLine="0"/>
        <w:jc w:val="both"/>
        <w:rPr>
          <w:color w:val="000000" w:themeColor="text1"/>
        </w:rPr>
      </w:pPr>
      <w:r w:rsidRPr="00744EEA">
        <w:rPr>
          <w:color w:val="auto"/>
          <w:lang w:bidi="ar-SA"/>
        </w:rPr>
        <w:t xml:space="preserve">W przypadku wskazania przez Uczestnika Konkursu oświadczeń lub dokumentów, o których mowa w pkt 1-4, które znajdują się w posiadaniu </w:t>
      </w:r>
      <w:r>
        <w:rPr>
          <w:color w:val="auto"/>
          <w:lang w:bidi="ar-SA"/>
        </w:rPr>
        <w:t>Organizatora Konkursu</w:t>
      </w:r>
      <w:r w:rsidRPr="00744EEA">
        <w:rPr>
          <w:color w:val="auto"/>
          <w:lang w:bidi="ar-SA"/>
        </w:rPr>
        <w:t>, w szczególności oświadczeń lub dokumentów przechowywanych przez Organizatora, zgodnie z art. 97 ust. 1 ustawy, Organizator w celu potwierdzenia okoliczności, o których mowa w art. 25 ust. 1 Ustawy, korzysta z posiadanych oświadczeń lub dokumentów, o ile są one aktualne.</w:t>
      </w:r>
    </w:p>
    <w:p w14:paraId="48F38B70" w14:textId="77777777" w:rsidR="005D0AD8" w:rsidRPr="003E44B3" w:rsidRDefault="005D0AD8" w:rsidP="0088420B">
      <w:pPr>
        <w:pStyle w:val="Teksttreci20"/>
        <w:numPr>
          <w:ilvl w:val="0"/>
          <w:numId w:val="12"/>
        </w:numPr>
        <w:tabs>
          <w:tab w:val="left" w:pos="337"/>
        </w:tabs>
        <w:spacing w:before="120" w:line="240" w:lineRule="auto"/>
        <w:jc w:val="both"/>
        <w:rPr>
          <w:color w:val="auto"/>
        </w:rPr>
      </w:pPr>
      <w:r w:rsidRPr="003E44B3">
        <w:rPr>
          <w:color w:val="auto"/>
        </w:rPr>
        <w:t>Oświadczenia Uczestnika Konkursu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239280C" w14:textId="77777777" w:rsidR="005D0AD8" w:rsidRPr="003E44B3" w:rsidRDefault="005D0AD8" w:rsidP="0088420B">
      <w:pPr>
        <w:pStyle w:val="Teksttreci20"/>
        <w:numPr>
          <w:ilvl w:val="0"/>
          <w:numId w:val="12"/>
        </w:numPr>
        <w:tabs>
          <w:tab w:val="left" w:pos="337"/>
        </w:tabs>
        <w:spacing w:before="120" w:line="240" w:lineRule="auto"/>
        <w:jc w:val="both"/>
        <w:rPr>
          <w:color w:val="auto"/>
        </w:rPr>
      </w:pPr>
      <w:r w:rsidRPr="003E44B3">
        <w:rPr>
          <w:color w:val="auto"/>
        </w:rPr>
        <w:t>Oświadczenia Uczestnika Konkursu o braku orzeczenia wobec niego tytułem środka zapobiegawczego zakazu ubiegania się o zamówienia publiczne;</w:t>
      </w:r>
    </w:p>
    <w:p w14:paraId="25C21E77" w14:textId="77777777" w:rsidR="005D0AD8" w:rsidRPr="003E44B3" w:rsidRDefault="005D0AD8" w:rsidP="0088420B">
      <w:pPr>
        <w:pStyle w:val="Teksttreci20"/>
        <w:numPr>
          <w:ilvl w:val="0"/>
          <w:numId w:val="12"/>
        </w:numPr>
        <w:spacing w:before="120" w:line="240" w:lineRule="auto"/>
        <w:jc w:val="both"/>
        <w:rPr>
          <w:color w:val="auto"/>
        </w:rPr>
      </w:pPr>
      <w:r w:rsidRPr="003E44B3">
        <w:rPr>
          <w:color w:val="auto"/>
        </w:rPr>
        <w:t xml:space="preserve">Oświadczenia </w:t>
      </w:r>
      <w:bookmarkStart w:id="76" w:name="_Hlk496880479"/>
      <w:r w:rsidRPr="003E44B3">
        <w:rPr>
          <w:color w:val="auto"/>
        </w:rPr>
        <w:t xml:space="preserve">Uczestnika Konkursu </w:t>
      </w:r>
      <w:bookmarkEnd w:id="76"/>
      <w:r w:rsidRPr="003E44B3">
        <w:rPr>
          <w:color w:val="auto"/>
        </w:rPr>
        <w:t>o braku wydania prawomocnego wyroku sądu skazującego za wykroczenie na karę ograniczenia wolności lub grzywny w zakresie określonym przez Organizatora na podstawie art. 24 ust. 5 pkt 5 i 6 Ustawy;</w:t>
      </w:r>
    </w:p>
    <w:p w14:paraId="2317875C" w14:textId="77777777" w:rsidR="005D0AD8" w:rsidRPr="003E44B3" w:rsidRDefault="005D0AD8" w:rsidP="0088420B">
      <w:pPr>
        <w:pStyle w:val="Teksttreci20"/>
        <w:numPr>
          <w:ilvl w:val="0"/>
          <w:numId w:val="12"/>
        </w:numPr>
        <w:tabs>
          <w:tab w:val="left" w:pos="337"/>
        </w:tabs>
        <w:spacing w:before="120" w:line="240" w:lineRule="auto"/>
        <w:jc w:val="both"/>
        <w:rPr>
          <w:color w:val="auto"/>
        </w:rPr>
      </w:pPr>
      <w:r w:rsidRPr="003E44B3">
        <w:rPr>
          <w:color w:val="auto"/>
        </w:rPr>
        <w:t>Oświadczenia</w:t>
      </w:r>
      <w:bookmarkStart w:id="77" w:name="_Hlk496880759"/>
      <w:r w:rsidRPr="003E44B3">
        <w:rPr>
          <w:color w:val="auto"/>
        </w:rPr>
        <w:t xml:space="preserve"> Uczestnika Konkursu </w:t>
      </w:r>
      <w:bookmarkEnd w:id="77"/>
      <w:r w:rsidRPr="003E44B3">
        <w:rPr>
          <w:color w:val="auto"/>
        </w:rPr>
        <w:t>o braku wydania wobec niego ostatecznej decyzji administracyjnej o naruszeniu obowiązków wynikających z przepisów prawa pracy, prawa ochrony środowiska lub przepisów o zabezpieczeniu społecznym w zakresie określonym przez Organizatora na podstawie art. 24 ust. 5 pkt 7 Ustawy;</w:t>
      </w:r>
    </w:p>
    <w:p w14:paraId="58B09CE0" w14:textId="77777777" w:rsidR="005D0AD8" w:rsidRPr="003E44B3" w:rsidRDefault="005D0AD8" w:rsidP="0088420B">
      <w:pPr>
        <w:pStyle w:val="Teksttreci20"/>
        <w:numPr>
          <w:ilvl w:val="0"/>
          <w:numId w:val="12"/>
        </w:numPr>
        <w:tabs>
          <w:tab w:val="left" w:pos="337"/>
        </w:tabs>
        <w:spacing w:before="120" w:line="240" w:lineRule="auto"/>
        <w:jc w:val="both"/>
        <w:rPr>
          <w:color w:val="auto"/>
        </w:rPr>
      </w:pPr>
      <w:r w:rsidRPr="003E44B3">
        <w:rPr>
          <w:color w:val="auto"/>
        </w:rPr>
        <w:t>Oświadczenia Uczestnika Konkursu o niezaleganiu z opłacaniem podatków i opłat lokalnych,                             o których mowa w ustawie z dnia 12 stycznia 1991 r. o podatkach i opłatach lokalnych (Dz. U. z 2016 r. poz. 716);</w:t>
      </w:r>
    </w:p>
    <w:p w14:paraId="00F0D04B" w14:textId="5FE19703" w:rsidR="006A498D" w:rsidRPr="00DC2B81" w:rsidRDefault="001B4B24" w:rsidP="0088420B">
      <w:pPr>
        <w:pStyle w:val="Teksttreci20"/>
        <w:numPr>
          <w:ilvl w:val="0"/>
          <w:numId w:val="12"/>
        </w:numPr>
        <w:shd w:val="clear" w:color="auto" w:fill="auto"/>
        <w:spacing w:before="120" w:line="240" w:lineRule="auto"/>
        <w:jc w:val="both"/>
        <w:rPr>
          <w:color w:val="000000" w:themeColor="text1"/>
        </w:rPr>
      </w:pPr>
      <w:r w:rsidRPr="00DC2B81">
        <w:rPr>
          <w:color w:val="000000" w:themeColor="text1"/>
        </w:rPr>
        <w:t>Wykaz</w:t>
      </w:r>
      <w:r w:rsidR="008F0637" w:rsidRPr="00DC2B81">
        <w:rPr>
          <w:color w:val="000000" w:themeColor="text1"/>
        </w:rPr>
        <w:t>u</w:t>
      </w:r>
      <w:r w:rsidRPr="00DC2B81">
        <w:rPr>
          <w:color w:val="000000" w:themeColor="text1"/>
        </w:rPr>
        <w:t xml:space="preserve"> </w:t>
      </w:r>
      <w:r w:rsidR="008F0637" w:rsidRPr="00DC2B81">
        <w:rPr>
          <w:color w:val="000000" w:themeColor="text1"/>
        </w:rPr>
        <w:t>usług</w:t>
      </w:r>
      <w:r w:rsidR="00AC358D">
        <w:rPr>
          <w:color w:val="000000" w:themeColor="text1"/>
        </w:rPr>
        <w:t>,</w:t>
      </w:r>
      <w:r w:rsidR="008F0637" w:rsidRPr="00DC2B81">
        <w:rPr>
          <w:color w:val="000000" w:themeColor="text1"/>
        </w:rPr>
        <w:t xml:space="preserve"> </w:t>
      </w:r>
      <w:r w:rsidRPr="00DC2B81">
        <w:rPr>
          <w:color w:val="000000" w:themeColor="text1"/>
        </w:rPr>
        <w:t>wykonan</w:t>
      </w:r>
      <w:r w:rsidR="008F0637" w:rsidRPr="00DC2B81">
        <w:rPr>
          <w:color w:val="000000" w:themeColor="text1"/>
        </w:rPr>
        <w:t>ych</w:t>
      </w:r>
      <w:r w:rsidRPr="00DC2B81">
        <w:rPr>
          <w:color w:val="000000" w:themeColor="text1"/>
        </w:rPr>
        <w:t xml:space="preserve"> w okresie ostatnich trzech lat przed upływem terminu składania </w:t>
      </w:r>
      <w:r w:rsidRPr="00DC2B81">
        <w:rPr>
          <w:color w:val="000000" w:themeColor="text1"/>
        </w:rPr>
        <w:lastRenderedPageBreak/>
        <w:t xml:space="preserve">wniosków, a jeżeli okres prowadzenia działalności jest krótszy </w:t>
      </w:r>
      <w:r w:rsidR="0085654B" w:rsidRPr="00DC2B81">
        <w:rPr>
          <w:color w:val="000000" w:themeColor="text1"/>
        </w:rPr>
        <w:t>–</w:t>
      </w:r>
      <w:r w:rsidRPr="00DC2B81">
        <w:rPr>
          <w:color w:val="000000" w:themeColor="text1"/>
        </w:rPr>
        <w:t xml:space="preserve"> w tym okresie, </w:t>
      </w:r>
      <w:bookmarkStart w:id="78" w:name="_Hlk497388481"/>
      <w:r w:rsidR="00E3491A" w:rsidRPr="00DC2B81">
        <w:rPr>
          <w:color w:val="000000" w:themeColor="text1"/>
        </w:rPr>
        <w:t xml:space="preserve">tj. </w:t>
      </w:r>
      <w:r w:rsidR="00E3491A" w:rsidRPr="00DC2B81">
        <w:rPr>
          <w:b/>
          <w:color w:val="000000" w:themeColor="text1"/>
        </w:rPr>
        <w:t xml:space="preserve">wykazanie usługi, </w:t>
      </w:r>
      <w:r w:rsidR="0085654B" w:rsidRPr="00DC2B81">
        <w:rPr>
          <w:b/>
          <w:color w:val="000000" w:themeColor="text1"/>
        </w:rPr>
        <w:t>któr</w:t>
      </w:r>
      <w:r w:rsidR="0098750A" w:rsidRPr="00DC2B81">
        <w:rPr>
          <w:b/>
          <w:color w:val="000000" w:themeColor="text1"/>
        </w:rPr>
        <w:t>ej</w:t>
      </w:r>
      <w:r w:rsidR="0085654B" w:rsidRPr="00DC2B81">
        <w:rPr>
          <w:b/>
          <w:color w:val="000000" w:themeColor="text1"/>
        </w:rPr>
        <w:t xml:space="preserve"> przedmiotem było </w:t>
      </w:r>
      <w:bookmarkEnd w:id="78"/>
      <w:r w:rsidR="0085654B" w:rsidRPr="00DC2B81">
        <w:rPr>
          <w:b/>
          <w:color w:val="000000" w:themeColor="text1"/>
        </w:rPr>
        <w:t>opracowanie co najmniej jednej dokumentacji projektowej dotyczącej budowy i/lub rozbudowy i/lub przebudowy i/lub nadbudowy obiektów budowlanych o funkcji sportowej i/lub rekreacyjnej i/lub wystawienniczej i/lub hotelowej i/lub kongresowej</w:t>
      </w:r>
      <w:r w:rsidR="002B2DF2">
        <w:rPr>
          <w:b/>
          <w:color w:val="000000" w:themeColor="text1"/>
        </w:rPr>
        <w:t xml:space="preserve"> </w:t>
      </w:r>
      <w:r w:rsidR="0085654B" w:rsidRPr="00DC2B81">
        <w:rPr>
          <w:b/>
          <w:color w:val="000000" w:themeColor="text1"/>
        </w:rPr>
        <w:t>o kubaturze nie mniejszej niż 20 000 m</w:t>
      </w:r>
      <w:r w:rsidR="0085654B" w:rsidRPr="00DC2B81">
        <w:rPr>
          <w:b/>
          <w:color w:val="000000" w:themeColor="text1"/>
          <w:vertAlign w:val="superscript"/>
        </w:rPr>
        <w:t>3</w:t>
      </w:r>
      <w:r w:rsidR="00F130CD" w:rsidRPr="00DC2B81">
        <w:rPr>
          <w:color w:val="000000" w:themeColor="text1"/>
        </w:rPr>
        <w:t xml:space="preserve">, </w:t>
      </w:r>
      <w:r w:rsidR="00F130CD" w:rsidRPr="00756CF0">
        <w:rPr>
          <w:b/>
          <w:color w:val="000000" w:themeColor="text1"/>
        </w:rPr>
        <w:t>na podstawie której uzyskano prawomocną decyzją o</w:t>
      </w:r>
      <w:r w:rsidR="0088420B" w:rsidRPr="00756CF0">
        <w:rPr>
          <w:b/>
          <w:color w:val="000000" w:themeColor="text1"/>
        </w:rPr>
        <w:t> </w:t>
      </w:r>
      <w:r w:rsidR="00F130CD" w:rsidRPr="00756CF0">
        <w:rPr>
          <w:b/>
          <w:color w:val="000000" w:themeColor="text1"/>
        </w:rPr>
        <w:t>pozwoleniu na budowę</w:t>
      </w:r>
      <w:r w:rsidR="00F130CD" w:rsidRPr="00756CF0">
        <w:rPr>
          <w:color w:val="000000" w:themeColor="text1"/>
        </w:rPr>
        <w:t>,</w:t>
      </w:r>
      <w:r w:rsidR="0085654B" w:rsidRPr="00756CF0">
        <w:rPr>
          <w:color w:val="000000" w:themeColor="text1"/>
        </w:rPr>
        <w:t xml:space="preserve"> wraz z podaniem ich</w:t>
      </w:r>
      <w:r w:rsidR="00C028C9" w:rsidRPr="00756CF0">
        <w:rPr>
          <w:color w:val="000000" w:themeColor="text1"/>
        </w:rPr>
        <w:t xml:space="preserve"> </w:t>
      </w:r>
      <w:r w:rsidRPr="00756CF0">
        <w:rPr>
          <w:color w:val="000000" w:themeColor="text1"/>
        </w:rPr>
        <w:t xml:space="preserve">wartości, przedmiotu, dat wykonania i podmiotów, na rzecz </w:t>
      </w:r>
      <w:r w:rsidR="00C028C9" w:rsidRPr="00756CF0">
        <w:rPr>
          <w:color w:val="000000" w:themeColor="text1"/>
        </w:rPr>
        <w:t>których usługi zostały wykonane</w:t>
      </w:r>
      <w:r w:rsidR="00A16EAA" w:rsidRPr="00756CF0">
        <w:rPr>
          <w:color w:val="000000" w:themeColor="text1"/>
        </w:rPr>
        <w:t>,</w:t>
      </w:r>
      <w:r w:rsidR="00A16EAA" w:rsidRPr="00DC2B81">
        <w:rPr>
          <w:color w:val="000000" w:themeColor="text1"/>
        </w:rPr>
        <w:t xml:space="preserve"> </w:t>
      </w:r>
      <w:r w:rsidR="00A16EAA" w:rsidRPr="00DC2B81">
        <w:rPr>
          <w:color w:val="auto"/>
        </w:rPr>
        <w:t>informacją o uzyskaniu pozwolenia na budowę</w:t>
      </w:r>
      <w:r w:rsidR="002B2DF2">
        <w:rPr>
          <w:color w:val="auto"/>
        </w:rPr>
        <w:t xml:space="preserve"> </w:t>
      </w:r>
      <w:r w:rsidRPr="00DC2B81">
        <w:rPr>
          <w:color w:val="000000" w:themeColor="text1"/>
        </w:rPr>
        <w:t xml:space="preserve">oraz załączeniem dowodów, czy zostały wykonane należycie </w:t>
      </w:r>
      <w:r w:rsidR="006D3F85" w:rsidRPr="004277D1">
        <w:rPr>
          <w:rStyle w:val="PogrubienieTeksttreci2115pt"/>
          <w:color w:val="000000" w:themeColor="text1"/>
          <w:sz w:val="22"/>
          <w:szCs w:val="22"/>
        </w:rPr>
        <w:t>–</w:t>
      </w:r>
      <w:r w:rsidRPr="004277D1">
        <w:rPr>
          <w:rStyle w:val="PogrubienieTeksttreci2115pt"/>
          <w:color w:val="000000" w:themeColor="text1"/>
          <w:sz w:val="22"/>
          <w:szCs w:val="22"/>
        </w:rPr>
        <w:t xml:space="preserve"> załącznik nr </w:t>
      </w:r>
      <w:r w:rsidR="004277D1" w:rsidRPr="004277D1">
        <w:rPr>
          <w:rStyle w:val="PogrubienieTeksttreci2115pt"/>
          <w:color w:val="000000" w:themeColor="text1"/>
          <w:sz w:val="22"/>
          <w:szCs w:val="22"/>
        </w:rPr>
        <w:t>8</w:t>
      </w:r>
      <w:r w:rsidR="006C31D5" w:rsidRPr="004277D1">
        <w:rPr>
          <w:rStyle w:val="PogrubienieTeksttreci2115pt"/>
          <w:color w:val="000000" w:themeColor="text1"/>
          <w:sz w:val="22"/>
          <w:szCs w:val="22"/>
        </w:rPr>
        <w:t xml:space="preserve"> </w:t>
      </w:r>
      <w:r w:rsidR="006C31D5" w:rsidRPr="004277D1">
        <w:rPr>
          <w:rStyle w:val="PogrubienieTeksttreci2115pt"/>
          <w:b w:val="0"/>
          <w:color w:val="000000" w:themeColor="text1"/>
          <w:sz w:val="22"/>
          <w:szCs w:val="22"/>
        </w:rPr>
        <w:t>do</w:t>
      </w:r>
      <w:r w:rsidR="006C31D5" w:rsidRPr="004277D1">
        <w:rPr>
          <w:rStyle w:val="PogrubienieTeksttreci2115pt"/>
          <w:color w:val="000000" w:themeColor="text1"/>
          <w:sz w:val="22"/>
          <w:szCs w:val="22"/>
        </w:rPr>
        <w:t xml:space="preserve"> </w:t>
      </w:r>
      <w:r w:rsidR="006C31D5" w:rsidRPr="004277D1">
        <w:rPr>
          <w:color w:val="000000" w:themeColor="text1"/>
        </w:rPr>
        <w:t>Regulaminu</w:t>
      </w:r>
      <w:r w:rsidR="006C31D5" w:rsidRPr="00DC2B81">
        <w:rPr>
          <w:color w:val="000000" w:themeColor="text1"/>
        </w:rPr>
        <w:t>.</w:t>
      </w:r>
    </w:p>
    <w:p w14:paraId="4649269E" w14:textId="00B657A1" w:rsidR="00956755" w:rsidRDefault="00956755" w:rsidP="006A498D">
      <w:pPr>
        <w:pStyle w:val="Teksttreci20"/>
        <w:shd w:val="clear" w:color="auto" w:fill="auto"/>
        <w:spacing w:before="120" w:line="240" w:lineRule="auto"/>
        <w:ind w:left="927" w:firstLine="0"/>
        <w:jc w:val="both"/>
        <w:rPr>
          <w:color w:val="auto"/>
        </w:rPr>
      </w:pPr>
      <w:bookmarkStart w:id="79" w:name="_Hlk498511640"/>
      <w:r w:rsidRPr="00457D64">
        <w:t xml:space="preserve">Dowodami są referencje bądź inne dokumenty wystawione przez podmiot, na rzecz którego dostawy były wykonywane, a w przypadku świadczeń okresowych lub ciągłych są wykonywane). Jeżeli z uzasadnionej przyczyny o obiektywnym charakterze </w:t>
      </w:r>
      <w:r>
        <w:t>Wykonawca</w:t>
      </w:r>
      <w:r w:rsidRPr="00457D64">
        <w:t xml:space="preserve"> nie jest w stanie uzyskać tych dokumentów – oświadczenie </w:t>
      </w:r>
      <w:r>
        <w:t>Wykonawcy</w:t>
      </w:r>
      <w:r w:rsidRPr="00457D64">
        <w:t xml:space="preserve">. </w:t>
      </w:r>
      <w:r w:rsidRPr="00457D64">
        <w:rPr>
          <w:rFonts w:cs="Arial"/>
          <w:i/>
          <w:color w:val="FF0000"/>
        </w:rPr>
        <w:br/>
      </w:r>
      <w:r w:rsidRPr="00457D64">
        <w:t xml:space="preserve">W przypadku świadczeń okresowych lub ciągłych nadal wykonywanych referencje bądź inne dokumenty potwierdzające ich należyte wykonywanie – wydane nie wcześniej niż 3 miesiące przed upływem terminu składania </w:t>
      </w:r>
      <w:r w:rsidRPr="00956755">
        <w:t>wniosków o dopuszczenie do udziału w Konkursie</w:t>
      </w:r>
      <w:r w:rsidRPr="00956755">
        <w:rPr>
          <w:color w:val="auto"/>
        </w:rPr>
        <w:t>.</w:t>
      </w:r>
    </w:p>
    <w:bookmarkEnd w:id="79"/>
    <w:p w14:paraId="65528F55" w14:textId="5175EA68" w:rsidR="004329ED" w:rsidRPr="004277D1" w:rsidRDefault="008F0637" w:rsidP="0088420B">
      <w:pPr>
        <w:pStyle w:val="Teksttreci20"/>
        <w:numPr>
          <w:ilvl w:val="0"/>
          <w:numId w:val="12"/>
        </w:numPr>
        <w:shd w:val="clear" w:color="auto" w:fill="auto"/>
        <w:spacing w:before="120" w:line="240" w:lineRule="auto"/>
        <w:jc w:val="both"/>
        <w:rPr>
          <w:color w:val="000000" w:themeColor="text1"/>
        </w:rPr>
      </w:pPr>
      <w:r w:rsidRPr="00744EEA">
        <w:rPr>
          <w:color w:val="000000" w:themeColor="text1"/>
        </w:rPr>
        <w:t xml:space="preserve">Wykazu osób, skierowanych przez </w:t>
      </w:r>
      <w:r w:rsidR="008914F5">
        <w:rPr>
          <w:color w:val="000000" w:themeColor="text1"/>
        </w:rPr>
        <w:t>Uczestnika Konkursu</w:t>
      </w:r>
      <w:r w:rsidRPr="00744EEA">
        <w:rPr>
          <w:color w:val="000000" w:themeColor="text1"/>
        </w:rPr>
        <w:t xml:space="preserve"> do opracowania Komple</w:t>
      </w:r>
      <w:r w:rsidR="00E3491A" w:rsidRPr="00744EEA">
        <w:rPr>
          <w:color w:val="000000" w:themeColor="text1"/>
        </w:rPr>
        <w:t xml:space="preserve">ksowej dokumentacji projektowej, tj. </w:t>
      </w:r>
      <w:r w:rsidR="00E3491A" w:rsidRPr="00744EEA">
        <w:rPr>
          <w:b/>
          <w:color w:val="000000" w:themeColor="text1"/>
        </w:rPr>
        <w:t xml:space="preserve">wykazanie, że </w:t>
      </w:r>
      <w:bookmarkStart w:id="80" w:name="_Hlk499122554"/>
      <w:r w:rsidR="00E3491A" w:rsidRPr="00744EEA">
        <w:rPr>
          <w:b/>
          <w:color w:val="auto"/>
        </w:rPr>
        <w:t xml:space="preserve">dysponuje co najmniej jedną osobą </w:t>
      </w:r>
      <w:r w:rsidR="006B0DE9">
        <w:rPr>
          <w:b/>
          <w:color w:val="auto"/>
        </w:rPr>
        <w:t>(</w:t>
      </w:r>
      <w:r w:rsidR="006B0DE9" w:rsidRPr="006B0DE9">
        <w:rPr>
          <w:b/>
          <w:color w:val="auto"/>
        </w:rPr>
        <w:t>projektant główny</w:t>
      </w:r>
      <w:r w:rsidR="006B0DE9">
        <w:rPr>
          <w:b/>
          <w:color w:val="auto"/>
        </w:rPr>
        <w:t>)</w:t>
      </w:r>
      <w:r w:rsidR="006B0DE9" w:rsidRPr="006B0DE9">
        <w:rPr>
          <w:b/>
          <w:color w:val="auto"/>
        </w:rPr>
        <w:t xml:space="preserve"> </w:t>
      </w:r>
      <w:r w:rsidR="00E3491A" w:rsidRPr="00744EEA">
        <w:rPr>
          <w:b/>
          <w:color w:val="auto"/>
        </w:rPr>
        <w:t>posiadającą aktualne uprawnienia</w:t>
      </w:r>
      <w:r w:rsidR="00E3491A" w:rsidRPr="00744EEA">
        <w:rPr>
          <w:rFonts w:eastAsia="Arial Unicode MS"/>
          <w:b/>
          <w:bCs/>
          <w:color w:val="auto"/>
        </w:rPr>
        <w:t xml:space="preserve"> </w:t>
      </w:r>
      <w:r w:rsidR="00E3491A" w:rsidRPr="00744EEA">
        <w:rPr>
          <w:b/>
          <w:color w:val="auto"/>
        </w:rPr>
        <w:t xml:space="preserve">budowlane </w:t>
      </w:r>
      <w:r w:rsidR="00F63D94" w:rsidRPr="00F63D94">
        <w:rPr>
          <w:b/>
          <w:color w:val="auto"/>
        </w:rPr>
        <w:t>do pełnienia samodzielnej funkcji technicznej w budownictwie  do projektowania w specjalności architektonicznej bez ograniczeń</w:t>
      </w:r>
      <w:bookmarkEnd w:id="80"/>
      <w:r w:rsidR="00E3491A" w:rsidRPr="00744EEA">
        <w:rPr>
          <w:color w:val="auto"/>
        </w:rPr>
        <w:t xml:space="preserve"> </w:t>
      </w:r>
      <w:r w:rsidRPr="00744EEA">
        <w:rPr>
          <w:color w:val="000000" w:themeColor="text1"/>
        </w:rPr>
        <w:t xml:space="preserve">wraz z informacjami na temat ich </w:t>
      </w:r>
      <w:bookmarkStart w:id="81" w:name="_Hlk499111520"/>
      <w:r w:rsidRPr="006B0DE9">
        <w:rPr>
          <w:color w:val="auto"/>
        </w:rPr>
        <w:t>kwalifikacji zawod</w:t>
      </w:r>
      <w:r w:rsidR="00C71274" w:rsidRPr="006B0DE9">
        <w:rPr>
          <w:color w:val="auto"/>
        </w:rPr>
        <w:t>owych, uprawnień, doświadczenia</w:t>
      </w:r>
      <w:r w:rsidRPr="006B0DE9">
        <w:rPr>
          <w:color w:val="auto"/>
        </w:rPr>
        <w:t xml:space="preserve"> i wykształcenia niezbędnych do wykonania zamówienia publicznego, a także zakresu wykonywanych przez nie czynności oraz informacją o podstawie do dysponowania tymi osobami </w:t>
      </w:r>
      <w:bookmarkEnd w:id="81"/>
      <w:r w:rsidR="00D87407" w:rsidRPr="00744EEA">
        <w:rPr>
          <w:color w:val="000000" w:themeColor="text1"/>
        </w:rPr>
        <w:t>–</w:t>
      </w:r>
      <w:r w:rsidR="001B4B24" w:rsidRPr="00744EEA">
        <w:rPr>
          <w:color w:val="000000" w:themeColor="text1"/>
        </w:rPr>
        <w:t xml:space="preserve"> </w:t>
      </w:r>
      <w:r w:rsidR="001B4B24" w:rsidRPr="004277D1">
        <w:rPr>
          <w:rStyle w:val="PogrubienieTeksttreci2115pt"/>
          <w:color w:val="000000" w:themeColor="text1"/>
          <w:sz w:val="22"/>
          <w:szCs w:val="22"/>
        </w:rPr>
        <w:t>załącznik nr</w:t>
      </w:r>
      <w:r w:rsidR="004277D1" w:rsidRPr="004277D1">
        <w:rPr>
          <w:rStyle w:val="PogrubienieTeksttreci2115pt"/>
          <w:color w:val="000000" w:themeColor="text1"/>
          <w:sz w:val="22"/>
          <w:szCs w:val="22"/>
        </w:rPr>
        <w:t xml:space="preserve"> 9</w:t>
      </w:r>
      <w:r w:rsidR="006C31D5" w:rsidRPr="004277D1">
        <w:rPr>
          <w:rStyle w:val="PogrubienieTeksttreci2115pt"/>
          <w:color w:val="auto"/>
          <w:sz w:val="22"/>
          <w:szCs w:val="22"/>
        </w:rPr>
        <w:t xml:space="preserve"> </w:t>
      </w:r>
      <w:r w:rsidR="006C31D5" w:rsidRPr="004277D1">
        <w:rPr>
          <w:rStyle w:val="PogrubienieTeksttreci2115pt"/>
          <w:b w:val="0"/>
          <w:color w:val="000000" w:themeColor="text1"/>
          <w:sz w:val="22"/>
          <w:szCs w:val="22"/>
        </w:rPr>
        <w:t>do</w:t>
      </w:r>
      <w:r w:rsidR="006C31D5" w:rsidRPr="004277D1">
        <w:rPr>
          <w:rStyle w:val="PogrubienieTeksttreci2115pt"/>
          <w:color w:val="000000" w:themeColor="text1"/>
          <w:sz w:val="22"/>
          <w:szCs w:val="22"/>
        </w:rPr>
        <w:t xml:space="preserve"> </w:t>
      </w:r>
      <w:r w:rsidR="006C31D5" w:rsidRPr="004277D1">
        <w:rPr>
          <w:color w:val="000000" w:themeColor="text1"/>
        </w:rPr>
        <w:t>Regulaminu.</w:t>
      </w:r>
    </w:p>
    <w:p w14:paraId="127333D3" w14:textId="77777777" w:rsidR="00F822A1" w:rsidRDefault="006C5AED" w:rsidP="00F822A1">
      <w:pPr>
        <w:pStyle w:val="Teksttreci20"/>
        <w:shd w:val="clear" w:color="auto" w:fill="auto"/>
        <w:spacing w:before="120" w:line="240" w:lineRule="auto"/>
        <w:ind w:left="927" w:firstLine="0"/>
        <w:jc w:val="both"/>
        <w:rPr>
          <w:color w:val="000000" w:themeColor="text1"/>
        </w:rPr>
      </w:pPr>
      <w:r w:rsidRPr="004277D1">
        <w:rPr>
          <w:color w:val="000000" w:themeColor="text1"/>
        </w:rPr>
        <w:t xml:space="preserve">Jeżeli </w:t>
      </w:r>
      <w:r w:rsidR="00E3491A" w:rsidRPr="004277D1">
        <w:rPr>
          <w:color w:val="000000" w:themeColor="text1"/>
        </w:rPr>
        <w:t>U</w:t>
      </w:r>
      <w:r w:rsidRPr="004277D1">
        <w:rPr>
          <w:color w:val="000000" w:themeColor="text1"/>
        </w:rPr>
        <w:t xml:space="preserve">czestnik </w:t>
      </w:r>
      <w:r w:rsidR="00F81901" w:rsidRPr="004277D1">
        <w:rPr>
          <w:color w:val="000000" w:themeColor="text1"/>
        </w:rPr>
        <w:t xml:space="preserve">Konkursu </w:t>
      </w:r>
      <w:r w:rsidR="00E3491A" w:rsidRPr="004277D1">
        <w:rPr>
          <w:color w:val="000000" w:themeColor="text1"/>
        </w:rPr>
        <w:t>dysponuj</w:t>
      </w:r>
      <w:r w:rsidR="00F81901" w:rsidRPr="004277D1">
        <w:rPr>
          <w:color w:val="000000" w:themeColor="text1"/>
        </w:rPr>
        <w:t>e</w:t>
      </w:r>
      <w:r w:rsidR="00F81901" w:rsidRPr="00744EEA">
        <w:rPr>
          <w:color w:val="000000" w:themeColor="text1"/>
        </w:rPr>
        <w:t xml:space="preserve"> osobą posiadającą uprawnienia </w:t>
      </w:r>
      <w:r w:rsidR="0060761D" w:rsidRPr="00744EEA">
        <w:rPr>
          <w:color w:val="000000" w:themeColor="text1"/>
        </w:rPr>
        <w:t>d</w:t>
      </w:r>
      <w:r w:rsidR="00E3491A" w:rsidRPr="00744EEA">
        <w:rPr>
          <w:color w:val="000000" w:themeColor="text1"/>
        </w:rPr>
        <w:t>o</w:t>
      </w:r>
      <w:r w:rsidR="00F81901" w:rsidRPr="00744EEA">
        <w:rPr>
          <w:color w:val="000000" w:themeColor="text1"/>
        </w:rPr>
        <w:t xml:space="preserve"> </w:t>
      </w:r>
      <w:r w:rsidRPr="00744EEA">
        <w:rPr>
          <w:color w:val="000000" w:themeColor="text1"/>
        </w:rPr>
        <w:t xml:space="preserve">projektowania </w:t>
      </w:r>
      <w:r w:rsidR="00E3491A" w:rsidRPr="00744EEA">
        <w:rPr>
          <w:color w:val="000000" w:themeColor="text1"/>
        </w:rPr>
        <w:t>w</w:t>
      </w:r>
      <w:r w:rsidRPr="00744EEA">
        <w:rPr>
          <w:color w:val="000000" w:themeColor="text1"/>
        </w:rPr>
        <w:t xml:space="preserve">skazane </w:t>
      </w:r>
      <w:r w:rsidR="0060761D" w:rsidRPr="00744EEA">
        <w:rPr>
          <w:color w:val="000000" w:themeColor="text1"/>
        </w:rPr>
        <w:t>powyżej</w:t>
      </w:r>
      <w:r w:rsidR="00E3491A" w:rsidRPr="00744EEA">
        <w:rPr>
          <w:color w:val="000000" w:themeColor="text1"/>
        </w:rPr>
        <w:t>, któ</w:t>
      </w:r>
      <w:r w:rsidR="00F81901" w:rsidRPr="00744EEA">
        <w:rPr>
          <w:color w:val="000000" w:themeColor="text1"/>
        </w:rPr>
        <w:t xml:space="preserve">ra ma miejsce zamieszkania </w:t>
      </w:r>
      <w:r w:rsidR="0060761D" w:rsidRPr="00744EEA">
        <w:rPr>
          <w:color w:val="000000" w:themeColor="text1"/>
        </w:rPr>
        <w:t>poza</w:t>
      </w:r>
      <w:r w:rsidRPr="00744EEA">
        <w:rPr>
          <w:color w:val="000000" w:themeColor="text1"/>
        </w:rPr>
        <w:t xml:space="preserve"> </w:t>
      </w:r>
      <w:r w:rsidR="0060761D" w:rsidRPr="00744EEA">
        <w:rPr>
          <w:color w:val="000000" w:themeColor="text1"/>
        </w:rPr>
        <w:t>t</w:t>
      </w:r>
      <w:r w:rsidR="00E3491A" w:rsidRPr="00744EEA">
        <w:rPr>
          <w:color w:val="000000" w:themeColor="text1"/>
        </w:rPr>
        <w:t>eryto</w:t>
      </w:r>
      <w:r w:rsidRPr="00744EEA">
        <w:rPr>
          <w:color w:val="000000" w:themeColor="text1"/>
        </w:rPr>
        <w:t xml:space="preserve">rium Rzeczypospolitej </w:t>
      </w:r>
      <w:r w:rsidR="0060761D" w:rsidRPr="00744EEA">
        <w:rPr>
          <w:color w:val="000000" w:themeColor="text1"/>
        </w:rPr>
        <w:t xml:space="preserve">Polskiej, </w:t>
      </w:r>
      <w:r w:rsidRPr="00744EEA">
        <w:rPr>
          <w:color w:val="000000" w:themeColor="text1"/>
        </w:rPr>
        <w:t xml:space="preserve">powinien wykazać, że </w:t>
      </w:r>
      <w:r w:rsidR="00E3491A" w:rsidRPr="00744EEA">
        <w:rPr>
          <w:color w:val="000000" w:themeColor="text1"/>
        </w:rPr>
        <w:t>osoba</w:t>
      </w:r>
      <w:r w:rsidRPr="00744EEA">
        <w:rPr>
          <w:color w:val="000000" w:themeColor="text1"/>
        </w:rPr>
        <w:t xml:space="preserve"> </w:t>
      </w:r>
      <w:r w:rsidR="00E3491A" w:rsidRPr="00744EEA">
        <w:rPr>
          <w:color w:val="000000" w:themeColor="text1"/>
        </w:rPr>
        <w:t>ta</w:t>
      </w:r>
      <w:r w:rsidR="0060761D" w:rsidRPr="00744EEA">
        <w:rPr>
          <w:color w:val="000000" w:themeColor="text1"/>
        </w:rPr>
        <w:t xml:space="preserve"> l</w:t>
      </w:r>
      <w:r w:rsidR="00F81901" w:rsidRPr="00744EEA">
        <w:rPr>
          <w:color w:val="000000" w:themeColor="text1"/>
        </w:rPr>
        <w:t xml:space="preserve">egitymuje </w:t>
      </w:r>
      <w:r w:rsidR="00E3491A" w:rsidRPr="00744EEA">
        <w:rPr>
          <w:color w:val="000000" w:themeColor="text1"/>
        </w:rPr>
        <w:t>się</w:t>
      </w:r>
      <w:r w:rsidR="00F81901" w:rsidRPr="00744EEA">
        <w:rPr>
          <w:color w:val="000000" w:themeColor="text1"/>
        </w:rPr>
        <w:t xml:space="preserve"> kwalifikacjami </w:t>
      </w:r>
      <w:r w:rsidR="00E3491A" w:rsidRPr="00744EEA">
        <w:rPr>
          <w:color w:val="000000" w:themeColor="text1"/>
        </w:rPr>
        <w:t>odpowiada</w:t>
      </w:r>
      <w:r w:rsidR="00F81901" w:rsidRPr="00744EEA">
        <w:rPr>
          <w:color w:val="000000" w:themeColor="text1"/>
        </w:rPr>
        <w:t xml:space="preserve">jącymi wymaganym uprawnieniom w kraju </w:t>
      </w:r>
      <w:r w:rsidRPr="00744EEA">
        <w:rPr>
          <w:color w:val="000000" w:themeColor="text1"/>
        </w:rPr>
        <w:t xml:space="preserve">zamieszkania, </w:t>
      </w:r>
      <w:r w:rsidR="00F81901" w:rsidRPr="00744EEA">
        <w:rPr>
          <w:color w:val="000000" w:themeColor="text1"/>
        </w:rPr>
        <w:t xml:space="preserve">jeśli takie w tym kraju </w:t>
      </w:r>
      <w:r w:rsidRPr="00744EEA">
        <w:rPr>
          <w:color w:val="000000" w:themeColor="text1"/>
        </w:rPr>
        <w:t xml:space="preserve">obowiązują z uwzględnieniem </w:t>
      </w:r>
      <w:r w:rsidR="00E3491A" w:rsidRPr="00744EEA">
        <w:rPr>
          <w:color w:val="000000" w:themeColor="text1"/>
        </w:rPr>
        <w:t>prawa</w:t>
      </w:r>
      <w:r w:rsidRPr="00744EEA">
        <w:rPr>
          <w:color w:val="000000" w:themeColor="text1"/>
        </w:rPr>
        <w:t xml:space="preserve"> </w:t>
      </w:r>
      <w:r w:rsidR="00E3491A" w:rsidRPr="00744EEA">
        <w:rPr>
          <w:color w:val="000000" w:themeColor="text1"/>
        </w:rPr>
        <w:t>do</w:t>
      </w:r>
      <w:r w:rsidRPr="00744EEA">
        <w:rPr>
          <w:color w:val="000000" w:themeColor="text1"/>
        </w:rPr>
        <w:t xml:space="preserve"> </w:t>
      </w:r>
      <w:r w:rsidR="00F81901" w:rsidRPr="00744EEA">
        <w:rPr>
          <w:color w:val="000000" w:themeColor="text1"/>
        </w:rPr>
        <w:t xml:space="preserve">wykonywania </w:t>
      </w:r>
      <w:r w:rsidR="00E3491A" w:rsidRPr="00744EEA">
        <w:rPr>
          <w:color w:val="000000" w:themeColor="text1"/>
        </w:rPr>
        <w:t>okreś</w:t>
      </w:r>
      <w:r w:rsidR="00F81901" w:rsidRPr="00744EEA">
        <w:rPr>
          <w:color w:val="000000" w:themeColor="text1"/>
        </w:rPr>
        <w:t xml:space="preserve">lonych zawodów regulowanych </w:t>
      </w:r>
      <w:r w:rsidRPr="00744EEA">
        <w:rPr>
          <w:color w:val="000000" w:themeColor="text1"/>
        </w:rPr>
        <w:t xml:space="preserve">lub </w:t>
      </w:r>
      <w:r w:rsidR="00F81901" w:rsidRPr="00744EEA">
        <w:rPr>
          <w:color w:val="000000" w:themeColor="text1"/>
        </w:rPr>
        <w:t xml:space="preserve">określonych </w:t>
      </w:r>
      <w:r w:rsidRPr="00744EEA">
        <w:rPr>
          <w:color w:val="000000" w:themeColor="text1"/>
        </w:rPr>
        <w:t xml:space="preserve">działalności, jeżeli te </w:t>
      </w:r>
      <w:r w:rsidR="00E3491A" w:rsidRPr="00744EEA">
        <w:rPr>
          <w:color w:val="000000" w:themeColor="text1"/>
        </w:rPr>
        <w:t>kwalifik</w:t>
      </w:r>
      <w:r w:rsidRPr="00744EEA">
        <w:rPr>
          <w:color w:val="000000" w:themeColor="text1"/>
        </w:rPr>
        <w:t xml:space="preserve">acje zostały uznane na zasadach przewidzianych w </w:t>
      </w:r>
      <w:r w:rsidR="00E3491A" w:rsidRPr="00744EEA">
        <w:rPr>
          <w:color w:val="000000" w:themeColor="text1"/>
        </w:rPr>
        <w:t>usta</w:t>
      </w:r>
      <w:r w:rsidR="00F81901" w:rsidRPr="00744EEA">
        <w:rPr>
          <w:color w:val="000000" w:themeColor="text1"/>
        </w:rPr>
        <w:t xml:space="preserve">wie </w:t>
      </w:r>
      <w:r w:rsidRPr="00744EEA">
        <w:rPr>
          <w:color w:val="000000" w:themeColor="text1"/>
        </w:rPr>
        <w:t xml:space="preserve">z dnia 22 grudnia 2015 r. o </w:t>
      </w:r>
      <w:r w:rsidR="00E3491A" w:rsidRPr="00744EEA">
        <w:rPr>
          <w:color w:val="000000" w:themeColor="text1"/>
        </w:rPr>
        <w:t>zasadach</w:t>
      </w:r>
      <w:r w:rsidRPr="00744EEA">
        <w:rPr>
          <w:color w:val="000000" w:themeColor="text1"/>
        </w:rPr>
        <w:t xml:space="preserve"> uznawania </w:t>
      </w:r>
      <w:r w:rsidR="00E3491A" w:rsidRPr="00744EEA">
        <w:rPr>
          <w:color w:val="000000" w:themeColor="text1"/>
        </w:rPr>
        <w:t>kwalifikac</w:t>
      </w:r>
      <w:r w:rsidRPr="00744EEA">
        <w:rPr>
          <w:color w:val="000000" w:themeColor="text1"/>
        </w:rPr>
        <w:t>ji zawodowych nabytych w państwach członkowskich Unii Europejskiej</w:t>
      </w:r>
      <w:r w:rsidR="00E3491A" w:rsidRPr="00744EEA">
        <w:rPr>
          <w:color w:val="000000" w:themeColor="text1"/>
        </w:rPr>
        <w:t>.</w:t>
      </w:r>
    </w:p>
    <w:p w14:paraId="505C6FCB" w14:textId="1F0AB375" w:rsidR="007C1D8B" w:rsidRPr="007C1D8B" w:rsidRDefault="007C1D8B" w:rsidP="007C1D8B">
      <w:pPr>
        <w:pStyle w:val="Teksttreci20"/>
        <w:numPr>
          <w:ilvl w:val="0"/>
          <w:numId w:val="12"/>
        </w:numPr>
        <w:tabs>
          <w:tab w:val="left" w:pos="337"/>
        </w:tabs>
        <w:spacing w:before="120" w:line="240" w:lineRule="auto"/>
        <w:jc w:val="both"/>
        <w:rPr>
          <w:color w:val="000000" w:themeColor="text1"/>
        </w:rPr>
      </w:pPr>
      <w:r w:rsidRPr="007C1D8B">
        <w:rPr>
          <w:color w:val="000000" w:themeColor="text1"/>
          <w:u w:val="single"/>
        </w:rPr>
        <w:t>W terminie 3 dni od zamieszczenia przez Organizatora Konkursu na stronie zawiadomienia                          o wynikach Konkursu</w:t>
      </w:r>
      <w:r w:rsidRPr="007C1D8B">
        <w:rPr>
          <w:color w:val="000000" w:themeColor="text1"/>
        </w:rPr>
        <w:t xml:space="preserve">, Uczestnicy Konkursu zobowiązani są przekazać Organizatorowi oświadczenie o przynależności lub braku przynależności do tej samej grupy kapitałowej, o której mowa w art. 24 ust.1 pkt 23. Wraz ze złożeniem oświadczenia, Uczestnik Konkursu może przedstawić dowody, że powiązania z innym </w:t>
      </w:r>
      <w:r w:rsidRPr="004277D1">
        <w:rPr>
          <w:color w:val="000000" w:themeColor="text1"/>
        </w:rPr>
        <w:t xml:space="preserve">Uczestnikiem nie prowadzą do zakłócenia konkurencji w postępowaniu o udzielenie zamówienia – </w:t>
      </w:r>
      <w:r w:rsidRPr="004277D1">
        <w:rPr>
          <w:b/>
          <w:color w:val="000000" w:themeColor="text1"/>
        </w:rPr>
        <w:t xml:space="preserve">załącznik nr </w:t>
      </w:r>
      <w:r w:rsidR="004277D1" w:rsidRPr="004277D1">
        <w:rPr>
          <w:b/>
          <w:color w:val="000000" w:themeColor="text1"/>
        </w:rPr>
        <w:t>7</w:t>
      </w:r>
      <w:r w:rsidRPr="004277D1">
        <w:rPr>
          <w:color w:val="000000" w:themeColor="text1"/>
        </w:rPr>
        <w:t xml:space="preserve"> do Regulaminu</w:t>
      </w:r>
      <w:r w:rsidRPr="007C1D8B">
        <w:rPr>
          <w:color w:val="000000" w:themeColor="text1"/>
        </w:rPr>
        <w:t>.</w:t>
      </w:r>
    </w:p>
    <w:p w14:paraId="4883FAD8" w14:textId="3391CEB2" w:rsidR="00F822A1" w:rsidRDefault="009A1493" w:rsidP="00F822A1">
      <w:pPr>
        <w:pStyle w:val="Teksttreci20"/>
        <w:numPr>
          <w:ilvl w:val="0"/>
          <w:numId w:val="12"/>
        </w:numPr>
        <w:shd w:val="clear" w:color="auto" w:fill="auto"/>
        <w:spacing w:before="120" w:line="240" w:lineRule="auto"/>
        <w:jc w:val="both"/>
        <w:rPr>
          <w:color w:val="000000" w:themeColor="text1"/>
        </w:rPr>
      </w:pPr>
      <w:r w:rsidRPr="00744EEA">
        <w:rPr>
          <w:color w:val="auto"/>
        </w:rPr>
        <w:t xml:space="preserve">Dokumenty wskazane w </w:t>
      </w:r>
      <w:r w:rsidRPr="003E44B3">
        <w:rPr>
          <w:color w:val="auto"/>
        </w:rPr>
        <w:t>pkt 1-</w:t>
      </w:r>
      <w:r w:rsidR="005D0AD8" w:rsidRPr="003E44B3">
        <w:rPr>
          <w:color w:val="auto"/>
        </w:rPr>
        <w:t>1</w:t>
      </w:r>
      <w:r w:rsidR="007C1D8B">
        <w:rPr>
          <w:color w:val="auto"/>
        </w:rPr>
        <w:t>2</w:t>
      </w:r>
      <w:r w:rsidRPr="003E44B3">
        <w:rPr>
          <w:color w:val="auto"/>
        </w:rPr>
        <w:t xml:space="preserve"> dotyczą</w:t>
      </w:r>
      <w:r w:rsidRPr="00744EEA">
        <w:rPr>
          <w:color w:val="auto"/>
        </w:rPr>
        <w:t xml:space="preserve"> zarówno uczestnika samodzielnie biorącego udział </w:t>
      </w:r>
      <w:r w:rsidR="009F3EEB">
        <w:rPr>
          <w:color w:val="auto"/>
        </w:rPr>
        <w:t xml:space="preserve">             </w:t>
      </w:r>
      <w:r w:rsidRPr="00744EEA">
        <w:rPr>
          <w:color w:val="auto"/>
        </w:rPr>
        <w:t>w jak i każdego z uczestników wspólnie biorących udział w Konkursie oraz innych podmiotów, na których na zdolności lub sytuację powołuje się Uczestnik Konkursu na zasadach określonych w art. 22a Ustawy.</w:t>
      </w:r>
    </w:p>
    <w:p w14:paraId="06B1F8C1" w14:textId="77777777" w:rsidR="00F822A1" w:rsidRPr="001E161D" w:rsidRDefault="00855949" w:rsidP="00F822A1">
      <w:pPr>
        <w:pStyle w:val="Teksttreci20"/>
        <w:numPr>
          <w:ilvl w:val="0"/>
          <w:numId w:val="12"/>
        </w:numPr>
        <w:shd w:val="clear" w:color="auto" w:fill="auto"/>
        <w:spacing w:before="120" w:line="240" w:lineRule="auto"/>
        <w:jc w:val="both"/>
        <w:rPr>
          <w:color w:val="000000" w:themeColor="text1"/>
        </w:rPr>
      </w:pPr>
      <w:r w:rsidRPr="001E161D">
        <w:rPr>
          <w:color w:val="auto"/>
        </w:rPr>
        <w:t xml:space="preserve">W przypadku gdy Uczestnik ma siedzibę lub osoba ma miejsce zamieszkania </w:t>
      </w:r>
      <w:bookmarkStart w:id="82" w:name="_Hlk497846191"/>
      <w:r w:rsidRPr="001E161D">
        <w:rPr>
          <w:color w:val="auto"/>
        </w:rPr>
        <w:t xml:space="preserve">poza terytorium Rzeczypospolitej Polskiej </w:t>
      </w:r>
      <w:bookmarkEnd w:id="82"/>
      <w:r w:rsidRPr="001E161D">
        <w:rPr>
          <w:color w:val="auto"/>
        </w:rPr>
        <w:t>zamiast dokumentów, o których mowa:</w:t>
      </w:r>
    </w:p>
    <w:p w14:paraId="1CA5D2C2" w14:textId="06004D5C" w:rsidR="00F822A1" w:rsidRDefault="00855949" w:rsidP="00F822A1">
      <w:pPr>
        <w:pStyle w:val="Teksttreci20"/>
        <w:numPr>
          <w:ilvl w:val="1"/>
          <w:numId w:val="12"/>
        </w:numPr>
        <w:shd w:val="clear" w:color="auto" w:fill="auto"/>
        <w:spacing w:before="120" w:line="240" w:lineRule="auto"/>
        <w:ind w:left="1276" w:hanging="425"/>
        <w:jc w:val="both"/>
        <w:rPr>
          <w:color w:val="000000" w:themeColor="text1"/>
        </w:rPr>
      </w:pPr>
      <w:r w:rsidRPr="001E161D">
        <w:rPr>
          <w:color w:val="auto"/>
        </w:rPr>
        <w:t>w pkt 1</w:t>
      </w:r>
      <w:r w:rsidRPr="00F822A1">
        <w:rPr>
          <w:color w:val="auto"/>
        </w:rPr>
        <w:t xml:space="preserve"> składa informacj</w:t>
      </w:r>
      <w:r w:rsidRPr="00F822A1">
        <w:rPr>
          <w:rFonts w:hint="eastAsia"/>
          <w:color w:val="auto"/>
        </w:rPr>
        <w:t>ę</w:t>
      </w:r>
      <w:r w:rsidRPr="00F822A1">
        <w:rPr>
          <w:color w:val="auto"/>
        </w:rPr>
        <w:t xml:space="preserve"> z odpowiedniego rejestru albo, w przypadku braku takiego rejestru, inny r</w:t>
      </w:r>
      <w:r w:rsidRPr="00F822A1">
        <w:rPr>
          <w:rFonts w:hint="eastAsia"/>
          <w:color w:val="auto"/>
        </w:rPr>
        <w:t>ó</w:t>
      </w:r>
      <w:r w:rsidRPr="00F822A1">
        <w:rPr>
          <w:color w:val="auto"/>
        </w:rPr>
        <w:t>wnowa</w:t>
      </w:r>
      <w:r w:rsidRPr="00F822A1">
        <w:rPr>
          <w:rFonts w:hint="eastAsia"/>
          <w:color w:val="auto"/>
        </w:rPr>
        <w:t>ż</w:t>
      </w:r>
      <w:r w:rsidRPr="00F822A1">
        <w:rPr>
          <w:color w:val="auto"/>
        </w:rPr>
        <w:t>ny dokument wydany przez w</w:t>
      </w:r>
      <w:r w:rsidRPr="00F822A1">
        <w:rPr>
          <w:rFonts w:hint="eastAsia"/>
          <w:color w:val="auto"/>
        </w:rPr>
        <w:t>ł</w:t>
      </w:r>
      <w:r w:rsidRPr="00F822A1">
        <w:rPr>
          <w:color w:val="auto"/>
        </w:rPr>
        <w:t>a</w:t>
      </w:r>
      <w:r w:rsidRPr="00F822A1">
        <w:rPr>
          <w:rFonts w:hint="eastAsia"/>
          <w:color w:val="auto"/>
        </w:rPr>
        <w:t>ś</w:t>
      </w:r>
      <w:r w:rsidRPr="00F822A1">
        <w:rPr>
          <w:color w:val="auto"/>
        </w:rPr>
        <w:t>ciwy organ s</w:t>
      </w:r>
      <w:r w:rsidRPr="00F822A1">
        <w:rPr>
          <w:rFonts w:hint="eastAsia"/>
          <w:color w:val="auto"/>
        </w:rPr>
        <w:t>ą</w:t>
      </w:r>
      <w:r w:rsidRPr="00F822A1">
        <w:rPr>
          <w:color w:val="auto"/>
        </w:rPr>
        <w:t>dowy lub administracyjny kraju, w kt</w:t>
      </w:r>
      <w:r w:rsidRPr="00F822A1">
        <w:rPr>
          <w:rFonts w:hint="eastAsia"/>
          <w:color w:val="auto"/>
        </w:rPr>
        <w:t>ó</w:t>
      </w:r>
      <w:r w:rsidRPr="00F822A1">
        <w:rPr>
          <w:color w:val="auto"/>
        </w:rPr>
        <w:t>rym wykonawca ma siedzib</w:t>
      </w:r>
      <w:r w:rsidRPr="00F822A1">
        <w:rPr>
          <w:rFonts w:hint="eastAsia"/>
          <w:color w:val="auto"/>
        </w:rPr>
        <w:t>ę</w:t>
      </w:r>
      <w:r w:rsidRPr="00F822A1">
        <w:rPr>
          <w:color w:val="auto"/>
        </w:rPr>
        <w:t xml:space="preserve"> lub miejsce zamieszkania lub miejsce zamieszkania ma osoba, kt</w:t>
      </w:r>
      <w:r w:rsidRPr="00F822A1">
        <w:rPr>
          <w:rFonts w:hint="eastAsia"/>
          <w:color w:val="auto"/>
        </w:rPr>
        <w:t>ó</w:t>
      </w:r>
      <w:r w:rsidRPr="00F822A1">
        <w:rPr>
          <w:color w:val="auto"/>
        </w:rPr>
        <w:t>rej dotyczy informacja albo dokument, w zakresie okre</w:t>
      </w:r>
      <w:r w:rsidRPr="00F822A1">
        <w:rPr>
          <w:rFonts w:hint="eastAsia"/>
          <w:color w:val="auto"/>
        </w:rPr>
        <w:t>ś</w:t>
      </w:r>
      <w:r w:rsidRPr="00F822A1">
        <w:rPr>
          <w:color w:val="auto"/>
        </w:rPr>
        <w:t>lonym w art. 24 ust. 1 pkt 13, 14 i 21 oraz ust. 5 pkt 5 i 6 Ustawy</w:t>
      </w:r>
      <w:r w:rsidR="006D3F65" w:rsidRPr="00F822A1">
        <w:rPr>
          <w:color w:val="auto"/>
        </w:rPr>
        <w:t xml:space="preserve"> – dokument musi wystawiony nie wcześniej niż 6 miesięcy przed upływem terminu składania wniosków </w:t>
      </w:r>
      <w:r w:rsidR="00F822A1">
        <w:rPr>
          <w:color w:val="auto"/>
        </w:rPr>
        <w:t xml:space="preserve">                   </w:t>
      </w:r>
      <w:r w:rsidR="006D3F65" w:rsidRPr="00F822A1">
        <w:rPr>
          <w:color w:val="auto"/>
        </w:rPr>
        <w:t>o dopuszczenie do udziału w Konkursie</w:t>
      </w:r>
      <w:r w:rsidR="004868E2" w:rsidRPr="00F822A1">
        <w:rPr>
          <w:color w:val="auto"/>
        </w:rPr>
        <w:t>.</w:t>
      </w:r>
    </w:p>
    <w:p w14:paraId="4D88ECF5" w14:textId="33FA1935" w:rsidR="00855949" w:rsidRPr="00F822A1" w:rsidRDefault="00855949" w:rsidP="00F822A1">
      <w:pPr>
        <w:pStyle w:val="Teksttreci20"/>
        <w:numPr>
          <w:ilvl w:val="1"/>
          <w:numId w:val="12"/>
        </w:numPr>
        <w:shd w:val="clear" w:color="auto" w:fill="auto"/>
        <w:spacing w:before="120" w:line="240" w:lineRule="auto"/>
        <w:ind w:left="1276" w:hanging="425"/>
        <w:jc w:val="both"/>
        <w:rPr>
          <w:color w:val="000000" w:themeColor="text1"/>
        </w:rPr>
      </w:pPr>
      <w:r w:rsidRPr="001E161D">
        <w:rPr>
          <w:color w:val="auto"/>
        </w:rPr>
        <w:t>pkt 2–4</w:t>
      </w:r>
      <w:r w:rsidRPr="00F822A1">
        <w:rPr>
          <w:b/>
          <w:color w:val="auto"/>
        </w:rPr>
        <w:t xml:space="preserve"> </w:t>
      </w:r>
      <w:r w:rsidRPr="00F822A1">
        <w:rPr>
          <w:color w:val="auto"/>
        </w:rPr>
        <w:t xml:space="preserve">składa dokument </w:t>
      </w:r>
      <w:bookmarkStart w:id="83" w:name="_Hlk497845937"/>
      <w:r w:rsidRPr="00F822A1">
        <w:rPr>
          <w:color w:val="auto"/>
        </w:rPr>
        <w:t>lub dokumenty wystawione w kraju, w którym wykonawca ma siedzibę lub miejsce zamieszkania</w:t>
      </w:r>
      <w:bookmarkEnd w:id="83"/>
      <w:r w:rsidRPr="00F822A1">
        <w:rPr>
          <w:color w:val="auto"/>
        </w:rPr>
        <w:t>, potwierdzające odpowiednio, że:</w:t>
      </w:r>
    </w:p>
    <w:p w14:paraId="4E1AB3F4" w14:textId="52F07E46" w:rsidR="006D3F65" w:rsidRDefault="00855949" w:rsidP="002430D7">
      <w:pPr>
        <w:pStyle w:val="Teksttreci20"/>
        <w:numPr>
          <w:ilvl w:val="0"/>
          <w:numId w:val="53"/>
        </w:numPr>
        <w:spacing w:before="120" w:line="240" w:lineRule="auto"/>
        <w:jc w:val="both"/>
        <w:rPr>
          <w:color w:val="auto"/>
        </w:rPr>
      </w:pPr>
      <w:r w:rsidRPr="00855949">
        <w:rPr>
          <w:color w:val="auto"/>
        </w:rPr>
        <w:lastRenderedPageBreak/>
        <w:t>nie zalega z opłacaniem podatków, opłat, składek na ubezpieczenie społeczne lub zdrowotne albo że zawarł porozumienie</w:t>
      </w:r>
      <w:r>
        <w:rPr>
          <w:color w:val="auto"/>
        </w:rPr>
        <w:t xml:space="preserve"> </w:t>
      </w:r>
      <w:r w:rsidRPr="00855949">
        <w:rPr>
          <w:color w:val="auto"/>
        </w:rPr>
        <w:t>z właściwym organem w sprawie spłat tych należności wraz z ewentualnymi odsetkami lub grzywnami,</w:t>
      </w:r>
      <w:r>
        <w:rPr>
          <w:color w:val="auto"/>
        </w:rPr>
        <w:t xml:space="preserve"> </w:t>
      </w:r>
      <w:r w:rsidRPr="00855949">
        <w:rPr>
          <w:color w:val="auto"/>
        </w:rPr>
        <w:t>w szczególności uzyskał przewidziane prawem zwolnienie, odroczenie lub rozłożenie na raty zaległych</w:t>
      </w:r>
      <w:r>
        <w:rPr>
          <w:color w:val="auto"/>
        </w:rPr>
        <w:t xml:space="preserve"> </w:t>
      </w:r>
      <w:r w:rsidRPr="00855949">
        <w:rPr>
          <w:color w:val="auto"/>
        </w:rPr>
        <w:t>płatności lub wstrzymanie w całości wykonania decyzji właściwego organu</w:t>
      </w:r>
      <w:r w:rsidR="006D3F65">
        <w:rPr>
          <w:color w:val="auto"/>
        </w:rPr>
        <w:t xml:space="preserve"> - </w:t>
      </w:r>
      <w:r w:rsidR="006D3F65" w:rsidRPr="006D3F65">
        <w:rPr>
          <w:color w:val="auto"/>
        </w:rPr>
        <w:t>dokument mus</w:t>
      </w:r>
      <w:r w:rsidR="006D3F65">
        <w:rPr>
          <w:color w:val="auto"/>
        </w:rPr>
        <w:t>i wystawiony nie wcześniej niż 6</w:t>
      </w:r>
      <w:r w:rsidR="006D3F65" w:rsidRPr="006D3F65">
        <w:rPr>
          <w:color w:val="auto"/>
        </w:rPr>
        <w:t xml:space="preserve"> miesi</w:t>
      </w:r>
      <w:r w:rsidR="006D3F65">
        <w:rPr>
          <w:color w:val="auto"/>
        </w:rPr>
        <w:t>ęcy</w:t>
      </w:r>
      <w:r w:rsidR="006D3F65" w:rsidRPr="006D3F65">
        <w:rPr>
          <w:color w:val="auto"/>
        </w:rPr>
        <w:t xml:space="preserve"> przed upływem terminu składania wniosków</w:t>
      </w:r>
      <w:r w:rsidR="002B2DF2">
        <w:rPr>
          <w:color w:val="auto"/>
        </w:rPr>
        <w:t xml:space="preserve"> </w:t>
      </w:r>
      <w:r w:rsidR="006D3F65" w:rsidRPr="006D3F65">
        <w:rPr>
          <w:color w:val="auto"/>
        </w:rPr>
        <w:t>o dopuszczenie do udziału w Konkursie</w:t>
      </w:r>
      <w:r w:rsidRPr="00855949">
        <w:rPr>
          <w:color w:val="auto"/>
        </w:rPr>
        <w:t>,</w:t>
      </w:r>
    </w:p>
    <w:p w14:paraId="57E1AAA1" w14:textId="7B3F6F86" w:rsidR="004868E2" w:rsidRPr="006D3F65" w:rsidRDefault="00855949" w:rsidP="002430D7">
      <w:pPr>
        <w:pStyle w:val="Teksttreci20"/>
        <w:numPr>
          <w:ilvl w:val="0"/>
          <w:numId w:val="53"/>
        </w:numPr>
        <w:spacing w:before="120" w:line="240" w:lineRule="auto"/>
        <w:jc w:val="both"/>
        <w:rPr>
          <w:color w:val="auto"/>
        </w:rPr>
      </w:pPr>
      <w:r w:rsidRPr="006D3F65">
        <w:rPr>
          <w:color w:val="auto"/>
        </w:rPr>
        <w:t>nie otwarto jego likwidacji ani nie ogłoszono upadłości</w:t>
      </w:r>
      <w:r w:rsidR="006D3F65">
        <w:rPr>
          <w:color w:val="auto"/>
        </w:rPr>
        <w:t xml:space="preserve"> – </w:t>
      </w:r>
      <w:bookmarkStart w:id="84" w:name="_Hlk497844574"/>
      <w:r w:rsidR="006D3F65">
        <w:rPr>
          <w:color w:val="auto"/>
        </w:rPr>
        <w:t xml:space="preserve">dokument musi </w:t>
      </w:r>
      <w:r w:rsidR="006D3F65" w:rsidRPr="006D3F65">
        <w:rPr>
          <w:color w:val="auto"/>
        </w:rPr>
        <w:t>wystawiony nie wcześnie</w:t>
      </w:r>
      <w:r w:rsidR="006D3F65">
        <w:rPr>
          <w:color w:val="auto"/>
        </w:rPr>
        <w:t>j niż 3 miesiące przed upływem</w:t>
      </w:r>
      <w:r w:rsidR="006D3F65" w:rsidRPr="006D3F65">
        <w:rPr>
          <w:color w:val="auto"/>
        </w:rPr>
        <w:t xml:space="preserve"> terminu</w:t>
      </w:r>
      <w:r w:rsidR="006D3F65">
        <w:rPr>
          <w:color w:val="auto"/>
        </w:rPr>
        <w:t xml:space="preserve"> </w:t>
      </w:r>
      <w:r w:rsidR="006D3F65" w:rsidRPr="006D3F65">
        <w:rPr>
          <w:color w:val="auto"/>
        </w:rPr>
        <w:t xml:space="preserve">składania wniosków </w:t>
      </w:r>
      <w:r w:rsidR="00F822A1">
        <w:rPr>
          <w:color w:val="auto"/>
        </w:rPr>
        <w:t xml:space="preserve">                                      </w:t>
      </w:r>
      <w:r w:rsidR="006D3F65" w:rsidRPr="006D3F65">
        <w:rPr>
          <w:color w:val="auto"/>
        </w:rPr>
        <w:t>o dopuszczenie do udziału w</w:t>
      </w:r>
      <w:r w:rsidR="006D3F65">
        <w:rPr>
          <w:color w:val="auto"/>
        </w:rPr>
        <w:t xml:space="preserve"> Konkursie</w:t>
      </w:r>
      <w:bookmarkEnd w:id="84"/>
      <w:r w:rsidR="006D3F65">
        <w:rPr>
          <w:color w:val="auto"/>
        </w:rPr>
        <w:t>.</w:t>
      </w:r>
    </w:p>
    <w:p w14:paraId="5D0DED40" w14:textId="0C7C5745" w:rsidR="006D3F65" w:rsidRDefault="006D3F65" w:rsidP="00F822A1">
      <w:pPr>
        <w:pStyle w:val="Teksttreci20"/>
        <w:numPr>
          <w:ilvl w:val="0"/>
          <w:numId w:val="12"/>
        </w:numPr>
        <w:spacing w:before="120"/>
        <w:jc w:val="both"/>
        <w:rPr>
          <w:color w:val="auto"/>
        </w:rPr>
      </w:pPr>
      <w:r w:rsidRPr="006D3F65">
        <w:rPr>
          <w:color w:val="auto"/>
        </w:rPr>
        <w:t xml:space="preserve">Jeżeli w kraju, w którym </w:t>
      </w:r>
      <w:r w:rsidR="00174DD5">
        <w:rPr>
          <w:color w:val="auto"/>
        </w:rPr>
        <w:t>Uczestnik</w:t>
      </w:r>
      <w:r w:rsidRPr="006D3F65">
        <w:rPr>
          <w:color w:val="auto"/>
        </w:rPr>
        <w:t xml:space="preserve"> ma siedzibę lub miejsce zamieszkania lub miejsce zamieszkania ma osoba,</w:t>
      </w:r>
      <w:r>
        <w:rPr>
          <w:color w:val="auto"/>
        </w:rPr>
        <w:t xml:space="preserve"> </w:t>
      </w:r>
      <w:r w:rsidRPr="006D3F65">
        <w:rPr>
          <w:color w:val="auto"/>
        </w:rPr>
        <w:t xml:space="preserve">której dokument dotyczy, nie wydaje się </w:t>
      </w:r>
      <w:r w:rsidRPr="003E44B3">
        <w:rPr>
          <w:color w:val="auto"/>
        </w:rPr>
        <w:t>dokumentów</w:t>
      </w:r>
      <w:r w:rsidR="007F02F2" w:rsidRPr="003E44B3">
        <w:t xml:space="preserve"> </w:t>
      </w:r>
      <w:r w:rsidR="007F02F2" w:rsidRPr="003E44B3">
        <w:rPr>
          <w:color w:val="auto"/>
        </w:rPr>
        <w:t xml:space="preserve">wystawianych </w:t>
      </w:r>
      <w:r w:rsidR="003E44B3" w:rsidRPr="003E44B3">
        <w:rPr>
          <w:color w:val="auto"/>
        </w:rPr>
        <w:t>w kraju poza terytorium Rzeczypospolitej Polskiej</w:t>
      </w:r>
      <w:r w:rsidR="007F02F2" w:rsidRPr="003E44B3">
        <w:rPr>
          <w:color w:val="auto"/>
        </w:rPr>
        <w:t>, w którym wykonawca ma siedzibę lub miejsce zamieszkania</w:t>
      </w:r>
      <w:r w:rsidR="003E44B3" w:rsidRPr="003E44B3">
        <w:rPr>
          <w:color w:val="auto"/>
        </w:rPr>
        <w:t>,</w:t>
      </w:r>
      <w:r w:rsidR="007F02F2" w:rsidRPr="003E44B3">
        <w:rPr>
          <w:color w:val="auto"/>
        </w:rPr>
        <w:t xml:space="preserve"> </w:t>
      </w:r>
      <w:r w:rsidRPr="003E44B3">
        <w:rPr>
          <w:color w:val="auto"/>
        </w:rPr>
        <w:t xml:space="preserve">zastępuje się je dokumentem zawierającym odpowiednio oświadczenie </w:t>
      </w:r>
      <w:r w:rsidR="00174DD5" w:rsidRPr="003E44B3">
        <w:rPr>
          <w:color w:val="auto"/>
        </w:rPr>
        <w:t>Uczestnika</w:t>
      </w:r>
      <w:r w:rsidRPr="003E44B3">
        <w:rPr>
          <w:color w:val="auto"/>
        </w:rPr>
        <w:t>, ze wskazaniem</w:t>
      </w:r>
      <w:r w:rsidRPr="006D3F65">
        <w:rPr>
          <w:color w:val="auto"/>
        </w:rPr>
        <w:t xml:space="preserve"> osoby albo osób uprawnionych do jego reprezentacji, lub</w:t>
      </w:r>
      <w:r>
        <w:rPr>
          <w:color w:val="auto"/>
        </w:rPr>
        <w:t xml:space="preserve"> </w:t>
      </w:r>
      <w:r w:rsidRPr="006D3F65">
        <w:rPr>
          <w:color w:val="auto"/>
        </w:rPr>
        <w:t>oświadczenie osoby, której dokument miał dotyczyć, złożone przed notariuszem lub przed or</w:t>
      </w:r>
      <w:r>
        <w:rPr>
          <w:color w:val="auto"/>
        </w:rPr>
        <w:t xml:space="preserve">ganem sądowym, administracyjnym </w:t>
      </w:r>
      <w:r w:rsidRPr="006D3F65">
        <w:rPr>
          <w:color w:val="auto"/>
        </w:rPr>
        <w:t>albo organem samorządu zawodowego lub gospodarczego właściwym ze względu na si</w:t>
      </w:r>
      <w:r>
        <w:rPr>
          <w:color w:val="auto"/>
        </w:rPr>
        <w:t xml:space="preserve">edzibę lub miejsce zamieszkania </w:t>
      </w:r>
      <w:r w:rsidR="00174DD5">
        <w:rPr>
          <w:color w:val="auto"/>
        </w:rPr>
        <w:t>Uczestnika</w:t>
      </w:r>
      <w:r w:rsidRPr="006D3F65">
        <w:rPr>
          <w:color w:val="auto"/>
        </w:rPr>
        <w:t xml:space="preserve"> lub miejsce zamieszkania tej osoby</w:t>
      </w:r>
      <w:r w:rsidR="00174DD5">
        <w:rPr>
          <w:color w:val="auto"/>
        </w:rPr>
        <w:t xml:space="preserve"> z zachowaniem terminów</w:t>
      </w:r>
      <w:r w:rsidR="00F822A1">
        <w:rPr>
          <w:color w:val="auto"/>
        </w:rPr>
        <w:t xml:space="preserve">, wskazanych w </w:t>
      </w:r>
      <w:r w:rsidR="00466159">
        <w:rPr>
          <w:color w:val="auto"/>
        </w:rPr>
        <w:t>pkt 1</w:t>
      </w:r>
      <w:r w:rsidR="00F612E5">
        <w:rPr>
          <w:color w:val="auto"/>
        </w:rPr>
        <w:t>4</w:t>
      </w:r>
      <w:r w:rsidR="00466159">
        <w:rPr>
          <w:color w:val="auto"/>
        </w:rPr>
        <w:t xml:space="preserve"> </w:t>
      </w:r>
      <w:r w:rsidR="00F822A1">
        <w:rPr>
          <w:color w:val="auto"/>
        </w:rPr>
        <w:t>ppkt</w:t>
      </w:r>
      <w:r w:rsidR="00466159">
        <w:rPr>
          <w:color w:val="auto"/>
        </w:rPr>
        <w:t xml:space="preserve"> 1 i 2</w:t>
      </w:r>
      <w:r w:rsidR="00174DD5">
        <w:rPr>
          <w:color w:val="auto"/>
        </w:rPr>
        <w:t xml:space="preserve">. </w:t>
      </w:r>
    </w:p>
    <w:p w14:paraId="3CADA959" w14:textId="47C495CE" w:rsidR="00EF2E61" w:rsidRPr="00744EEA" w:rsidRDefault="00E5736F" w:rsidP="002430D7">
      <w:pPr>
        <w:pStyle w:val="Teksttreci20"/>
        <w:numPr>
          <w:ilvl w:val="1"/>
          <w:numId w:val="39"/>
        </w:numPr>
        <w:spacing w:before="120"/>
        <w:ind w:left="567" w:hanging="567"/>
        <w:jc w:val="both"/>
        <w:rPr>
          <w:color w:val="000000" w:themeColor="text1"/>
        </w:rPr>
      </w:pPr>
      <w:r w:rsidRPr="00A45A23">
        <w:rPr>
          <w:color w:val="000000" w:themeColor="text1"/>
          <w:u w:val="single"/>
        </w:rPr>
        <w:t xml:space="preserve">Przed zawarciem Umowy </w:t>
      </w:r>
      <w:r w:rsidR="00EF2E61" w:rsidRPr="00A45A23">
        <w:rPr>
          <w:color w:val="000000" w:themeColor="text1"/>
          <w:u w:val="single"/>
        </w:rPr>
        <w:t>a po zakończeniu negocjacji</w:t>
      </w:r>
      <w:r w:rsidR="00EF2E61" w:rsidRPr="00744EEA">
        <w:rPr>
          <w:color w:val="000000" w:themeColor="text1"/>
        </w:rPr>
        <w:t xml:space="preserve"> w terminie wyznaczonym przez Organizatora </w:t>
      </w:r>
      <w:r w:rsidR="00C044AF" w:rsidRPr="00744EEA">
        <w:rPr>
          <w:color w:val="000000" w:themeColor="text1"/>
        </w:rPr>
        <w:t>Uczestnik K</w:t>
      </w:r>
      <w:r w:rsidR="0085654B" w:rsidRPr="00744EEA">
        <w:rPr>
          <w:color w:val="000000" w:themeColor="text1"/>
        </w:rPr>
        <w:t>onkursu</w:t>
      </w:r>
      <w:r w:rsidR="000D41E4" w:rsidRPr="00744EEA">
        <w:rPr>
          <w:color w:val="000000" w:themeColor="text1"/>
        </w:rPr>
        <w:t xml:space="preserve">, </w:t>
      </w:r>
      <w:r w:rsidR="00EF2E61" w:rsidRPr="00744EEA">
        <w:rPr>
          <w:color w:val="000000" w:themeColor="text1"/>
        </w:rPr>
        <w:t>zobowiązany będzie do złożenia</w:t>
      </w:r>
      <w:r w:rsidR="000F42DE">
        <w:rPr>
          <w:color w:val="000000" w:themeColor="text1"/>
        </w:rPr>
        <w:t>:</w:t>
      </w:r>
      <w:r w:rsidRPr="00744EEA">
        <w:rPr>
          <w:color w:val="000000" w:themeColor="text1"/>
        </w:rPr>
        <w:t xml:space="preserve"> </w:t>
      </w:r>
    </w:p>
    <w:p w14:paraId="5972096F" w14:textId="491A900D" w:rsidR="003E44B3" w:rsidRPr="00510381" w:rsidRDefault="005D46F1" w:rsidP="0075393B">
      <w:pPr>
        <w:pStyle w:val="Teksttreci20"/>
        <w:numPr>
          <w:ilvl w:val="0"/>
          <w:numId w:val="50"/>
        </w:numPr>
        <w:spacing w:before="120"/>
        <w:ind w:left="924" w:hanging="357"/>
        <w:jc w:val="both"/>
        <w:rPr>
          <w:rStyle w:val="PogrubienieTeksttreci2115pt"/>
          <w:b w:val="0"/>
          <w:bCs w:val="0"/>
          <w:color w:val="auto"/>
          <w:sz w:val="22"/>
          <w:szCs w:val="22"/>
        </w:rPr>
      </w:pPr>
      <w:r w:rsidRPr="00510381">
        <w:rPr>
          <w:rStyle w:val="PogrubienieTeksttreci2115pt"/>
          <w:b w:val="0"/>
          <w:color w:val="auto"/>
          <w:sz w:val="22"/>
          <w:szCs w:val="22"/>
        </w:rPr>
        <w:t>O</w:t>
      </w:r>
      <w:r w:rsidR="00EF2E61" w:rsidRPr="00510381">
        <w:rPr>
          <w:rStyle w:val="PogrubienieTeksttreci2115pt"/>
          <w:b w:val="0"/>
          <w:color w:val="auto"/>
          <w:sz w:val="22"/>
          <w:szCs w:val="22"/>
        </w:rPr>
        <w:t xml:space="preserve">płaconej polisy, a w przypadku jej braku, inny dokument potwierdzający, że Uczestnik Konkursu jest ubezpieczony od odpowiedzialności cywilnej w zakresie prowadzonej działalności związanej z przedmiotem zamówienia na kwotę nie mniejszą niż </w:t>
      </w:r>
      <w:r w:rsidR="00510381" w:rsidRPr="00510381">
        <w:rPr>
          <w:rStyle w:val="PogrubienieTeksttreci2115pt"/>
          <w:b w:val="0"/>
          <w:color w:val="auto"/>
          <w:sz w:val="22"/>
          <w:szCs w:val="22"/>
        </w:rPr>
        <w:t xml:space="preserve">200 tys. </w:t>
      </w:r>
      <w:r w:rsidR="00EF2E61" w:rsidRPr="00510381">
        <w:rPr>
          <w:rStyle w:val="PogrubienieTeksttreci2115pt"/>
          <w:b w:val="0"/>
          <w:color w:val="auto"/>
          <w:sz w:val="22"/>
          <w:szCs w:val="22"/>
        </w:rPr>
        <w:t>złotych</w:t>
      </w:r>
      <w:r w:rsidR="001B4B24" w:rsidRPr="00510381">
        <w:rPr>
          <w:rStyle w:val="PogrubienieTeksttreci2115pt"/>
          <w:b w:val="0"/>
          <w:color w:val="auto"/>
          <w:sz w:val="22"/>
          <w:szCs w:val="22"/>
        </w:rPr>
        <w:t>.</w:t>
      </w:r>
    </w:p>
    <w:p w14:paraId="31CCE18D" w14:textId="62903FE0" w:rsidR="003E44B3" w:rsidRPr="003E7230" w:rsidRDefault="003E44B3" w:rsidP="0075393B">
      <w:pPr>
        <w:pStyle w:val="Teksttreci20"/>
        <w:numPr>
          <w:ilvl w:val="0"/>
          <w:numId w:val="50"/>
        </w:numPr>
        <w:spacing w:line="240" w:lineRule="auto"/>
        <w:jc w:val="both"/>
        <w:rPr>
          <w:color w:val="auto"/>
        </w:rPr>
      </w:pPr>
      <w:r w:rsidRPr="003E7230">
        <w:rPr>
          <w:color w:val="auto"/>
        </w:rPr>
        <w:t>Umowy regulującej współpracę Uczestników Konkursu biorących udział w Konkursie wspólnie, a których Praca konkursowa została uznana za najlepszą.</w:t>
      </w:r>
    </w:p>
    <w:p w14:paraId="0F8718BB" w14:textId="61175176" w:rsidR="00EF2E61" w:rsidRDefault="000F42DE" w:rsidP="0075393B">
      <w:pPr>
        <w:pStyle w:val="Teksttreci20"/>
        <w:numPr>
          <w:ilvl w:val="0"/>
          <w:numId w:val="50"/>
        </w:numPr>
        <w:spacing w:line="240" w:lineRule="auto"/>
        <w:jc w:val="both"/>
        <w:rPr>
          <w:color w:val="auto"/>
        </w:rPr>
      </w:pPr>
      <w:r>
        <w:rPr>
          <w:color w:val="auto"/>
        </w:rPr>
        <w:t>Informacji o s</w:t>
      </w:r>
      <w:r w:rsidR="00EF2E61" w:rsidRPr="00942737">
        <w:rPr>
          <w:color w:val="auto"/>
        </w:rPr>
        <w:t>kład</w:t>
      </w:r>
      <w:r>
        <w:rPr>
          <w:color w:val="auto"/>
        </w:rPr>
        <w:t>zie</w:t>
      </w:r>
      <w:r w:rsidR="00EF2E61" w:rsidRPr="00942737">
        <w:rPr>
          <w:color w:val="auto"/>
        </w:rPr>
        <w:t xml:space="preserve"> zespołu projektowego zgodnie ze wzorem stanowiącym </w:t>
      </w:r>
      <w:r w:rsidR="00EF2E61" w:rsidRPr="004277D1">
        <w:rPr>
          <w:b/>
          <w:color w:val="auto"/>
        </w:rPr>
        <w:t xml:space="preserve">załącznik </w:t>
      </w:r>
      <w:r w:rsidR="00C54C3A">
        <w:rPr>
          <w:b/>
          <w:color w:val="auto"/>
        </w:rPr>
        <w:t xml:space="preserve">               </w:t>
      </w:r>
      <w:r w:rsidR="00EF2E61" w:rsidRPr="004277D1">
        <w:rPr>
          <w:b/>
          <w:color w:val="auto"/>
        </w:rPr>
        <w:t xml:space="preserve">nr </w:t>
      </w:r>
      <w:r w:rsidR="004277D1" w:rsidRPr="004277D1">
        <w:rPr>
          <w:b/>
          <w:color w:val="auto"/>
        </w:rPr>
        <w:t>14</w:t>
      </w:r>
      <w:r>
        <w:rPr>
          <w:color w:val="auto"/>
        </w:rPr>
        <w:t xml:space="preserve">  </w:t>
      </w:r>
      <w:r w:rsidR="00EF2E61" w:rsidRPr="00942737">
        <w:rPr>
          <w:color w:val="auto"/>
        </w:rPr>
        <w:t xml:space="preserve">do Regulaminu, </w:t>
      </w:r>
    </w:p>
    <w:p w14:paraId="283325C3" w14:textId="31C1EA7C" w:rsidR="001C5363" w:rsidRDefault="00E77CF2" w:rsidP="0075393B">
      <w:pPr>
        <w:pStyle w:val="Teksttreci20"/>
        <w:numPr>
          <w:ilvl w:val="0"/>
          <w:numId w:val="50"/>
        </w:numPr>
        <w:spacing w:line="240" w:lineRule="auto"/>
        <w:jc w:val="both"/>
        <w:rPr>
          <w:color w:val="auto"/>
        </w:rPr>
      </w:pPr>
      <w:r>
        <w:rPr>
          <w:color w:val="auto"/>
        </w:rPr>
        <w:t>Szczegółowy h</w:t>
      </w:r>
      <w:r w:rsidR="001C5363" w:rsidRPr="001C5363">
        <w:rPr>
          <w:color w:val="auto"/>
        </w:rPr>
        <w:t>armonogram rzeczowo-finansowy</w:t>
      </w:r>
      <w:r w:rsidR="001C5363">
        <w:rPr>
          <w:color w:val="auto"/>
        </w:rPr>
        <w:t>.</w:t>
      </w:r>
    </w:p>
    <w:p w14:paraId="774D5E4D" w14:textId="0B510103" w:rsidR="0075393B" w:rsidRPr="00942737" w:rsidRDefault="0075393B" w:rsidP="0075393B">
      <w:pPr>
        <w:pStyle w:val="Teksttreci20"/>
        <w:numPr>
          <w:ilvl w:val="0"/>
          <w:numId w:val="50"/>
        </w:numPr>
        <w:spacing w:line="240" w:lineRule="auto"/>
        <w:jc w:val="both"/>
        <w:rPr>
          <w:color w:val="auto"/>
        </w:rPr>
      </w:pPr>
      <w:r w:rsidRPr="0075393B">
        <w:rPr>
          <w:bCs/>
          <w:color w:val="auto"/>
        </w:rPr>
        <w:t>W przypadku nieprzedłożenia dokumentów, wskazanych w pkt 1</w:t>
      </w:r>
      <w:r>
        <w:rPr>
          <w:bCs/>
          <w:color w:val="auto"/>
        </w:rPr>
        <w:t xml:space="preserve">-4 </w:t>
      </w:r>
      <w:r w:rsidRPr="0075393B">
        <w:rPr>
          <w:bCs/>
          <w:color w:val="auto"/>
        </w:rPr>
        <w:t xml:space="preserve"> Zamawiający potraktuje jako uchylanie się </w:t>
      </w:r>
      <w:r>
        <w:rPr>
          <w:bCs/>
          <w:color w:val="auto"/>
        </w:rPr>
        <w:t>Uczestnika od podpisania Umowy.</w:t>
      </w:r>
    </w:p>
    <w:p w14:paraId="11AE7002" w14:textId="027520B7" w:rsidR="00BD7450" w:rsidRDefault="001B4B24" w:rsidP="002430D7">
      <w:pPr>
        <w:pStyle w:val="Teksttreci20"/>
        <w:numPr>
          <w:ilvl w:val="1"/>
          <w:numId w:val="39"/>
        </w:numPr>
        <w:spacing w:before="120" w:line="240" w:lineRule="auto"/>
        <w:ind w:left="567" w:hanging="567"/>
        <w:jc w:val="both"/>
        <w:rPr>
          <w:color w:val="000000" w:themeColor="text1"/>
        </w:rPr>
      </w:pPr>
      <w:r w:rsidRPr="00744EEA">
        <w:rPr>
          <w:color w:val="000000" w:themeColor="text1"/>
        </w:rPr>
        <w:t xml:space="preserve">Dokumenty muszą być składane w formie oryginału lub kopii poświadczonej za zgodność </w:t>
      </w:r>
      <w:r w:rsidR="002B2DF2">
        <w:rPr>
          <w:color w:val="000000" w:themeColor="text1"/>
        </w:rPr>
        <w:t xml:space="preserve">                              </w:t>
      </w:r>
      <w:r w:rsidRPr="00744EEA">
        <w:rPr>
          <w:color w:val="000000" w:themeColor="text1"/>
        </w:rPr>
        <w:t xml:space="preserve">z oryginałem przez Uczestnika </w:t>
      </w:r>
      <w:r w:rsidR="00A9564D" w:rsidRPr="00744EEA">
        <w:rPr>
          <w:color w:val="000000" w:themeColor="text1"/>
        </w:rPr>
        <w:t>K</w:t>
      </w:r>
      <w:r w:rsidR="00626FDC" w:rsidRPr="00744EEA">
        <w:rPr>
          <w:color w:val="000000" w:themeColor="text1"/>
        </w:rPr>
        <w:t xml:space="preserve">onkursu. </w:t>
      </w:r>
    </w:p>
    <w:p w14:paraId="01E32F26" w14:textId="46183BC7" w:rsidR="00BD7450" w:rsidRPr="00F7227C" w:rsidRDefault="00626FDC" w:rsidP="002430D7">
      <w:pPr>
        <w:pStyle w:val="Teksttreci20"/>
        <w:numPr>
          <w:ilvl w:val="1"/>
          <w:numId w:val="39"/>
        </w:numPr>
        <w:spacing w:before="120" w:line="240" w:lineRule="auto"/>
        <w:ind w:left="567" w:hanging="567"/>
        <w:jc w:val="both"/>
        <w:rPr>
          <w:color w:val="000000" w:themeColor="text1"/>
        </w:rPr>
      </w:pPr>
      <w:r w:rsidRPr="00F7227C">
        <w:rPr>
          <w:color w:val="000000" w:themeColor="text1"/>
        </w:rPr>
        <w:t xml:space="preserve">Poświadczenia za zgodność z oryginałem dokonuje odpowiednio </w:t>
      </w:r>
      <w:r w:rsidR="00BD7450" w:rsidRPr="00F7227C">
        <w:rPr>
          <w:color w:val="000000" w:themeColor="text1"/>
        </w:rPr>
        <w:t>Uczestnik</w:t>
      </w:r>
      <w:r w:rsidRPr="00F7227C">
        <w:rPr>
          <w:color w:val="000000" w:themeColor="text1"/>
        </w:rPr>
        <w:t xml:space="preserve">, podmiot, na którego zdolnościach lub sytuacji polega </w:t>
      </w:r>
      <w:r w:rsidR="00BD7450" w:rsidRPr="00F7227C">
        <w:rPr>
          <w:color w:val="000000" w:themeColor="text1"/>
        </w:rPr>
        <w:t>Uczestnik</w:t>
      </w:r>
      <w:r w:rsidRPr="00F7227C">
        <w:rPr>
          <w:color w:val="000000" w:themeColor="text1"/>
        </w:rPr>
        <w:t xml:space="preserve">, </w:t>
      </w:r>
      <w:r w:rsidR="00BD7450" w:rsidRPr="00F7227C">
        <w:rPr>
          <w:color w:val="000000" w:themeColor="text1"/>
        </w:rPr>
        <w:t xml:space="preserve">Uczestnicy </w:t>
      </w:r>
      <w:r w:rsidRPr="00F7227C">
        <w:rPr>
          <w:color w:val="000000" w:themeColor="text1"/>
        </w:rPr>
        <w:t>wspólnie ubiegający się o udzi</w:t>
      </w:r>
      <w:r w:rsidR="00BD7450" w:rsidRPr="00F7227C">
        <w:rPr>
          <w:color w:val="000000" w:themeColor="text1"/>
        </w:rPr>
        <w:t xml:space="preserve">ał </w:t>
      </w:r>
      <w:r w:rsidR="002B2DF2">
        <w:rPr>
          <w:color w:val="000000" w:themeColor="text1"/>
        </w:rPr>
        <w:t xml:space="preserve">                             </w:t>
      </w:r>
      <w:r w:rsidR="00BD7450" w:rsidRPr="00F7227C">
        <w:rPr>
          <w:color w:val="000000" w:themeColor="text1"/>
        </w:rPr>
        <w:t>w Konkursie</w:t>
      </w:r>
      <w:r w:rsidRPr="00F7227C">
        <w:rPr>
          <w:color w:val="000000" w:themeColor="text1"/>
        </w:rPr>
        <w:t xml:space="preserve"> albo podwykonawca, w zakresie dokumentów, które każdego z nich dotyczą</w:t>
      </w:r>
      <w:r w:rsidR="00BD7450" w:rsidRPr="00F7227C">
        <w:rPr>
          <w:color w:val="000000" w:themeColor="text1"/>
        </w:rPr>
        <w:t>, przy czym nie uchybia to możliwości poświadczenia za zgodność z oryginałem przez pełnomocnika lub wspólnego pełnomocnika, pod warunkiem, że z treści pełnomocnictwa wyraźnie wynika umocowanie</w:t>
      </w:r>
      <w:r w:rsidR="007F02F2">
        <w:rPr>
          <w:color w:val="000000" w:themeColor="text1"/>
        </w:rPr>
        <w:t xml:space="preserve"> do dokonania takiej czynności.</w:t>
      </w:r>
    </w:p>
    <w:p w14:paraId="7342072D" w14:textId="46CF9C8A" w:rsidR="005E7C02" w:rsidRPr="00744EEA" w:rsidRDefault="00626FDC" w:rsidP="002430D7">
      <w:pPr>
        <w:pStyle w:val="Teksttreci20"/>
        <w:numPr>
          <w:ilvl w:val="1"/>
          <w:numId w:val="39"/>
        </w:numPr>
        <w:spacing w:before="120" w:line="240" w:lineRule="auto"/>
        <w:ind w:left="567" w:hanging="567"/>
        <w:jc w:val="both"/>
        <w:rPr>
          <w:color w:val="000000" w:themeColor="text1"/>
        </w:rPr>
      </w:pPr>
      <w:r w:rsidRPr="00744EEA">
        <w:rPr>
          <w:color w:val="000000" w:themeColor="text1"/>
        </w:rPr>
        <w:t>Poświadczenie za zgodność z oryginałem winno być sporządzone w sposób umożliwiający identyfikację podpisu (np. wraz z imienną pieczątką osoby poświadczającej kopię dokumentu za zgodność</w:t>
      </w:r>
      <w:r w:rsidR="002B2DF2">
        <w:rPr>
          <w:color w:val="000000" w:themeColor="text1"/>
        </w:rPr>
        <w:t xml:space="preserve"> </w:t>
      </w:r>
      <w:r w:rsidRPr="00744EEA">
        <w:rPr>
          <w:color w:val="000000" w:themeColor="text1"/>
        </w:rPr>
        <w:t>z oryginałem).</w:t>
      </w:r>
    </w:p>
    <w:p w14:paraId="657F8796" w14:textId="77777777" w:rsidR="00626FDC" w:rsidRPr="00744EEA" w:rsidRDefault="00626FDC" w:rsidP="002430D7">
      <w:pPr>
        <w:pStyle w:val="Teksttreci20"/>
        <w:numPr>
          <w:ilvl w:val="1"/>
          <w:numId w:val="39"/>
        </w:numPr>
        <w:shd w:val="clear" w:color="auto" w:fill="auto"/>
        <w:spacing w:before="120" w:line="240" w:lineRule="auto"/>
        <w:ind w:left="567" w:hanging="567"/>
        <w:jc w:val="both"/>
        <w:rPr>
          <w:color w:val="000000" w:themeColor="text1"/>
        </w:rPr>
      </w:pPr>
      <w:bookmarkStart w:id="85" w:name="_Hlk497398286"/>
      <w:r w:rsidRPr="00744EEA">
        <w:rPr>
          <w:color w:val="000000" w:themeColor="text1"/>
        </w:rPr>
        <w:t xml:space="preserve">Organizator Konkursu może żądać przedstawienia oryginału lub </w:t>
      </w:r>
      <w:r w:rsidRPr="00744EEA">
        <w:rPr>
          <w:color w:val="auto"/>
        </w:rPr>
        <w:t xml:space="preserve">notarialnie </w:t>
      </w:r>
      <w:r w:rsidRPr="00744EEA">
        <w:rPr>
          <w:color w:val="000000" w:themeColor="text1"/>
        </w:rPr>
        <w:t>poświadczonej kopii dokumentu wyłącznie wtedy, gdy złożona kopia dokumentu jest nieczytelna lub budzi wątpliwości co do jej prawdziwości.</w:t>
      </w:r>
    </w:p>
    <w:p w14:paraId="139992D3" w14:textId="73809BE7" w:rsidR="00C43D0F" w:rsidRPr="00744EEA" w:rsidRDefault="00C43D0F" w:rsidP="002430D7">
      <w:pPr>
        <w:pStyle w:val="Teksttreci20"/>
        <w:numPr>
          <w:ilvl w:val="1"/>
          <w:numId w:val="39"/>
        </w:numPr>
        <w:shd w:val="clear" w:color="auto" w:fill="auto"/>
        <w:spacing w:before="120" w:line="240" w:lineRule="auto"/>
        <w:ind w:left="567" w:hanging="567"/>
        <w:jc w:val="both"/>
        <w:rPr>
          <w:color w:val="000000" w:themeColor="text1"/>
        </w:rPr>
      </w:pPr>
      <w:r w:rsidRPr="00744EEA">
        <w:rPr>
          <w:color w:val="000000" w:themeColor="text1"/>
        </w:rPr>
        <w:t>Oświadczenia składane są w oryginale</w:t>
      </w:r>
      <w:bookmarkEnd w:id="85"/>
      <w:r w:rsidRPr="00744EEA">
        <w:rPr>
          <w:color w:val="000000" w:themeColor="text1"/>
        </w:rPr>
        <w:t>.</w:t>
      </w:r>
    </w:p>
    <w:p w14:paraId="7E9E803B" w14:textId="6B750A36" w:rsidR="001847CF" w:rsidRPr="00744EEA" w:rsidRDefault="001B4B24" w:rsidP="002430D7">
      <w:pPr>
        <w:pStyle w:val="Teksttreci20"/>
        <w:numPr>
          <w:ilvl w:val="1"/>
          <w:numId w:val="39"/>
        </w:numPr>
        <w:shd w:val="clear" w:color="auto" w:fill="auto"/>
        <w:spacing w:before="120" w:line="240" w:lineRule="auto"/>
        <w:ind w:left="567" w:hanging="567"/>
        <w:jc w:val="both"/>
        <w:rPr>
          <w:color w:val="FF0000"/>
        </w:rPr>
      </w:pPr>
      <w:r w:rsidRPr="00744EEA">
        <w:rPr>
          <w:color w:val="000000" w:themeColor="text1"/>
        </w:rPr>
        <w:t>Dokumenty sporządzone w języku obcym są składane wraz</w:t>
      </w:r>
      <w:r w:rsidR="005E7C02" w:rsidRPr="00744EEA">
        <w:rPr>
          <w:color w:val="000000" w:themeColor="text1"/>
        </w:rPr>
        <w:t xml:space="preserve"> z tłumaczeniem</w:t>
      </w:r>
      <w:r w:rsidR="008054E1">
        <w:rPr>
          <w:color w:val="000000" w:themeColor="text1"/>
        </w:rPr>
        <w:t xml:space="preserve"> sporządzonym przez </w:t>
      </w:r>
      <w:r w:rsidR="005E7C02" w:rsidRPr="00744EEA">
        <w:rPr>
          <w:color w:val="000000" w:themeColor="text1"/>
        </w:rPr>
        <w:t xml:space="preserve"> na język polski</w:t>
      </w:r>
      <w:r w:rsidR="008054E1">
        <w:rPr>
          <w:color w:val="000000" w:themeColor="text1"/>
        </w:rPr>
        <w:t>.</w:t>
      </w:r>
    </w:p>
    <w:p w14:paraId="2B966CCA" w14:textId="4B1FE433" w:rsidR="005E7C02" w:rsidRPr="00022AE4" w:rsidRDefault="006426F2" w:rsidP="002430D7">
      <w:pPr>
        <w:pStyle w:val="Teksttreci20"/>
        <w:numPr>
          <w:ilvl w:val="1"/>
          <w:numId w:val="39"/>
        </w:numPr>
        <w:shd w:val="clear" w:color="auto" w:fill="auto"/>
        <w:spacing w:before="120" w:line="240" w:lineRule="auto"/>
        <w:ind w:left="567" w:hanging="567"/>
        <w:jc w:val="both"/>
        <w:rPr>
          <w:color w:val="auto"/>
        </w:rPr>
      </w:pPr>
      <w:r>
        <w:rPr>
          <w:color w:val="000000" w:themeColor="text1"/>
        </w:rPr>
        <w:t>Organizator</w:t>
      </w:r>
      <w:r w:rsidR="001B4B24" w:rsidRPr="00744EEA">
        <w:rPr>
          <w:color w:val="000000" w:themeColor="text1"/>
        </w:rPr>
        <w:t xml:space="preserve"> wezwie Uczestników </w:t>
      </w:r>
      <w:r w:rsidR="00A9564D" w:rsidRPr="00744EEA">
        <w:rPr>
          <w:color w:val="000000" w:themeColor="text1"/>
        </w:rPr>
        <w:t>K</w:t>
      </w:r>
      <w:r w:rsidR="001B4B24" w:rsidRPr="00744EEA">
        <w:rPr>
          <w:color w:val="000000" w:themeColor="text1"/>
        </w:rPr>
        <w:t xml:space="preserve">onkursu, którzy w określonym terminie nie złożyli wymaganych przez </w:t>
      </w:r>
      <w:r w:rsidR="003D7AA8" w:rsidRPr="00744EEA">
        <w:rPr>
          <w:color w:val="000000" w:themeColor="text1"/>
        </w:rPr>
        <w:t>Organizatora Konkursu</w:t>
      </w:r>
      <w:r w:rsidR="001B4B24" w:rsidRPr="00744EEA">
        <w:rPr>
          <w:color w:val="000000" w:themeColor="text1"/>
        </w:rPr>
        <w:t xml:space="preserve"> oświadczeń lub dokumentów potwierdzających</w:t>
      </w:r>
      <w:r w:rsidR="00F34B9E" w:rsidRPr="00744EEA">
        <w:rPr>
          <w:color w:val="000000" w:themeColor="text1"/>
        </w:rPr>
        <w:t xml:space="preserve"> spełnianie warunków udziału w K</w:t>
      </w:r>
      <w:r w:rsidR="001B4B24" w:rsidRPr="00744EEA">
        <w:rPr>
          <w:color w:val="000000" w:themeColor="text1"/>
        </w:rPr>
        <w:t xml:space="preserve">onkursie lub, którzy nie złożyli pełnomocnictw albo którzy złożyli wymagane przez </w:t>
      </w:r>
      <w:r>
        <w:rPr>
          <w:color w:val="000000" w:themeColor="text1"/>
        </w:rPr>
        <w:lastRenderedPageBreak/>
        <w:t xml:space="preserve">Organizatora </w:t>
      </w:r>
      <w:r w:rsidR="001B4B24" w:rsidRPr="00744EEA">
        <w:rPr>
          <w:color w:val="000000" w:themeColor="text1"/>
        </w:rPr>
        <w:t>oświadczenia i dokumenty zawierające błędy lub którzy złożyli wadliwe pełnomocnictwa, do ich złożenia w wyznaczonym terminie, chyba, że mimo ich złożenia konieczne byłoby</w:t>
      </w:r>
      <w:r w:rsidR="00F34B9E" w:rsidRPr="00744EEA">
        <w:rPr>
          <w:color w:val="000000" w:themeColor="text1"/>
        </w:rPr>
        <w:t xml:space="preserve"> unieważnienie K</w:t>
      </w:r>
      <w:r w:rsidR="001B4B24" w:rsidRPr="00744EEA">
        <w:rPr>
          <w:color w:val="000000" w:themeColor="text1"/>
        </w:rPr>
        <w:t>onkursu.</w:t>
      </w:r>
    </w:p>
    <w:p w14:paraId="22C9634F" w14:textId="1F67BD54" w:rsidR="00753625" w:rsidRPr="00744EEA" w:rsidRDefault="006426F2" w:rsidP="002430D7">
      <w:pPr>
        <w:pStyle w:val="Teksttreci20"/>
        <w:numPr>
          <w:ilvl w:val="1"/>
          <w:numId w:val="39"/>
        </w:numPr>
        <w:shd w:val="clear" w:color="auto" w:fill="auto"/>
        <w:spacing w:before="120" w:line="240" w:lineRule="auto"/>
        <w:ind w:left="567" w:hanging="567"/>
        <w:jc w:val="both"/>
        <w:rPr>
          <w:color w:val="000000" w:themeColor="text1"/>
        </w:rPr>
      </w:pPr>
      <w:r>
        <w:rPr>
          <w:color w:val="auto"/>
        </w:rPr>
        <w:t>Organizator Konkursu</w:t>
      </w:r>
      <w:r w:rsidR="001B4B24" w:rsidRPr="00744EEA">
        <w:rPr>
          <w:color w:val="auto"/>
        </w:rPr>
        <w:t xml:space="preserve"> może żądać, w wyznaczonym przez siebie terminie wyjaśnień dotyczących prz</w:t>
      </w:r>
      <w:r w:rsidR="00A9564D" w:rsidRPr="00744EEA">
        <w:rPr>
          <w:color w:val="auto"/>
        </w:rPr>
        <w:t>edstawionych przez Uczestników K</w:t>
      </w:r>
      <w:r w:rsidR="001B4B24" w:rsidRPr="00744EEA">
        <w:rPr>
          <w:color w:val="auto"/>
        </w:rPr>
        <w:t>onkursu dokumentów lub oświadczeń.</w:t>
      </w:r>
    </w:p>
    <w:p w14:paraId="277B1E11" w14:textId="4494FD62" w:rsidR="004329ED" w:rsidRPr="00744EEA" w:rsidRDefault="00F34B9E" w:rsidP="002430D7">
      <w:pPr>
        <w:pStyle w:val="Teksttreci20"/>
        <w:numPr>
          <w:ilvl w:val="1"/>
          <w:numId w:val="39"/>
        </w:numPr>
        <w:shd w:val="clear" w:color="auto" w:fill="auto"/>
        <w:spacing w:before="120" w:line="240" w:lineRule="auto"/>
        <w:ind w:left="567" w:hanging="567"/>
        <w:jc w:val="both"/>
        <w:rPr>
          <w:color w:val="000000" w:themeColor="text1"/>
        </w:rPr>
      </w:pPr>
      <w:r w:rsidRPr="00744EEA">
        <w:rPr>
          <w:color w:val="auto"/>
        </w:rPr>
        <w:t>Z udziału w K</w:t>
      </w:r>
      <w:r w:rsidR="001B4B24" w:rsidRPr="00744EEA">
        <w:rPr>
          <w:color w:val="auto"/>
        </w:rPr>
        <w:t>onkursie wyklucza się:</w:t>
      </w:r>
    </w:p>
    <w:p w14:paraId="393D3264" w14:textId="337B3186" w:rsidR="004329ED" w:rsidRPr="00744EEA" w:rsidRDefault="00A9564D" w:rsidP="0088420B">
      <w:pPr>
        <w:pStyle w:val="Teksttreci20"/>
        <w:numPr>
          <w:ilvl w:val="0"/>
          <w:numId w:val="11"/>
        </w:numPr>
        <w:shd w:val="clear" w:color="auto" w:fill="auto"/>
        <w:tabs>
          <w:tab w:val="left" w:pos="308"/>
        </w:tabs>
        <w:spacing w:before="120" w:line="240" w:lineRule="auto"/>
        <w:jc w:val="both"/>
        <w:rPr>
          <w:color w:val="auto"/>
        </w:rPr>
      </w:pPr>
      <w:r w:rsidRPr="00744EEA">
        <w:rPr>
          <w:color w:val="auto"/>
        </w:rPr>
        <w:t>Uczestników K</w:t>
      </w:r>
      <w:r w:rsidR="001B4B24" w:rsidRPr="00744EEA">
        <w:rPr>
          <w:color w:val="auto"/>
        </w:rPr>
        <w:t xml:space="preserve">onkursu, którzy podlegają wykluczeniu na podstawie art. 24 </w:t>
      </w:r>
      <w:r w:rsidR="00BD057A" w:rsidRPr="00744EEA">
        <w:rPr>
          <w:color w:val="auto"/>
        </w:rPr>
        <w:t xml:space="preserve">ust. 1 pkt 12-23 </w:t>
      </w:r>
      <w:r w:rsidR="002B2DF2">
        <w:rPr>
          <w:color w:val="auto"/>
        </w:rPr>
        <w:t xml:space="preserve">                </w:t>
      </w:r>
      <w:r w:rsidR="005E7C02" w:rsidRPr="00744EEA">
        <w:rPr>
          <w:color w:val="auto"/>
        </w:rPr>
        <w:t xml:space="preserve">i art. 24 ust. </w:t>
      </w:r>
      <w:r w:rsidR="00DA497C" w:rsidRPr="00744EEA">
        <w:rPr>
          <w:color w:val="auto"/>
        </w:rPr>
        <w:t xml:space="preserve">5 </w:t>
      </w:r>
      <w:r w:rsidR="001B4B24" w:rsidRPr="00744EEA">
        <w:rPr>
          <w:color w:val="auto"/>
        </w:rPr>
        <w:t>Ustawy,</w:t>
      </w:r>
    </w:p>
    <w:p w14:paraId="7ED76E7B" w14:textId="3D68946A" w:rsidR="001363B6" w:rsidRPr="00744EEA" w:rsidRDefault="00A9564D" w:rsidP="0088420B">
      <w:pPr>
        <w:pStyle w:val="Teksttreci20"/>
        <w:numPr>
          <w:ilvl w:val="0"/>
          <w:numId w:val="11"/>
        </w:numPr>
        <w:shd w:val="clear" w:color="auto" w:fill="auto"/>
        <w:tabs>
          <w:tab w:val="left" w:pos="337"/>
        </w:tabs>
        <w:spacing w:before="120" w:line="240" w:lineRule="auto"/>
        <w:jc w:val="both"/>
        <w:rPr>
          <w:color w:val="auto"/>
        </w:rPr>
      </w:pPr>
      <w:r w:rsidRPr="00744EEA">
        <w:rPr>
          <w:color w:val="auto"/>
        </w:rPr>
        <w:t>Uczestników K</w:t>
      </w:r>
      <w:r w:rsidR="001B4B24" w:rsidRPr="00744EEA">
        <w:rPr>
          <w:color w:val="auto"/>
        </w:rPr>
        <w:t>onkursu, którzy nie spełni</w:t>
      </w:r>
      <w:r w:rsidR="00E5736F" w:rsidRPr="00744EEA">
        <w:rPr>
          <w:color w:val="auto"/>
        </w:rPr>
        <w:t>li warunków udziału w Konkursie.</w:t>
      </w:r>
    </w:p>
    <w:p w14:paraId="75BD89C3" w14:textId="0D31463F" w:rsidR="004329ED" w:rsidRPr="00744EEA" w:rsidRDefault="001B4B24" w:rsidP="00505D1D">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86" w:name="bookmark14"/>
      <w:bookmarkStart w:id="87" w:name="_Toc496778844"/>
      <w:bookmarkStart w:id="88" w:name="_Toc499644044"/>
      <w:r w:rsidRPr="00744EEA">
        <w:rPr>
          <w:rFonts w:ascii="Times New Roman" w:eastAsia="Times New Roman" w:hAnsi="Times New Roman" w:cs="Times New Roman"/>
          <w:b/>
          <w:bCs/>
          <w:color w:val="auto"/>
          <w:sz w:val="22"/>
          <w:szCs w:val="22"/>
          <w:u w:val="single"/>
        </w:rPr>
        <w:t>Rozdział X</w:t>
      </w:r>
      <w:bookmarkEnd w:id="86"/>
      <w:bookmarkEnd w:id="87"/>
      <w:r w:rsidR="000E39F9" w:rsidRPr="00744EEA">
        <w:rPr>
          <w:rFonts w:ascii="Times New Roman" w:eastAsia="Times New Roman" w:hAnsi="Times New Roman" w:cs="Times New Roman"/>
          <w:b/>
          <w:bCs/>
          <w:color w:val="auto"/>
          <w:sz w:val="22"/>
          <w:szCs w:val="22"/>
          <w:u w:val="single"/>
        </w:rPr>
        <w:t>III</w:t>
      </w:r>
      <w:r w:rsidR="000A5B08" w:rsidRPr="00744EEA">
        <w:rPr>
          <w:rFonts w:ascii="Times New Roman" w:eastAsia="Times New Roman" w:hAnsi="Times New Roman" w:cs="Times New Roman"/>
          <w:b/>
          <w:bCs/>
          <w:color w:val="auto"/>
          <w:sz w:val="22"/>
          <w:szCs w:val="22"/>
          <w:u w:val="single"/>
        </w:rPr>
        <w:t xml:space="preserve"> </w:t>
      </w:r>
      <w:bookmarkStart w:id="89" w:name="_Toc496778845"/>
      <w:r w:rsidRPr="00744EEA">
        <w:rPr>
          <w:rFonts w:ascii="Times New Roman" w:eastAsia="Times New Roman" w:hAnsi="Times New Roman" w:cs="Times New Roman"/>
          <w:b/>
          <w:bCs/>
          <w:color w:val="auto"/>
          <w:sz w:val="22"/>
          <w:szCs w:val="22"/>
          <w:u w:val="single"/>
        </w:rPr>
        <w:t>Sposób porozumiewania si</w:t>
      </w:r>
      <w:r w:rsidR="00A9564D" w:rsidRPr="00744EEA">
        <w:rPr>
          <w:rFonts w:ascii="Times New Roman" w:eastAsia="Times New Roman" w:hAnsi="Times New Roman" w:cs="Times New Roman"/>
          <w:b/>
          <w:bCs/>
          <w:color w:val="auto"/>
          <w:sz w:val="22"/>
          <w:szCs w:val="22"/>
          <w:u w:val="single"/>
        </w:rPr>
        <w:t xml:space="preserve">ę </w:t>
      </w:r>
      <w:r w:rsidR="006426F2">
        <w:rPr>
          <w:rFonts w:ascii="Times New Roman" w:eastAsia="Times New Roman" w:hAnsi="Times New Roman" w:cs="Times New Roman"/>
          <w:b/>
          <w:bCs/>
          <w:color w:val="auto"/>
          <w:sz w:val="22"/>
          <w:szCs w:val="22"/>
          <w:u w:val="single"/>
        </w:rPr>
        <w:t xml:space="preserve">Organizatora </w:t>
      </w:r>
      <w:r w:rsidR="00A9564D" w:rsidRPr="00744EEA">
        <w:rPr>
          <w:rFonts w:ascii="Times New Roman" w:eastAsia="Times New Roman" w:hAnsi="Times New Roman" w:cs="Times New Roman"/>
          <w:b/>
          <w:bCs/>
          <w:color w:val="auto"/>
          <w:sz w:val="22"/>
          <w:szCs w:val="22"/>
          <w:u w:val="single"/>
        </w:rPr>
        <w:t>z Uczestnikami K</w:t>
      </w:r>
      <w:r w:rsidRPr="00744EEA">
        <w:rPr>
          <w:rFonts w:ascii="Times New Roman" w:eastAsia="Times New Roman" w:hAnsi="Times New Roman" w:cs="Times New Roman"/>
          <w:b/>
          <w:bCs/>
          <w:color w:val="auto"/>
          <w:sz w:val="22"/>
          <w:szCs w:val="22"/>
          <w:u w:val="single"/>
        </w:rPr>
        <w:t>onkursu</w:t>
      </w:r>
      <w:bookmarkEnd w:id="88"/>
      <w:bookmarkEnd w:id="89"/>
    </w:p>
    <w:p w14:paraId="46468232" w14:textId="3FD62CFB" w:rsidR="001D4085" w:rsidRPr="00744EEA" w:rsidRDefault="001B4B24" w:rsidP="002430D7">
      <w:pPr>
        <w:pStyle w:val="Teksttreci20"/>
        <w:numPr>
          <w:ilvl w:val="1"/>
          <w:numId w:val="41"/>
        </w:numPr>
        <w:shd w:val="clear" w:color="auto" w:fill="auto"/>
        <w:spacing w:before="120" w:line="240" w:lineRule="auto"/>
        <w:ind w:left="567" w:hanging="567"/>
        <w:jc w:val="both"/>
        <w:rPr>
          <w:color w:val="auto"/>
        </w:rPr>
      </w:pPr>
      <w:r w:rsidRPr="00744EEA">
        <w:rPr>
          <w:color w:val="auto"/>
        </w:rPr>
        <w:t>W niniejszym postępowaniu wszel</w:t>
      </w:r>
      <w:r w:rsidR="001D4085" w:rsidRPr="00744EEA">
        <w:rPr>
          <w:color w:val="auto"/>
        </w:rPr>
        <w:t>kie pisma związane z Konkursem muszą być kierowane</w:t>
      </w:r>
      <w:r w:rsidRPr="00744EEA">
        <w:rPr>
          <w:color w:val="auto"/>
        </w:rPr>
        <w:t xml:space="preserve">: </w:t>
      </w:r>
    </w:p>
    <w:p w14:paraId="5C8EEFC9" w14:textId="77777777" w:rsidR="001D4085" w:rsidRPr="00744EEA" w:rsidRDefault="001D4085" w:rsidP="001D4085">
      <w:pPr>
        <w:pStyle w:val="Teksttreci20"/>
        <w:shd w:val="clear" w:color="auto" w:fill="auto"/>
        <w:spacing w:before="120" w:line="240" w:lineRule="auto"/>
        <w:ind w:left="567" w:firstLine="0"/>
        <w:jc w:val="both"/>
        <w:rPr>
          <w:color w:val="auto"/>
          <w:u w:val="single"/>
        </w:rPr>
      </w:pPr>
      <w:r w:rsidRPr="00744EEA">
        <w:rPr>
          <w:color w:val="auto"/>
          <w:u w:val="single"/>
        </w:rPr>
        <w:t xml:space="preserve">pisemnie na adres: </w:t>
      </w:r>
    </w:p>
    <w:p w14:paraId="7291E64E" w14:textId="4C0F2D09" w:rsidR="001D4085" w:rsidRPr="00744EEA" w:rsidRDefault="00E34319" w:rsidP="00C71988">
      <w:pPr>
        <w:pStyle w:val="Teksttreci20"/>
        <w:shd w:val="clear" w:color="auto" w:fill="auto"/>
        <w:spacing w:line="240" w:lineRule="auto"/>
        <w:ind w:left="567" w:firstLine="0"/>
        <w:jc w:val="both"/>
        <w:rPr>
          <w:color w:val="auto"/>
        </w:rPr>
      </w:pPr>
      <w:r>
        <w:rPr>
          <w:color w:val="auto"/>
        </w:rPr>
        <w:tab/>
      </w:r>
      <w:r>
        <w:rPr>
          <w:color w:val="auto"/>
        </w:rPr>
        <w:tab/>
      </w:r>
      <w:r>
        <w:rPr>
          <w:color w:val="auto"/>
        </w:rPr>
        <w:tab/>
      </w:r>
      <w:r>
        <w:rPr>
          <w:color w:val="auto"/>
        </w:rPr>
        <w:tab/>
      </w:r>
      <w:r>
        <w:rPr>
          <w:color w:val="auto"/>
        </w:rPr>
        <w:tab/>
      </w:r>
      <w:r w:rsidR="001D4085" w:rsidRPr="00744EEA">
        <w:rPr>
          <w:color w:val="auto"/>
        </w:rPr>
        <w:t>Urząd M</w:t>
      </w:r>
      <w:r w:rsidR="00113946" w:rsidRPr="00744EEA">
        <w:rPr>
          <w:color w:val="auto"/>
        </w:rPr>
        <w:t>iasta Piotrkowa Trybunalskiego</w:t>
      </w:r>
    </w:p>
    <w:p w14:paraId="623D3AF1" w14:textId="1B795CEF" w:rsidR="001D4085" w:rsidRPr="00744EEA" w:rsidRDefault="00E34319" w:rsidP="001D4085">
      <w:pPr>
        <w:pStyle w:val="Teksttreci20"/>
        <w:shd w:val="clear" w:color="auto" w:fill="auto"/>
        <w:spacing w:line="240" w:lineRule="auto"/>
        <w:ind w:left="567" w:firstLine="0"/>
        <w:jc w:val="both"/>
        <w:rPr>
          <w:color w:val="auto"/>
        </w:rPr>
      </w:pPr>
      <w:r>
        <w:rPr>
          <w:color w:val="auto"/>
        </w:rPr>
        <w:tab/>
      </w:r>
      <w:r>
        <w:rPr>
          <w:color w:val="auto"/>
        </w:rPr>
        <w:tab/>
      </w:r>
      <w:r>
        <w:rPr>
          <w:color w:val="auto"/>
        </w:rPr>
        <w:tab/>
      </w:r>
      <w:r>
        <w:rPr>
          <w:color w:val="auto"/>
        </w:rPr>
        <w:tab/>
      </w:r>
      <w:r>
        <w:rPr>
          <w:color w:val="auto"/>
        </w:rPr>
        <w:tab/>
      </w:r>
      <w:r w:rsidR="00113946" w:rsidRPr="00744EEA">
        <w:rPr>
          <w:color w:val="auto"/>
        </w:rPr>
        <w:t>Referat Zamówień Publicznych</w:t>
      </w:r>
    </w:p>
    <w:p w14:paraId="620B0C16" w14:textId="2A42FF29" w:rsidR="001D4085" w:rsidRPr="00744EEA" w:rsidRDefault="00E34319" w:rsidP="001D4085">
      <w:pPr>
        <w:pStyle w:val="Teksttreci20"/>
        <w:shd w:val="clear" w:color="auto" w:fill="auto"/>
        <w:spacing w:line="240" w:lineRule="auto"/>
        <w:ind w:left="567" w:firstLine="0"/>
        <w:jc w:val="both"/>
        <w:rPr>
          <w:color w:val="auto"/>
        </w:rPr>
      </w:pPr>
      <w:r>
        <w:rPr>
          <w:color w:val="auto"/>
        </w:rPr>
        <w:tab/>
      </w:r>
      <w:r>
        <w:rPr>
          <w:color w:val="auto"/>
        </w:rPr>
        <w:tab/>
      </w:r>
      <w:r>
        <w:rPr>
          <w:color w:val="auto"/>
        </w:rPr>
        <w:tab/>
      </w:r>
      <w:r>
        <w:rPr>
          <w:color w:val="auto"/>
        </w:rPr>
        <w:tab/>
      </w:r>
      <w:r>
        <w:rPr>
          <w:color w:val="auto"/>
        </w:rPr>
        <w:tab/>
      </w:r>
      <w:r w:rsidR="00113946" w:rsidRPr="00744EEA">
        <w:rPr>
          <w:color w:val="auto"/>
        </w:rPr>
        <w:t>Pasaż Karola Rudowskiego 10</w:t>
      </w:r>
    </w:p>
    <w:p w14:paraId="5CDB8E58" w14:textId="31095885" w:rsidR="001D4085" w:rsidRPr="00744EEA" w:rsidRDefault="00E34319" w:rsidP="001D4085">
      <w:pPr>
        <w:pStyle w:val="Teksttreci20"/>
        <w:shd w:val="clear" w:color="auto" w:fill="auto"/>
        <w:spacing w:line="240" w:lineRule="auto"/>
        <w:ind w:left="567" w:firstLine="0"/>
        <w:jc w:val="both"/>
        <w:rPr>
          <w:color w:val="auto"/>
        </w:rPr>
      </w:pPr>
      <w:r>
        <w:rPr>
          <w:color w:val="auto"/>
        </w:rPr>
        <w:tab/>
      </w:r>
      <w:r>
        <w:rPr>
          <w:color w:val="auto"/>
        </w:rPr>
        <w:tab/>
      </w:r>
      <w:r>
        <w:rPr>
          <w:color w:val="auto"/>
        </w:rPr>
        <w:tab/>
      </w:r>
      <w:r>
        <w:rPr>
          <w:color w:val="auto"/>
        </w:rPr>
        <w:tab/>
      </w:r>
      <w:r>
        <w:rPr>
          <w:color w:val="auto"/>
        </w:rPr>
        <w:tab/>
      </w:r>
      <w:r w:rsidR="001D4085" w:rsidRPr="00744EEA">
        <w:rPr>
          <w:color w:val="auto"/>
        </w:rPr>
        <w:t>97 – 300 Piotrków Trybunalski</w:t>
      </w:r>
    </w:p>
    <w:p w14:paraId="43E1D1DA" w14:textId="51129EBF" w:rsidR="001D4085" w:rsidRPr="00E34319" w:rsidRDefault="001D4085" w:rsidP="001D4085">
      <w:pPr>
        <w:pStyle w:val="Teksttreci20"/>
        <w:shd w:val="clear" w:color="auto" w:fill="auto"/>
        <w:spacing w:before="120" w:line="240" w:lineRule="auto"/>
        <w:ind w:left="567" w:firstLine="0"/>
        <w:jc w:val="both"/>
        <w:rPr>
          <w:color w:val="auto"/>
          <w:u w:val="single"/>
        </w:rPr>
      </w:pPr>
      <w:r w:rsidRPr="00744EEA">
        <w:rPr>
          <w:color w:val="auto"/>
          <w:u w:val="single"/>
        </w:rPr>
        <w:t>drogą elektroniczną na adres:</w:t>
      </w:r>
      <w:r w:rsidR="00E34319">
        <w:rPr>
          <w:color w:val="auto"/>
        </w:rPr>
        <w:tab/>
      </w:r>
      <w:hyperlink r:id="rId14" w:history="1">
        <w:r w:rsidR="00E34319" w:rsidRPr="00C944AC">
          <w:rPr>
            <w:rStyle w:val="Hipercze"/>
          </w:rPr>
          <w:t>zamowienia.publiczne@piotrkow.pl</w:t>
        </w:r>
      </w:hyperlink>
      <w:r w:rsidRPr="006470D7">
        <w:rPr>
          <w:color w:val="auto"/>
        </w:rPr>
        <w:t xml:space="preserve"> </w:t>
      </w:r>
    </w:p>
    <w:p w14:paraId="75EAE71B" w14:textId="0348CFCC" w:rsidR="00EE5EC3" w:rsidRDefault="001D4085" w:rsidP="00EE5EC3">
      <w:pPr>
        <w:pStyle w:val="Teksttreci20"/>
        <w:shd w:val="clear" w:color="auto" w:fill="auto"/>
        <w:spacing w:before="120" w:line="240" w:lineRule="auto"/>
        <w:ind w:left="567" w:firstLine="0"/>
        <w:jc w:val="both"/>
        <w:rPr>
          <w:color w:val="auto"/>
          <w:u w:val="single"/>
        </w:rPr>
      </w:pPr>
      <w:r w:rsidRPr="004B6B11">
        <w:rPr>
          <w:color w:val="auto"/>
          <w:u w:val="single"/>
        </w:rPr>
        <w:t>faksem na nr</w:t>
      </w:r>
      <w:r w:rsidR="00E34319">
        <w:rPr>
          <w:color w:val="auto"/>
          <w:u w:val="single"/>
        </w:rPr>
        <w:t>:</w:t>
      </w:r>
      <w:r w:rsidR="00E34319" w:rsidRPr="00E34319">
        <w:rPr>
          <w:color w:val="auto"/>
        </w:rPr>
        <w:tab/>
      </w:r>
      <w:r w:rsidR="00E34319" w:rsidRPr="00E34319">
        <w:rPr>
          <w:color w:val="auto"/>
        </w:rPr>
        <w:tab/>
      </w:r>
      <w:r w:rsidR="00E34319" w:rsidRPr="00E34319">
        <w:rPr>
          <w:color w:val="auto"/>
        </w:rPr>
        <w:tab/>
      </w:r>
      <w:r w:rsidRPr="00E34319">
        <w:rPr>
          <w:color w:val="auto"/>
        </w:rPr>
        <w:t xml:space="preserve"> (44) 732 – 77 – 98</w:t>
      </w:r>
    </w:p>
    <w:p w14:paraId="52301C01" w14:textId="6F70A8B7" w:rsidR="004329ED" w:rsidRPr="00E34319" w:rsidRDefault="001B4B24" w:rsidP="00EE5EC3">
      <w:pPr>
        <w:pStyle w:val="Teksttreci20"/>
        <w:shd w:val="clear" w:color="auto" w:fill="auto"/>
        <w:spacing w:before="120" w:line="240" w:lineRule="auto"/>
        <w:ind w:left="567" w:firstLine="0"/>
        <w:jc w:val="both"/>
        <w:rPr>
          <w:color w:val="auto"/>
        </w:rPr>
      </w:pPr>
      <w:r w:rsidRPr="00E34319">
        <w:rPr>
          <w:color w:val="auto"/>
        </w:rPr>
        <w:t>Inne zaadresowanie może wpłynąć na złe skierowanie pisma, co może spowodować niezachowanie ustawowych terminów z winy wnoszącego.</w:t>
      </w:r>
    </w:p>
    <w:p w14:paraId="1CAA4B90" w14:textId="77777777" w:rsidR="00E34319" w:rsidRDefault="00A9564D" w:rsidP="00E34319">
      <w:pPr>
        <w:pStyle w:val="Teksttreci20"/>
        <w:numPr>
          <w:ilvl w:val="1"/>
          <w:numId w:val="41"/>
        </w:numPr>
        <w:shd w:val="clear" w:color="auto" w:fill="auto"/>
        <w:spacing w:before="120" w:line="240" w:lineRule="auto"/>
        <w:ind w:left="567" w:hanging="567"/>
        <w:jc w:val="both"/>
        <w:rPr>
          <w:color w:val="auto"/>
        </w:rPr>
      </w:pPr>
      <w:r w:rsidRPr="00744EEA">
        <w:rPr>
          <w:color w:val="auto"/>
        </w:rPr>
        <w:t>Każdy Uczestnik K</w:t>
      </w:r>
      <w:r w:rsidR="001B4B24" w:rsidRPr="00744EEA">
        <w:rPr>
          <w:color w:val="auto"/>
        </w:rPr>
        <w:t xml:space="preserve">onkursu może zwrócić się do </w:t>
      </w:r>
      <w:r w:rsidR="006426F2">
        <w:rPr>
          <w:color w:val="auto"/>
        </w:rPr>
        <w:t>Organizatora Konkursu</w:t>
      </w:r>
      <w:r w:rsidR="001B4B24" w:rsidRPr="00744EEA">
        <w:rPr>
          <w:color w:val="auto"/>
        </w:rPr>
        <w:t xml:space="preserve"> o</w:t>
      </w:r>
      <w:bookmarkStart w:id="90" w:name="_Hlk497129674"/>
      <w:r w:rsidR="001D4085" w:rsidRPr="00744EEA">
        <w:rPr>
          <w:color w:val="auto"/>
        </w:rPr>
        <w:t xml:space="preserve"> wyjaśnienie treści Regulaminu.</w:t>
      </w:r>
      <w:bookmarkEnd w:id="90"/>
    </w:p>
    <w:p w14:paraId="6DA21B0A" w14:textId="65B99C33" w:rsidR="003D6CAF" w:rsidRPr="00E34319" w:rsidRDefault="006426F2" w:rsidP="00E34319">
      <w:pPr>
        <w:pStyle w:val="Teksttreci20"/>
        <w:numPr>
          <w:ilvl w:val="1"/>
          <w:numId w:val="41"/>
        </w:numPr>
        <w:shd w:val="clear" w:color="auto" w:fill="auto"/>
        <w:spacing w:before="120" w:line="240" w:lineRule="auto"/>
        <w:ind w:left="567" w:hanging="567"/>
        <w:jc w:val="both"/>
        <w:rPr>
          <w:color w:val="auto"/>
        </w:rPr>
      </w:pPr>
      <w:r w:rsidRPr="00E34319">
        <w:rPr>
          <w:color w:val="auto"/>
        </w:rPr>
        <w:t>Organizator</w:t>
      </w:r>
      <w:r w:rsidR="001B4B24" w:rsidRPr="00E34319">
        <w:rPr>
          <w:color w:val="auto"/>
        </w:rPr>
        <w:t xml:space="preserve"> odpowie niezwłocznie na pytania Uczestnika, </w:t>
      </w:r>
      <w:r w:rsidR="001B4B24" w:rsidRPr="002D3582">
        <w:rPr>
          <w:color w:val="auto"/>
        </w:rPr>
        <w:t xml:space="preserve">nie później niż </w:t>
      </w:r>
      <w:r w:rsidR="00E11953" w:rsidRPr="002D3582">
        <w:rPr>
          <w:color w:val="auto"/>
        </w:rPr>
        <w:t>3</w:t>
      </w:r>
      <w:r w:rsidR="001B4B24" w:rsidRPr="002D3582">
        <w:rPr>
          <w:color w:val="auto"/>
        </w:rPr>
        <w:t xml:space="preserve"> dni przed upływem terminu składania wniosku</w:t>
      </w:r>
      <w:r w:rsidR="00EE5EC3" w:rsidRPr="002D3582">
        <w:rPr>
          <w:color w:val="auto"/>
        </w:rPr>
        <w:t xml:space="preserve"> (decyduje data wpływu)</w:t>
      </w:r>
      <w:r w:rsidR="001B4B24" w:rsidRPr="002D3582">
        <w:rPr>
          <w:color w:val="auto"/>
        </w:rPr>
        <w:t>, pod warunkiem, że wniosek o wyjaśnienie treści</w:t>
      </w:r>
      <w:r w:rsidR="00EC7568" w:rsidRPr="002D3582">
        <w:rPr>
          <w:color w:val="auto"/>
        </w:rPr>
        <w:t xml:space="preserve"> </w:t>
      </w:r>
      <w:r w:rsidR="001B4B24" w:rsidRPr="002D3582">
        <w:rPr>
          <w:color w:val="auto"/>
        </w:rPr>
        <w:t xml:space="preserve">Regulaminu wpłynął do </w:t>
      </w:r>
      <w:r w:rsidRPr="002D3582">
        <w:rPr>
          <w:color w:val="auto"/>
        </w:rPr>
        <w:t>Organizatora</w:t>
      </w:r>
      <w:r w:rsidR="001B4B24" w:rsidRPr="002D3582">
        <w:rPr>
          <w:color w:val="auto"/>
        </w:rPr>
        <w:t xml:space="preserve"> nie później niż do końca dnia, w którym upływa połowa wyznaczonego terminu składania wniosku. Jeżeli wniosek o </w:t>
      </w:r>
      <w:r w:rsidR="001B4B24" w:rsidRPr="00E34319">
        <w:rPr>
          <w:color w:val="auto"/>
        </w:rPr>
        <w:t xml:space="preserve">wyjaśnienie treści Regulaminu wpłynął po upływie terminu składania ww. wniosku lub dotyczy udzielonych wyjaśnień, </w:t>
      </w:r>
      <w:r w:rsidRPr="00E34319">
        <w:rPr>
          <w:color w:val="auto"/>
        </w:rPr>
        <w:t>Organizator</w:t>
      </w:r>
      <w:r w:rsidR="001B4B24" w:rsidRPr="00E34319">
        <w:rPr>
          <w:color w:val="auto"/>
        </w:rPr>
        <w:t xml:space="preserve"> może udzielić wyjaśnień albo pozostawić wniosek bez rozpoznania. Jednocześnie </w:t>
      </w:r>
      <w:r w:rsidRPr="00E34319">
        <w:rPr>
          <w:color w:val="auto"/>
        </w:rPr>
        <w:t>Organizator</w:t>
      </w:r>
      <w:r w:rsidR="001B4B24" w:rsidRPr="00E34319">
        <w:rPr>
          <w:color w:val="auto"/>
        </w:rPr>
        <w:t xml:space="preserve"> informuje, iż ewentualne przedłużenie terminu składania wniosków nie wpływa na bieg terminu składania ww. wniosku, tzn. nie wydłuża go.</w:t>
      </w:r>
    </w:p>
    <w:p w14:paraId="0D132250" w14:textId="44DAF287" w:rsidR="00BE1A74" w:rsidRPr="00E34319" w:rsidRDefault="001B4B24" w:rsidP="00BE1A74">
      <w:pPr>
        <w:pStyle w:val="Teksttreci20"/>
        <w:numPr>
          <w:ilvl w:val="1"/>
          <w:numId w:val="41"/>
        </w:numPr>
        <w:shd w:val="clear" w:color="auto" w:fill="auto"/>
        <w:spacing w:before="120" w:line="240" w:lineRule="auto"/>
        <w:ind w:left="567" w:hanging="567"/>
        <w:jc w:val="both"/>
        <w:rPr>
          <w:color w:val="auto"/>
        </w:rPr>
      </w:pPr>
      <w:r w:rsidRPr="00E34319">
        <w:rPr>
          <w:color w:val="auto"/>
        </w:rPr>
        <w:t>Na etapie od kwalifikacji wniosk</w:t>
      </w:r>
      <w:r w:rsidR="00F34B9E" w:rsidRPr="00E34319">
        <w:rPr>
          <w:color w:val="auto"/>
        </w:rPr>
        <w:t>ów o dopuszczenie do udziału w K</w:t>
      </w:r>
      <w:r w:rsidR="00CF5D88" w:rsidRPr="00E34319">
        <w:rPr>
          <w:color w:val="auto"/>
        </w:rPr>
        <w:t xml:space="preserve">onkursie </w:t>
      </w:r>
      <w:r w:rsidRPr="00E34319">
        <w:rPr>
          <w:color w:val="auto"/>
        </w:rPr>
        <w:t xml:space="preserve">do składania </w:t>
      </w:r>
      <w:r w:rsidR="00F34B9E" w:rsidRPr="00E34319">
        <w:rPr>
          <w:color w:val="auto"/>
        </w:rPr>
        <w:t>P</w:t>
      </w:r>
      <w:r w:rsidRPr="00E34319">
        <w:rPr>
          <w:color w:val="auto"/>
        </w:rPr>
        <w:t xml:space="preserve">rac konkursowych obowiązuje taka sama zasada udzielania wyjaśnień, jak opisana w pkt </w:t>
      </w:r>
      <w:r w:rsidR="00884E02" w:rsidRPr="00E34319">
        <w:rPr>
          <w:color w:val="auto"/>
        </w:rPr>
        <w:t>1</w:t>
      </w:r>
      <w:r w:rsidR="00CF5D88" w:rsidRPr="00E34319">
        <w:rPr>
          <w:color w:val="auto"/>
        </w:rPr>
        <w:t>3</w:t>
      </w:r>
      <w:r w:rsidR="00884E02" w:rsidRPr="00E34319">
        <w:rPr>
          <w:color w:val="auto"/>
        </w:rPr>
        <w:t>.</w:t>
      </w:r>
      <w:r w:rsidR="00E34319" w:rsidRPr="00E34319">
        <w:rPr>
          <w:color w:val="auto"/>
        </w:rPr>
        <w:t>3</w:t>
      </w:r>
      <w:r w:rsidRPr="00E34319">
        <w:rPr>
          <w:color w:val="auto"/>
        </w:rPr>
        <w:t>.</w:t>
      </w:r>
    </w:p>
    <w:p w14:paraId="138B296D" w14:textId="77777777" w:rsidR="00386D59" w:rsidRPr="002D3582" w:rsidRDefault="00386D59" w:rsidP="00386D59">
      <w:pPr>
        <w:pStyle w:val="Teksttreci20"/>
        <w:numPr>
          <w:ilvl w:val="1"/>
          <w:numId w:val="41"/>
        </w:numPr>
        <w:spacing w:before="120"/>
        <w:ind w:left="567" w:hanging="567"/>
        <w:jc w:val="both"/>
        <w:rPr>
          <w:color w:val="auto"/>
        </w:rPr>
      </w:pPr>
      <w:r w:rsidRPr="002D3582">
        <w:rPr>
          <w:color w:val="auto"/>
        </w:rPr>
        <w:t>Wszelkie informacje dotyczące Konkursu, a w tym:</w:t>
      </w:r>
    </w:p>
    <w:p w14:paraId="7D8FAE2C" w14:textId="77777777" w:rsidR="002A0B4B" w:rsidRPr="002D3582" w:rsidRDefault="00386D59" w:rsidP="009F3EEB">
      <w:pPr>
        <w:pStyle w:val="Teksttreci20"/>
        <w:numPr>
          <w:ilvl w:val="0"/>
          <w:numId w:val="65"/>
        </w:numPr>
        <w:spacing w:before="60"/>
        <w:ind w:left="924" w:hanging="357"/>
        <w:jc w:val="both"/>
        <w:rPr>
          <w:color w:val="auto"/>
        </w:rPr>
      </w:pPr>
      <w:r w:rsidRPr="002D3582">
        <w:rPr>
          <w:color w:val="auto"/>
        </w:rPr>
        <w:t>Regulamin wraz z załącznikami,</w:t>
      </w:r>
    </w:p>
    <w:p w14:paraId="71D2677D" w14:textId="11B4F715" w:rsidR="002A0B4B" w:rsidRPr="002D3582" w:rsidRDefault="0005710C" w:rsidP="009F3EEB">
      <w:pPr>
        <w:pStyle w:val="Teksttreci20"/>
        <w:numPr>
          <w:ilvl w:val="0"/>
          <w:numId w:val="65"/>
        </w:numPr>
        <w:spacing w:before="60"/>
        <w:ind w:left="924" w:hanging="357"/>
        <w:jc w:val="both"/>
        <w:rPr>
          <w:color w:val="auto"/>
        </w:rPr>
      </w:pPr>
      <w:r>
        <w:rPr>
          <w:color w:val="auto"/>
        </w:rPr>
        <w:t>E</w:t>
      </w:r>
      <w:r w:rsidR="00386D59" w:rsidRPr="002D3582">
        <w:rPr>
          <w:color w:val="auto"/>
        </w:rPr>
        <w:t>wentualne zmiany regulaminu i zmiany dotyczące załączników,</w:t>
      </w:r>
    </w:p>
    <w:p w14:paraId="10E7507D" w14:textId="4A553552" w:rsidR="002A0B4B" w:rsidRPr="002D3582" w:rsidRDefault="0005710C" w:rsidP="009F3EEB">
      <w:pPr>
        <w:pStyle w:val="Teksttreci20"/>
        <w:numPr>
          <w:ilvl w:val="0"/>
          <w:numId w:val="65"/>
        </w:numPr>
        <w:spacing w:before="60"/>
        <w:ind w:left="924" w:hanging="357"/>
        <w:jc w:val="both"/>
        <w:rPr>
          <w:color w:val="auto"/>
        </w:rPr>
      </w:pPr>
      <w:r>
        <w:rPr>
          <w:color w:val="auto"/>
        </w:rPr>
        <w:t>Z</w:t>
      </w:r>
      <w:r w:rsidR="00386D59" w:rsidRPr="002D3582">
        <w:rPr>
          <w:color w:val="auto"/>
        </w:rPr>
        <w:t xml:space="preserve">apytania </w:t>
      </w:r>
      <w:r>
        <w:rPr>
          <w:color w:val="auto"/>
        </w:rPr>
        <w:t>U</w:t>
      </w:r>
      <w:r w:rsidR="00386D59" w:rsidRPr="002D3582">
        <w:rPr>
          <w:color w:val="auto"/>
        </w:rPr>
        <w:t xml:space="preserve">czestników dotyczące </w:t>
      </w:r>
      <w:r>
        <w:rPr>
          <w:color w:val="auto"/>
        </w:rPr>
        <w:t>R</w:t>
      </w:r>
      <w:r w:rsidR="00386D59" w:rsidRPr="002D3582">
        <w:rPr>
          <w:color w:val="auto"/>
        </w:rPr>
        <w:t>egulaminu oraz odpowiedzi na te zapytania,</w:t>
      </w:r>
    </w:p>
    <w:p w14:paraId="3BE36B1F" w14:textId="374160EA" w:rsidR="002A0B4B" w:rsidRPr="002D3582" w:rsidRDefault="0005710C" w:rsidP="009F3EEB">
      <w:pPr>
        <w:pStyle w:val="Teksttreci20"/>
        <w:numPr>
          <w:ilvl w:val="0"/>
          <w:numId w:val="65"/>
        </w:numPr>
        <w:spacing w:before="60"/>
        <w:ind w:left="924" w:hanging="357"/>
        <w:jc w:val="both"/>
        <w:rPr>
          <w:color w:val="auto"/>
        </w:rPr>
      </w:pPr>
      <w:r>
        <w:rPr>
          <w:color w:val="auto"/>
        </w:rPr>
        <w:t>I</w:t>
      </w:r>
      <w:r w:rsidR="00386D59" w:rsidRPr="002D3582">
        <w:rPr>
          <w:color w:val="auto"/>
        </w:rPr>
        <w:t xml:space="preserve">nne dodatkowe informacje, </w:t>
      </w:r>
    </w:p>
    <w:p w14:paraId="048693A4" w14:textId="77777777" w:rsidR="002A0B4B" w:rsidRPr="002D3582" w:rsidRDefault="00386D59" w:rsidP="002A0B4B">
      <w:pPr>
        <w:pStyle w:val="Teksttreci20"/>
        <w:spacing w:before="120"/>
        <w:ind w:left="567" w:firstLine="0"/>
        <w:jc w:val="both"/>
        <w:rPr>
          <w:color w:val="auto"/>
        </w:rPr>
      </w:pPr>
      <w:r w:rsidRPr="002D3582">
        <w:rPr>
          <w:color w:val="auto"/>
        </w:rPr>
        <w:t>publikowane będą na</w:t>
      </w:r>
      <w:r w:rsidR="002A0B4B" w:rsidRPr="002D3582">
        <w:rPr>
          <w:color w:val="auto"/>
        </w:rPr>
        <w:t xml:space="preserve"> </w:t>
      </w:r>
      <w:r w:rsidRPr="002D3582">
        <w:rPr>
          <w:color w:val="auto"/>
        </w:rPr>
        <w:t xml:space="preserve">stronie internetowej zamawiającego: </w:t>
      </w:r>
    </w:p>
    <w:bookmarkStart w:id="91" w:name="_Hlk499535596"/>
    <w:p w14:paraId="34C33BB4" w14:textId="0A9E2E4B" w:rsidR="002A0B4B" w:rsidRDefault="002A0B4B" w:rsidP="002A0B4B">
      <w:pPr>
        <w:pStyle w:val="Teksttreci20"/>
        <w:shd w:val="clear" w:color="auto" w:fill="auto"/>
        <w:spacing w:before="120" w:line="240" w:lineRule="auto"/>
        <w:ind w:left="567" w:firstLine="0"/>
        <w:jc w:val="both"/>
      </w:pPr>
      <w:r>
        <w:fldChar w:fldCharType="begin"/>
      </w:r>
      <w:r>
        <w:instrText xml:space="preserve"> HYPERLINK "</w:instrText>
      </w:r>
      <w:r w:rsidRPr="002A0B4B">
        <w:instrText>http://www.bip.piotrkow.pl/index.php?idg=5&amp;id=1658&amp;x=6&amp;y=1</w:instrText>
      </w:r>
      <w:r>
        <w:instrText xml:space="preserve">" </w:instrText>
      </w:r>
      <w:r>
        <w:fldChar w:fldCharType="separate"/>
      </w:r>
      <w:r w:rsidRPr="00C944AC">
        <w:rPr>
          <w:rStyle w:val="Hipercze"/>
        </w:rPr>
        <w:t>http://www.bip.piotrkow.pl/index.php?idg=5&amp;id=1658&amp;x=6&amp;y=1</w:t>
      </w:r>
      <w:r>
        <w:fldChar w:fldCharType="end"/>
      </w:r>
    </w:p>
    <w:bookmarkEnd w:id="91"/>
    <w:p w14:paraId="02013D2E" w14:textId="7DE8EBAA" w:rsidR="00386D59" w:rsidRPr="002D3582" w:rsidRDefault="00386D59" w:rsidP="002A0B4B">
      <w:pPr>
        <w:pStyle w:val="Teksttreci20"/>
        <w:numPr>
          <w:ilvl w:val="1"/>
          <w:numId w:val="41"/>
        </w:numPr>
        <w:shd w:val="clear" w:color="auto" w:fill="auto"/>
        <w:spacing w:before="120" w:line="240" w:lineRule="auto"/>
        <w:ind w:left="567" w:hanging="567"/>
        <w:jc w:val="both"/>
        <w:rPr>
          <w:color w:val="auto"/>
        </w:rPr>
      </w:pPr>
      <w:r w:rsidRPr="002D3582">
        <w:rPr>
          <w:color w:val="auto"/>
        </w:rPr>
        <w:t xml:space="preserve">Ponadto </w:t>
      </w:r>
      <w:r w:rsidR="002A0B4B" w:rsidRPr="002D3582">
        <w:rPr>
          <w:color w:val="auto"/>
        </w:rPr>
        <w:t>O</w:t>
      </w:r>
      <w:r w:rsidRPr="002D3582">
        <w:rPr>
          <w:color w:val="auto"/>
        </w:rPr>
        <w:t>rganizator będzie przekazywał wyjaśnienia oraz informacje pisemnie lub pocztą elektroniczną.</w:t>
      </w:r>
    </w:p>
    <w:p w14:paraId="500A65D6" w14:textId="730AD7AF" w:rsidR="009F64A9" w:rsidRDefault="001B4B24" w:rsidP="009F64A9">
      <w:pPr>
        <w:pStyle w:val="Teksttreci20"/>
        <w:numPr>
          <w:ilvl w:val="1"/>
          <w:numId w:val="41"/>
        </w:numPr>
        <w:shd w:val="clear" w:color="auto" w:fill="auto"/>
        <w:spacing w:before="120" w:line="240" w:lineRule="auto"/>
        <w:ind w:left="567" w:hanging="567"/>
        <w:jc w:val="both"/>
        <w:rPr>
          <w:color w:val="auto"/>
        </w:rPr>
      </w:pPr>
      <w:r w:rsidRPr="00744EEA">
        <w:rPr>
          <w:color w:val="auto"/>
        </w:rPr>
        <w:t xml:space="preserve">Udzielone przez </w:t>
      </w:r>
      <w:r w:rsidR="006426F2">
        <w:rPr>
          <w:color w:val="auto"/>
        </w:rPr>
        <w:t>Organizatora</w:t>
      </w:r>
      <w:r w:rsidRPr="00744EEA">
        <w:rPr>
          <w:color w:val="auto"/>
        </w:rPr>
        <w:t xml:space="preserve"> wyjaśnienia oraz dokonane zmiany w Regulaminie są wiążące dla Uczestników </w:t>
      </w:r>
      <w:r w:rsidR="00A9564D" w:rsidRPr="00744EEA">
        <w:rPr>
          <w:color w:val="auto"/>
        </w:rPr>
        <w:t>K</w:t>
      </w:r>
      <w:r w:rsidRPr="00744EEA">
        <w:rPr>
          <w:color w:val="auto"/>
        </w:rPr>
        <w:t>onkursu.</w:t>
      </w:r>
    </w:p>
    <w:p w14:paraId="3431E37E" w14:textId="63B97901" w:rsidR="009F64A9" w:rsidRPr="009F64A9" w:rsidRDefault="009F64A9" w:rsidP="009F64A9">
      <w:pPr>
        <w:pStyle w:val="Teksttreci20"/>
        <w:numPr>
          <w:ilvl w:val="1"/>
          <w:numId w:val="41"/>
        </w:numPr>
        <w:shd w:val="clear" w:color="auto" w:fill="auto"/>
        <w:spacing w:before="120" w:line="240" w:lineRule="auto"/>
        <w:ind w:left="567" w:hanging="567"/>
        <w:jc w:val="both"/>
        <w:rPr>
          <w:color w:val="auto"/>
        </w:rPr>
      </w:pPr>
      <w:r w:rsidRPr="009F64A9">
        <w:rPr>
          <w:color w:val="auto"/>
        </w:rPr>
        <w:t>Zamawiający nie będzie ujawniał źródeł zapytań</w:t>
      </w:r>
      <w:r w:rsidR="00E34319">
        <w:rPr>
          <w:color w:val="auto"/>
        </w:rPr>
        <w:t>.</w:t>
      </w:r>
    </w:p>
    <w:p w14:paraId="12A0950D" w14:textId="794D4826" w:rsidR="00E34319" w:rsidRPr="00E34319" w:rsidRDefault="00E34319" w:rsidP="00E34319">
      <w:pPr>
        <w:pStyle w:val="Teksttreci20"/>
        <w:numPr>
          <w:ilvl w:val="1"/>
          <w:numId w:val="41"/>
        </w:numPr>
        <w:spacing w:before="120"/>
        <w:ind w:left="567" w:hanging="567"/>
        <w:jc w:val="both"/>
        <w:rPr>
          <w:color w:val="auto"/>
        </w:rPr>
      </w:pPr>
      <w:r w:rsidRPr="00E34319">
        <w:rPr>
          <w:color w:val="auto"/>
        </w:rPr>
        <w:t xml:space="preserve">Na pytania o wyjaśnienie postanowień </w:t>
      </w:r>
      <w:r>
        <w:rPr>
          <w:color w:val="auto"/>
        </w:rPr>
        <w:t>R</w:t>
      </w:r>
      <w:r w:rsidRPr="00E34319">
        <w:rPr>
          <w:color w:val="auto"/>
        </w:rPr>
        <w:t xml:space="preserve">egulaminu </w:t>
      </w:r>
      <w:r>
        <w:rPr>
          <w:color w:val="auto"/>
        </w:rPr>
        <w:t>Ko</w:t>
      </w:r>
      <w:r w:rsidRPr="00E34319">
        <w:rPr>
          <w:color w:val="auto"/>
        </w:rPr>
        <w:t>nkursu zadane w inny sposób niż wskazany w pkt. 1</w:t>
      </w:r>
      <w:r>
        <w:rPr>
          <w:color w:val="auto"/>
        </w:rPr>
        <w:t>3</w:t>
      </w:r>
      <w:r w:rsidRPr="00E34319">
        <w:rPr>
          <w:color w:val="auto"/>
        </w:rPr>
        <w:t>.</w:t>
      </w:r>
      <w:r>
        <w:rPr>
          <w:color w:val="auto"/>
        </w:rPr>
        <w:t xml:space="preserve">1 lub </w:t>
      </w:r>
      <w:r w:rsidRPr="00E34319">
        <w:rPr>
          <w:color w:val="auto"/>
        </w:rPr>
        <w:t>na inny adres e-mail niż wskazany w pkt. 1</w:t>
      </w:r>
      <w:r>
        <w:rPr>
          <w:color w:val="auto"/>
        </w:rPr>
        <w:t>3</w:t>
      </w:r>
      <w:r w:rsidRPr="00E34319">
        <w:rPr>
          <w:color w:val="auto"/>
        </w:rPr>
        <w:t>.1 odpowiedzi nie będą udzielane.</w:t>
      </w:r>
    </w:p>
    <w:p w14:paraId="719CB93A" w14:textId="75E71846" w:rsidR="00E34319" w:rsidRDefault="00E34319" w:rsidP="00E34319">
      <w:pPr>
        <w:pStyle w:val="Teksttreci20"/>
        <w:numPr>
          <w:ilvl w:val="1"/>
          <w:numId w:val="41"/>
        </w:numPr>
        <w:shd w:val="clear" w:color="auto" w:fill="auto"/>
        <w:spacing w:before="120" w:line="240" w:lineRule="auto"/>
        <w:ind w:left="567" w:hanging="567"/>
        <w:jc w:val="both"/>
        <w:rPr>
          <w:color w:val="auto"/>
        </w:rPr>
      </w:pPr>
      <w:r w:rsidRPr="00E34319">
        <w:rPr>
          <w:color w:val="auto"/>
        </w:rPr>
        <w:lastRenderedPageBreak/>
        <w:t>Wszelkie informacje, komunikaty, odpowiedzi na pytania, materiały konkursowe i wszelka inna korespondencja elektroniczna z uczestnikami Konkursu - będą wysyłane wyłącznie z adresu e-mail wskazanego w pkt. 1.2.1., pod rygorem nieważności.</w:t>
      </w:r>
    </w:p>
    <w:p w14:paraId="75446615" w14:textId="1D58C57B" w:rsidR="00B429BC" w:rsidRPr="00744EEA" w:rsidRDefault="001B4B24" w:rsidP="002430D7">
      <w:pPr>
        <w:pStyle w:val="Teksttreci20"/>
        <w:numPr>
          <w:ilvl w:val="1"/>
          <w:numId w:val="41"/>
        </w:numPr>
        <w:shd w:val="clear" w:color="auto" w:fill="auto"/>
        <w:spacing w:before="120" w:line="240" w:lineRule="auto"/>
        <w:ind w:left="567" w:hanging="567"/>
        <w:jc w:val="both"/>
        <w:rPr>
          <w:color w:val="auto"/>
        </w:rPr>
      </w:pPr>
      <w:r w:rsidRPr="00744EEA">
        <w:rPr>
          <w:color w:val="auto"/>
        </w:rPr>
        <w:t xml:space="preserve">Jeżeli </w:t>
      </w:r>
      <w:r w:rsidR="006426F2">
        <w:rPr>
          <w:color w:val="auto"/>
        </w:rPr>
        <w:t>Organizator</w:t>
      </w:r>
      <w:r w:rsidRPr="00744EEA">
        <w:rPr>
          <w:color w:val="auto"/>
        </w:rPr>
        <w:t xml:space="preserve"> lub Uczestnik </w:t>
      </w:r>
      <w:r w:rsidR="00A9564D" w:rsidRPr="00744EEA">
        <w:rPr>
          <w:color w:val="auto"/>
        </w:rPr>
        <w:t>K</w:t>
      </w:r>
      <w:r w:rsidRPr="00744EEA">
        <w:rPr>
          <w:color w:val="auto"/>
        </w:rPr>
        <w:t>onkursu przekazuje korespon</w:t>
      </w:r>
      <w:r w:rsidR="00884E02" w:rsidRPr="00744EEA">
        <w:rPr>
          <w:color w:val="auto"/>
        </w:rPr>
        <w:t>dencję za pomocą faxu lub e.</w:t>
      </w:r>
      <w:r w:rsidRPr="00744EEA">
        <w:rPr>
          <w:color w:val="auto"/>
        </w:rPr>
        <w:t xml:space="preserve">mail’a </w:t>
      </w:r>
      <w:r w:rsidR="00A128E7">
        <w:rPr>
          <w:color w:val="auto"/>
        </w:rPr>
        <w:t>–</w:t>
      </w:r>
      <w:r w:rsidRPr="00744EEA">
        <w:rPr>
          <w:color w:val="auto"/>
        </w:rPr>
        <w:t xml:space="preserve"> każda ze stron na żądanie drugiej niezwłocznie potwierdza fakt jej otrzymania.</w:t>
      </w:r>
    </w:p>
    <w:p w14:paraId="5C0D1974" w14:textId="6B7B1F27" w:rsidR="004329ED" w:rsidRPr="00744EEA" w:rsidRDefault="001B4B24" w:rsidP="0011045C">
      <w:pPr>
        <w:pStyle w:val="Teksttreci20"/>
        <w:shd w:val="clear" w:color="auto" w:fill="auto"/>
        <w:tabs>
          <w:tab w:val="left" w:pos="603"/>
        </w:tabs>
        <w:spacing w:before="120" w:line="240" w:lineRule="auto"/>
        <w:ind w:left="567" w:firstLine="0"/>
        <w:jc w:val="both"/>
        <w:rPr>
          <w:color w:val="auto"/>
        </w:rPr>
      </w:pPr>
      <w:r w:rsidRPr="00744EEA">
        <w:rPr>
          <w:color w:val="auto"/>
        </w:rPr>
        <w:t xml:space="preserve">W przypadku niepotwierdzenia przez </w:t>
      </w:r>
      <w:r w:rsidR="00E5561C" w:rsidRPr="00744EEA">
        <w:rPr>
          <w:color w:val="auto"/>
        </w:rPr>
        <w:t>Uczestnika Konkursu</w:t>
      </w:r>
      <w:r w:rsidRPr="00744EEA">
        <w:rPr>
          <w:color w:val="auto"/>
        </w:rPr>
        <w:t xml:space="preserve"> odbioru korespondencji w ciągu 2 dni, </w:t>
      </w:r>
      <w:r w:rsidR="006426F2">
        <w:rPr>
          <w:color w:val="auto"/>
        </w:rPr>
        <w:t>Organizator</w:t>
      </w:r>
      <w:r w:rsidRPr="00744EEA">
        <w:rPr>
          <w:color w:val="auto"/>
        </w:rPr>
        <w:t xml:space="preserve"> do celów dowodowych posłuży się prawidłowym raportem nadania danych lub prawidłowego dokonania transferu danych.</w:t>
      </w:r>
    </w:p>
    <w:p w14:paraId="45C3A1C7" w14:textId="03C6B327" w:rsidR="00CE4BE2" w:rsidRPr="00744EEA" w:rsidRDefault="00CE4BE2" w:rsidP="002430D7">
      <w:pPr>
        <w:numPr>
          <w:ilvl w:val="1"/>
          <w:numId w:val="41"/>
        </w:numPr>
        <w:spacing w:before="120"/>
        <w:ind w:left="567" w:hanging="567"/>
        <w:jc w:val="both"/>
        <w:rPr>
          <w:rFonts w:ascii="Times New Roman" w:eastAsia="Times New Roman" w:hAnsi="Times New Roman" w:cs="Times New Roman"/>
          <w:color w:val="000000" w:themeColor="text1"/>
          <w:sz w:val="22"/>
          <w:szCs w:val="22"/>
        </w:rPr>
      </w:pPr>
      <w:r w:rsidRPr="00744EEA">
        <w:rPr>
          <w:rFonts w:ascii="Times New Roman" w:eastAsia="Times New Roman" w:hAnsi="Times New Roman" w:cs="Times New Roman"/>
          <w:color w:val="000000" w:themeColor="text1"/>
          <w:sz w:val="22"/>
          <w:szCs w:val="22"/>
        </w:rPr>
        <w:t xml:space="preserve">W przypadku ustanowienia pełnomocnika przez Uczestników Konkursu do reprezentowania ich </w:t>
      </w:r>
      <w:r w:rsidR="00F822A1">
        <w:rPr>
          <w:rFonts w:ascii="Times New Roman" w:eastAsia="Times New Roman" w:hAnsi="Times New Roman" w:cs="Times New Roman"/>
          <w:color w:val="000000" w:themeColor="text1"/>
          <w:sz w:val="22"/>
          <w:szCs w:val="22"/>
        </w:rPr>
        <w:t xml:space="preserve">              </w:t>
      </w:r>
      <w:r w:rsidRPr="00744EEA">
        <w:rPr>
          <w:rFonts w:ascii="Times New Roman" w:eastAsia="Times New Roman" w:hAnsi="Times New Roman" w:cs="Times New Roman"/>
          <w:color w:val="000000" w:themeColor="text1"/>
          <w:sz w:val="22"/>
          <w:szCs w:val="22"/>
        </w:rPr>
        <w:t xml:space="preserve">w Konkursie wszelka korespondencja prowadzona </w:t>
      </w:r>
      <w:r w:rsidR="00BB56DF" w:rsidRPr="00744EEA">
        <w:rPr>
          <w:rFonts w:ascii="Times New Roman" w:eastAsia="Times New Roman" w:hAnsi="Times New Roman" w:cs="Times New Roman"/>
          <w:color w:val="000000" w:themeColor="text1"/>
          <w:sz w:val="22"/>
          <w:szCs w:val="22"/>
        </w:rPr>
        <w:t xml:space="preserve">jest </w:t>
      </w:r>
      <w:r w:rsidRPr="00744EEA">
        <w:rPr>
          <w:rFonts w:ascii="Times New Roman" w:eastAsia="Times New Roman" w:hAnsi="Times New Roman" w:cs="Times New Roman"/>
          <w:color w:val="000000" w:themeColor="text1"/>
          <w:sz w:val="22"/>
          <w:szCs w:val="22"/>
        </w:rPr>
        <w:t>wyłącznie z pełnomocnikiem.</w:t>
      </w:r>
    </w:p>
    <w:p w14:paraId="652CDB0F" w14:textId="77777777" w:rsidR="00732471" w:rsidRDefault="001B4B24" w:rsidP="002430D7">
      <w:pPr>
        <w:pStyle w:val="Teksttreci20"/>
        <w:numPr>
          <w:ilvl w:val="1"/>
          <w:numId w:val="41"/>
        </w:numPr>
        <w:shd w:val="clear" w:color="auto" w:fill="auto"/>
        <w:spacing w:before="120" w:line="240" w:lineRule="auto"/>
        <w:ind w:left="567" w:hanging="567"/>
        <w:jc w:val="both"/>
        <w:rPr>
          <w:color w:val="auto"/>
        </w:rPr>
      </w:pPr>
      <w:r w:rsidRPr="00744EEA">
        <w:rPr>
          <w:color w:val="auto"/>
        </w:rPr>
        <w:t>Osoby upoważnio</w:t>
      </w:r>
      <w:r w:rsidR="00A9564D" w:rsidRPr="00744EEA">
        <w:rPr>
          <w:color w:val="auto"/>
        </w:rPr>
        <w:t>ne do kontaktów z Uczestnikami K</w:t>
      </w:r>
      <w:r w:rsidRPr="00744EEA">
        <w:rPr>
          <w:color w:val="auto"/>
        </w:rPr>
        <w:t>onkursu:</w:t>
      </w:r>
    </w:p>
    <w:p w14:paraId="2C2A57E8" w14:textId="3DB50926" w:rsidR="00F10750" w:rsidRPr="00732471" w:rsidRDefault="00737505" w:rsidP="00732471">
      <w:pPr>
        <w:pStyle w:val="Teksttreci20"/>
        <w:shd w:val="clear" w:color="auto" w:fill="auto"/>
        <w:spacing w:before="120" w:line="240" w:lineRule="auto"/>
        <w:ind w:left="567" w:firstLine="0"/>
        <w:jc w:val="both"/>
        <w:rPr>
          <w:color w:val="auto"/>
          <w:u w:val="single"/>
        </w:rPr>
      </w:pPr>
      <w:r w:rsidRPr="00732471">
        <w:rPr>
          <w:color w:val="auto"/>
          <w:u w:val="single"/>
        </w:rPr>
        <w:t xml:space="preserve">Rafał Sałuda – Sekretarz Sądu Konkursowego </w:t>
      </w:r>
    </w:p>
    <w:p w14:paraId="69D9BF78" w14:textId="72661BAF" w:rsidR="00F10750" w:rsidRPr="00744EEA" w:rsidRDefault="00F10750" w:rsidP="002430D7">
      <w:pPr>
        <w:pStyle w:val="Teksttreci20"/>
        <w:numPr>
          <w:ilvl w:val="1"/>
          <w:numId w:val="41"/>
        </w:numPr>
        <w:shd w:val="clear" w:color="auto" w:fill="auto"/>
        <w:spacing w:before="120" w:line="240" w:lineRule="auto"/>
        <w:ind w:left="567" w:hanging="567"/>
        <w:jc w:val="both"/>
        <w:rPr>
          <w:color w:val="auto"/>
        </w:rPr>
      </w:pPr>
      <w:r w:rsidRPr="00744EEA">
        <w:rPr>
          <w:color w:val="auto"/>
        </w:rPr>
        <w:t xml:space="preserve">Organizator Konkursu nie dopuszcza innej formy kontaktowania się z nim i osobami będącymi </w:t>
      </w:r>
      <w:r w:rsidR="00466159">
        <w:rPr>
          <w:color w:val="auto"/>
        </w:rPr>
        <w:t xml:space="preserve">                  </w:t>
      </w:r>
      <w:r w:rsidRPr="00744EEA">
        <w:rPr>
          <w:color w:val="auto"/>
        </w:rPr>
        <w:t xml:space="preserve">w składzie Sądu Konkursowego, niż wskazane w Regulaminie, w szczególności kontaktu telefonicznego lub/i osobistego w swojej siedzibie lub miejscu zamieszkania/wykonywania pracy osób będących w składzie Sądu Konkursowego. </w:t>
      </w:r>
    </w:p>
    <w:p w14:paraId="0D101A40" w14:textId="2290B555" w:rsidR="004166AD" w:rsidRPr="00744EEA" w:rsidRDefault="004166AD" w:rsidP="00466159">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92" w:name="bookmark15"/>
      <w:bookmarkStart w:id="93" w:name="_Toc496778846"/>
      <w:bookmarkStart w:id="94" w:name="_Toc499644045"/>
      <w:r w:rsidRPr="00744EEA">
        <w:rPr>
          <w:rFonts w:ascii="Times New Roman" w:eastAsia="Times New Roman" w:hAnsi="Times New Roman" w:cs="Times New Roman"/>
          <w:b/>
          <w:bCs/>
          <w:color w:val="auto"/>
          <w:sz w:val="22"/>
          <w:szCs w:val="22"/>
          <w:u w:val="single"/>
        </w:rPr>
        <w:t>Rozdział X</w:t>
      </w:r>
      <w:bookmarkEnd w:id="92"/>
      <w:bookmarkEnd w:id="93"/>
      <w:r w:rsidR="004351DC" w:rsidRPr="00744EEA">
        <w:rPr>
          <w:rFonts w:ascii="Times New Roman" w:eastAsia="Times New Roman" w:hAnsi="Times New Roman" w:cs="Times New Roman"/>
          <w:b/>
          <w:bCs/>
          <w:color w:val="auto"/>
          <w:sz w:val="22"/>
          <w:szCs w:val="22"/>
          <w:u w:val="single"/>
        </w:rPr>
        <w:t>I</w:t>
      </w:r>
      <w:r w:rsidR="003D6CAF" w:rsidRPr="00744EEA">
        <w:rPr>
          <w:rFonts w:ascii="Times New Roman" w:eastAsia="Times New Roman" w:hAnsi="Times New Roman" w:cs="Times New Roman"/>
          <w:b/>
          <w:bCs/>
          <w:color w:val="auto"/>
          <w:sz w:val="22"/>
          <w:szCs w:val="22"/>
          <w:u w:val="single"/>
        </w:rPr>
        <w:t>V</w:t>
      </w:r>
      <w:r w:rsidRPr="00744EEA">
        <w:rPr>
          <w:rFonts w:ascii="Times New Roman" w:eastAsia="Times New Roman" w:hAnsi="Times New Roman" w:cs="Times New Roman"/>
          <w:b/>
          <w:bCs/>
          <w:color w:val="auto"/>
          <w:sz w:val="22"/>
          <w:szCs w:val="22"/>
          <w:u w:val="single"/>
        </w:rPr>
        <w:t xml:space="preserve"> </w:t>
      </w:r>
      <w:bookmarkStart w:id="95" w:name="_Toc496778847"/>
      <w:r w:rsidRPr="00744EEA">
        <w:rPr>
          <w:rFonts w:ascii="Times New Roman" w:eastAsia="Times New Roman" w:hAnsi="Times New Roman" w:cs="Times New Roman"/>
          <w:b/>
          <w:bCs/>
          <w:color w:val="auto"/>
          <w:sz w:val="22"/>
          <w:szCs w:val="22"/>
          <w:u w:val="single"/>
        </w:rPr>
        <w:t>Miejsce i termin składania Prac konkursowych przez Uczestników dopuszczonych do udziału w Konkursie</w:t>
      </w:r>
      <w:bookmarkEnd w:id="94"/>
      <w:bookmarkEnd w:id="95"/>
    </w:p>
    <w:p w14:paraId="461F499B" w14:textId="77777777" w:rsidR="003D6CAF" w:rsidRPr="00744EEA" w:rsidRDefault="004166AD" w:rsidP="002430D7">
      <w:pPr>
        <w:pStyle w:val="Akapitzlist"/>
        <w:numPr>
          <w:ilvl w:val="1"/>
          <w:numId w:val="42"/>
        </w:numPr>
        <w:spacing w:before="12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Po dokonaniu oceny wniosków o dopuszczenie do udziału w Konkursie przez Sąd Konkursowy, zostaną wystosowane do zakwalifikowanych Uczestników zaproszenia do składania zakodowanych Prac konkursowych.</w:t>
      </w:r>
    </w:p>
    <w:p w14:paraId="00311834" w14:textId="77777777" w:rsidR="003D6CAF" w:rsidRPr="00744EEA" w:rsidRDefault="00184361" w:rsidP="002430D7">
      <w:pPr>
        <w:pStyle w:val="Akapitzlist"/>
        <w:numPr>
          <w:ilvl w:val="1"/>
          <w:numId w:val="42"/>
        </w:numPr>
        <w:spacing w:before="12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lang w:bidi="pl-PL"/>
        </w:rPr>
        <w:t>Każdy Uczestnik Konkursu może złożyć tylko jedną Pracę konkursową.</w:t>
      </w:r>
    </w:p>
    <w:p w14:paraId="62939445" w14:textId="073F7C4C" w:rsidR="003D6CAF" w:rsidRPr="00744EEA" w:rsidRDefault="004166AD" w:rsidP="002430D7">
      <w:pPr>
        <w:pStyle w:val="Akapitzlist"/>
        <w:numPr>
          <w:ilvl w:val="1"/>
          <w:numId w:val="42"/>
        </w:numPr>
        <w:spacing w:before="12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Praca konkursowa ani żaden z jej elementów nie może być podpisany. Opakowanie Pracy konkursowej nie może być opatrzone nazwą Uczestnika składającego prace ani innymi informacjami umożliwiającymi jego identyfikację przed rozstrzygnięciem Konkursu przez Sąd Konkursowy. Praca konkursowa musi być oznaczona sześciocyfrowym numerem rozpoznawczym wybranym dowolnie przez Uczestnika konkursu. Sześciocyfrowy numer rozpoznawczy należy umieścić na wszystkich elementach pracy w prawym górnym rogu, tj. planszach, części opisowej</w:t>
      </w:r>
      <w:r w:rsidR="00466159">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 xml:space="preserve">i informacji cenowej, załącznikach i części cyfrowej, a także na opakowaniu Pracy konkursowej oraz na pokwitowaniu złożenia Pracy konkursowej </w:t>
      </w:r>
      <w:r w:rsidRPr="00744EEA">
        <w:rPr>
          <w:rFonts w:ascii="Times New Roman" w:eastAsia="Times New Roman" w:hAnsi="Times New Roman" w:cs="Times New Roman"/>
          <w:bCs/>
          <w:color w:val="000000" w:themeColor="text1"/>
          <w:shd w:val="clear" w:color="auto" w:fill="FFFFFF"/>
        </w:rPr>
        <w:t xml:space="preserve">Wysokość cyfr </w:t>
      </w:r>
      <w:r w:rsidR="00C91FD0">
        <w:rPr>
          <w:rFonts w:ascii="Times New Roman" w:eastAsia="Times New Roman" w:hAnsi="Times New Roman" w:cs="Times New Roman"/>
          <w:bCs/>
          <w:color w:val="000000" w:themeColor="text1"/>
          <w:shd w:val="clear" w:color="auto" w:fill="FFFFFF"/>
        </w:rPr>
        <w:t>–</w:t>
      </w:r>
      <w:r w:rsidRPr="00744EEA">
        <w:rPr>
          <w:rFonts w:ascii="Times New Roman" w:eastAsia="Times New Roman" w:hAnsi="Times New Roman" w:cs="Times New Roman"/>
          <w:bCs/>
          <w:color w:val="000000" w:themeColor="text1"/>
          <w:shd w:val="clear" w:color="auto" w:fill="FFFFFF"/>
        </w:rPr>
        <w:t xml:space="preserve"> 1 cm.</w:t>
      </w:r>
    </w:p>
    <w:p w14:paraId="046D8608" w14:textId="07DB3F98" w:rsidR="003D6CAF" w:rsidRPr="00744EEA" w:rsidRDefault="004166AD" w:rsidP="002430D7">
      <w:pPr>
        <w:pStyle w:val="Akapitzlist"/>
        <w:numPr>
          <w:ilvl w:val="1"/>
          <w:numId w:val="42"/>
        </w:numPr>
        <w:spacing w:before="12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Element P</w:t>
      </w:r>
      <w:r w:rsidR="000854CF" w:rsidRPr="00744EEA">
        <w:rPr>
          <w:rFonts w:ascii="Times New Roman" w:eastAsia="Times New Roman" w:hAnsi="Times New Roman" w:cs="Times New Roman"/>
          <w:color w:val="000000" w:themeColor="text1"/>
        </w:rPr>
        <w:t>racy konkursowej zawierający</w:t>
      </w:r>
      <w:r w:rsidR="004C068B">
        <w:rPr>
          <w:rFonts w:ascii="Times New Roman" w:eastAsia="Times New Roman" w:hAnsi="Times New Roman" w:cs="Times New Roman"/>
          <w:color w:val="000000" w:themeColor="text1"/>
        </w:rPr>
        <w:t xml:space="preserve"> </w:t>
      </w:r>
      <w:r w:rsidR="000854CF" w:rsidRPr="00744EEA">
        <w:rPr>
          <w:rFonts w:ascii="Times New Roman" w:eastAsia="Times New Roman" w:hAnsi="Times New Roman" w:cs="Times New Roman"/>
          <w:color w:val="000000" w:themeColor="text1"/>
        </w:rPr>
        <w:t>i</w:t>
      </w:r>
      <w:r w:rsidRPr="00744EEA">
        <w:rPr>
          <w:rFonts w:ascii="Times New Roman" w:eastAsia="Times New Roman" w:hAnsi="Times New Roman" w:cs="Times New Roman"/>
          <w:color w:val="000000" w:themeColor="text1"/>
        </w:rPr>
        <w:t xml:space="preserve">nformację o planowanym szacowanym koszcie wykonania inwestycji na podstawie złożonej Pracy </w:t>
      </w:r>
      <w:r w:rsidRPr="004277D1">
        <w:rPr>
          <w:rFonts w:ascii="Times New Roman" w:eastAsia="Times New Roman" w:hAnsi="Times New Roman" w:cs="Times New Roman"/>
          <w:color w:val="000000" w:themeColor="text1"/>
        </w:rPr>
        <w:t xml:space="preserve">konkursowej – </w:t>
      </w:r>
      <w:r w:rsidRPr="004277D1">
        <w:rPr>
          <w:rFonts w:ascii="Times New Roman" w:eastAsia="Times New Roman" w:hAnsi="Times New Roman" w:cs="Times New Roman"/>
          <w:b/>
          <w:bCs/>
          <w:color w:val="000000" w:themeColor="text1"/>
          <w:shd w:val="clear" w:color="auto" w:fill="FFFFFF"/>
        </w:rPr>
        <w:t xml:space="preserve">załącznik nr </w:t>
      </w:r>
      <w:r w:rsidR="004277D1" w:rsidRPr="004277D1">
        <w:rPr>
          <w:rFonts w:ascii="Times New Roman" w:eastAsia="Times New Roman" w:hAnsi="Times New Roman" w:cs="Times New Roman"/>
          <w:b/>
          <w:bCs/>
          <w:color w:val="000000" w:themeColor="text1"/>
          <w:shd w:val="clear" w:color="auto" w:fill="FFFFFF"/>
        </w:rPr>
        <w:t>5</w:t>
      </w:r>
      <w:r w:rsidRPr="004277D1">
        <w:rPr>
          <w:rFonts w:ascii="Times New Roman" w:eastAsia="Times New Roman" w:hAnsi="Times New Roman" w:cs="Times New Roman"/>
          <w:b/>
          <w:bCs/>
          <w:color w:val="000000" w:themeColor="text1"/>
          <w:shd w:val="clear" w:color="auto" w:fill="FFFFFF"/>
        </w:rPr>
        <w:t xml:space="preserve"> </w:t>
      </w:r>
      <w:r w:rsidRPr="004277D1">
        <w:rPr>
          <w:rFonts w:ascii="Times New Roman" w:eastAsia="Times New Roman" w:hAnsi="Times New Roman" w:cs="Times New Roman"/>
          <w:bCs/>
          <w:color w:val="000000" w:themeColor="text1"/>
          <w:shd w:val="clear" w:color="auto" w:fill="FFFFFF"/>
        </w:rPr>
        <w:t>do Regulaminu,</w:t>
      </w:r>
      <w:r w:rsidRPr="004277D1">
        <w:rPr>
          <w:rFonts w:ascii="Times New Roman" w:eastAsia="Times New Roman" w:hAnsi="Times New Roman" w:cs="Times New Roman"/>
          <w:b/>
          <w:bCs/>
          <w:color w:val="000000" w:themeColor="text1"/>
          <w:shd w:val="clear" w:color="auto" w:fill="FFFFFF"/>
        </w:rPr>
        <w:t xml:space="preserve"> </w:t>
      </w:r>
      <w:r w:rsidRPr="004277D1">
        <w:rPr>
          <w:rFonts w:ascii="Times New Roman" w:eastAsia="Times New Roman" w:hAnsi="Times New Roman" w:cs="Times New Roman"/>
          <w:color w:val="000000" w:themeColor="text1"/>
        </w:rPr>
        <w:t>winien być umieszczony wewnątrz Pracy konkursowej, dołączony do części opisowej</w:t>
      </w:r>
      <w:r w:rsidRPr="00744EEA">
        <w:rPr>
          <w:rFonts w:ascii="Times New Roman" w:eastAsia="Times New Roman" w:hAnsi="Times New Roman" w:cs="Times New Roman"/>
          <w:color w:val="000000" w:themeColor="text1"/>
        </w:rPr>
        <w:t xml:space="preserve"> Pracy konkursowej </w:t>
      </w:r>
      <w:r w:rsidR="009F3EEB">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i oznaczony sześciocyfrowym numerem rozpoznawczym.</w:t>
      </w:r>
    </w:p>
    <w:p w14:paraId="666D7E1E" w14:textId="150E0946" w:rsidR="003D6CAF" w:rsidRPr="00744EEA" w:rsidRDefault="004166AD" w:rsidP="002430D7">
      <w:pPr>
        <w:pStyle w:val="Akapitzlist"/>
        <w:numPr>
          <w:ilvl w:val="1"/>
          <w:numId w:val="42"/>
        </w:numPr>
        <w:spacing w:before="120" w:after="0"/>
        <w:ind w:left="567" w:hanging="567"/>
        <w:contextualSpacing w:val="0"/>
        <w:jc w:val="both"/>
        <w:rPr>
          <w:rFonts w:ascii="Times New Roman" w:eastAsia="Times New Roman" w:hAnsi="Times New Roman" w:cs="Times New Roman"/>
          <w:color w:val="000000" w:themeColor="text1"/>
        </w:rPr>
      </w:pPr>
      <w:bookmarkStart w:id="96" w:name="_Hlk499630212"/>
      <w:r w:rsidRPr="00744EEA">
        <w:rPr>
          <w:rFonts w:ascii="Times New Roman" w:eastAsia="Times New Roman" w:hAnsi="Times New Roman" w:cs="Times New Roman"/>
          <w:color w:val="000000" w:themeColor="text1"/>
        </w:rPr>
        <w:t xml:space="preserve">Wraz z Pracą konkursową należy złożyć odrębną kopertę opisaną wyłącznie sześciocyfrowym numerem rozpoznawczym, wewnątrz której należy zamieścić kartę identyfikacyjną Pracy Konkursowej sporządzoną według wzoru </w:t>
      </w:r>
      <w:r w:rsidRPr="004277D1">
        <w:rPr>
          <w:rFonts w:ascii="Times New Roman" w:eastAsia="Times New Roman" w:hAnsi="Times New Roman" w:cs="Times New Roman"/>
          <w:color w:val="000000" w:themeColor="text1"/>
        </w:rPr>
        <w:t xml:space="preserve">stanowiącego </w:t>
      </w:r>
      <w:r w:rsidR="00E32719" w:rsidRPr="004277D1">
        <w:rPr>
          <w:rFonts w:ascii="Times New Roman" w:eastAsia="Times New Roman" w:hAnsi="Times New Roman" w:cs="Times New Roman"/>
          <w:b/>
          <w:bCs/>
          <w:color w:val="000000" w:themeColor="text1"/>
          <w:shd w:val="clear" w:color="auto" w:fill="FFFFFF"/>
        </w:rPr>
        <w:t xml:space="preserve">załącznik nr </w:t>
      </w:r>
      <w:r w:rsidR="004277D1" w:rsidRPr="004277D1">
        <w:rPr>
          <w:rFonts w:ascii="Times New Roman" w:eastAsia="Times New Roman" w:hAnsi="Times New Roman" w:cs="Times New Roman"/>
          <w:b/>
          <w:bCs/>
          <w:color w:val="000000" w:themeColor="text1"/>
          <w:shd w:val="clear" w:color="auto" w:fill="FFFFFF"/>
        </w:rPr>
        <w:t>3</w:t>
      </w:r>
      <w:r w:rsidRPr="004277D1">
        <w:rPr>
          <w:rFonts w:ascii="Times New Roman" w:eastAsia="Times New Roman" w:hAnsi="Times New Roman" w:cs="Times New Roman"/>
          <w:b/>
          <w:bCs/>
          <w:color w:val="000000" w:themeColor="text1"/>
          <w:shd w:val="clear" w:color="auto" w:fill="FFFFFF"/>
        </w:rPr>
        <w:t xml:space="preserve"> </w:t>
      </w:r>
      <w:r w:rsidRPr="004277D1">
        <w:rPr>
          <w:rFonts w:ascii="Times New Roman" w:eastAsia="Times New Roman" w:hAnsi="Times New Roman" w:cs="Times New Roman"/>
          <w:bCs/>
          <w:color w:val="000000" w:themeColor="text1"/>
          <w:shd w:val="clear" w:color="auto" w:fill="FFFFFF"/>
        </w:rPr>
        <w:t>do</w:t>
      </w:r>
      <w:r w:rsidRPr="00744EEA">
        <w:rPr>
          <w:rFonts w:ascii="Times New Roman" w:eastAsia="Times New Roman" w:hAnsi="Times New Roman" w:cs="Times New Roman"/>
          <w:bCs/>
          <w:color w:val="000000" w:themeColor="text1"/>
          <w:shd w:val="clear" w:color="auto" w:fill="FFFFFF"/>
        </w:rPr>
        <w:t xml:space="preserve"> Regulaminu</w:t>
      </w:r>
      <w:r w:rsidRPr="00744EEA">
        <w:rPr>
          <w:rFonts w:ascii="Times New Roman" w:eastAsia="Times New Roman" w:hAnsi="Times New Roman" w:cs="Times New Roman"/>
          <w:color w:val="000000" w:themeColor="text1"/>
        </w:rPr>
        <w:t>, zawierającą dane Uczestnika</w:t>
      </w:r>
      <w:r w:rsidR="004C068B">
        <w:rPr>
          <w:rFonts w:ascii="Times New Roman" w:eastAsia="Times New Roman" w:hAnsi="Times New Roman" w:cs="Times New Roman"/>
          <w:color w:val="000000" w:themeColor="text1"/>
        </w:rPr>
        <w:t>/ów</w:t>
      </w:r>
      <w:r w:rsidRPr="00744EEA">
        <w:rPr>
          <w:rFonts w:ascii="Times New Roman" w:eastAsia="Times New Roman" w:hAnsi="Times New Roman" w:cs="Times New Roman"/>
          <w:color w:val="000000" w:themeColor="text1"/>
        </w:rPr>
        <w:t xml:space="preserve"> Konkursu</w:t>
      </w:r>
      <w:r w:rsidR="002B2DF2">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 xml:space="preserve">i skład zespołu </w:t>
      </w:r>
      <w:r w:rsidR="00653E72">
        <w:rPr>
          <w:rFonts w:ascii="Times New Roman" w:eastAsia="Times New Roman" w:hAnsi="Times New Roman" w:cs="Times New Roman"/>
          <w:color w:val="000000" w:themeColor="text1"/>
        </w:rPr>
        <w:t>autorskiego</w:t>
      </w:r>
      <w:r w:rsidRPr="00744EEA">
        <w:rPr>
          <w:rFonts w:ascii="Times New Roman" w:eastAsia="Times New Roman" w:hAnsi="Times New Roman" w:cs="Times New Roman"/>
          <w:color w:val="000000" w:themeColor="text1"/>
        </w:rPr>
        <w:t xml:space="preserve"> oraz dowolny sześciocyfrowy numer rozpoznawczy, który będzie identyczny z numerem umieszczonym Pracy konkursowej i karcie pokwitowania odbioru </w:t>
      </w:r>
      <w:r w:rsidR="004C068B">
        <w:rPr>
          <w:rFonts w:ascii="Times New Roman" w:eastAsia="Times New Roman" w:hAnsi="Times New Roman" w:cs="Times New Roman"/>
          <w:color w:val="000000" w:themeColor="text1"/>
        </w:rPr>
        <w:t>P</w:t>
      </w:r>
      <w:r w:rsidRPr="00744EEA">
        <w:rPr>
          <w:rFonts w:ascii="Times New Roman" w:eastAsia="Times New Roman" w:hAnsi="Times New Roman" w:cs="Times New Roman"/>
          <w:color w:val="000000" w:themeColor="text1"/>
        </w:rPr>
        <w:t>racy. Koperta winna być zamknięta w sposób uniemożliwiający zapoznanie się z jej zawartością.</w:t>
      </w:r>
    </w:p>
    <w:bookmarkEnd w:id="96"/>
    <w:p w14:paraId="23229CD1" w14:textId="74235A4F" w:rsidR="00EC58A8" w:rsidRDefault="00F17315" w:rsidP="00EC58A8">
      <w:pPr>
        <w:pStyle w:val="Akapitzlist"/>
        <w:numPr>
          <w:ilvl w:val="1"/>
          <w:numId w:val="42"/>
        </w:numPr>
        <w:spacing w:before="120" w:after="0"/>
        <w:ind w:left="567" w:hanging="567"/>
        <w:contextualSpacing w:val="0"/>
        <w:jc w:val="both"/>
        <w:rPr>
          <w:rFonts w:ascii="Times New Roman" w:eastAsia="Times New Roman" w:hAnsi="Times New Roman" w:cs="Times New Roman"/>
          <w:b/>
          <w:color w:val="000000" w:themeColor="text1"/>
          <w:lang w:bidi="pl-PL"/>
        </w:rPr>
      </w:pPr>
      <w:r w:rsidRPr="00744EEA">
        <w:rPr>
          <w:rFonts w:ascii="Times New Roman" w:eastAsia="Times New Roman" w:hAnsi="Times New Roman" w:cs="Times New Roman"/>
          <w:color w:val="000000" w:themeColor="text1"/>
        </w:rPr>
        <w:t xml:space="preserve">Wraz z Pracą konkursową </w:t>
      </w:r>
      <w:r>
        <w:rPr>
          <w:rFonts w:ascii="Times New Roman" w:eastAsia="Times New Roman" w:hAnsi="Times New Roman" w:cs="Times New Roman"/>
          <w:color w:val="000000" w:themeColor="text1"/>
        </w:rPr>
        <w:t xml:space="preserve">Uczestnik/cy, którzy </w:t>
      </w:r>
      <w:r w:rsidRPr="00EC58A8">
        <w:rPr>
          <w:rFonts w:ascii="Times New Roman" w:eastAsia="Times New Roman" w:hAnsi="Times New Roman" w:cs="Times New Roman"/>
          <w:color w:val="000000" w:themeColor="text1"/>
        </w:rPr>
        <w:t xml:space="preserve">przeprowadzili </w:t>
      </w:r>
      <w:r w:rsidRPr="00EC58A8">
        <w:rPr>
          <w:rFonts w:ascii="Times New Roman" w:eastAsia="Times New Roman" w:hAnsi="Times New Roman" w:cs="Times New Roman"/>
          <w:color w:val="000000" w:themeColor="text1"/>
          <w:lang w:bidi="pl-PL"/>
        </w:rPr>
        <w:t>konsultacje z związkami sportowymi na etapie prac koncepcyjnych</w:t>
      </w:r>
      <w:r w:rsidR="00020B83">
        <w:rPr>
          <w:rFonts w:ascii="Times New Roman" w:eastAsia="Times New Roman" w:hAnsi="Times New Roman" w:cs="Times New Roman"/>
          <w:color w:val="000000" w:themeColor="text1"/>
          <w:lang w:bidi="pl-PL"/>
        </w:rPr>
        <w:t>,</w:t>
      </w:r>
      <w:r w:rsidRPr="00EC58A8">
        <w:rPr>
          <w:rFonts w:ascii="Times New Roman" w:eastAsia="Times New Roman" w:hAnsi="Times New Roman" w:cs="Times New Roman"/>
          <w:color w:val="000000" w:themeColor="text1"/>
          <w:lang w:bidi="pl-PL"/>
        </w:rPr>
        <w:t xml:space="preserve"> na podstawie zalecenia w </w:t>
      </w:r>
      <w:r w:rsidRPr="00EC58A8">
        <w:rPr>
          <w:rFonts w:ascii="Times New Roman" w:eastAsia="Times New Roman" w:hAnsi="Times New Roman" w:cs="Times New Roman"/>
          <w:i/>
          <w:color w:val="000000" w:themeColor="text1"/>
          <w:lang w:bidi="pl-PL"/>
        </w:rPr>
        <w:t>Programie inwestycji</w:t>
      </w:r>
      <w:r w:rsidR="00020B83">
        <w:rPr>
          <w:rFonts w:ascii="Times New Roman" w:eastAsia="Times New Roman" w:hAnsi="Times New Roman" w:cs="Times New Roman"/>
          <w:i/>
          <w:color w:val="000000" w:themeColor="text1"/>
          <w:lang w:bidi="pl-PL"/>
        </w:rPr>
        <w:t xml:space="preserve"> </w:t>
      </w:r>
      <w:r w:rsidRPr="00EC58A8">
        <w:rPr>
          <w:rFonts w:ascii="Times New Roman" w:eastAsia="Times New Roman" w:hAnsi="Times New Roman" w:cs="Times New Roman"/>
          <w:i/>
          <w:color w:val="000000" w:themeColor="text1"/>
          <w:lang w:bidi="pl-PL"/>
        </w:rPr>
        <w:t xml:space="preserve">o szczególnym znaczeniu dla sportu </w:t>
      </w:r>
      <w:r w:rsidRPr="00EC58A8">
        <w:rPr>
          <w:rFonts w:ascii="Times New Roman" w:eastAsia="Times New Roman" w:hAnsi="Times New Roman" w:cs="Times New Roman"/>
          <w:color w:val="000000" w:themeColor="text1"/>
          <w:lang w:bidi="pl-PL"/>
        </w:rPr>
        <w:t>w Rozdziale V – I ETAP pkt 7</w:t>
      </w:r>
      <w:r w:rsidR="00EC58A8" w:rsidRPr="00EC58A8">
        <w:rPr>
          <w:rFonts w:ascii="Times New Roman" w:eastAsia="Times New Roman" w:hAnsi="Times New Roman" w:cs="Times New Roman"/>
          <w:color w:val="000000" w:themeColor="text1"/>
          <w:lang w:bidi="pl-PL"/>
        </w:rPr>
        <w:t xml:space="preserve"> </w:t>
      </w:r>
      <w:r w:rsidRPr="00EC58A8">
        <w:rPr>
          <w:rFonts w:ascii="Times New Roman" w:eastAsia="Times New Roman" w:hAnsi="Times New Roman" w:cs="Times New Roman"/>
          <w:color w:val="000000" w:themeColor="text1"/>
        </w:rPr>
        <w:t>ze Związkiem Piłki Ręcznej</w:t>
      </w:r>
      <w:r w:rsidR="00EC58A8">
        <w:rPr>
          <w:rFonts w:ascii="Times New Roman" w:eastAsia="Times New Roman" w:hAnsi="Times New Roman" w:cs="Times New Roman"/>
          <w:color w:val="000000" w:themeColor="text1"/>
        </w:rPr>
        <w:t xml:space="preserve"> </w:t>
      </w:r>
      <w:r w:rsidRPr="00EC58A8">
        <w:rPr>
          <w:rFonts w:ascii="Times New Roman" w:eastAsia="Times New Roman" w:hAnsi="Times New Roman" w:cs="Times New Roman"/>
          <w:color w:val="000000" w:themeColor="text1"/>
        </w:rPr>
        <w:t>w Polsce,</w:t>
      </w:r>
      <w:r w:rsidR="00EC58A8" w:rsidRPr="00EC58A8">
        <w:rPr>
          <w:rFonts w:ascii="Times New Roman" w:eastAsia="Times New Roman" w:hAnsi="Times New Roman" w:cs="Times New Roman"/>
          <w:color w:val="000000" w:themeColor="text1"/>
          <w:lang w:bidi="pl-PL"/>
        </w:rPr>
        <w:t xml:space="preserve"> </w:t>
      </w:r>
      <w:r w:rsidRPr="00EC58A8">
        <w:rPr>
          <w:rFonts w:ascii="Times New Roman" w:eastAsia="Times New Roman" w:hAnsi="Times New Roman" w:cs="Times New Roman"/>
          <w:color w:val="000000" w:themeColor="text1"/>
        </w:rPr>
        <w:t xml:space="preserve">Polskim Związkiem Zapaśniczym </w:t>
      </w:r>
      <w:r w:rsidRPr="00EC58A8">
        <w:rPr>
          <w:rFonts w:ascii="Times New Roman" w:eastAsia="Times New Roman" w:hAnsi="Times New Roman" w:cs="Times New Roman"/>
          <w:color w:val="000000" w:themeColor="text1"/>
          <w:lang w:bidi="pl-PL"/>
        </w:rPr>
        <w:t xml:space="preserve">oraz z Departamentem Infrastruktury Sportowej Ministerstwa Sportu </w:t>
      </w:r>
      <w:r w:rsidR="00020B83">
        <w:rPr>
          <w:rFonts w:ascii="Times New Roman" w:eastAsia="Times New Roman" w:hAnsi="Times New Roman" w:cs="Times New Roman"/>
          <w:color w:val="000000" w:themeColor="text1"/>
          <w:lang w:bidi="pl-PL"/>
        </w:rPr>
        <w:t xml:space="preserve">                       </w:t>
      </w:r>
      <w:r w:rsidRPr="00EC58A8">
        <w:rPr>
          <w:rFonts w:ascii="Times New Roman" w:eastAsia="Times New Roman" w:hAnsi="Times New Roman" w:cs="Times New Roman"/>
          <w:color w:val="000000" w:themeColor="text1"/>
          <w:lang w:bidi="pl-PL"/>
        </w:rPr>
        <w:t>i Turystyki</w:t>
      </w:r>
      <w:r w:rsidR="00020B83">
        <w:rPr>
          <w:rFonts w:ascii="Times New Roman" w:eastAsia="Times New Roman" w:hAnsi="Times New Roman" w:cs="Times New Roman"/>
          <w:color w:val="000000" w:themeColor="text1"/>
          <w:lang w:bidi="pl-PL"/>
        </w:rPr>
        <w:t xml:space="preserve"> –</w:t>
      </w:r>
      <w:r w:rsidR="00EC58A8" w:rsidRPr="00EC58A8">
        <w:rPr>
          <w:rFonts w:ascii="Times New Roman" w:eastAsia="Times New Roman" w:hAnsi="Times New Roman" w:cs="Times New Roman"/>
          <w:color w:val="000000" w:themeColor="text1"/>
          <w:lang w:bidi="pl-PL"/>
        </w:rPr>
        <w:t xml:space="preserve"> </w:t>
      </w:r>
      <w:r w:rsidR="00EC58A8" w:rsidRPr="00EC58A8">
        <w:rPr>
          <w:rFonts w:ascii="Times New Roman" w:eastAsia="Times New Roman" w:hAnsi="Times New Roman" w:cs="Times New Roman"/>
          <w:color w:val="000000" w:themeColor="text1"/>
        </w:rPr>
        <w:t>s</w:t>
      </w:r>
      <w:r w:rsidR="00EC58A8">
        <w:rPr>
          <w:rFonts w:ascii="Times New Roman" w:eastAsia="Times New Roman" w:hAnsi="Times New Roman" w:cs="Times New Roman"/>
          <w:color w:val="000000" w:themeColor="text1"/>
        </w:rPr>
        <w:t>kładają</w:t>
      </w:r>
      <w:r w:rsidRPr="00EC58A8">
        <w:rPr>
          <w:rFonts w:ascii="Times New Roman" w:eastAsia="Times New Roman" w:hAnsi="Times New Roman" w:cs="Times New Roman"/>
          <w:color w:val="000000" w:themeColor="text1"/>
        </w:rPr>
        <w:t xml:space="preserve"> odrębną kopertę opisaną wyłącznie sześciocyfrowym numerem rozpoznawczym, wewnątrz której należy zamieścić </w:t>
      </w:r>
      <w:r w:rsidR="00EC58A8" w:rsidRPr="00EC58A8">
        <w:rPr>
          <w:rFonts w:ascii="Times New Roman" w:eastAsia="Times New Roman" w:hAnsi="Times New Roman" w:cs="Times New Roman"/>
          <w:color w:val="000000" w:themeColor="text1"/>
        </w:rPr>
        <w:t xml:space="preserve">oświadczenie </w:t>
      </w:r>
      <w:r w:rsidRPr="00EC58A8">
        <w:rPr>
          <w:rFonts w:ascii="Times New Roman" w:eastAsia="Times New Roman" w:hAnsi="Times New Roman" w:cs="Times New Roman"/>
          <w:color w:val="000000" w:themeColor="text1"/>
        </w:rPr>
        <w:t>sporządzon</w:t>
      </w:r>
      <w:r w:rsidR="00EC58A8">
        <w:rPr>
          <w:rFonts w:ascii="Times New Roman" w:eastAsia="Times New Roman" w:hAnsi="Times New Roman" w:cs="Times New Roman"/>
          <w:color w:val="000000" w:themeColor="text1"/>
        </w:rPr>
        <w:t>e</w:t>
      </w:r>
      <w:r w:rsidRPr="00EC58A8">
        <w:rPr>
          <w:rFonts w:ascii="Times New Roman" w:eastAsia="Times New Roman" w:hAnsi="Times New Roman" w:cs="Times New Roman"/>
          <w:color w:val="000000" w:themeColor="text1"/>
        </w:rPr>
        <w:t xml:space="preserve"> według wzoru </w:t>
      </w:r>
      <w:r w:rsidRPr="004277D1">
        <w:rPr>
          <w:rFonts w:ascii="Times New Roman" w:eastAsia="Times New Roman" w:hAnsi="Times New Roman" w:cs="Times New Roman"/>
          <w:color w:val="000000" w:themeColor="text1"/>
        </w:rPr>
        <w:t xml:space="preserve">stanowiącego </w:t>
      </w:r>
      <w:r w:rsidRPr="004277D1">
        <w:rPr>
          <w:rFonts w:ascii="Times New Roman" w:eastAsia="Times New Roman" w:hAnsi="Times New Roman" w:cs="Times New Roman"/>
          <w:b/>
          <w:bCs/>
          <w:color w:val="000000" w:themeColor="text1"/>
          <w:shd w:val="clear" w:color="auto" w:fill="FFFFFF"/>
        </w:rPr>
        <w:t xml:space="preserve">załącznik nr </w:t>
      </w:r>
      <w:r w:rsidR="004277D1" w:rsidRPr="004277D1">
        <w:rPr>
          <w:rFonts w:ascii="Times New Roman" w:eastAsia="Times New Roman" w:hAnsi="Times New Roman" w:cs="Times New Roman"/>
          <w:b/>
          <w:bCs/>
          <w:color w:val="000000" w:themeColor="text1"/>
          <w:shd w:val="clear" w:color="auto" w:fill="FFFFFF"/>
        </w:rPr>
        <w:t>6</w:t>
      </w:r>
      <w:r w:rsidRPr="004277D1">
        <w:rPr>
          <w:rFonts w:ascii="Times New Roman" w:eastAsia="Times New Roman" w:hAnsi="Times New Roman" w:cs="Times New Roman"/>
          <w:b/>
          <w:bCs/>
          <w:color w:val="000000" w:themeColor="text1"/>
          <w:shd w:val="clear" w:color="auto" w:fill="FFFFFF"/>
        </w:rPr>
        <w:t xml:space="preserve"> </w:t>
      </w:r>
      <w:r w:rsidRPr="004277D1">
        <w:rPr>
          <w:rFonts w:ascii="Times New Roman" w:eastAsia="Times New Roman" w:hAnsi="Times New Roman" w:cs="Times New Roman"/>
          <w:bCs/>
          <w:color w:val="000000" w:themeColor="text1"/>
          <w:shd w:val="clear" w:color="auto" w:fill="FFFFFF"/>
        </w:rPr>
        <w:t>do Regulaminu</w:t>
      </w:r>
      <w:r w:rsidRPr="004277D1">
        <w:rPr>
          <w:rFonts w:ascii="Times New Roman" w:eastAsia="Times New Roman" w:hAnsi="Times New Roman" w:cs="Times New Roman"/>
          <w:color w:val="000000" w:themeColor="text1"/>
        </w:rPr>
        <w:t xml:space="preserve">, zawierającą dane Uczestnika/ów Konkursu oraz </w:t>
      </w:r>
      <w:r w:rsidRPr="004277D1">
        <w:rPr>
          <w:rFonts w:ascii="Times New Roman" w:eastAsia="Times New Roman" w:hAnsi="Times New Roman" w:cs="Times New Roman"/>
          <w:color w:val="000000" w:themeColor="text1"/>
        </w:rPr>
        <w:lastRenderedPageBreak/>
        <w:t>dowolny sześciocyfrowy numer rozpoznawczy</w:t>
      </w:r>
      <w:r w:rsidRPr="00EC58A8">
        <w:rPr>
          <w:rFonts w:ascii="Times New Roman" w:eastAsia="Times New Roman" w:hAnsi="Times New Roman" w:cs="Times New Roman"/>
          <w:color w:val="000000" w:themeColor="text1"/>
        </w:rPr>
        <w:t>, który będzie identyczny z numerem umieszczonym Pracy konkursowej i karcie pokwitowania odbioru Pracy. Koperta winna być zamknięta w sposób uniemożliwiający zapoznanie się z jej zawartością.</w:t>
      </w:r>
    </w:p>
    <w:p w14:paraId="3ECDF90B" w14:textId="70DA64A8" w:rsidR="003D6CAF" w:rsidRPr="00EC58A8"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b/>
          <w:color w:val="000000" w:themeColor="text1"/>
          <w:lang w:bidi="pl-PL"/>
        </w:rPr>
      </w:pPr>
      <w:r w:rsidRPr="00EC58A8">
        <w:rPr>
          <w:rFonts w:ascii="Times New Roman" w:eastAsia="Times New Roman" w:hAnsi="Times New Roman" w:cs="Times New Roman"/>
          <w:color w:val="000000" w:themeColor="text1"/>
        </w:rPr>
        <w:t xml:space="preserve">Prace konkursowe wraz z kopertą zawierającą kartę identyfikacyjną przyjmować będzie sekretarz Konkursu. Pokwitowanie złożenia Pracy konkursowej na formularzu </w:t>
      </w:r>
      <w:r w:rsidRPr="004277D1">
        <w:rPr>
          <w:rFonts w:ascii="Times New Roman" w:eastAsia="Times New Roman" w:hAnsi="Times New Roman" w:cs="Times New Roman"/>
          <w:color w:val="000000" w:themeColor="text1"/>
        </w:rPr>
        <w:t xml:space="preserve">stanowiącym </w:t>
      </w:r>
      <w:r w:rsidRPr="004277D1">
        <w:rPr>
          <w:rFonts w:ascii="Times New Roman" w:eastAsia="Times New Roman" w:hAnsi="Times New Roman" w:cs="Times New Roman"/>
          <w:b/>
          <w:bCs/>
          <w:color w:val="000000" w:themeColor="text1"/>
          <w:shd w:val="clear" w:color="auto" w:fill="FFFFFF"/>
        </w:rPr>
        <w:t xml:space="preserve">załącznik nr </w:t>
      </w:r>
      <w:r w:rsidR="004277D1">
        <w:rPr>
          <w:rFonts w:ascii="Times New Roman" w:eastAsia="Times New Roman" w:hAnsi="Times New Roman" w:cs="Times New Roman"/>
          <w:b/>
          <w:bCs/>
          <w:color w:val="000000" w:themeColor="text1"/>
          <w:shd w:val="clear" w:color="auto" w:fill="FFFFFF"/>
        </w:rPr>
        <w:t>4</w:t>
      </w:r>
      <w:r w:rsidRPr="00EC58A8">
        <w:rPr>
          <w:rFonts w:ascii="Times New Roman" w:eastAsia="Times New Roman" w:hAnsi="Times New Roman" w:cs="Times New Roman"/>
          <w:b/>
          <w:bCs/>
          <w:color w:val="000000" w:themeColor="text1"/>
          <w:shd w:val="clear" w:color="auto" w:fill="FFFFFF"/>
        </w:rPr>
        <w:t xml:space="preserve"> </w:t>
      </w:r>
      <w:r w:rsidRPr="00EC58A8">
        <w:rPr>
          <w:rFonts w:ascii="Times New Roman" w:eastAsia="Times New Roman" w:hAnsi="Times New Roman" w:cs="Times New Roman"/>
          <w:bCs/>
          <w:color w:val="000000" w:themeColor="text1"/>
          <w:shd w:val="clear" w:color="auto" w:fill="FFFFFF"/>
        </w:rPr>
        <w:t>do Regulaminu</w:t>
      </w:r>
      <w:r w:rsidRPr="00EC58A8">
        <w:rPr>
          <w:rFonts w:ascii="Times New Roman" w:eastAsia="Times New Roman" w:hAnsi="Times New Roman" w:cs="Times New Roman"/>
          <w:color w:val="000000" w:themeColor="text1"/>
        </w:rPr>
        <w:t>, oznaczonym przez Uczestnika Konkursu sześciocyfrowym numerem rozpoznawczym identycznym z numerem na opakowaniu pracy, uzupełnia się datą i godziną przyjęcia Pracy oraz podpisem Sekretarza Konkursu. Otwarcia kopert dokona Sąd Konkursowy po rozstrzygnięciu Konkursu.</w:t>
      </w:r>
    </w:p>
    <w:p w14:paraId="759434AC" w14:textId="77777777" w:rsidR="003D6CAF" w:rsidRPr="00744EEA"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Prace konkursowe złożone po terminie nie zostaną przyjęte przez Sekretarza Konkursu</w:t>
      </w:r>
      <w:r w:rsidR="000854CF" w:rsidRPr="00744EEA">
        <w:rPr>
          <w:rFonts w:ascii="Times New Roman" w:eastAsia="Times New Roman" w:hAnsi="Times New Roman" w:cs="Times New Roman"/>
          <w:color w:val="000000" w:themeColor="text1"/>
        </w:rPr>
        <w:t xml:space="preserve"> i zostaną zwrócone bez otwierania</w:t>
      </w:r>
      <w:r w:rsidRPr="00744EEA">
        <w:rPr>
          <w:rFonts w:ascii="Times New Roman" w:eastAsia="Times New Roman" w:hAnsi="Times New Roman" w:cs="Times New Roman"/>
          <w:color w:val="000000" w:themeColor="text1"/>
        </w:rPr>
        <w:t>.</w:t>
      </w:r>
    </w:p>
    <w:p w14:paraId="58F6A574" w14:textId="77777777" w:rsidR="00E474DD"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Organizator Konkursu oświadcza, że do czasu rozstrzygnięcia Konkursu przez Sąd Konkursowy niemożliwe będzie zidentyfikowanie autorów Prac konkursowych.</w:t>
      </w:r>
    </w:p>
    <w:p w14:paraId="1140DAE7" w14:textId="38A2FBDE" w:rsidR="00E474DD" w:rsidRPr="00E474DD" w:rsidRDefault="00E474D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E474DD">
        <w:rPr>
          <w:rFonts w:ascii="Times New Roman" w:eastAsia="Times New Roman" w:hAnsi="Times New Roman" w:cs="Times New Roman"/>
          <w:color w:val="000000" w:themeColor="text1"/>
        </w:rPr>
        <w:t xml:space="preserve">Prace konkursowe, ani w części, ani w całości, nie mogą być udostępnione publicznie ani </w:t>
      </w:r>
      <w:r w:rsidRPr="00E474DD">
        <w:rPr>
          <w:rFonts w:ascii="Times New Roman" w:eastAsia="Times New Roman" w:hAnsi="Times New Roman" w:cs="Times New Roman"/>
          <w:color w:val="000000" w:themeColor="text1"/>
          <w:lang w:bidi="pl-PL"/>
        </w:rPr>
        <w:t>w inny sposób rozpowszechniane przed datą publicznego ogłoszenia wyników Konkursu</w:t>
      </w:r>
      <w:r w:rsidR="0030439A">
        <w:rPr>
          <w:rFonts w:ascii="Times New Roman" w:eastAsia="Times New Roman" w:hAnsi="Times New Roman" w:cs="Times New Roman"/>
          <w:color w:val="000000" w:themeColor="text1"/>
          <w:lang w:bidi="pl-PL"/>
        </w:rPr>
        <w:t>.</w:t>
      </w:r>
    </w:p>
    <w:p w14:paraId="417310C9" w14:textId="77777777" w:rsidR="003D6CAF" w:rsidRPr="00744EEA"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Przyjęty przez Uczestnika Konkursu numer rozpoznawczy zostanie w sposób trwały zaklejony, zaszyfrowany przez Sekretarza Konkursu i zastąpiony trwale nową numeracją, która będzie obowiązującym oznaczeniem przez cały czas trwania przewodu Sądu Konkursowego.</w:t>
      </w:r>
    </w:p>
    <w:p w14:paraId="4A18B01C" w14:textId="77777777" w:rsidR="003D6CAF" w:rsidRPr="00744EEA"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Prace konkursowe złożone przez Uczestnika mogą być wycofane wyłącznie przed upływem terminu do składania Prac konkursowych. Wycofanie prac może nastąpić po przedstawieniu oryginalnego, podpisanego przez Sekretarza Konkursu, pokwitowania odbioru Pracy konkursowej.</w:t>
      </w:r>
    </w:p>
    <w:p w14:paraId="17603441" w14:textId="277371EC" w:rsidR="003D6CAF" w:rsidRPr="00744EEA"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 xml:space="preserve">Wprowadzenie zmian i uzupełnień możliwe jest wyłącznie przed upływem terminu do składania Prac konkursowych. Wprowadzenie zmian lub uzupełnień w Pracy konkursowej musi nastąpić </w:t>
      </w:r>
      <w:r w:rsidR="00020B83">
        <w:rPr>
          <w:rFonts w:ascii="Times New Roman" w:eastAsia="Times New Roman" w:hAnsi="Times New Roman" w:cs="Times New Roman"/>
          <w:color w:val="000000" w:themeColor="text1"/>
        </w:rPr>
        <w:t xml:space="preserve">                               </w:t>
      </w:r>
      <w:r w:rsidRPr="00744EEA">
        <w:rPr>
          <w:rFonts w:ascii="Times New Roman" w:eastAsia="Times New Roman" w:hAnsi="Times New Roman" w:cs="Times New Roman"/>
          <w:color w:val="000000" w:themeColor="text1"/>
        </w:rPr>
        <w:t>z zachowaniem wymogów określonych dla Pracy konkursowej, z zastrzeżeniem, że koperty będą zawierały dodatkowe oznaczenie: Zmiana/Uzupełnienie.</w:t>
      </w:r>
    </w:p>
    <w:p w14:paraId="62A8BE29" w14:textId="2F145119" w:rsidR="003D6CAF"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Opakowanie Pracy konkursowej nie może być opatrzone nazwą Uczestnika Konkursu składającego pracę, ani innymi informacjami umożliwiającymi zidentyfikowanie autora Pracy przed rozstrzygnięciem Konkursu przez Sąd Konkursowy. W przypadku przesłania Pracy za pośrednictwem Poczty Polskiej lub firmy kurierskiej, adres zwrotny i nazwa nadawcy podane na kopercie nie mogą być adresem i nazwą Uczestnika Konkursu.</w:t>
      </w:r>
    </w:p>
    <w:p w14:paraId="71BAC682" w14:textId="676DA3E5" w:rsidR="00FF0C62" w:rsidRPr="00FF0C62" w:rsidRDefault="00FF0C62"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Praca konkursowa</w:t>
      </w:r>
      <w:r w:rsidRPr="00FF0C62">
        <w:rPr>
          <w:rFonts w:ascii="Times New Roman" w:eastAsia="Times New Roman" w:hAnsi="Times New Roman" w:cs="Times New Roman"/>
          <w:color w:val="000000" w:themeColor="text1"/>
        </w:rPr>
        <w:t xml:space="preserve"> nie może naruszać praw autorskich stron trzecich tak w zakresie</w:t>
      </w:r>
      <w:r>
        <w:rPr>
          <w:rFonts w:ascii="Times New Roman" w:eastAsia="Times New Roman" w:hAnsi="Times New Roman" w:cs="Times New Roman"/>
          <w:color w:val="000000" w:themeColor="text1"/>
        </w:rPr>
        <w:t xml:space="preserve"> </w:t>
      </w:r>
      <w:r w:rsidRPr="00FF0C62">
        <w:rPr>
          <w:rFonts w:ascii="Times New Roman" w:eastAsia="Times New Roman" w:hAnsi="Times New Roman" w:cs="Times New Roman"/>
          <w:color w:val="000000" w:themeColor="text1"/>
        </w:rPr>
        <w:t>merytorycznym, jak i wykorzystanych narzędzi do je</w:t>
      </w:r>
      <w:r>
        <w:rPr>
          <w:rFonts w:ascii="Times New Roman" w:eastAsia="Times New Roman" w:hAnsi="Times New Roman" w:cs="Times New Roman"/>
          <w:color w:val="000000" w:themeColor="text1"/>
        </w:rPr>
        <w:t>j</w:t>
      </w:r>
      <w:r w:rsidRPr="00FF0C62">
        <w:rPr>
          <w:rFonts w:ascii="Times New Roman" w:eastAsia="Times New Roman" w:hAnsi="Times New Roman" w:cs="Times New Roman"/>
          <w:color w:val="000000" w:themeColor="text1"/>
        </w:rPr>
        <w:t xml:space="preserve"> opracowania.</w:t>
      </w:r>
    </w:p>
    <w:p w14:paraId="2FA0EDEC" w14:textId="3525FABC" w:rsidR="00FF0C62" w:rsidRDefault="00FF0C62" w:rsidP="002430D7">
      <w:pPr>
        <w:pStyle w:val="Akapitzlist"/>
        <w:numPr>
          <w:ilvl w:val="1"/>
          <w:numId w:val="42"/>
        </w:numPr>
        <w:spacing w:before="120" w:after="0"/>
        <w:ind w:left="567" w:hanging="567"/>
        <w:contextualSpacing w:val="0"/>
        <w:jc w:val="both"/>
        <w:rPr>
          <w:rFonts w:ascii="Times New Roman" w:eastAsia="Times New Roman" w:hAnsi="Times New Roman" w:cs="Times New Roman"/>
          <w:color w:val="000000" w:themeColor="text1"/>
        </w:rPr>
      </w:pPr>
      <w:r w:rsidRPr="00FF0C62">
        <w:rPr>
          <w:rFonts w:ascii="Times New Roman" w:eastAsia="Times New Roman" w:hAnsi="Times New Roman" w:cs="Times New Roman"/>
          <w:color w:val="000000" w:themeColor="text1"/>
        </w:rPr>
        <w:t xml:space="preserve">Nie będą rozpatrywane </w:t>
      </w:r>
      <w:r>
        <w:rPr>
          <w:rFonts w:ascii="Times New Roman" w:eastAsia="Times New Roman" w:hAnsi="Times New Roman" w:cs="Times New Roman"/>
          <w:color w:val="000000" w:themeColor="text1"/>
        </w:rPr>
        <w:t>Prace</w:t>
      </w:r>
      <w:r w:rsidRPr="00FF0C62">
        <w:rPr>
          <w:rFonts w:ascii="Times New Roman" w:eastAsia="Times New Roman" w:hAnsi="Times New Roman" w:cs="Times New Roman"/>
          <w:color w:val="000000" w:themeColor="text1"/>
        </w:rPr>
        <w:t>, które zostały opracowane w sposób umożliwiający</w:t>
      </w:r>
      <w:r>
        <w:rPr>
          <w:rFonts w:ascii="Times New Roman" w:eastAsia="Times New Roman" w:hAnsi="Times New Roman" w:cs="Times New Roman"/>
          <w:color w:val="000000" w:themeColor="text1"/>
        </w:rPr>
        <w:t xml:space="preserve"> </w:t>
      </w:r>
      <w:r w:rsidRPr="00FF0C62">
        <w:rPr>
          <w:rFonts w:ascii="Times New Roman" w:eastAsia="Times New Roman" w:hAnsi="Times New Roman" w:cs="Times New Roman"/>
          <w:color w:val="000000" w:themeColor="text1"/>
        </w:rPr>
        <w:t>identyfikację ich autorów.</w:t>
      </w:r>
    </w:p>
    <w:p w14:paraId="701DB037" w14:textId="77777777" w:rsidR="00FF0C62" w:rsidRDefault="00FF0C62" w:rsidP="002430D7">
      <w:pPr>
        <w:pStyle w:val="Akapitzlist"/>
        <w:numPr>
          <w:ilvl w:val="1"/>
          <w:numId w:val="42"/>
        </w:numPr>
        <w:spacing w:before="120" w:after="0"/>
        <w:ind w:left="567" w:hanging="567"/>
        <w:contextualSpacing w:val="0"/>
        <w:jc w:val="both"/>
        <w:rPr>
          <w:rFonts w:ascii="Times New Roman" w:eastAsia="Times New Roman" w:hAnsi="Times New Roman" w:cs="Times New Roman"/>
          <w:color w:val="000000" w:themeColor="text1"/>
        </w:rPr>
      </w:pPr>
      <w:r w:rsidRPr="00FF0C62">
        <w:rPr>
          <w:rFonts w:ascii="Times New Roman" w:eastAsia="Times New Roman" w:hAnsi="Times New Roman" w:cs="Times New Roman"/>
          <w:color w:val="000000" w:themeColor="text1"/>
        </w:rPr>
        <w:t xml:space="preserve">Każdy </w:t>
      </w:r>
      <w:r>
        <w:rPr>
          <w:rFonts w:ascii="Times New Roman" w:eastAsia="Times New Roman" w:hAnsi="Times New Roman" w:cs="Times New Roman"/>
          <w:color w:val="000000" w:themeColor="text1"/>
        </w:rPr>
        <w:t>U</w:t>
      </w:r>
      <w:r w:rsidRPr="00FF0C62">
        <w:rPr>
          <w:rFonts w:ascii="Times New Roman" w:eastAsia="Times New Roman" w:hAnsi="Times New Roman" w:cs="Times New Roman"/>
          <w:color w:val="000000" w:themeColor="text1"/>
        </w:rPr>
        <w:t xml:space="preserve">czestnik Konkursu (lub każdorazowi </w:t>
      </w:r>
      <w:r>
        <w:rPr>
          <w:rFonts w:ascii="Times New Roman" w:eastAsia="Times New Roman" w:hAnsi="Times New Roman" w:cs="Times New Roman"/>
          <w:color w:val="000000" w:themeColor="text1"/>
        </w:rPr>
        <w:t>U</w:t>
      </w:r>
      <w:r w:rsidRPr="00FF0C62">
        <w:rPr>
          <w:rFonts w:ascii="Times New Roman" w:eastAsia="Times New Roman" w:hAnsi="Times New Roman" w:cs="Times New Roman"/>
          <w:color w:val="000000" w:themeColor="text1"/>
        </w:rPr>
        <w:t>czestnicy biorący udział w Konkursie</w:t>
      </w:r>
      <w:r>
        <w:rPr>
          <w:rFonts w:ascii="Times New Roman" w:eastAsia="Times New Roman" w:hAnsi="Times New Roman" w:cs="Times New Roman"/>
          <w:color w:val="000000" w:themeColor="text1"/>
        </w:rPr>
        <w:t xml:space="preserve"> </w:t>
      </w:r>
      <w:r w:rsidRPr="00FF0C62">
        <w:rPr>
          <w:rFonts w:ascii="Times New Roman" w:eastAsia="Times New Roman" w:hAnsi="Times New Roman" w:cs="Times New Roman"/>
          <w:color w:val="000000" w:themeColor="text1"/>
        </w:rPr>
        <w:t>wspólnie) może złożyć jedn</w:t>
      </w:r>
      <w:r>
        <w:rPr>
          <w:rFonts w:ascii="Times New Roman" w:eastAsia="Times New Roman" w:hAnsi="Times New Roman" w:cs="Times New Roman"/>
          <w:color w:val="000000" w:themeColor="text1"/>
        </w:rPr>
        <w:t>ą Pracę konkursową.</w:t>
      </w:r>
    </w:p>
    <w:p w14:paraId="3977FCA1" w14:textId="5D17AB91" w:rsidR="004C068B" w:rsidRPr="00FF0C62" w:rsidRDefault="00FF0C62"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FF0C62">
        <w:rPr>
          <w:rFonts w:ascii="Times New Roman" w:eastAsia="Times New Roman" w:hAnsi="Times New Roman" w:cs="Times New Roman"/>
          <w:color w:val="000000" w:themeColor="text1"/>
        </w:rPr>
        <w:t>Nie dopuszcza się rozwiązań wariantowych.</w:t>
      </w:r>
    </w:p>
    <w:p w14:paraId="072F138E" w14:textId="77777777" w:rsidR="003D6CAF" w:rsidRPr="00744EEA"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color w:val="000000" w:themeColor="text1"/>
        </w:rPr>
        <w:t>Organizator nie przewiduje zwrotu kosztów wykonania Prac konkursowych.</w:t>
      </w:r>
    </w:p>
    <w:p w14:paraId="5B962CE6" w14:textId="515D666C" w:rsidR="00EA117C" w:rsidRPr="00744EEA" w:rsidRDefault="004166AD" w:rsidP="000A7F63">
      <w:pPr>
        <w:pStyle w:val="Akapitzlist"/>
        <w:numPr>
          <w:ilvl w:val="1"/>
          <w:numId w:val="42"/>
        </w:numPr>
        <w:spacing w:before="80" w:after="0"/>
        <w:ind w:left="567" w:hanging="567"/>
        <w:contextualSpacing w:val="0"/>
        <w:jc w:val="both"/>
        <w:rPr>
          <w:rFonts w:ascii="Times New Roman" w:eastAsia="Times New Roman" w:hAnsi="Times New Roman" w:cs="Times New Roman"/>
          <w:color w:val="000000" w:themeColor="text1"/>
        </w:rPr>
      </w:pPr>
      <w:r w:rsidRPr="00744EEA">
        <w:rPr>
          <w:rFonts w:ascii="Times New Roman" w:eastAsia="Times New Roman" w:hAnsi="Times New Roman" w:cs="Times New Roman"/>
        </w:rPr>
        <w:t>Miejsce oraz termin składania Prac konkursowych</w:t>
      </w:r>
      <w:r w:rsidR="00EA117C" w:rsidRPr="00744EEA">
        <w:rPr>
          <w:rFonts w:ascii="Times New Roman" w:eastAsia="Times New Roman" w:hAnsi="Times New Roman" w:cs="Times New Roman"/>
        </w:rPr>
        <w:t>:</w:t>
      </w:r>
    </w:p>
    <w:p w14:paraId="7F054D0B" w14:textId="61CC4123" w:rsidR="000A7F63" w:rsidRPr="000A7F63" w:rsidRDefault="00637D1E" w:rsidP="000A7F63">
      <w:pPr>
        <w:pStyle w:val="Akapitzlist"/>
        <w:numPr>
          <w:ilvl w:val="0"/>
          <w:numId w:val="71"/>
        </w:numPr>
        <w:spacing w:before="80" w:after="0"/>
        <w:ind w:left="924" w:hanging="357"/>
        <w:contextualSpacing w:val="0"/>
        <w:jc w:val="both"/>
        <w:rPr>
          <w:rFonts w:ascii="Times New Roman" w:eastAsia="Times New Roman" w:hAnsi="Times New Roman" w:cs="Times New Roman"/>
          <w:sz w:val="21"/>
          <w:szCs w:val="21"/>
        </w:rPr>
      </w:pPr>
      <w:r w:rsidRPr="000A7F63">
        <w:rPr>
          <w:rFonts w:ascii="Times New Roman" w:eastAsia="Times New Roman" w:hAnsi="Times New Roman" w:cs="Times New Roman"/>
          <w:szCs w:val="21"/>
        </w:rPr>
        <w:t xml:space="preserve">Prace konkursowe należy opisać: </w:t>
      </w:r>
      <w:r w:rsidR="000A7F63" w:rsidRPr="000A7F63">
        <w:rPr>
          <w:rFonts w:ascii="Times New Roman" w:eastAsia="Times New Roman" w:hAnsi="Times New Roman" w:cs="Times New Roman"/>
          <w:szCs w:val="21"/>
        </w:rPr>
        <w:br/>
      </w:r>
      <w:r w:rsidRPr="000A7F63">
        <w:rPr>
          <w:rFonts w:ascii="Times New Roman" w:eastAsia="Times New Roman" w:hAnsi="Times New Roman" w:cs="Times New Roman"/>
          <w:b/>
          <w:sz w:val="21"/>
          <w:szCs w:val="21"/>
        </w:rPr>
        <w:t>SPZ.271.</w:t>
      </w:r>
      <w:r w:rsidR="000A7F63" w:rsidRPr="000A7F63">
        <w:rPr>
          <w:rFonts w:ascii="Times New Roman" w:eastAsia="Times New Roman" w:hAnsi="Times New Roman" w:cs="Times New Roman"/>
          <w:b/>
          <w:sz w:val="21"/>
          <w:szCs w:val="21"/>
        </w:rPr>
        <w:t xml:space="preserve">46.2017 – </w:t>
      </w:r>
      <w:r w:rsidRPr="00911D36">
        <w:rPr>
          <w:rFonts w:ascii="Times New Roman" w:eastAsia="Times New Roman" w:hAnsi="Times New Roman" w:cs="Times New Roman"/>
          <w:b/>
          <w:i/>
          <w:sz w:val="21"/>
          <w:szCs w:val="21"/>
        </w:rPr>
        <w:t>Konkurs architektoniczn</w:t>
      </w:r>
      <w:r w:rsidR="00786DA1" w:rsidRPr="00911D36">
        <w:rPr>
          <w:rFonts w:ascii="Times New Roman" w:eastAsia="Times New Roman" w:hAnsi="Times New Roman" w:cs="Times New Roman"/>
          <w:b/>
          <w:i/>
          <w:sz w:val="21"/>
          <w:szCs w:val="21"/>
        </w:rPr>
        <w:t>y</w:t>
      </w:r>
      <w:r w:rsidRPr="00911D36">
        <w:rPr>
          <w:rFonts w:ascii="Times New Roman" w:eastAsia="Times New Roman" w:hAnsi="Times New Roman" w:cs="Times New Roman"/>
          <w:b/>
          <w:i/>
          <w:sz w:val="21"/>
          <w:szCs w:val="21"/>
        </w:rPr>
        <w:t xml:space="preserve"> na opracowanie koncepcji urbanistyczno – architektonicznej rozbudowy hali Relax przy Al. 3-go Maja 6b w Piotrkowie Trybunalskim</w:t>
      </w:r>
    </w:p>
    <w:p w14:paraId="4EDCE591" w14:textId="7022B84D" w:rsidR="009206DC" w:rsidRPr="000A7F63" w:rsidRDefault="00FF2876" w:rsidP="000A7F63">
      <w:pPr>
        <w:pStyle w:val="Akapitzlist"/>
        <w:numPr>
          <w:ilvl w:val="0"/>
          <w:numId w:val="71"/>
        </w:numPr>
        <w:spacing w:before="80" w:after="0"/>
        <w:ind w:left="924" w:hanging="357"/>
        <w:contextualSpacing w:val="0"/>
        <w:jc w:val="both"/>
        <w:rPr>
          <w:rFonts w:ascii="Times New Roman" w:eastAsia="Times New Roman" w:hAnsi="Times New Roman" w:cs="Times New Roman"/>
          <w:szCs w:val="21"/>
        </w:rPr>
      </w:pPr>
      <w:r w:rsidRPr="000A7F63">
        <w:rPr>
          <w:rFonts w:ascii="Times New Roman" w:eastAsia="Times New Roman" w:hAnsi="Times New Roman" w:cs="Times New Roman"/>
          <w:szCs w:val="21"/>
        </w:rPr>
        <w:t xml:space="preserve">Prace konkursowe należy złożyć w </w:t>
      </w:r>
      <w:r w:rsidRPr="000A7F63">
        <w:rPr>
          <w:rFonts w:ascii="Times New Roman" w:eastAsia="Times New Roman" w:hAnsi="Times New Roman" w:cs="Times New Roman"/>
          <w:bCs/>
          <w:szCs w:val="21"/>
        </w:rPr>
        <w:t>siedzibie Organizatora Konkursu</w:t>
      </w:r>
      <w:r w:rsidR="009206DC" w:rsidRPr="000A7F63">
        <w:rPr>
          <w:rFonts w:ascii="Times New Roman" w:eastAsia="Times New Roman" w:hAnsi="Times New Roman" w:cs="Times New Roman"/>
          <w:bCs/>
          <w:szCs w:val="21"/>
        </w:rPr>
        <w:t>:</w:t>
      </w:r>
    </w:p>
    <w:p w14:paraId="220D687D" w14:textId="77777777" w:rsidR="009206DC" w:rsidRPr="000A7F63" w:rsidRDefault="009206DC" w:rsidP="000A7F63">
      <w:pPr>
        <w:pStyle w:val="Akapitzlist"/>
        <w:spacing w:before="120" w:after="0"/>
        <w:ind w:left="927"/>
        <w:contextualSpacing w:val="0"/>
        <w:jc w:val="both"/>
        <w:rPr>
          <w:rFonts w:ascii="Times New Roman" w:eastAsia="Times New Roman" w:hAnsi="Times New Roman" w:cs="Times New Roman"/>
          <w:b/>
          <w:bCs/>
          <w:color w:val="000000" w:themeColor="text1"/>
          <w:sz w:val="21"/>
          <w:szCs w:val="21"/>
        </w:rPr>
      </w:pPr>
      <w:r w:rsidRPr="000A7F63">
        <w:rPr>
          <w:rFonts w:ascii="Times New Roman" w:eastAsia="Times New Roman" w:hAnsi="Times New Roman" w:cs="Times New Roman"/>
          <w:b/>
          <w:bCs/>
          <w:color w:val="000000" w:themeColor="text1"/>
          <w:sz w:val="21"/>
          <w:szCs w:val="21"/>
        </w:rPr>
        <w:t>Urząd Miasta Piotrkowa Trybunalskiego</w:t>
      </w:r>
    </w:p>
    <w:p w14:paraId="776E512F" w14:textId="77777777" w:rsidR="009206DC" w:rsidRPr="000A7F63" w:rsidRDefault="009206DC" w:rsidP="000A7F63">
      <w:pPr>
        <w:pStyle w:val="Akapitzlist"/>
        <w:spacing w:after="0"/>
        <w:ind w:left="927"/>
        <w:contextualSpacing w:val="0"/>
        <w:jc w:val="both"/>
        <w:rPr>
          <w:rFonts w:ascii="Times New Roman" w:eastAsia="Times New Roman" w:hAnsi="Times New Roman" w:cs="Times New Roman"/>
          <w:b/>
          <w:bCs/>
          <w:color w:val="000000" w:themeColor="text1"/>
          <w:sz w:val="21"/>
          <w:szCs w:val="21"/>
        </w:rPr>
      </w:pPr>
      <w:r w:rsidRPr="000A7F63">
        <w:rPr>
          <w:rFonts w:ascii="Times New Roman" w:eastAsia="Times New Roman" w:hAnsi="Times New Roman" w:cs="Times New Roman"/>
          <w:b/>
          <w:bCs/>
          <w:color w:val="000000" w:themeColor="text1"/>
          <w:sz w:val="21"/>
          <w:szCs w:val="21"/>
        </w:rPr>
        <w:t>Biuro Obsługi Mieszkańców (punkt informacyjny)</w:t>
      </w:r>
    </w:p>
    <w:p w14:paraId="5E2D66BE" w14:textId="77777777" w:rsidR="009206DC" w:rsidRPr="000A7F63" w:rsidRDefault="009206DC" w:rsidP="000A7F63">
      <w:pPr>
        <w:pStyle w:val="Akapitzlist"/>
        <w:spacing w:after="0"/>
        <w:ind w:left="927"/>
        <w:contextualSpacing w:val="0"/>
        <w:jc w:val="both"/>
        <w:rPr>
          <w:rFonts w:ascii="Times New Roman" w:eastAsia="Times New Roman" w:hAnsi="Times New Roman" w:cs="Times New Roman"/>
          <w:b/>
          <w:bCs/>
          <w:color w:val="000000" w:themeColor="text1"/>
          <w:sz w:val="21"/>
          <w:szCs w:val="21"/>
        </w:rPr>
      </w:pPr>
      <w:r w:rsidRPr="000A7F63">
        <w:rPr>
          <w:rFonts w:ascii="Times New Roman" w:eastAsia="Times New Roman" w:hAnsi="Times New Roman" w:cs="Times New Roman"/>
          <w:b/>
          <w:bCs/>
          <w:color w:val="000000" w:themeColor="text1"/>
          <w:sz w:val="21"/>
          <w:szCs w:val="21"/>
        </w:rPr>
        <w:t>Pasaż Karola Rudowskiego 10</w:t>
      </w:r>
    </w:p>
    <w:p w14:paraId="2C33D963" w14:textId="2A7D5EC4" w:rsidR="004166AD" w:rsidRPr="000A7F63" w:rsidRDefault="00FF2876" w:rsidP="000A7F63">
      <w:pPr>
        <w:ind w:left="927"/>
        <w:jc w:val="both"/>
        <w:rPr>
          <w:rFonts w:ascii="Times New Roman" w:eastAsia="Times New Roman" w:hAnsi="Times New Roman" w:cs="Times New Roman"/>
          <w:color w:val="000000" w:themeColor="text1"/>
          <w:sz w:val="22"/>
          <w:szCs w:val="21"/>
        </w:rPr>
      </w:pPr>
      <w:r w:rsidRPr="000A7F63">
        <w:rPr>
          <w:rFonts w:ascii="Times New Roman" w:eastAsia="Times New Roman" w:hAnsi="Times New Roman" w:cs="Times New Roman"/>
          <w:color w:val="auto"/>
          <w:sz w:val="22"/>
          <w:szCs w:val="21"/>
        </w:rPr>
        <w:t xml:space="preserve">w nieprzekraczalnym terminie </w:t>
      </w:r>
      <w:r w:rsidRPr="000A7F63">
        <w:rPr>
          <w:rFonts w:ascii="Times New Roman" w:eastAsia="Times New Roman" w:hAnsi="Times New Roman" w:cs="Times New Roman"/>
          <w:b/>
          <w:bCs/>
          <w:color w:val="auto"/>
          <w:sz w:val="22"/>
          <w:szCs w:val="21"/>
        </w:rPr>
        <w:t xml:space="preserve">do dnia </w:t>
      </w:r>
      <w:r w:rsidR="00D92008" w:rsidRPr="000A7F63">
        <w:rPr>
          <w:rFonts w:ascii="Times New Roman" w:eastAsia="Times New Roman" w:hAnsi="Times New Roman" w:cs="Times New Roman"/>
          <w:b/>
          <w:bCs/>
          <w:color w:val="auto"/>
          <w:sz w:val="22"/>
          <w:szCs w:val="21"/>
        </w:rPr>
        <w:t>30 marca 201</w:t>
      </w:r>
      <w:r w:rsidR="00911D36">
        <w:rPr>
          <w:rFonts w:ascii="Times New Roman" w:eastAsia="Times New Roman" w:hAnsi="Times New Roman" w:cs="Times New Roman"/>
          <w:b/>
          <w:bCs/>
          <w:color w:val="auto"/>
          <w:sz w:val="22"/>
          <w:szCs w:val="21"/>
        </w:rPr>
        <w:t>8</w:t>
      </w:r>
      <w:r w:rsidR="00D92008" w:rsidRPr="000A7F63">
        <w:rPr>
          <w:rFonts w:ascii="Times New Roman" w:eastAsia="Times New Roman" w:hAnsi="Times New Roman" w:cs="Times New Roman"/>
          <w:b/>
          <w:bCs/>
          <w:color w:val="auto"/>
          <w:sz w:val="22"/>
          <w:szCs w:val="21"/>
        </w:rPr>
        <w:t xml:space="preserve"> r.</w:t>
      </w:r>
      <w:r w:rsidRPr="000A7F63">
        <w:rPr>
          <w:rFonts w:ascii="Times New Roman" w:eastAsia="Times New Roman" w:hAnsi="Times New Roman" w:cs="Times New Roman"/>
          <w:b/>
          <w:bCs/>
          <w:color w:val="auto"/>
          <w:sz w:val="22"/>
          <w:szCs w:val="21"/>
        </w:rPr>
        <w:t xml:space="preserve"> </w:t>
      </w:r>
      <w:bookmarkStart w:id="97" w:name="_Hlk497131577"/>
      <w:r w:rsidRPr="000A7F63">
        <w:rPr>
          <w:rFonts w:ascii="Times New Roman" w:eastAsia="Times New Roman" w:hAnsi="Times New Roman" w:cs="Times New Roman"/>
          <w:b/>
          <w:bCs/>
          <w:color w:val="auto"/>
          <w:sz w:val="22"/>
          <w:szCs w:val="21"/>
        </w:rPr>
        <w:t xml:space="preserve">do godz. </w:t>
      </w:r>
      <w:r w:rsidR="00D92008" w:rsidRPr="000A7F63">
        <w:rPr>
          <w:rFonts w:ascii="Times New Roman" w:eastAsia="Times New Roman" w:hAnsi="Times New Roman" w:cs="Times New Roman"/>
          <w:b/>
          <w:bCs/>
          <w:color w:val="auto"/>
          <w:sz w:val="22"/>
          <w:szCs w:val="21"/>
        </w:rPr>
        <w:t>1</w:t>
      </w:r>
      <w:r w:rsidR="00911D36">
        <w:rPr>
          <w:rFonts w:ascii="Times New Roman" w:eastAsia="Times New Roman" w:hAnsi="Times New Roman" w:cs="Times New Roman"/>
          <w:b/>
          <w:bCs/>
          <w:color w:val="auto"/>
          <w:sz w:val="22"/>
          <w:szCs w:val="21"/>
        </w:rPr>
        <w:t>7</w:t>
      </w:r>
      <w:r w:rsidR="00D92008" w:rsidRPr="000A7F63">
        <w:rPr>
          <w:rFonts w:ascii="Times New Roman" w:eastAsia="Times New Roman" w:hAnsi="Times New Roman" w:cs="Times New Roman"/>
          <w:b/>
          <w:bCs/>
          <w:color w:val="auto"/>
          <w:sz w:val="22"/>
          <w:szCs w:val="21"/>
        </w:rPr>
        <w:t>:00</w:t>
      </w:r>
      <w:bookmarkEnd w:id="97"/>
      <w:r w:rsidRPr="000A7F63">
        <w:rPr>
          <w:rFonts w:ascii="Times New Roman" w:eastAsia="Times New Roman" w:hAnsi="Times New Roman" w:cs="Times New Roman"/>
          <w:b/>
          <w:bCs/>
          <w:color w:val="auto"/>
          <w:sz w:val="22"/>
          <w:szCs w:val="21"/>
        </w:rPr>
        <w:t>.</w:t>
      </w:r>
    </w:p>
    <w:p w14:paraId="5A4040A6" w14:textId="784BF118" w:rsidR="004329ED" w:rsidRPr="00744EEA" w:rsidRDefault="005E7C02" w:rsidP="00FF0C62">
      <w:pPr>
        <w:spacing w:before="240"/>
        <w:rPr>
          <w:rFonts w:ascii="Times New Roman" w:eastAsia="Times New Roman" w:hAnsi="Times New Roman" w:cs="Times New Roman"/>
          <w:b/>
          <w:bCs/>
          <w:color w:val="auto"/>
          <w:sz w:val="22"/>
          <w:szCs w:val="22"/>
          <w:u w:val="single"/>
        </w:rPr>
      </w:pPr>
      <w:r w:rsidRPr="00744EEA">
        <w:rPr>
          <w:rFonts w:ascii="Times New Roman" w:eastAsia="Times New Roman" w:hAnsi="Times New Roman" w:cs="Times New Roman"/>
          <w:b/>
          <w:bCs/>
          <w:color w:val="auto"/>
          <w:sz w:val="22"/>
          <w:szCs w:val="22"/>
          <w:u w:val="single"/>
        </w:rPr>
        <w:lastRenderedPageBreak/>
        <w:t>Rozdział XV</w:t>
      </w:r>
      <w:r w:rsidR="000A5B08" w:rsidRPr="00744EEA">
        <w:rPr>
          <w:rFonts w:ascii="Times New Roman" w:eastAsia="Times New Roman" w:hAnsi="Times New Roman" w:cs="Times New Roman"/>
          <w:b/>
          <w:bCs/>
          <w:color w:val="auto"/>
          <w:sz w:val="22"/>
          <w:szCs w:val="22"/>
          <w:u w:val="single"/>
        </w:rPr>
        <w:t xml:space="preserve"> </w:t>
      </w:r>
      <w:r w:rsidR="001B4B24" w:rsidRPr="00744EEA">
        <w:rPr>
          <w:rFonts w:ascii="Times New Roman" w:eastAsia="Times New Roman" w:hAnsi="Times New Roman" w:cs="Times New Roman"/>
          <w:b/>
          <w:bCs/>
          <w:color w:val="auto"/>
          <w:sz w:val="22"/>
          <w:szCs w:val="22"/>
          <w:u w:val="single"/>
        </w:rPr>
        <w:t>Zakres rzeczowy i forma opracowania</w:t>
      </w:r>
      <w:r w:rsidR="008C546A" w:rsidRPr="00744EEA">
        <w:rPr>
          <w:rFonts w:ascii="Times New Roman" w:eastAsia="Times New Roman" w:hAnsi="Times New Roman" w:cs="Times New Roman"/>
          <w:b/>
          <w:bCs/>
          <w:color w:val="auto"/>
          <w:sz w:val="22"/>
          <w:szCs w:val="22"/>
          <w:u w:val="single"/>
        </w:rPr>
        <w:t xml:space="preserve"> oraz sposób prezentacji Pracy k</w:t>
      </w:r>
      <w:r w:rsidR="001B4B24" w:rsidRPr="00744EEA">
        <w:rPr>
          <w:rFonts w:ascii="Times New Roman" w:eastAsia="Times New Roman" w:hAnsi="Times New Roman" w:cs="Times New Roman"/>
          <w:b/>
          <w:bCs/>
          <w:color w:val="auto"/>
          <w:sz w:val="22"/>
          <w:szCs w:val="22"/>
          <w:u w:val="single"/>
        </w:rPr>
        <w:t>onkursowej</w:t>
      </w:r>
    </w:p>
    <w:p w14:paraId="2E760D90" w14:textId="524045B9" w:rsidR="004166AD" w:rsidRPr="00744EEA" w:rsidRDefault="001B4B24" w:rsidP="008308CC">
      <w:pPr>
        <w:pStyle w:val="Teksttreci20"/>
        <w:numPr>
          <w:ilvl w:val="1"/>
          <w:numId w:val="43"/>
        </w:numPr>
        <w:shd w:val="clear" w:color="auto" w:fill="auto"/>
        <w:spacing w:before="120" w:line="240" w:lineRule="auto"/>
        <w:ind w:left="567" w:hanging="567"/>
        <w:jc w:val="both"/>
        <w:rPr>
          <w:color w:val="auto"/>
        </w:rPr>
      </w:pPr>
      <w:r w:rsidRPr="00744EEA">
        <w:rPr>
          <w:color w:val="auto"/>
        </w:rPr>
        <w:t>Na rysunkach i na opisie należy zagwarantować anonimowość.</w:t>
      </w:r>
    </w:p>
    <w:p w14:paraId="1F59D4FE" w14:textId="0B7996E1" w:rsidR="004329ED" w:rsidRPr="00744EEA" w:rsidRDefault="001B4B24" w:rsidP="008308CC">
      <w:pPr>
        <w:pStyle w:val="Teksttreci20"/>
        <w:numPr>
          <w:ilvl w:val="1"/>
          <w:numId w:val="43"/>
        </w:numPr>
        <w:shd w:val="clear" w:color="auto" w:fill="auto"/>
        <w:spacing w:before="120" w:line="240" w:lineRule="auto"/>
        <w:ind w:left="567" w:hanging="567"/>
        <w:jc w:val="both"/>
        <w:rPr>
          <w:color w:val="auto"/>
        </w:rPr>
      </w:pPr>
      <w:r w:rsidRPr="00744EEA">
        <w:rPr>
          <w:color w:val="auto"/>
        </w:rPr>
        <w:t>Praca konkursowa powinna się składać z trzech części:</w:t>
      </w:r>
    </w:p>
    <w:p w14:paraId="544CD2D6" w14:textId="77777777" w:rsidR="004329ED" w:rsidRPr="00744EEA" w:rsidRDefault="001B4B24" w:rsidP="008308CC">
      <w:pPr>
        <w:pStyle w:val="Teksttreci20"/>
        <w:numPr>
          <w:ilvl w:val="0"/>
          <w:numId w:val="13"/>
        </w:numPr>
        <w:shd w:val="clear" w:color="auto" w:fill="auto"/>
        <w:tabs>
          <w:tab w:val="left" w:pos="1110"/>
        </w:tabs>
        <w:spacing w:before="60" w:line="240" w:lineRule="auto"/>
        <w:ind w:left="924" w:hanging="357"/>
        <w:jc w:val="both"/>
        <w:rPr>
          <w:color w:val="auto"/>
        </w:rPr>
      </w:pPr>
      <w:r w:rsidRPr="00744EEA">
        <w:rPr>
          <w:color w:val="auto"/>
        </w:rPr>
        <w:t>opisowej,</w:t>
      </w:r>
    </w:p>
    <w:p w14:paraId="22414F49" w14:textId="77777777" w:rsidR="004329ED" w:rsidRPr="00744EEA" w:rsidRDefault="001B4B24" w:rsidP="008308CC">
      <w:pPr>
        <w:pStyle w:val="Teksttreci20"/>
        <w:numPr>
          <w:ilvl w:val="0"/>
          <w:numId w:val="13"/>
        </w:numPr>
        <w:shd w:val="clear" w:color="auto" w:fill="auto"/>
        <w:tabs>
          <w:tab w:val="left" w:pos="1129"/>
        </w:tabs>
        <w:spacing w:before="60" w:line="240" w:lineRule="auto"/>
        <w:ind w:left="924" w:hanging="357"/>
        <w:jc w:val="both"/>
        <w:rPr>
          <w:color w:val="auto"/>
        </w:rPr>
      </w:pPr>
      <w:r w:rsidRPr="00744EEA">
        <w:rPr>
          <w:color w:val="auto"/>
        </w:rPr>
        <w:t>graficznej,</w:t>
      </w:r>
    </w:p>
    <w:p w14:paraId="3E8B5A71" w14:textId="77777777" w:rsidR="004329ED" w:rsidRPr="00744EEA" w:rsidRDefault="001B4B24" w:rsidP="008308CC">
      <w:pPr>
        <w:pStyle w:val="Teksttreci20"/>
        <w:numPr>
          <w:ilvl w:val="0"/>
          <w:numId w:val="13"/>
        </w:numPr>
        <w:shd w:val="clear" w:color="auto" w:fill="auto"/>
        <w:tabs>
          <w:tab w:val="left" w:pos="1129"/>
        </w:tabs>
        <w:spacing w:before="60" w:line="240" w:lineRule="auto"/>
        <w:ind w:left="924" w:hanging="357"/>
        <w:jc w:val="both"/>
        <w:rPr>
          <w:color w:val="auto"/>
        </w:rPr>
      </w:pPr>
      <w:r w:rsidRPr="00744EEA">
        <w:rPr>
          <w:color w:val="auto"/>
        </w:rPr>
        <w:t>elektronicznej.</w:t>
      </w:r>
    </w:p>
    <w:p w14:paraId="37137413" w14:textId="6656653F" w:rsidR="004166AD" w:rsidRPr="00744EEA" w:rsidRDefault="001B4B24" w:rsidP="008308CC">
      <w:pPr>
        <w:pStyle w:val="Teksttreci20"/>
        <w:numPr>
          <w:ilvl w:val="1"/>
          <w:numId w:val="43"/>
        </w:numPr>
        <w:shd w:val="clear" w:color="auto" w:fill="auto"/>
        <w:spacing w:before="120" w:line="240" w:lineRule="auto"/>
        <w:ind w:left="567" w:hanging="567"/>
        <w:jc w:val="both"/>
        <w:rPr>
          <w:color w:val="auto"/>
        </w:rPr>
      </w:pPr>
      <w:r w:rsidRPr="00744EEA">
        <w:rPr>
          <w:color w:val="auto"/>
        </w:rPr>
        <w:t>Materiały nieobjęte zakresem Konkursu nie będą rozpatrywane.</w:t>
      </w:r>
    </w:p>
    <w:p w14:paraId="045E2510" w14:textId="0439C3A6" w:rsidR="004329ED" w:rsidRPr="00744EEA" w:rsidRDefault="001B4B24" w:rsidP="008308CC">
      <w:pPr>
        <w:pStyle w:val="Teksttreci20"/>
        <w:numPr>
          <w:ilvl w:val="1"/>
          <w:numId w:val="43"/>
        </w:numPr>
        <w:shd w:val="clear" w:color="auto" w:fill="auto"/>
        <w:spacing w:before="120" w:line="240" w:lineRule="auto"/>
        <w:ind w:left="567" w:hanging="567"/>
        <w:jc w:val="both"/>
        <w:rPr>
          <w:color w:val="auto"/>
        </w:rPr>
      </w:pPr>
      <w:r w:rsidRPr="00744EEA">
        <w:rPr>
          <w:color w:val="auto"/>
        </w:rPr>
        <w:t>Forma opracowania części graficznej</w:t>
      </w:r>
      <w:r w:rsidR="00EA7786" w:rsidRPr="00744EEA">
        <w:rPr>
          <w:color w:val="auto"/>
        </w:rPr>
        <w:t>:</w:t>
      </w:r>
    </w:p>
    <w:p w14:paraId="5B173B66" w14:textId="536B14B3" w:rsidR="00637635" w:rsidRPr="00744EEA" w:rsidRDefault="001B4B24" w:rsidP="008308CC">
      <w:pPr>
        <w:pStyle w:val="Teksttreci20"/>
        <w:numPr>
          <w:ilvl w:val="0"/>
          <w:numId w:val="14"/>
        </w:numPr>
        <w:shd w:val="clear" w:color="auto" w:fill="auto"/>
        <w:spacing w:before="120" w:line="240" w:lineRule="auto"/>
        <w:jc w:val="both"/>
        <w:rPr>
          <w:color w:val="auto"/>
        </w:rPr>
      </w:pPr>
      <w:r w:rsidRPr="00744EEA">
        <w:rPr>
          <w:color w:val="auto"/>
        </w:rPr>
        <w:t xml:space="preserve">Część graficzną należy przygotować i dostarczyć naklejoną na lekkich, sztywnych podkładach </w:t>
      </w:r>
      <w:r w:rsidR="00795C71" w:rsidRPr="00744EEA">
        <w:rPr>
          <w:color w:val="auto"/>
        </w:rPr>
        <w:t xml:space="preserve"> </w:t>
      </w:r>
      <w:r w:rsidRPr="00744EEA">
        <w:rPr>
          <w:color w:val="auto"/>
        </w:rPr>
        <w:t xml:space="preserve">w formacie </w:t>
      </w:r>
      <w:r w:rsidR="008B0976" w:rsidRPr="00744EEA">
        <w:rPr>
          <w:color w:val="auto"/>
        </w:rPr>
        <w:t>7</w:t>
      </w:r>
      <w:r w:rsidRPr="00744EEA">
        <w:rPr>
          <w:color w:val="auto"/>
        </w:rPr>
        <w:t>0</w:t>
      </w:r>
      <w:r w:rsidR="008B0976" w:rsidRPr="00744EEA">
        <w:rPr>
          <w:color w:val="auto"/>
        </w:rPr>
        <w:t> </w:t>
      </w:r>
      <w:r w:rsidRPr="00744EEA">
        <w:rPr>
          <w:color w:val="auto"/>
        </w:rPr>
        <w:t>x</w:t>
      </w:r>
      <w:r w:rsidR="008B0976" w:rsidRPr="00744EEA">
        <w:rPr>
          <w:color w:val="auto"/>
        </w:rPr>
        <w:t>10</w:t>
      </w:r>
      <w:r w:rsidRPr="00744EEA">
        <w:rPr>
          <w:color w:val="auto"/>
        </w:rPr>
        <w:t xml:space="preserve">0 cm, w ilości maksymalnie </w:t>
      </w:r>
      <w:r w:rsidR="006F3B76" w:rsidRPr="00744EEA">
        <w:rPr>
          <w:color w:val="auto"/>
        </w:rPr>
        <w:t>5</w:t>
      </w:r>
      <w:r w:rsidRPr="00744EEA">
        <w:rPr>
          <w:color w:val="auto"/>
        </w:rPr>
        <w:t xml:space="preserve"> plansz, w układzie poziomym, </w:t>
      </w:r>
      <w:r w:rsidR="00805616" w:rsidRPr="00744EEA">
        <w:rPr>
          <w:color w:val="auto"/>
        </w:rPr>
        <w:t>umożliwiającym ich zestawienie.</w:t>
      </w:r>
    </w:p>
    <w:p w14:paraId="385DB7DA" w14:textId="105B4E76" w:rsidR="004329ED" w:rsidRPr="00744EEA" w:rsidRDefault="001B4B24" w:rsidP="008308CC">
      <w:pPr>
        <w:pStyle w:val="Teksttreci20"/>
        <w:numPr>
          <w:ilvl w:val="0"/>
          <w:numId w:val="14"/>
        </w:numPr>
        <w:shd w:val="clear" w:color="auto" w:fill="auto"/>
        <w:spacing w:before="120" w:line="240" w:lineRule="auto"/>
        <w:jc w:val="both"/>
        <w:rPr>
          <w:color w:val="auto"/>
        </w:rPr>
      </w:pPr>
      <w:r w:rsidRPr="00744EEA">
        <w:rPr>
          <w:color w:val="auto"/>
        </w:rPr>
        <w:t>Opisy na planszach należy umieścić w języku polskim.</w:t>
      </w:r>
    </w:p>
    <w:p w14:paraId="04CE0C68" w14:textId="082CF368" w:rsidR="00637635" w:rsidRPr="00744EEA" w:rsidRDefault="001B4B24" w:rsidP="008308CC">
      <w:pPr>
        <w:pStyle w:val="Teksttreci20"/>
        <w:numPr>
          <w:ilvl w:val="0"/>
          <w:numId w:val="14"/>
        </w:numPr>
        <w:shd w:val="clear" w:color="auto" w:fill="auto"/>
        <w:spacing w:before="120" w:line="240" w:lineRule="auto"/>
        <w:jc w:val="both"/>
        <w:rPr>
          <w:color w:val="auto"/>
        </w:rPr>
      </w:pPr>
      <w:r w:rsidRPr="00744EEA">
        <w:rPr>
          <w:color w:val="auto"/>
        </w:rPr>
        <w:t xml:space="preserve">Dopuszcza się rozmieszczenie rysunków na stykach plansz przy zachowaniu ich czytelności. </w:t>
      </w:r>
    </w:p>
    <w:p w14:paraId="2A159305" w14:textId="30346111" w:rsidR="00637635" w:rsidRPr="00744EEA" w:rsidRDefault="001B4B24" w:rsidP="008308CC">
      <w:pPr>
        <w:pStyle w:val="Teksttreci20"/>
        <w:numPr>
          <w:ilvl w:val="0"/>
          <w:numId w:val="14"/>
        </w:numPr>
        <w:shd w:val="clear" w:color="auto" w:fill="auto"/>
        <w:spacing w:before="120" w:line="240" w:lineRule="auto"/>
        <w:jc w:val="both"/>
        <w:rPr>
          <w:color w:val="auto"/>
        </w:rPr>
      </w:pPr>
      <w:r w:rsidRPr="00744EEA">
        <w:rPr>
          <w:color w:val="auto"/>
        </w:rPr>
        <w:t>W prawym górnym rogu planszy należy zamieścić numer identyfikacyjny (</w:t>
      </w:r>
      <w:r w:rsidR="00466159">
        <w:rPr>
          <w:color w:val="auto"/>
        </w:rPr>
        <w:t xml:space="preserve">zalecana </w:t>
      </w:r>
      <w:r w:rsidRPr="00744EEA">
        <w:rPr>
          <w:color w:val="auto"/>
        </w:rPr>
        <w:t xml:space="preserve">wysokość cyfr </w:t>
      </w:r>
      <w:r w:rsidR="00466159">
        <w:rPr>
          <w:color w:val="auto"/>
        </w:rPr>
        <w:t xml:space="preserve">– </w:t>
      </w:r>
      <w:r w:rsidRPr="00744EEA">
        <w:rPr>
          <w:color w:val="auto"/>
        </w:rPr>
        <w:t>1</w:t>
      </w:r>
      <w:r w:rsidR="00466159">
        <w:rPr>
          <w:color w:val="auto"/>
        </w:rPr>
        <w:t xml:space="preserve"> </w:t>
      </w:r>
      <w:r w:rsidRPr="00744EEA">
        <w:rPr>
          <w:color w:val="auto"/>
        </w:rPr>
        <w:t xml:space="preserve">cm). </w:t>
      </w:r>
    </w:p>
    <w:p w14:paraId="7E62E518" w14:textId="5B5468F9" w:rsidR="004329ED" w:rsidRPr="00744EEA" w:rsidRDefault="001B4B24" w:rsidP="008308CC">
      <w:pPr>
        <w:pStyle w:val="Teksttreci20"/>
        <w:numPr>
          <w:ilvl w:val="0"/>
          <w:numId w:val="14"/>
        </w:numPr>
        <w:shd w:val="clear" w:color="auto" w:fill="auto"/>
        <w:spacing w:before="120" w:line="240" w:lineRule="auto"/>
        <w:jc w:val="both"/>
        <w:rPr>
          <w:color w:val="auto"/>
        </w:rPr>
      </w:pPr>
      <w:r w:rsidRPr="00744EEA">
        <w:rPr>
          <w:color w:val="auto"/>
        </w:rPr>
        <w:t>Plansze należy ponumerować w kolejności prezentacji.</w:t>
      </w:r>
    </w:p>
    <w:p w14:paraId="5E9E6A51" w14:textId="2F984BA9" w:rsidR="00805616" w:rsidRPr="00744EEA" w:rsidRDefault="001B4B24" w:rsidP="002430D7">
      <w:pPr>
        <w:pStyle w:val="Teksttreci20"/>
        <w:numPr>
          <w:ilvl w:val="0"/>
          <w:numId w:val="14"/>
        </w:numPr>
        <w:shd w:val="clear" w:color="auto" w:fill="auto"/>
        <w:spacing w:before="120" w:line="240" w:lineRule="auto"/>
        <w:jc w:val="both"/>
        <w:rPr>
          <w:color w:val="auto"/>
        </w:rPr>
      </w:pPr>
      <w:r w:rsidRPr="00744EEA">
        <w:rPr>
          <w:color w:val="auto"/>
        </w:rPr>
        <w:t>Na wszystkich rysunkach należy umieścić niezbędne oznaczenia graficzne i opisy (np. funkcji) pozwalaj</w:t>
      </w:r>
      <w:r w:rsidR="00F55440" w:rsidRPr="00744EEA">
        <w:rPr>
          <w:color w:val="auto"/>
        </w:rPr>
        <w:t>ące na czytelny odbiór całości K</w:t>
      </w:r>
      <w:r w:rsidRPr="00744EEA">
        <w:rPr>
          <w:color w:val="auto"/>
        </w:rPr>
        <w:t xml:space="preserve">oncepcji. </w:t>
      </w:r>
    </w:p>
    <w:p w14:paraId="32FBC966" w14:textId="328936C4" w:rsidR="004329ED" w:rsidRPr="00756CF0" w:rsidRDefault="001B4B24" w:rsidP="002430D7">
      <w:pPr>
        <w:pStyle w:val="Teksttreci20"/>
        <w:numPr>
          <w:ilvl w:val="0"/>
          <w:numId w:val="14"/>
        </w:numPr>
        <w:shd w:val="clear" w:color="auto" w:fill="auto"/>
        <w:spacing w:before="120" w:line="240" w:lineRule="auto"/>
        <w:jc w:val="both"/>
        <w:rPr>
          <w:color w:val="auto"/>
        </w:rPr>
      </w:pPr>
      <w:r w:rsidRPr="00756CF0">
        <w:rPr>
          <w:color w:val="auto"/>
        </w:rPr>
        <w:t xml:space="preserve">Technika opracowania: dowolna, umożliwiająca reprodukcję czarno </w:t>
      </w:r>
      <w:r w:rsidR="005C0BB6" w:rsidRPr="00756CF0">
        <w:rPr>
          <w:color w:val="auto"/>
        </w:rPr>
        <w:t xml:space="preserve">– </w:t>
      </w:r>
      <w:r w:rsidR="00805616" w:rsidRPr="00756CF0">
        <w:rPr>
          <w:color w:val="auto"/>
        </w:rPr>
        <w:t>białą.</w:t>
      </w:r>
    </w:p>
    <w:p w14:paraId="3D04430B" w14:textId="01CC3E44" w:rsidR="00EA7786" w:rsidRPr="00756CF0" w:rsidRDefault="001B4B24" w:rsidP="002430D7">
      <w:pPr>
        <w:pStyle w:val="Teksttreci20"/>
        <w:numPr>
          <w:ilvl w:val="0"/>
          <w:numId w:val="14"/>
        </w:numPr>
        <w:shd w:val="clear" w:color="auto" w:fill="auto"/>
        <w:spacing w:before="120" w:line="240" w:lineRule="auto"/>
        <w:jc w:val="both"/>
        <w:rPr>
          <w:color w:val="auto"/>
        </w:rPr>
      </w:pPr>
      <w:r w:rsidRPr="00756CF0">
        <w:rPr>
          <w:color w:val="auto"/>
        </w:rPr>
        <w:t>Koncepcja zagospodarowania terenu w skali 1:</w:t>
      </w:r>
      <w:r w:rsidR="008054E1" w:rsidRPr="00756CF0">
        <w:rPr>
          <w:color w:val="auto"/>
        </w:rPr>
        <w:t>10</w:t>
      </w:r>
      <w:r w:rsidRPr="00756CF0">
        <w:rPr>
          <w:color w:val="auto"/>
        </w:rPr>
        <w:t xml:space="preserve">00 na kopi mapy zasadniczej stanowiącej </w:t>
      </w:r>
      <w:r w:rsidRPr="004277D1">
        <w:rPr>
          <w:b/>
          <w:color w:val="auto"/>
        </w:rPr>
        <w:t>załącznik</w:t>
      </w:r>
      <w:r w:rsidR="00653E72" w:rsidRPr="004277D1">
        <w:rPr>
          <w:b/>
          <w:color w:val="auto"/>
        </w:rPr>
        <w:t xml:space="preserve"> nr </w:t>
      </w:r>
      <w:r w:rsidR="004277D1" w:rsidRPr="004277D1">
        <w:rPr>
          <w:b/>
          <w:color w:val="auto"/>
        </w:rPr>
        <w:t>16</w:t>
      </w:r>
      <w:r w:rsidRPr="00756CF0">
        <w:rPr>
          <w:color w:val="auto"/>
        </w:rPr>
        <w:t xml:space="preserve"> do </w:t>
      </w:r>
      <w:r w:rsidR="00F34B9E" w:rsidRPr="00756CF0">
        <w:rPr>
          <w:color w:val="auto"/>
        </w:rPr>
        <w:t>Regulamin</w:t>
      </w:r>
      <w:r w:rsidRPr="00756CF0">
        <w:rPr>
          <w:color w:val="auto"/>
        </w:rPr>
        <w:t>u obrazująca minimum:</w:t>
      </w:r>
    </w:p>
    <w:p w14:paraId="22A2EF7D" w14:textId="035B488B" w:rsidR="008054E1" w:rsidRPr="00756CF0" w:rsidRDefault="00F55440" w:rsidP="002430D7">
      <w:pPr>
        <w:pStyle w:val="Teksttreci20"/>
        <w:numPr>
          <w:ilvl w:val="0"/>
          <w:numId w:val="57"/>
        </w:numPr>
        <w:shd w:val="clear" w:color="auto" w:fill="auto"/>
        <w:spacing w:before="60" w:line="240" w:lineRule="auto"/>
        <w:jc w:val="both"/>
        <w:rPr>
          <w:color w:val="auto"/>
        </w:rPr>
      </w:pPr>
      <w:r w:rsidRPr="00756CF0">
        <w:rPr>
          <w:color w:val="auto"/>
        </w:rPr>
        <w:t>k</w:t>
      </w:r>
      <w:r w:rsidR="001B4B24" w:rsidRPr="00756CF0">
        <w:rPr>
          <w:color w:val="auto"/>
        </w:rPr>
        <w:t xml:space="preserve">oncepcje </w:t>
      </w:r>
      <w:r w:rsidR="008054E1" w:rsidRPr="00756CF0">
        <w:rPr>
          <w:color w:val="auto"/>
        </w:rPr>
        <w:t>powiązań funkcjonalno – przestrzennych obiektu hali Relax z przyległymi terenami</w:t>
      </w:r>
      <w:r w:rsidR="001B66D2" w:rsidRPr="00756CF0">
        <w:rPr>
          <w:color w:val="auto"/>
        </w:rPr>
        <w:t xml:space="preserve"> – rzuty i przekroje, perspektywa</w:t>
      </w:r>
      <w:r w:rsidR="008054E1" w:rsidRPr="00756CF0">
        <w:rPr>
          <w:color w:val="auto"/>
        </w:rPr>
        <w:t>;</w:t>
      </w:r>
    </w:p>
    <w:p w14:paraId="253DBD94" w14:textId="5FFA9EF6" w:rsidR="008054E1"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detale małej architektury i posadzki;</w:t>
      </w:r>
    </w:p>
    <w:p w14:paraId="5D1F0ECF" w14:textId="2CB1327D" w:rsidR="001B66D2"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kompozycja zieleni i oświetlenia.</w:t>
      </w:r>
    </w:p>
    <w:p w14:paraId="65C46EDC" w14:textId="095EC3FE" w:rsidR="001B66D2" w:rsidRPr="00756CF0" w:rsidRDefault="001B66D2" w:rsidP="002430D7">
      <w:pPr>
        <w:pStyle w:val="Teksttreci20"/>
        <w:numPr>
          <w:ilvl w:val="0"/>
          <w:numId w:val="14"/>
        </w:numPr>
        <w:shd w:val="clear" w:color="auto" w:fill="auto"/>
        <w:spacing w:before="120" w:line="240" w:lineRule="auto"/>
        <w:jc w:val="both"/>
        <w:rPr>
          <w:color w:val="auto"/>
        </w:rPr>
      </w:pPr>
      <w:r w:rsidRPr="00756CF0">
        <w:rPr>
          <w:color w:val="auto"/>
        </w:rPr>
        <w:t>Koncepcja architektoniczna hali Relax:</w:t>
      </w:r>
    </w:p>
    <w:p w14:paraId="2CB6B3C7" w14:textId="3424B440" w:rsidR="001B66D2"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koncepcja architektoniczna projektowanej hali w skali 1:100 przedstawiająca podstawowe parametry i gabaryty oraz układ funkcjonalno-przestrzenny;</w:t>
      </w:r>
    </w:p>
    <w:p w14:paraId="781BA4E4" w14:textId="0265FB00" w:rsidR="001B66D2"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rzuty, charakterystyczne przekroje z podaniem podstawowych projektowanych parametrów wysokościowych (poziomów, rzędnych);</w:t>
      </w:r>
    </w:p>
    <w:p w14:paraId="5791C998" w14:textId="77777777" w:rsidR="001B66D2"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 xml:space="preserve">charakterystyczne detale architektoniczne oraz techniczno – materiałowe projektowanego obiektu, </w:t>
      </w:r>
    </w:p>
    <w:p w14:paraId="0EEFB559" w14:textId="1273E91A" w:rsidR="001B66D2"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wizualizacje proponowanych rozwi</w:t>
      </w:r>
      <w:r w:rsidR="008C0009" w:rsidRPr="00756CF0">
        <w:rPr>
          <w:color w:val="auto"/>
        </w:rPr>
        <w:t>ązań (perspektywa, aksonometria</w:t>
      </w:r>
      <w:r w:rsidRPr="00756CF0">
        <w:rPr>
          <w:color w:val="auto"/>
        </w:rPr>
        <w:t>) – skala i technika dowolna, w ilości minimum 4 wizualizacji</w:t>
      </w:r>
      <w:r w:rsidR="00813C0F" w:rsidRPr="00756CF0">
        <w:rPr>
          <w:color w:val="auto"/>
        </w:rPr>
        <w:t xml:space="preserve"> (dopuszcza się animacje)</w:t>
      </w:r>
      <w:r w:rsidRPr="00756CF0">
        <w:rPr>
          <w:color w:val="auto"/>
        </w:rPr>
        <w:t>, w tym obowiązkowo: wizualizację zewnętrzne i wnętrza obiektu (z trybuną chowaną i trybuną pełną),</w:t>
      </w:r>
    </w:p>
    <w:p w14:paraId="1D0CC4BE" w14:textId="77777777" w:rsidR="001B66D2"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szkice ideowe kompozycji i inne wyjaśnienia autorskie, w tym dopuszcza się makiety.</w:t>
      </w:r>
    </w:p>
    <w:p w14:paraId="05B0E4B9" w14:textId="274D001B" w:rsidR="00F63456" w:rsidRPr="00756CF0" w:rsidRDefault="001B4B24" w:rsidP="002430D7">
      <w:pPr>
        <w:pStyle w:val="Teksttreci20"/>
        <w:numPr>
          <w:ilvl w:val="1"/>
          <w:numId w:val="43"/>
        </w:numPr>
        <w:shd w:val="clear" w:color="auto" w:fill="auto"/>
        <w:spacing w:before="120" w:line="240" w:lineRule="auto"/>
        <w:ind w:left="567" w:hanging="567"/>
        <w:jc w:val="both"/>
        <w:rPr>
          <w:color w:val="auto"/>
        </w:rPr>
      </w:pPr>
      <w:r w:rsidRPr="00756CF0">
        <w:rPr>
          <w:color w:val="auto"/>
        </w:rPr>
        <w:t>Forma opracowania części opisowej</w:t>
      </w:r>
      <w:r w:rsidR="00EA7786" w:rsidRPr="00756CF0">
        <w:rPr>
          <w:color w:val="auto"/>
        </w:rPr>
        <w:t>:</w:t>
      </w:r>
    </w:p>
    <w:p w14:paraId="217B7B46" w14:textId="5B282093" w:rsidR="004329ED" w:rsidRPr="00756CF0" w:rsidRDefault="001B4B24" w:rsidP="002430D7">
      <w:pPr>
        <w:pStyle w:val="Teksttreci20"/>
        <w:numPr>
          <w:ilvl w:val="0"/>
          <w:numId w:val="15"/>
        </w:numPr>
        <w:shd w:val="clear" w:color="auto" w:fill="auto"/>
        <w:tabs>
          <w:tab w:val="left" w:pos="331"/>
        </w:tabs>
        <w:spacing w:before="120" w:line="240" w:lineRule="auto"/>
        <w:jc w:val="both"/>
        <w:rPr>
          <w:color w:val="auto"/>
        </w:rPr>
      </w:pPr>
      <w:r w:rsidRPr="00756CF0">
        <w:rPr>
          <w:color w:val="auto"/>
        </w:rPr>
        <w:t>Część opisową oznaczoną numerem identyfikacyjnym, należy przygotować w języku polskim w formacie A4 w ilości maksymalnie 15 zszytych stron</w:t>
      </w:r>
      <w:r w:rsidR="00BB6563" w:rsidRPr="00756CF0">
        <w:rPr>
          <w:color w:val="auto"/>
        </w:rPr>
        <w:t xml:space="preserve"> w trzech egzemplarzach, w tym:</w:t>
      </w:r>
    </w:p>
    <w:p w14:paraId="6022DA64" w14:textId="545257ED" w:rsidR="00430FDF" w:rsidRPr="00756CF0" w:rsidRDefault="00430FDF" w:rsidP="002430D7">
      <w:pPr>
        <w:pStyle w:val="Teksttreci20"/>
        <w:numPr>
          <w:ilvl w:val="0"/>
          <w:numId w:val="57"/>
        </w:numPr>
        <w:shd w:val="clear" w:color="auto" w:fill="auto"/>
        <w:spacing w:before="60" w:line="240" w:lineRule="auto"/>
        <w:jc w:val="both"/>
        <w:rPr>
          <w:color w:val="auto"/>
        </w:rPr>
      </w:pPr>
      <w:r w:rsidRPr="00756CF0">
        <w:rPr>
          <w:color w:val="auto"/>
        </w:rPr>
        <w:t>opis zastosowanych technologii, rozwiązań konstrukcyjnych i materiałowych, instalacyjnych, robót wyk</w:t>
      </w:r>
      <w:r w:rsidR="0027303E" w:rsidRPr="00756CF0">
        <w:rPr>
          <w:color w:val="auto"/>
        </w:rPr>
        <w:t>ończeniowych – maks. 5 stron A4,</w:t>
      </w:r>
    </w:p>
    <w:p w14:paraId="34211295" w14:textId="0027716D" w:rsidR="00430FDF" w:rsidRPr="00756CF0" w:rsidRDefault="001B66D2" w:rsidP="002430D7">
      <w:pPr>
        <w:pStyle w:val="Teksttreci20"/>
        <w:numPr>
          <w:ilvl w:val="0"/>
          <w:numId w:val="57"/>
        </w:numPr>
        <w:shd w:val="clear" w:color="auto" w:fill="auto"/>
        <w:spacing w:before="60" w:line="240" w:lineRule="auto"/>
        <w:jc w:val="both"/>
        <w:rPr>
          <w:color w:val="auto"/>
        </w:rPr>
      </w:pPr>
      <w:r w:rsidRPr="00756CF0">
        <w:rPr>
          <w:color w:val="auto"/>
        </w:rPr>
        <w:t>określenie szacunkowego kosztu</w:t>
      </w:r>
      <w:r w:rsidR="00430FDF" w:rsidRPr="00756CF0">
        <w:rPr>
          <w:color w:val="auto"/>
        </w:rPr>
        <w:t xml:space="preserve"> inwestycji z podziałem n</w:t>
      </w:r>
      <w:r w:rsidR="0027303E" w:rsidRPr="00756CF0">
        <w:rPr>
          <w:color w:val="auto"/>
        </w:rPr>
        <w:t>a poszczególne etapy realizacji,</w:t>
      </w:r>
    </w:p>
    <w:p w14:paraId="73D2B950" w14:textId="18260219" w:rsidR="00430FDF" w:rsidRPr="00756CF0" w:rsidRDefault="0027303E" w:rsidP="002430D7">
      <w:pPr>
        <w:pStyle w:val="Teksttreci20"/>
        <w:numPr>
          <w:ilvl w:val="0"/>
          <w:numId w:val="57"/>
        </w:numPr>
        <w:shd w:val="clear" w:color="auto" w:fill="auto"/>
        <w:spacing w:before="60" w:line="240" w:lineRule="auto"/>
        <w:jc w:val="both"/>
        <w:rPr>
          <w:color w:val="auto"/>
        </w:rPr>
      </w:pPr>
      <w:r w:rsidRPr="00756CF0">
        <w:rPr>
          <w:color w:val="auto"/>
        </w:rPr>
        <w:t>tabele bilansu terenu,</w:t>
      </w:r>
    </w:p>
    <w:p w14:paraId="761C346F" w14:textId="2A425E66" w:rsidR="00430FDF" w:rsidRPr="00756CF0" w:rsidRDefault="00430FDF" w:rsidP="002430D7">
      <w:pPr>
        <w:pStyle w:val="Teksttreci20"/>
        <w:numPr>
          <w:ilvl w:val="0"/>
          <w:numId w:val="57"/>
        </w:numPr>
        <w:shd w:val="clear" w:color="auto" w:fill="auto"/>
        <w:spacing w:before="60" w:line="240" w:lineRule="auto"/>
        <w:jc w:val="both"/>
        <w:rPr>
          <w:color w:val="auto"/>
        </w:rPr>
      </w:pPr>
      <w:r w:rsidRPr="00756CF0">
        <w:rPr>
          <w:color w:val="auto"/>
        </w:rPr>
        <w:t>tabele pro</w:t>
      </w:r>
      <w:r w:rsidR="0027303E" w:rsidRPr="00756CF0">
        <w:rPr>
          <w:color w:val="auto"/>
        </w:rPr>
        <w:t>jektowanego programu użytkowego,</w:t>
      </w:r>
    </w:p>
    <w:p w14:paraId="7BD11E23" w14:textId="2ECF6A82" w:rsidR="00BB6563" w:rsidRPr="00756CF0" w:rsidRDefault="00BB6563" w:rsidP="002430D7">
      <w:pPr>
        <w:pStyle w:val="Teksttreci20"/>
        <w:numPr>
          <w:ilvl w:val="0"/>
          <w:numId w:val="57"/>
        </w:numPr>
        <w:shd w:val="clear" w:color="auto" w:fill="auto"/>
        <w:spacing w:before="60" w:line="240" w:lineRule="auto"/>
        <w:jc w:val="both"/>
        <w:rPr>
          <w:color w:val="auto"/>
        </w:rPr>
      </w:pPr>
      <w:r w:rsidRPr="00756CF0">
        <w:rPr>
          <w:color w:val="auto"/>
        </w:rPr>
        <w:t>zwięzłe uzasadnienie projektowanych rozwiązań ze szczególnym uwzględnieniem elementów trudnych do przedstawienia lub nie przedstawionych w części graficznej;</w:t>
      </w:r>
    </w:p>
    <w:p w14:paraId="6635D6EA" w14:textId="77777777" w:rsidR="00BB6563" w:rsidRPr="00756CF0" w:rsidRDefault="00BB6563" w:rsidP="002430D7">
      <w:pPr>
        <w:pStyle w:val="Teksttreci20"/>
        <w:numPr>
          <w:ilvl w:val="0"/>
          <w:numId w:val="57"/>
        </w:numPr>
        <w:shd w:val="clear" w:color="auto" w:fill="auto"/>
        <w:spacing w:before="60" w:line="240" w:lineRule="auto"/>
        <w:jc w:val="both"/>
        <w:rPr>
          <w:color w:val="auto"/>
        </w:rPr>
      </w:pPr>
      <w:r w:rsidRPr="00756CF0">
        <w:rPr>
          <w:color w:val="auto"/>
        </w:rPr>
        <w:lastRenderedPageBreak/>
        <w:t>podstawowe dane programowe oraz powierzchniowe zagospodarowania,</w:t>
      </w:r>
    </w:p>
    <w:p w14:paraId="74E60601" w14:textId="24551335" w:rsidR="00BB6563" w:rsidRPr="00756CF0" w:rsidRDefault="00BB6563" w:rsidP="002430D7">
      <w:pPr>
        <w:pStyle w:val="Teksttreci20"/>
        <w:numPr>
          <w:ilvl w:val="0"/>
          <w:numId w:val="57"/>
        </w:numPr>
        <w:shd w:val="clear" w:color="auto" w:fill="auto"/>
        <w:spacing w:before="60" w:line="240" w:lineRule="auto"/>
        <w:jc w:val="both"/>
        <w:rPr>
          <w:color w:val="auto"/>
        </w:rPr>
      </w:pPr>
      <w:r w:rsidRPr="00756CF0">
        <w:rPr>
          <w:color w:val="auto"/>
        </w:rPr>
        <w:t>określenie podstawowych przesłanek rozwiązań konstrukcyjno – budowlany</w:t>
      </w:r>
      <w:r w:rsidR="0088420B" w:rsidRPr="00756CF0">
        <w:rPr>
          <w:color w:val="auto"/>
        </w:rPr>
        <w:t xml:space="preserve">ch </w:t>
      </w:r>
      <w:r w:rsidR="00CA5A53">
        <w:rPr>
          <w:color w:val="auto"/>
        </w:rPr>
        <w:t xml:space="preserve">                           </w:t>
      </w:r>
      <w:r w:rsidR="0088420B" w:rsidRPr="00756CF0">
        <w:rPr>
          <w:color w:val="auto"/>
        </w:rPr>
        <w:t>i instalacyjnych.</w:t>
      </w:r>
    </w:p>
    <w:p w14:paraId="6F3951CD" w14:textId="01315858" w:rsidR="004329ED" w:rsidRPr="00756CF0" w:rsidRDefault="00F34B9E" w:rsidP="002430D7">
      <w:pPr>
        <w:pStyle w:val="Teksttreci20"/>
        <w:numPr>
          <w:ilvl w:val="0"/>
          <w:numId w:val="15"/>
        </w:numPr>
        <w:shd w:val="clear" w:color="auto" w:fill="auto"/>
        <w:spacing w:before="120" w:line="240" w:lineRule="auto"/>
        <w:jc w:val="both"/>
        <w:rPr>
          <w:color w:val="auto"/>
        </w:rPr>
      </w:pPr>
      <w:r w:rsidRPr="00744EEA">
        <w:rPr>
          <w:color w:val="auto"/>
        </w:rPr>
        <w:t>Uczestnicy konkursu składają P</w:t>
      </w:r>
      <w:r w:rsidR="001B4B24" w:rsidRPr="00744EEA">
        <w:rPr>
          <w:color w:val="auto"/>
        </w:rPr>
        <w:t>race konkursowe wraz z informacjami o planowanych łącznych kosztach wykonania p</w:t>
      </w:r>
      <w:r w:rsidRPr="00744EEA">
        <w:rPr>
          <w:color w:val="auto"/>
        </w:rPr>
        <w:t>rac realizowanych na podstawie P</w:t>
      </w:r>
      <w:r w:rsidR="001B4B24" w:rsidRPr="00744EEA">
        <w:rPr>
          <w:color w:val="auto"/>
        </w:rPr>
        <w:t xml:space="preserve">racy konkursowej oraz planowanych kosztach </w:t>
      </w:r>
      <w:r w:rsidR="001B4B24" w:rsidRPr="00756CF0">
        <w:rPr>
          <w:color w:val="auto"/>
        </w:rPr>
        <w:t xml:space="preserve">opracowania dokumentacji projektowej </w:t>
      </w:r>
      <w:r w:rsidR="001B4B24" w:rsidRPr="004277D1">
        <w:rPr>
          <w:color w:val="auto"/>
        </w:rPr>
        <w:t xml:space="preserve">na </w:t>
      </w:r>
      <w:r w:rsidR="00E32719" w:rsidRPr="004277D1">
        <w:rPr>
          <w:b/>
          <w:color w:val="auto"/>
        </w:rPr>
        <w:t xml:space="preserve">załączniku nr </w:t>
      </w:r>
      <w:r w:rsidR="004277D1" w:rsidRPr="004277D1">
        <w:rPr>
          <w:b/>
          <w:color w:val="auto"/>
        </w:rPr>
        <w:t>5</w:t>
      </w:r>
      <w:r w:rsidR="001B4B24" w:rsidRPr="004277D1">
        <w:rPr>
          <w:color w:val="auto"/>
        </w:rPr>
        <w:t xml:space="preserve"> do</w:t>
      </w:r>
      <w:r w:rsidR="001B4B24" w:rsidRPr="00756CF0">
        <w:rPr>
          <w:color w:val="auto"/>
        </w:rPr>
        <w:t xml:space="preserve"> Regulaminu.</w:t>
      </w:r>
    </w:p>
    <w:p w14:paraId="050421A2" w14:textId="003F73F1" w:rsidR="004329ED" w:rsidRPr="00756CF0" w:rsidRDefault="001B4B24" w:rsidP="002430D7">
      <w:pPr>
        <w:pStyle w:val="Teksttreci20"/>
        <w:numPr>
          <w:ilvl w:val="1"/>
          <w:numId w:val="43"/>
        </w:numPr>
        <w:shd w:val="clear" w:color="auto" w:fill="auto"/>
        <w:spacing w:before="120" w:line="240" w:lineRule="auto"/>
        <w:ind w:left="567" w:hanging="567"/>
        <w:jc w:val="both"/>
        <w:rPr>
          <w:color w:val="000000" w:themeColor="text1"/>
        </w:rPr>
      </w:pPr>
      <w:r w:rsidRPr="00756CF0">
        <w:rPr>
          <w:color w:val="000000" w:themeColor="text1"/>
        </w:rPr>
        <w:t>Forma i zakres opracowania części elektronicznej</w:t>
      </w:r>
      <w:r w:rsidR="00EA7786" w:rsidRPr="00756CF0">
        <w:rPr>
          <w:color w:val="000000" w:themeColor="text1"/>
        </w:rPr>
        <w:t>:</w:t>
      </w:r>
    </w:p>
    <w:p w14:paraId="60D3D983" w14:textId="21ACBB76" w:rsidR="00BF6AF1" w:rsidRPr="00756CF0" w:rsidRDefault="001B4B24" w:rsidP="002430D7">
      <w:pPr>
        <w:pStyle w:val="Teksttreci20"/>
        <w:numPr>
          <w:ilvl w:val="0"/>
          <w:numId w:val="16"/>
        </w:numPr>
        <w:shd w:val="clear" w:color="auto" w:fill="auto"/>
        <w:spacing w:before="120" w:line="240" w:lineRule="auto"/>
        <w:jc w:val="both"/>
        <w:rPr>
          <w:color w:val="auto"/>
        </w:rPr>
      </w:pPr>
      <w:r w:rsidRPr="00756CF0">
        <w:rPr>
          <w:color w:val="auto"/>
        </w:rPr>
        <w:t>Część opisową i rysunkową należy przedstawić dodatkowo w formie zapisu elektronicznego na płycie DVD</w:t>
      </w:r>
      <w:r w:rsidR="00D0790F" w:rsidRPr="00756CF0">
        <w:rPr>
          <w:color w:val="auto"/>
        </w:rPr>
        <w:t xml:space="preserve"> w </w:t>
      </w:r>
      <w:r w:rsidR="005C151C" w:rsidRPr="00756CF0">
        <w:rPr>
          <w:color w:val="auto"/>
        </w:rPr>
        <w:t xml:space="preserve">formatach: </w:t>
      </w:r>
      <w:r w:rsidR="00D0790F" w:rsidRPr="00756CF0">
        <w:rPr>
          <w:color w:val="auto"/>
        </w:rPr>
        <w:t>.</w:t>
      </w:r>
      <w:r w:rsidR="005C151C" w:rsidRPr="00756CF0">
        <w:rPr>
          <w:color w:val="auto"/>
        </w:rPr>
        <w:t>jpg,</w:t>
      </w:r>
      <w:r w:rsidR="00D0790F" w:rsidRPr="00756CF0">
        <w:rPr>
          <w:color w:val="auto"/>
        </w:rPr>
        <w:t xml:space="preserve"> .png, .</w:t>
      </w:r>
      <w:r w:rsidR="005C151C" w:rsidRPr="00756CF0">
        <w:rPr>
          <w:color w:val="auto"/>
        </w:rPr>
        <w:t xml:space="preserve">tiff, </w:t>
      </w:r>
      <w:r w:rsidR="00D0790F" w:rsidRPr="00756CF0">
        <w:rPr>
          <w:color w:val="auto"/>
        </w:rPr>
        <w:t>.</w:t>
      </w:r>
      <w:r w:rsidR="005C151C" w:rsidRPr="00756CF0">
        <w:rPr>
          <w:color w:val="auto"/>
        </w:rPr>
        <w:t>avi</w:t>
      </w:r>
      <w:r w:rsidR="00D0790F" w:rsidRPr="00756CF0">
        <w:rPr>
          <w:color w:val="auto"/>
        </w:rPr>
        <w:t>, .m</w:t>
      </w:r>
      <w:r w:rsidR="005C151C" w:rsidRPr="00756CF0">
        <w:rPr>
          <w:color w:val="auto"/>
        </w:rPr>
        <w:t>peg oraz .</w:t>
      </w:r>
      <w:r w:rsidR="00D0790F" w:rsidRPr="00756CF0">
        <w:rPr>
          <w:color w:val="auto"/>
        </w:rPr>
        <w:t>pdf</w:t>
      </w:r>
      <w:r w:rsidR="005C151C" w:rsidRPr="00756CF0">
        <w:rPr>
          <w:color w:val="auto"/>
        </w:rPr>
        <w:t>. Oferta</w:t>
      </w:r>
      <w:r w:rsidRPr="00756CF0">
        <w:rPr>
          <w:color w:val="auto"/>
        </w:rPr>
        <w:t xml:space="preserve"> powinna być złożona </w:t>
      </w:r>
      <w:r w:rsidR="009F3EEB">
        <w:rPr>
          <w:color w:val="auto"/>
        </w:rPr>
        <w:t xml:space="preserve">                           </w:t>
      </w:r>
      <w:r w:rsidRPr="00756CF0">
        <w:rPr>
          <w:color w:val="auto"/>
        </w:rPr>
        <w:t xml:space="preserve">w zamkniętej, odrębnej kopercie, oznaczonej tak jak </w:t>
      </w:r>
      <w:r w:rsidR="00BE23B5" w:rsidRPr="00756CF0">
        <w:rPr>
          <w:color w:val="auto"/>
        </w:rPr>
        <w:t>Praca</w:t>
      </w:r>
      <w:r w:rsidRPr="00756CF0">
        <w:rPr>
          <w:color w:val="auto"/>
        </w:rPr>
        <w:t xml:space="preserve"> konkursowa, </w:t>
      </w:r>
      <w:r w:rsidR="00BF6AF1" w:rsidRPr="00756CF0">
        <w:rPr>
          <w:color w:val="auto"/>
        </w:rPr>
        <w:t>w</w:t>
      </w:r>
      <w:r w:rsidRPr="00756CF0">
        <w:rPr>
          <w:color w:val="auto"/>
        </w:rPr>
        <w:t xml:space="preserve"> sposób uniemożliwiający identyfikację Uczestnika Konkursu przed rozstrzygnięciem Konkursu.</w:t>
      </w:r>
    </w:p>
    <w:p w14:paraId="6E9A08AD" w14:textId="4037574D" w:rsidR="00322C6B" w:rsidRPr="00756CF0" w:rsidRDefault="001B4B24" w:rsidP="002430D7">
      <w:pPr>
        <w:pStyle w:val="Teksttreci20"/>
        <w:numPr>
          <w:ilvl w:val="0"/>
          <w:numId w:val="16"/>
        </w:numPr>
        <w:shd w:val="clear" w:color="auto" w:fill="auto"/>
        <w:spacing w:before="120" w:line="240" w:lineRule="auto"/>
        <w:jc w:val="both"/>
        <w:rPr>
          <w:color w:val="auto"/>
        </w:rPr>
      </w:pPr>
      <w:r w:rsidRPr="00756CF0">
        <w:rPr>
          <w:color w:val="auto"/>
        </w:rPr>
        <w:t xml:space="preserve">Pliki na płycie, ani płyta, nie mogą zawierać żadnych danych, informacji, znaków, umożliwiających </w:t>
      </w:r>
      <w:r w:rsidR="00F34B9E" w:rsidRPr="00756CF0">
        <w:rPr>
          <w:color w:val="auto"/>
        </w:rPr>
        <w:t>identyfikację autora P</w:t>
      </w:r>
      <w:r w:rsidRPr="00756CF0">
        <w:rPr>
          <w:color w:val="auto"/>
        </w:rPr>
        <w:t>racy konkursowej.</w:t>
      </w:r>
    </w:p>
    <w:p w14:paraId="3FFC092C" w14:textId="28DFA93F" w:rsidR="00E412C9" w:rsidRPr="008308CC" w:rsidRDefault="001B4B24" w:rsidP="002430D7">
      <w:pPr>
        <w:pStyle w:val="Teksttreci20"/>
        <w:numPr>
          <w:ilvl w:val="0"/>
          <w:numId w:val="16"/>
        </w:numPr>
        <w:shd w:val="clear" w:color="auto" w:fill="auto"/>
        <w:spacing w:before="120" w:line="240" w:lineRule="auto"/>
        <w:jc w:val="both"/>
        <w:rPr>
          <w:rFonts w:eastAsia="Arial Unicode MS"/>
          <w:b/>
          <w:bCs/>
          <w:color w:val="auto"/>
          <w:u w:val="single"/>
        </w:rPr>
      </w:pPr>
      <w:r w:rsidRPr="00756CF0">
        <w:rPr>
          <w:color w:val="auto"/>
        </w:rPr>
        <w:t>Część ta nie będzie podlegała ocenie, zostanie wykorzystana ewentualnie do celów wystawie</w:t>
      </w:r>
      <w:r w:rsidR="00F34B9E" w:rsidRPr="00756CF0">
        <w:rPr>
          <w:color w:val="auto"/>
        </w:rPr>
        <w:t>nniczych oraz promocji wyników K</w:t>
      </w:r>
      <w:r w:rsidRPr="00756CF0">
        <w:rPr>
          <w:color w:val="auto"/>
        </w:rPr>
        <w:t>onkursu.</w:t>
      </w:r>
      <w:bookmarkStart w:id="98" w:name="bookmark16"/>
      <w:bookmarkStart w:id="99" w:name="_Toc496778848"/>
      <w:bookmarkStart w:id="100" w:name="_Hlk496780369"/>
    </w:p>
    <w:p w14:paraId="32057BCA" w14:textId="4DAB7836" w:rsidR="004329ED" w:rsidRPr="00744EEA" w:rsidRDefault="00892016"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101" w:name="_Toc499644046"/>
      <w:r w:rsidRPr="00744EEA">
        <w:rPr>
          <w:rFonts w:ascii="Times New Roman" w:eastAsia="Times New Roman" w:hAnsi="Times New Roman" w:cs="Times New Roman"/>
          <w:b/>
          <w:bCs/>
          <w:color w:val="auto"/>
          <w:sz w:val="22"/>
          <w:szCs w:val="22"/>
          <w:u w:val="single"/>
        </w:rPr>
        <w:t>Rozdział X</w:t>
      </w:r>
      <w:r w:rsidR="001B4B24" w:rsidRPr="00744EEA">
        <w:rPr>
          <w:rFonts w:ascii="Times New Roman" w:eastAsia="Times New Roman" w:hAnsi="Times New Roman" w:cs="Times New Roman"/>
          <w:b/>
          <w:bCs/>
          <w:color w:val="auto"/>
          <w:sz w:val="22"/>
          <w:szCs w:val="22"/>
          <w:u w:val="single"/>
        </w:rPr>
        <w:t>V</w:t>
      </w:r>
      <w:bookmarkEnd w:id="98"/>
      <w:bookmarkEnd w:id="99"/>
      <w:r w:rsidR="00E412C9" w:rsidRPr="00744EEA">
        <w:rPr>
          <w:rFonts w:ascii="Times New Roman" w:eastAsia="Times New Roman" w:hAnsi="Times New Roman" w:cs="Times New Roman"/>
          <w:b/>
          <w:bCs/>
          <w:color w:val="auto"/>
          <w:sz w:val="22"/>
          <w:szCs w:val="22"/>
          <w:u w:val="single"/>
        </w:rPr>
        <w:t>I</w:t>
      </w:r>
      <w:r w:rsidR="000A5B08" w:rsidRPr="00744EEA">
        <w:rPr>
          <w:rFonts w:ascii="Times New Roman" w:eastAsia="Times New Roman" w:hAnsi="Times New Roman" w:cs="Times New Roman"/>
          <w:b/>
          <w:bCs/>
          <w:color w:val="auto"/>
          <w:sz w:val="22"/>
          <w:szCs w:val="22"/>
          <w:u w:val="single"/>
        </w:rPr>
        <w:t xml:space="preserve"> </w:t>
      </w:r>
      <w:bookmarkStart w:id="102" w:name="_Toc496778849"/>
      <w:r w:rsidR="00942F91" w:rsidRPr="00744EEA">
        <w:rPr>
          <w:rFonts w:ascii="Times New Roman" w:eastAsia="Times New Roman" w:hAnsi="Times New Roman" w:cs="Times New Roman"/>
          <w:b/>
          <w:bCs/>
          <w:color w:val="auto"/>
          <w:sz w:val="22"/>
          <w:szCs w:val="22"/>
          <w:u w:val="single"/>
        </w:rPr>
        <w:t>Kryteria oceny P</w:t>
      </w:r>
      <w:r w:rsidR="001B4B24" w:rsidRPr="00744EEA">
        <w:rPr>
          <w:rFonts w:ascii="Times New Roman" w:eastAsia="Times New Roman" w:hAnsi="Times New Roman" w:cs="Times New Roman"/>
          <w:b/>
          <w:bCs/>
          <w:color w:val="auto"/>
          <w:sz w:val="22"/>
          <w:szCs w:val="22"/>
          <w:u w:val="single"/>
        </w:rPr>
        <w:t>rac konkursowych oraz znaczenie tych kryteriów</w:t>
      </w:r>
      <w:bookmarkEnd w:id="101"/>
      <w:bookmarkEnd w:id="102"/>
    </w:p>
    <w:p w14:paraId="748ADF81" w14:textId="7207D31E" w:rsidR="004329ED" w:rsidRPr="00744EEA" w:rsidRDefault="001B4B24" w:rsidP="002430D7">
      <w:pPr>
        <w:pStyle w:val="Podpistabeli0"/>
        <w:numPr>
          <w:ilvl w:val="1"/>
          <w:numId w:val="44"/>
        </w:numPr>
        <w:shd w:val="clear" w:color="auto" w:fill="auto"/>
        <w:spacing w:before="120" w:after="120" w:line="240" w:lineRule="auto"/>
        <w:ind w:left="567" w:hanging="567"/>
        <w:rPr>
          <w:color w:val="auto"/>
        </w:rPr>
      </w:pPr>
      <w:r w:rsidRPr="00744EEA">
        <w:rPr>
          <w:color w:val="auto"/>
        </w:rPr>
        <w:t>Prace konkursowe będą oceniane według następujących kryteriów:</w:t>
      </w:r>
    </w:p>
    <w:tbl>
      <w:tblPr>
        <w:tblOverlap w:val="neve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425"/>
        <w:gridCol w:w="5386"/>
        <w:gridCol w:w="1134"/>
        <w:gridCol w:w="1276"/>
      </w:tblGrid>
      <w:tr w:rsidR="00F7199E" w:rsidRPr="00444CE0" w14:paraId="6D6F2FFD" w14:textId="77777777" w:rsidTr="002B2DF2">
        <w:trPr>
          <w:trHeight w:val="340"/>
        </w:trPr>
        <w:tc>
          <w:tcPr>
            <w:tcW w:w="426" w:type="dxa"/>
            <w:shd w:val="clear" w:color="auto" w:fill="D9D9D9" w:themeFill="background1" w:themeFillShade="D9"/>
            <w:vAlign w:val="center"/>
          </w:tcPr>
          <w:bookmarkEnd w:id="100"/>
          <w:p w14:paraId="739FA82A" w14:textId="382E8CA9" w:rsidR="00DC2546" w:rsidRPr="00444CE0" w:rsidRDefault="00DC2546" w:rsidP="00DC2546">
            <w:pPr>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b/>
                <w:bCs/>
                <w:color w:val="auto"/>
                <w:sz w:val="22"/>
                <w:szCs w:val="22"/>
              </w:rPr>
              <w:t>Lp.</w:t>
            </w:r>
          </w:p>
        </w:tc>
        <w:tc>
          <w:tcPr>
            <w:tcW w:w="6945" w:type="dxa"/>
            <w:gridSpan w:val="3"/>
            <w:shd w:val="clear" w:color="auto" w:fill="D9D9D9" w:themeFill="background1" w:themeFillShade="D9"/>
            <w:vAlign w:val="center"/>
          </w:tcPr>
          <w:p w14:paraId="4F034333" w14:textId="77777777" w:rsidR="00DC2546" w:rsidRPr="00444CE0" w:rsidRDefault="00DC2546" w:rsidP="00DC2546">
            <w:pPr>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b/>
                <w:bCs/>
                <w:color w:val="auto"/>
                <w:sz w:val="22"/>
                <w:szCs w:val="22"/>
              </w:rPr>
              <w:t>Opis kryterium</w:t>
            </w:r>
          </w:p>
        </w:tc>
        <w:tc>
          <w:tcPr>
            <w:tcW w:w="1276" w:type="dxa"/>
            <w:shd w:val="clear" w:color="auto" w:fill="D9D9D9" w:themeFill="background1" w:themeFillShade="D9"/>
            <w:vAlign w:val="center"/>
          </w:tcPr>
          <w:p w14:paraId="4B35E3C1" w14:textId="77777777" w:rsidR="00DC2546" w:rsidRPr="00444CE0" w:rsidRDefault="00DC2546" w:rsidP="00DC2546">
            <w:pPr>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b/>
                <w:bCs/>
                <w:color w:val="auto"/>
                <w:sz w:val="22"/>
                <w:szCs w:val="22"/>
              </w:rPr>
              <w:t>Waga kryterium*</w:t>
            </w:r>
          </w:p>
        </w:tc>
      </w:tr>
      <w:tr w:rsidR="00F7199E" w:rsidRPr="00444CE0" w14:paraId="5623AC48" w14:textId="77777777" w:rsidTr="002B2DF2">
        <w:trPr>
          <w:trHeight w:val="340"/>
        </w:trPr>
        <w:tc>
          <w:tcPr>
            <w:tcW w:w="426" w:type="dxa"/>
            <w:vMerge w:val="restart"/>
            <w:shd w:val="clear" w:color="auto" w:fill="FFFFFF"/>
            <w:vAlign w:val="center"/>
          </w:tcPr>
          <w:p w14:paraId="5D90E4AF" w14:textId="77777777" w:rsidR="00DC2546" w:rsidRPr="00444CE0" w:rsidRDefault="00DC2546" w:rsidP="00DC2546">
            <w:pPr>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b/>
                <w:bCs/>
                <w:color w:val="auto"/>
                <w:sz w:val="22"/>
                <w:szCs w:val="22"/>
              </w:rPr>
              <w:t>1</w:t>
            </w:r>
          </w:p>
          <w:p w14:paraId="1AA1FD72" w14:textId="77777777" w:rsidR="00DC2546" w:rsidRPr="00444CE0" w:rsidRDefault="00DC2546" w:rsidP="00DC2546">
            <w:pPr>
              <w:shd w:val="clear" w:color="auto" w:fill="FFFFFF"/>
              <w:ind w:hanging="76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b/>
                <w:bCs/>
                <w:color w:val="auto"/>
                <w:sz w:val="22"/>
                <w:szCs w:val="22"/>
              </w:rPr>
              <w:t>2</w:t>
            </w:r>
          </w:p>
        </w:tc>
        <w:tc>
          <w:tcPr>
            <w:tcW w:w="6945" w:type="dxa"/>
            <w:gridSpan w:val="3"/>
            <w:shd w:val="clear" w:color="auto" w:fill="FFFFFF"/>
            <w:vAlign w:val="center"/>
          </w:tcPr>
          <w:p w14:paraId="5384B928" w14:textId="77777777" w:rsidR="00DC2546" w:rsidRPr="00444CE0" w:rsidRDefault="00DC2546" w:rsidP="00DC2546">
            <w:pPr>
              <w:ind w:left="137" w:right="219"/>
              <w:rPr>
                <w:rFonts w:ascii="Times New Roman" w:eastAsia="Times New Roman" w:hAnsi="Times New Roman" w:cs="Times New Roman"/>
                <w:b/>
                <w:color w:val="auto"/>
                <w:sz w:val="22"/>
                <w:szCs w:val="22"/>
              </w:rPr>
            </w:pPr>
            <w:r w:rsidRPr="00444CE0">
              <w:rPr>
                <w:rFonts w:ascii="Times New Roman" w:eastAsia="Times New Roman" w:hAnsi="Times New Roman" w:cs="Times New Roman"/>
                <w:b/>
                <w:color w:val="auto"/>
                <w:sz w:val="22"/>
                <w:szCs w:val="22"/>
              </w:rPr>
              <w:t>Walory rozwiązań architektoniczno – urbanistycznych:</w:t>
            </w:r>
          </w:p>
        </w:tc>
        <w:tc>
          <w:tcPr>
            <w:tcW w:w="1276" w:type="dxa"/>
            <w:vMerge w:val="restart"/>
            <w:shd w:val="clear" w:color="auto" w:fill="FFFFFF"/>
            <w:vAlign w:val="center"/>
          </w:tcPr>
          <w:p w14:paraId="25C01CF5" w14:textId="77777777" w:rsidR="00DC2546" w:rsidRPr="001073F9" w:rsidRDefault="00DC2546" w:rsidP="00DC2546">
            <w:pPr>
              <w:jc w:val="center"/>
              <w:rPr>
                <w:rFonts w:ascii="Times New Roman" w:eastAsia="Times New Roman" w:hAnsi="Times New Roman" w:cs="Times New Roman"/>
                <w:b/>
                <w:color w:val="auto"/>
                <w:sz w:val="22"/>
                <w:szCs w:val="22"/>
              </w:rPr>
            </w:pPr>
            <w:r w:rsidRPr="001073F9">
              <w:rPr>
                <w:rFonts w:ascii="Times New Roman" w:eastAsia="Times New Roman" w:hAnsi="Times New Roman" w:cs="Times New Roman"/>
                <w:b/>
                <w:color w:val="auto"/>
                <w:sz w:val="22"/>
                <w:szCs w:val="22"/>
              </w:rPr>
              <w:t xml:space="preserve">60 </w:t>
            </w:r>
            <w:r w:rsidRPr="001073F9">
              <w:rPr>
                <w:rFonts w:ascii="Times New Roman" w:eastAsia="Times New Roman" w:hAnsi="Times New Roman" w:cs="Times New Roman"/>
                <w:b/>
                <w:bCs/>
                <w:i/>
                <w:iCs/>
                <w:color w:val="auto"/>
                <w:sz w:val="22"/>
                <w:szCs w:val="22"/>
              </w:rPr>
              <w:t>%</w:t>
            </w:r>
          </w:p>
        </w:tc>
      </w:tr>
      <w:tr w:rsidR="00F7199E" w:rsidRPr="00444CE0" w14:paraId="1A0E1735" w14:textId="77777777" w:rsidTr="003F4943">
        <w:trPr>
          <w:trHeight w:val="340"/>
        </w:trPr>
        <w:tc>
          <w:tcPr>
            <w:tcW w:w="426" w:type="dxa"/>
            <w:vMerge/>
            <w:shd w:val="clear" w:color="auto" w:fill="FFFFFF"/>
            <w:vAlign w:val="center"/>
          </w:tcPr>
          <w:p w14:paraId="319538B9"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44ADE0A2" w14:textId="77777777"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a.</w:t>
            </w:r>
          </w:p>
        </w:tc>
        <w:tc>
          <w:tcPr>
            <w:tcW w:w="5386" w:type="dxa"/>
            <w:shd w:val="clear" w:color="auto" w:fill="FFFFFF"/>
            <w:vAlign w:val="center"/>
          </w:tcPr>
          <w:p w14:paraId="5D8F6F02"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Powiązania funkcjonalno – przestrzenne z przyległymi terenami</w:t>
            </w:r>
          </w:p>
        </w:tc>
        <w:tc>
          <w:tcPr>
            <w:tcW w:w="1134" w:type="dxa"/>
            <w:shd w:val="clear" w:color="auto" w:fill="FFFFFF"/>
            <w:vAlign w:val="center"/>
          </w:tcPr>
          <w:p w14:paraId="62A2767E" w14:textId="45CAE62A" w:rsidR="00DC2546" w:rsidRPr="00444CE0" w:rsidRDefault="00DC2546" w:rsidP="0025434B">
            <w:pPr>
              <w:ind w:left="137" w:right="5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10 pkt</w:t>
            </w:r>
          </w:p>
        </w:tc>
        <w:tc>
          <w:tcPr>
            <w:tcW w:w="1276" w:type="dxa"/>
            <w:vMerge/>
            <w:shd w:val="clear" w:color="auto" w:fill="FFFFFF"/>
            <w:vAlign w:val="center"/>
          </w:tcPr>
          <w:p w14:paraId="0DA8A6A7"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F7199E" w:rsidRPr="00444CE0" w14:paraId="7853C2E7" w14:textId="77777777" w:rsidTr="003F4943">
        <w:trPr>
          <w:trHeight w:val="340"/>
        </w:trPr>
        <w:tc>
          <w:tcPr>
            <w:tcW w:w="426" w:type="dxa"/>
            <w:vMerge/>
            <w:shd w:val="clear" w:color="auto" w:fill="FFFFFF"/>
            <w:vAlign w:val="center"/>
          </w:tcPr>
          <w:p w14:paraId="299D0B1F"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08C066F4" w14:textId="77777777"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b.</w:t>
            </w:r>
          </w:p>
        </w:tc>
        <w:tc>
          <w:tcPr>
            <w:tcW w:w="5386" w:type="dxa"/>
            <w:shd w:val="clear" w:color="auto" w:fill="FFFFFF"/>
            <w:vAlign w:val="center"/>
          </w:tcPr>
          <w:p w14:paraId="583A4514"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Estetyka bryły budynku wraz z zagospodarowaniem terenu</w:t>
            </w:r>
          </w:p>
        </w:tc>
        <w:tc>
          <w:tcPr>
            <w:tcW w:w="1134" w:type="dxa"/>
            <w:shd w:val="clear" w:color="auto" w:fill="FFFFFF"/>
            <w:vAlign w:val="center"/>
          </w:tcPr>
          <w:p w14:paraId="4E78F113" w14:textId="4932B2C3" w:rsidR="00DC2546" w:rsidRPr="00444CE0" w:rsidRDefault="00DC2546" w:rsidP="0025434B">
            <w:pPr>
              <w:ind w:left="137" w:right="5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20 pkt</w:t>
            </w:r>
          </w:p>
        </w:tc>
        <w:tc>
          <w:tcPr>
            <w:tcW w:w="1276" w:type="dxa"/>
            <w:vMerge/>
            <w:shd w:val="clear" w:color="auto" w:fill="FFFFFF"/>
            <w:vAlign w:val="center"/>
          </w:tcPr>
          <w:p w14:paraId="10C53375"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F7199E" w:rsidRPr="00444CE0" w14:paraId="566019F9" w14:textId="77777777" w:rsidTr="003F4943">
        <w:trPr>
          <w:trHeight w:val="340"/>
        </w:trPr>
        <w:tc>
          <w:tcPr>
            <w:tcW w:w="426" w:type="dxa"/>
            <w:vMerge/>
            <w:shd w:val="clear" w:color="auto" w:fill="FFFFFF"/>
            <w:vAlign w:val="center"/>
          </w:tcPr>
          <w:p w14:paraId="406908FC"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188A8923" w14:textId="77777777"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c.</w:t>
            </w:r>
          </w:p>
        </w:tc>
        <w:tc>
          <w:tcPr>
            <w:tcW w:w="5386" w:type="dxa"/>
            <w:shd w:val="clear" w:color="auto" w:fill="FFFFFF"/>
            <w:vAlign w:val="center"/>
          </w:tcPr>
          <w:p w14:paraId="15BBB22C"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Sposób rozwiązań funkcjonalnych</w:t>
            </w:r>
          </w:p>
        </w:tc>
        <w:tc>
          <w:tcPr>
            <w:tcW w:w="1134" w:type="dxa"/>
            <w:shd w:val="clear" w:color="auto" w:fill="FFFFFF"/>
            <w:vAlign w:val="center"/>
          </w:tcPr>
          <w:p w14:paraId="5CAF0D23" w14:textId="554CFE71" w:rsidR="00DC2546" w:rsidRPr="00444CE0" w:rsidRDefault="00DC2546" w:rsidP="0025434B">
            <w:pPr>
              <w:ind w:left="137" w:right="5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15 pkt</w:t>
            </w:r>
          </w:p>
        </w:tc>
        <w:tc>
          <w:tcPr>
            <w:tcW w:w="1276" w:type="dxa"/>
            <w:vMerge/>
            <w:shd w:val="clear" w:color="auto" w:fill="FFFFFF"/>
            <w:vAlign w:val="center"/>
          </w:tcPr>
          <w:p w14:paraId="4297D8AC"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F7199E" w:rsidRPr="00444CE0" w14:paraId="09E05BC1" w14:textId="77777777" w:rsidTr="003F4943">
        <w:trPr>
          <w:trHeight w:val="340"/>
        </w:trPr>
        <w:tc>
          <w:tcPr>
            <w:tcW w:w="426" w:type="dxa"/>
            <w:vMerge/>
            <w:shd w:val="clear" w:color="auto" w:fill="FFFFFF"/>
            <w:vAlign w:val="center"/>
          </w:tcPr>
          <w:p w14:paraId="3FD136FB"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583706A3" w14:textId="77777777"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d.</w:t>
            </w:r>
          </w:p>
        </w:tc>
        <w:tc>
          <w:tcPr>
            <w:tcW w:w="5386" w:type="dxa"/>
            <w:shd w:val="clear" w:color="auto" w:fill="FFFFFF"/>
            <w:vAlign w:val="center"/>
          </w:tcPr>
          <w:p w14:paraId="520671AE"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Sposób rozwiązań konstrukcyjnych</w:t>
            </w:r>
          </w:p>
        </w:tc>
        <w:tc>
          <w:tcPr>
            <w:tcW w:w="1134" w:type="dxa"/>
            <w:shd w:val="clear" w:color="auto" w:fill="FFFFFF"/>
            <w:vAlign w:val="center"/>
          </w:tcPr>
          <w:p w14:paraId="5C441193" w14:textId="1ED9CF80" w:rsidR="00DC2546" w:rsidRPr="00444CE0" w:rsidRDefault="00DC2546" w:rsidP="001073F9">
            <w:pPr>
              <w:ind w:right="50" w:firstLine="137"/>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5 pkt</w:t>
            </w:r>
          </w:p>
        </w:tc>
        <w:tc>
          <w:tcPr>
            <w:tcW w:w="1276" w:type="dxa"/>
            <w:vMerge/>
            <w:shd w:val="clear" w:color="auto" w:fill="FFFFFF"/>
            <w:vAlign w:val="center"/>
          </w:tcPr>
          <w:p w14:paraId="3A632DC9"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F7199E" w:rsidRPr="00444CE0" w14:paraId="4A9C19E0" w14:textId="77777777" w:rsidTr="003F4943">
        <w:trPr>
          <w:trHeight w:val="340"/>
        </w:trPr>
        <w:tc>
          <w:tcPr>
            <w:tcW w:w="426" w:type="dxa"/>
            <w:vMerge/>
            <w:shd w:val="clear" w:color="auto" w:fill="FFFFFF"/>
            <w:vAlign w:val="center"/>
          </w:tcPr>
          <w:p w14:paraId="7F2CA585"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43300FBD" w14:textId="64DEE87B"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e.</w:t>
            </w:r>
          </w:p>
        </w:tc>
        <w:tc>
          <w:tcPr>
            <w:tcW w:w="5386" w:type="dxa"/>
            <w:shd w:val="clear" w:color="auto" w:fill="FFFFFF"/>
            <w:vAlign w:val="center"/>
          </w:tcPr>
          <w:p w14:paraId="25D893F6"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Aranżacja wnętrza</w:t>
            </w:r>
          </w:p>
        </w:tc>
        <w:tc>
          <w:tcPr>
            <w:tcW w:w="1134" w:type="dxa"/>
            <w:shd w:val="clear" w:color="auto" w:fill="FFFFFF"/>
            <w:vAlign w:val="center"/>
          </w:tcPr>
          <w:p w14:paraId="00B11718" w14:textId="65815451" w:rsidR="00DC2546" w:rsidRPr="00444CE0" w:rsidRDefault="00DC2546" w:rsidP="0025434B">
            <w:pPr>
              <w:ind w:left="137" w:right="5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10 pkt</w:t>
            </w:r>
          </w:p>
        </w:tc>
        <w:tc>
          <w:tcPr>
            <w:tcW w:w="1276" w:type="dxa"/>
            <w:vMerge/>
            <w:shd w:val="clear" w:color="auto" w:fill="FFFFFF"/>
            <w:vAlign w:val="center"/>
          </w:tcPr>
          <w:p w14:paraId="24CF9537"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F7199E" w:rsidRPr="00444CE0" w14:paraId="0890224E" w14:textId="77777777" w:rsidTr="002B2DF2">
        <w:trPr>
          <w:trHeight w:val="340"/>
        </w:trPr>
        <w:tc>
          <w:tcPr>
            <w:tcW w:w="426" w:type="dxa"/>
            <w:vMerge w:val="restart"/>
            <w:shd w:val="clear" w:color="auto" w:fill="FFFFFF"/>
            <w:vAlign w:val="center"/>
          </w:tcPr>
          <w:p w14:paraId="619982DF" w14:textId="77777777" w:rsidR="00DC2546" w:rsidRPr="00444CE0" w:rsidRDefault="00DC2546" w:rsidP="00DC2546">
            <w:pPr>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b/>
                <w:bCs/>
                <w:color w:val="auto"/>
                <w:sz w:val="22"/>
                <w:szCs w:val="22"/>
              </w:rPr>
              <w:t>2</w:t>
            </w:r>
          </w:p>
        </w:tc>
        <w:tc>
          <w:tcPr>
            <w:tcW w:w="6945" w:type="dxa"/>
            <w:gridSpan w:val="3"/>
            <w:shd w:val="clear" w:color="auto" w:fill="FFFFFF"/>
            <w:vAlign w:val="center"/>
          </w:tcPr>
          <w:p w14:paraId="51D0F21C" w14:textId="14E6E0AE" w:rsidR="00DC2546" w:rsidRPr="00444CE0" w:rsidRDefault="00DC2546" w:rsidP="0025434B">
            <w:pPr>
              <w:ind w:left="137" w:right="219"/>
              <w:rPr>
                <w:rFonts w:ascii="Times New Roman" w:eastAsia="Times New Roman" w:hAnsi="Times New Roman" w:cs="Times New Roman"/>
                <w:b/>
                <w:color w:val="auto"/>
                <w:sz w:val="22"/>
                <w:szCs w:val="22"/>
              </w:rPr>
            </w:pPr>
            <w:r w:rsidRPr="00444CE0">
              <w:rPr>
                <w:rFonts w:ascii="Times New Roman" w:eastAsia="Times New Roman" w:hAnsi="Times New Roman" w:cs="Times New Roman"/>
                <w:b/>
                <w:color w:val="auto"/>
                <w:sz w:val="22"/>
                <w:szCs w:val="22"/>
              </w:rPr>
              <w:t>Ekonomika rozwiązań</w:t>
            </w:r>
            <w:r w:rsidR="0025434B" w:rsidRPr="00444CE0">
              <w:rPr>
                <w:rFonts w:ascii="Times New Roman" w:eastAsia="Times New Roman" w:hAnsi="Times New Roman" w:cs="Times New Roman"/>
                <w:b/>
                <w:color w:val="auto"/>
                <w:sz w:val="22"/>
                <w:szCs w:val="22"/>
              </w:rPr>
              <w:t>:</w:t>
            </w:r>
          </w:p>
        </w:tc>
        <w:tc>
          <w:tcPr>
            <w:tcW w:w="1276" w:type="dxa"/>
            <w:vMerge w:val="restart"/>
            <w:shd w:val="clear" w:color="auto" w:fill="FFFFFF"/>
            <w:vAlign w:val="center"/>
          </w:tcPr>
          <w:p w14:paraId="57E508D1" w14:textId="77777777" w:rsidR="00DC2546" w:rsidRPr="001073F9" w:rsidRDefault="00DC2546" w:rsidP="00DC2546">
            <w:pPr>
              <w:jc w:val="center"/>
              <w:rPr>
                <w:rFonts w:ascii="Times New Roman" w:eastAsia="Times New Roman" w:hAnsi="Times New Roman" w:cs="Times New Roman"/>
                <w:b/>
                <w:color w:val="auto"/>
                <w:sz w:val="22"/>
                <w:szCs w:val="22"/>
              </w:rPr>
            </w:pPr>
            <w:r w:rsidRPr="001073F9">
              <w:rPr>
                <w:rFonts w:ascii="Times New Roman" w:eastAsia="Times New Roman" w:hAnsi="Times New Roman" w:cs="Times New Roman"/>
                <w:b/>
                <w:color w:val="auto"/>
                <w:sz w:val="22"/>
                <w:szCs w:val="22"/>
              </w:rPr>
              <w:t xml:space="preserve">25 % </w:t>
            </w:r>
          </w:p>
        </w:tc>
      </w:tr>
      <w:tr w:rsidR="00F7199E" w:rsidRPr="00444CE0" w14:paraId="4C81D45A" w14:textId="77777777" w:rsidTr="003F4943">
        <w:trPr>
          <w:trHeight w:val="340"/>
        </w:trPr>
        <w:tc>
          <w:tcPr>
            <w:tcW w:w="426" w:type="dxa"/>
            <w:vMerge/>
            <w:shd w:val="clear" w:color="auto" w:fill="FFFFFF"/>
            <w:vAlign w:val="center"/>
          </w:tcPr>
          <w:p w14:paraId="1C80BECA"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1224048E" w14:textId="77777777"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a.</w:t>
            </w:r>
          </w:p>
        </w:tc>
        <w:tc>
          <w:tcPr>
            <w:tcW w:w="5386" w:type="dxa"/>
            <w:shd w:val="clear" w:color="auto" w:fill="FFFFFF"/>
            <w:vAlign w:val="center"/>
          </w:tcPr>
          <w:p w14:paraId="0ACF85C5"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Szacowany koszty realizacji inwestycji</w:t>
            </w:r>
          </w:p>
        </w:tc>
        <w:tc>
          <w:tcPr>
            <w:tcW w:w="1134" w:type="dxa"/>
            <w:shd w:val="clear" w:color="auto" w:fill="FFFFFF"/>
            <w:vAlign w:val="center"/>
          </w:tcPr>
          <w:p w14:paraId="564B834C" w14:textId="16DCB592" w:rsidR="00DC2546" w:rsidRPr="00444CE0" w:rsidRDefault="00DC2546" w:rsidP="00F7199E">
            <w:pPr>
              <w:ind w:left="137" w:right="5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15 pkt</w:t>
            </w:r>
          </w:p>
        </w:tc>
        <w:tc>
          <w:tcPr>
            <w:tcW w:w="1276" w:type="dxa"/>
            <w:vMerge/>
            <w:shd w:val="clear" w:color="auto" w:fill="FFFFFF"/>
            <w:vAlign w:val="center"/>
          </w:tcPr>
          <w:p w14:paraId="29F8E54F"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F7199E" w:rsidRPr="00444CE0" w14:paraId="3230138A" w14:textId="77777777" w:rsidTr="003F4943">
        <w:trPr>
          <w:trHeight w:val="340"/>
        </w:trPr>
        <w:tc>
          <w:tcPr>
            <w:tcW w:w="426" w:type="dxa"/>
            <w:vMerge/>
            <w:shd w:val="clear" w:color="auto" w:fill="FFFFFF"/>
            <w:vAlign w:val="center"/>
          </w:tcPr>
          <w:p w14:paraId="2BBC5391"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72DEB777" w14:textId="77777777"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b.</w:t>
            </w:r>
          </w:p>
        </w:tc>
        <w:tc>
          <w:tcPr>
            <w:tcW w:w="5386" w:type="dxa"/>
            <w:shd w:val="clear" w:color="auto" w:fill="FFFFFF"/>
            <w:vAlign w:val="center"/>
          </w:tcPr>
          <w:p w14:paraId="65314F9B"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Innowacyjność rozwiązań w tym zastosowanie źródeł odnawialnych (za wyjątkiem siły wiatru)</w:t>
            </w:r>
          </w:p>
        </w:tc>
        <w:tc>
          <w:tcPr>
            <w:tcW w:w="1134" w:type="dxa"/>
            <w:shd w:val="clear" w:color="auto" w:fill="FFFFFF"/>
            <w:vAlign w:val="center"/>
          </w:tcPr>
          <w:p w14:paraId="2FC7E56C" w14:textId="68B57925" w:rsidR="00DC2546" w:rsidRPr="00444CE0" w:rsidRDefault="00DC2546" w:rsidP="00F7199E">
            <w:pPr>
              <w:ind w:left="137" w:right="5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5 pkt</w:t>
            </w:r>
          </w:p>
        </w:tc>
        <w:tc>
          <w:tcPr>
            <w:tcW w:w="1276" w:type="dxa"/>
            <w:vMerge/>
            <w:shd w:val="clear" w:color="auto" w:fill="FFFFFF"/>
            <w:vAlign w:val="center"/>
          </w:tcPr>
          <w:p w14:paraId="22B91A3B"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F7199E" w:rsidRPr="00444CE0" w14:paraId="588D45FF" w14:textId="77777777" w:rsidTr="003F4943">
        <w:trPr>
          <w:trHeight w:val="340"/>
        </w:trPr>
        <w:tc>
          <w:tcPr>
            <w:tcW w:w="426" w:type="dxa"/>
            <w:vMerge/>
            <w:shd w:val="clear" w:color="auto" w:fill="FFFFFF"/>
            <w:vAlign w:val="center"/>
          </w:tcPr>
          <w:p w14:paraId="796A6142" w14:textId="77777777" w:rsidR="00DC2546" w:rsidRPr="00444CE0" w:rsidRDefault="00DC2546" w:rsidP="00DC2546">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01220FCD" w14:textId="77777777" w:rsidR="00DC2546" w:rsidRPr="00444CE0" w:rsidRDefault="00DC2546"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c.</w:t>
            </w:r>
          </w:p>
        </w:tc>
        <w:tc>
          <w:tcPr>
            <w:tcW w:w="5386" w:type="dxa"/>
            <w:shd w:val="clear" w:color="auto" w:fill="FFFFFF"/>
            <w:vAlign w:val="center"/>
          </w:tcPr>
          <w:p w14:paraId="12C4D177" w14:textId="77777777" w:rsidR="00DC2546" w:rsidRPr="00444CE0" w:rsidRDefault="00DC2546" w:rsidP="00DC2546">
            <w:pPr>
              <w:ind w:left="137" w:right="219"/>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 xml:space="preserve">Przewidywany roczny koszt utrzymania </w:t>
            </w:r>
          </w:p>
        </w:tc>
        <w:tc>
          <w:tcPr>
            <w:tcW w:w="1134" w:type="dxa"/>
            <w:shd w:val="clear" w:color="auto" w:fill="FFFFFF"/>
            <w:vAlign w:val="center"/>
          </w:tcPr>
          <w:p w14:paraId="23A4793B" w14:textId="44F190C7" w:rsidR="00DC2546" w:rsidRPr="00444CE0" w:rsidRDefault="00DC2546" w:rsidP="00F7199E">
            <w:pPr>
              <w:ind w:left="137" w:right="50"/>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0</w:t>
            </w:r>
            <w:r w:rsidR="00F7199E">
              <w:rPr>
                <w:rFonts w:ascii="Times New Roman" w:eastAsia="Times New Roman" w:hAnsi="Times New Roman" w:cs="Times New Roman"/>
                <w:color w:val="auto"/>
                <w:sz w:val="22"/>
                <w:szCs w:val="22"/>
              </w:rPr>
              <w:t xml:space="preserve"> – </w:t>
            </w:r>
            <w:r w:rsidRPr="00444CE0">
              <w:rPr>
                <w:rFonts w:ascii="Times New Roman" w:eastAsia="Times New Roman" w:hAnsi="Times New Roman" w:cs="Times New Roman"/>
                <w:color w:val="auto"/>
                <w:sz w:val="22"/>
                <w:szCs w:val="22"/>
              </w:rPr>
              <w:t>5 pkt</w:t>
            </w:r>
          </w:p>
        </w:tc>
        <w:tc>
          <w:tcPr>
            <w:tcW w:w="1276" w:type="dxa"/>
            <w:vMerge/>
            <w:shd w:val="clear" w:color="auto" w:fill="FFFFFF"/>
            <w:vAlign w:val="center"/>
          </w:tcPr>
          <w:p w14:paraId="77CB97D9" w14:textId="77777777" w:rsidR="00DC2546" w:rsidRPr="001073F9" w:rsidRDefault="00DC2546" w:rsidP="00DC2546">
            <w:pPr>
              <w:jc w:val="center"/>
              <w:rPr>
                <w:rFonts w:ascii="Times New Roman" w:eastAsia="Times New Roman" w:hAnsi="Times New Roman" w:cs="Times New Roman"/>
                <w:b/>
                <w:color w:val="auto"/>
                <w:sz w:val="22"/>
                <w:szCs w:val="22"/>
              </w:rPr>
            </w:pPr>
          </w:p>
        </w:tc>
      </w:tr>
      <w:tr w:rsidR="00444CE0" w:rsidRPr="00444CE0" w14:paraId="6D55246B" w14:textId="77777777" w:rsidTr="002B2DF2">
        <w:trPr>
          <w:trHeight w:val="340"/>
        </w:trPr>
        <w:tc>
          <w:tcPr>
            <w:tcW w:w="426" w:type="dxa"/>
            <w:vMerge w:val="restart"/>
            <w:shd w:val="clear" w:color="auto" w:fill="FFFFFF"/>
            <w:vAlign w:val="center"/>
          </w:tcPr>
          <w:p w14:paraId="3EC327EC" w14:textId="77777777" w:rsidR="0025434B" w:rsidRPr="00444CE0" w:rsidRDefault="0025434B" w:rsidP="00DC2546">
            <w:pPr>
              <w:jc w:val="center"/>
              <w:rPr>
                <w:rFonts w:ascii="Times New Roman" w:eastAsia="Times New Roman" w:hAnsi="Times New Roman" w:cs="Times New Roman"/>
                <w:b/>
                <w:bCs/>
                <w:color w:val="auto"/>
                <w:sz w:val="22"/>
                <w:szCs w:val="22"/>
              </w:rPr>
            </w:pPr>
            <w:r w:rsidRPr="00444CE0">
              <w:rPr>
                <w:rFonts w:ascii="Times New Roman" w:eastAsia="Times New Roman" w:hAnsi="Times New Roman" w:cs="Times New Roman"/>
                <w:b/>
                <w:bCs/>
                <w:color w:val="auto"/>
                <w:sz w:val="22"/>
                <w:szCs w:val="22"/>
              </w:rPr>
              <w:t>3</w:t>
            </w:r>
          </w:p>
        </w:tc>
        <w:tc>
          <w:tcPr>
            <w:tcW w:w="6945" w:type="dxa"/>
            <w:gridSpan w:val="3"/>
            <w:shd w:val="clear" w:color="auto" w:fill="FFFFFF"/>
            <w:vAlign w:val="center"/>
          </w:tcPr>
          <w:p w14:paraId="2ACFF2DA" w14:textId="780F5637" w:rsidR="00213BDC" w:rsidRDefault="0025434B" w:rsidP="00444CE0">
            <w:pPr>
              <w:ind w:left="137" w:right="219"/>
              <w:jc w:val="both"/>
              <w:rPr>
                <w:rFonts w:ascii="Times New Roman" w:eastAsia="Times New Roman" w:hAnsi="Times New Roman" w:cs="Times New Roman"/>
                <w:b/>
                <w:color w:val="auto"/>
                <w:sz w:val="22"/>
                <w:szCs w:val="22"/>
              </w:rPr>
            </w:pPr>
            <w:bookmarkStart w:id="103" w:name="_Hlk499630383"/>
            <w:r w:rsidRPr="00444CE0">
              <w:rPr>
                <w:rFonts w:ascii="Times New Roman" w:eastAsia="Times New Roman" w:hAnsi="Times New Roman" w:cs="Times New Roman"/>
                <w:b/>
                <w:color w:val="auto"/>
                <w:sz w:val="22"/>
                <w:szCs w:val="22"/>
              </w:rPr>
              <w:t xml:space="preserve">Przeprowadzenie konsultacji </w:t>
            </w:r>
            <w:r w:rsidR="00213BDC">
              <w:rPr>
                <w:rFonts w:ascii="Times New Roman" w:eastAsia="Times New Roman" w:hAnsi="Times New Roman" w:cs="Times New Roman"/>
                <w:b/>
                <w:color w:val="auto"/>
                <w:sz w:val="22"/>
                <w:szCs w:val="22"/>
              </w:rPr>
              <w:t xml:space="preserve">z </w:t>
            </w:r>
            <w:r w:rsidR="00213BDC" w:rsidRPr="00444CE0">
              <w:rPr>
                <w:rFonts w:ascii="Times New Roman" w:eastAsia="Times New Roman" w:hAnsi="Times New Roman" w:cs="Times New Roman"/>
                <w:b/>
                <w:color w:val="auto"/>
                <w:sz w:val="22"/>
                <w:szCs w:val="22"/>
              </w:rPr>
              <w:t>związk</w:t>
            </w:r>
            <w:r w:rsidR="00213BDC">
              <w:rPr>
                <w:rFonts w:ascii="Times New Roman" w:eastAsia="Times New Roman" w:hAnsi="Times New Roman" w:cs="Times New Roman"/>
                <w:b/>
                <w:color w:val="auto"/>
                <w:sz w:val="22"/>
                <w:szCs w:val="22"/>
              </w:rPr>
              <w:t xml:space="preserve">ami </w:t>
            </w:r>
            <w:r w:rsidR="00213BDC" w:rsidRPr="00444CE0">
              <w:rPr>
                <w:rFonts w:ascii="Times New Roman" w:eastAsia="Times New Roman" w:hAnsi="Times New Roman" w:cs="Times New Roman"/>
                <w:b/>
                <w:color w:val="auto"/>
                <w:sz w:val="22"/>
                <w:szCs w:val="22"/>
              </w:rPr>
              <w:t>sportowym</w:t>
            </w:r>
            <w:r w:rsidR="00213BDC">
              <w:rPr>
                <w:rFonts w:ascii="Times New Roman" w:eastAsia="Times New Roman" w:hAnsi="Times New Roman" w:cs="Times New Roman"/>
                <w:b/>
                <w:color w:val="auto"/>
                <w:sz w:val="22"/>
                <w:szCs w:val="22"/>
              </w:rPr>
              <w:t>i</w:t>
            </w:r>
            <w:r w:rsidR="00213BDC" w:rsidRPr="00213BDC">
              <w:rPr>
                <w:rFonts w:ascii="Times New Roman" w:eastAsia="Times New Roman" w:hAnsi="Times New Roman" w:cs="Times New Roman"/>
                <w:b/>
                <w:color w:val="auto"/>
                <w:sz w:val="22"/>
                <w:szCs w:val="22"/>
              </w:rPr>
              <w:t xml:space="preserve"> na etapie prac koncepcyjnych </w:t>
            </w:r>
            <w:r w:rsidR="00213BDC">
              <w:rPr>
                <w:rFonts w:ascii="Times New Roman" w:eastAsia="Times New Roman" w:hAnsi="Times New Roman" w:cs="Times New Roman"/>
                <w:b/>
              </w:rPr>
              <w:t>na podstawie zalecenia</w:t>
            </w:r>
            <w:r w:rsidR="00213BDC" w:rsidRPr="00213BDC">
              <w:rPr>
                <w:rFonts w:ascii="Times New Roman" w:eastAsia="Times New Roman" w:hAnsi="Times New Roman" w:cs="Times New Roman"/>
                <w:b/>
                <w:color w:val="auto"/>
                <w:sz w:val="22"/>
                <w:szCs w:val="22"/>
              </w:rPr>
              <w:t xml:space="preserve"> </w:t>
            </w:r>
            <w:r w:rsidR="00213BDC">
              <w:rPr>
                <w:rFonts w:ascii="Times New Roman" w:eastAsia="Times New Roman" w:hAnsi="Times New Roman" w:cs="Times New Roman"/>
                <w:b/>
              </w:rPr>
              <w:t>w</w:t>
            </w:r>
            <w:r w:rsidR="00213BDC" w:rsidRPr="00213BDC">
              <w:rPr>
                <w:rFonts w:ascii="Times New Roman" w:eastAsia="Times New Roman" w:hAnsi="Times New Roman" w:cs="Times New Roman"/>
                <w:b/>
                <w:color w:val="auto"/>
                <w:sz w:val="22"/>
                <w:szCs w:val="22"/>
              </w:rPr>
              <w:t xml:space="preserve"> </w:t>
            </w:r>
            <w:r w:rsidR="00213BDC" w:rsidRPr="00213BDC">
              <w:rPr>
                <w:rFonts w:ascii="Times New Roman" w:eastAsia="Times New Roman" w:hAnsi="Times New Roman" w:cs="Times New Roman"/>
                <w:b/>
                <w:i/>
                <w:color w:val="auto"/>
                <w:sz w:val="22"/>
                <w:szCs w:val="22"/>
              </w:rPr>
              <w:t>Program</w:t>
            </w:r>
            <w:r w:rsidR="00213BDC">
              <w:rPr>
                <w:rFonts w:ascii="Times New Roman" w:eastAsia="Times New Roman" w:hAnsi="Times New Roman" w:cs="Times New Roman"/>
                <w:b/>
                <w:i/>
              </w:rPr>
              <w:t>ie</w:t>
            </w:r>
            <w:r w:rsidR="00213BDC" w:rsidRPr="00213BDC">
              <w:rPr>
                <w:rFonts w:ascii="Times New Roman" w:eastAsia="Times New Roman" w:hAnsi="Times New Roman" w:cs="Times New Roman"/>
                <w:b/>
                <w:i/>
                <w:color w:val="auto"/>
                <w:sz w:val="22"/>
                <w:szCs w:val="22"/>
              </w:rPr>
              <w:t xml:space="preserve"> inwestycji </w:t>
            </w:r>
            <w:r w:rsidR="00213BDC">
              <w:rPr>
                <w:rFonts w:ascii="Times New Roman" w:eastAsia="Times New Roman" w:hAnsi="Times New Roman" w:cs="Times New Roman"/>
                <w:b/>
                <w:i/>
                <w:color w:val="auto"/>
                <w:sz w:val="22"/>
                <w:szCs w:val="22"/>
              </w:rPr>
              <w:t xml:space="preserve">                      </w:t>
            </w:r>
            <w:r w:rsidR="00213BDC" w:rsidRPr="00213BDC">
              <w:rPr>
                <w:rFonts w:ascii="Times New Roman" w:eastAsia="Times New Roman" w:hAnsi="Times New Roman" w:cs="Times New Roman"/>
                <w:b/>
                <w:i/>
                <w:color w:val="auto"/>
                <w:sz w:val="22"/>
                <w:szCs w:val="22"/>
              </w:rPr>
              <w:t xml:space="preserve">o szczególnym znaczeniu dla sportu </w:t>
            </w:r>
            <w:r w:rsidR="00213BDC" w:rsidRPr="00213BDC">
              <w:rPr>
                <w:rFonts w:ascii="Times New Roman" w:eastAsia="Times New Roman" w:hAnsi="Times New Roman" w:cs="Times New Roman"/>
                <w:b/>
                <w:color w:val="auto"/>
                <w:sz w:val="22"/>
                <w:szCs w:val="22"/>
              </w:rPr>
              <w:t>w Rozdziale V – I ETAP pkt 7:</w:t>
            </w:r>
          </w:p>
          <w:p w14:paraId="5C5C474F" w14:textId="6DA84CEA" w:rsidR="00213BDC" w:rsidRDefault="00213BDC" w:rsidP="002430D7">
            <w:pPr>
              <w:pStyle w:val="Akapitzlist"/>
              <w:numPr>
                <w:ilvl w:val="0"/>
                <w:numId w:val="63"/>
              </w:numPr>
              <w:ind w:right="219"/>
              <w:jc w:val="both"/>
              <w:rPr>
                <w:rFonts w:ascii="Times New Roman" w:eastAsia="Times New Roman" w:hAnsi="Times New Roman" w:cs="Times New Roman"/>
                <w:b/>
              </w:rPr>
            </w:pPr>
            <w:r w:rsidRPr="00213BDC">
              <w:rPr>
                <w:rFonts w:ascii="Times New Roman" w:eastAsia="Times New Roman" w:hAnsi="Times New Roman" w:cs="Times New Roman"/>
                <w:b/>
              </w:rPr>
              <w:t xml:space="preserve">ze </w:t>
            </w:r>
            <w:bookmarkStart w:id="104" w:name="_Hlk499290193"/>
            <w:r w:rsidRPr="00213BDC">
              <w:rPr>
                <w:rFonts w:ascii="Times New Roman" w:eastAsia="Times New Roman" w:hAnsi="Times New Roman" w:cs="Times New Roman"/>
                <w:b/>
              </w:rPr>
              <w:t>Związkiem Piłki Ręcznej w Polsce</w:t>
            </w:r>
            <w:r>
              <w:rPr>
                <w:rFonts w:ascii="Times New Roman" w:eastAsia="Times New Roman" w:hAnsi="Times New Roman" w:cs="Times New Roman"/>
                <w:b/>
              </w:rPr>
              <w:t>,</w:t>
            </w:r>
          </w:p>
          <w:p w14:paraId="44A0FDE1" w14:textId="77777777" w:rsidR="003F4943" w:rsidRDefault="00213BDC" w:rsidP="002430D7">
            <w:pPr>
              <w:pStyle w:val="Akapitzlist"/>
              <w:numPr>
                <w:ilvl w:val="0"/>
                <w:numId w:val="63"/>
              </w:numPr>
              <w:ind w:right="219"/>
              <w:jc w:val="both"/>
              <w:rPr>
                <w:rFonts w:ascii="Times New Roman" w:eastAsia="Times New Roman" w:hAnsi="Times New Roman" w:cs="Times New Roman"/>
                <w:b/>
              </w:rPr>
            </w:pPr>
            <w:r w:rsidRPr="00213BDC">
              <w:rPr>
                <w:rFonts w:ascii="Times New Roman" w:eastAsia="Times New Roman" w:hAnsi="Times New Roman" w:cs="Times New Roman"/>
                <w:b/>
              </w:rPr>
              <w:t>Polskim Związkiem Zapaśniczym</w:t>
            </w:r>
            <w:bookmarkEnd w:id="104"/>
            <w:r>
              <w:rPr>
                <w:rFonts w:ascii="Times New Roman" w:eastAsia="Times New Roman" w:hAnsi="Times New Roman" w:cs="Times New Roman"/>
                <w:b/>
              </w:rPr>
              <w:t>,</w:t>
            </w:r>
            <w:r w:rsidR="003F4943">
              <w:rPr>
                <w:rFonts w:ascii="Times New Roman" w:eastAsia="Times New Roman" w:hAnsi="Times New Roman" w:cs="Times New Roman"/>
                <w:b/>
              </w:rPr>
              <w:t xml:space="preserve"> </w:t>
            </w:r>
          </w:p>
          <w:p w14:paraId="5FDF4BDE" w14:textId="24113EBF" w:rsidR="0025434B" w:rsidRPr="00213BDC" w:rsidRDefault="003F4943" w:rsidP="003F4943">
            <w:pPr>
              <w:pStyle w:val="Akapitzlist"/>
              <w:spacing w:after="0"/>
              <w:ind w:left="137" w:right="219"/>
              <w:jc w:val="both"/>
              <w:rPr>
                <w:rFonts w:ascii="Times New Roman" w:eastAsia="Times New Roman" w:hAnsi="Times New Roman" w:cs="Times New Roman"/>
                <w:b/>
              </w:rPr>
            </w:pPr>
            <w:r>
              <w:rPr>
                <w:rFonts w:ascii="Times New Roman" w:eastAsia="Times New Roman" w:hAnsi="Times New Roman" w:cs="Times New Roman"/>
                <w:b/>
              </w:rPr>
              <w:t>o</w:t>
            </w:r>
            <w:r w:rsidR="00213BDC">
              <w:rPr>
                <w:rFonts w:ascii="Times New Roman" w:eastAsia="Times New Roman" w:hAnsi="Times New Roman" w:cs="Times New Roman"/>
                <w:b/>
              </w:rPr>
              <w:t>raz</w:t>
            </w:r>
            <w:r>
              <w:rPr>
                <w:rFonts w:ascii="Times New Roman" w:eastAsia="Times New Roman" w:hAnsi="Times New Roman" w:cs="Times New Roman"/>
                <w:b/>
              </w:rPr>
              <w:t xml:space="preserve"> z </w:t>
            </w:r>
            <w:bookmarkStart w:id="105" w:name="_Hlk499289827"/>
            <w:r>
              <w:rPr>
                <w:rFonts w:ascii="Times New Roman" w:eastAsia="Times New Roman" w:hAnsi="Times New Roman" w:cs="Times New Roman"/>
                <w:b/>
              </w:rPr>
              <w:t>Departamentem Infrastruktury Sportowej Ministerstwa Sportu i Turystyki</w:t>
            </w:r>
            <w:bookmarkEnd w:id="103"/>
            <w:bookmarkEnd w:id="105"/>
            <w:r w:rsidR="00213BDC" w:rsidRPr="00213BDC">
              <w:rPr>
                <w:rFonts w:ascii="Times New Roman" w:eastAsia="Times New Roman" w:hAnsi="Times New Roman" w:cs="Times New Roman"/>
                <w:b/>
              </w:rPr>
              <w:t>.</w:t>
            </w:r>
          </w:p>
        </w:tc>
        <w:tc>
          <w:tcPr>
            <w:tcW w:w="1276" w:type="dxa"/>
            <w:vMerge w:val="restart"/>
            <w:shd w:val="clear" w:color="auto" w:fill="FFFFFF"/>
            <w:vAlign w:val="center"/>
          </w:tcPr>
          <w:p w14:paraId="146E7A43" w14:textId="77777777" w:rsidR="0025434B" w:rsidRPr="001073F9" w:rsidRDefault="0025434B" w:rsidP="00DC2546">
            <w:pPr>
              <w:jc w:val="center"/>
              <w:rPr>
                <w:rFonts w:ascii="Times New Roman" w:eastAsia="Times New Roman" w:hAnsi="Times New Roman" w:cs="Times New Roman"/>
                <w:b/>
                <w:color w:val="auto"/>
                <w:sz w:val="22"/>
                <w:szCs w:val="22"/>
                <w:highlight w:val="yellow"/>
              </w:rPr>
            </w:pPr>
            <w:r w:rsidRPr="001073F9">
              <w:rPr>
                <w:rFonts w:ascii="Times New Roman" w:eastAsia="Times New Roman" w:hAnsi="Times New Roman" w:cs="Times New Roman"/>
                <w:b/>
                <w:color w:val="auto"/>
                <w:sz w:val="22"/>
                <w:szCs w:val="22"/>
              </w:rPr>
              <w:t>5%</w:t>
            </w:r>
          </w:p>
        </w:tc>
      </w:tr>
      <w:tr w:rsidR="00444CE0" w:rsidRPr="00444CE0" w14:paraId="5BE84E0D" w14:textId="77777777" w:rsidTr="000852EE">
        <w:trPr>
          <w:trHeight w:val="481"/>
        </w:trPr>
        <w:tc>
          <w:tcPr>
            <w:tcW w:w="426" w:type="dxa"/>
            <w:vMerge/>
            <w:shd w:val="clear" w:color="auto" w:fill="FFFFFF"/>
            <w:vAlign w:val="center"/>
          </w:tcPr>
          <w:p w14:paraId="18DC462E" w14:textId="77777777" w:rsidR="0025434B" w:rsidRPr="00444CE0" w:rsidRDefault="0025434B" w:rsidP="0025434B">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4FAA57CD" w14:textId="5B230BD9" w:rsidR="0025434B" w:rsidRPr="00444CE0" w:rsidRDefault="0025434B"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a.</w:t>
            </w:r>
          </w:p>
        </w:tc>
        <w:tc>
          <w:tcPr>
            <w:tcW w:w="5386" w:type="dxa"/>
            <w:shd w:val="clear" w:color="auto" w:fill="FFFFFF"/>
            <w:vAlign w:val="center"/>
          </w:tcPr>
          <w:p w14:paraId="031EC2EF" w14:textId="498944EE" w:rsidR="0025434B" w:rsidRPr="00444CE0" w:rsidRDefault="003136E8" w:rsidP="00F01C92">
            <w:pPr>
              <w:ind w:left="137" w:right="21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w:t>
            </w:r>
            <w:r w:rsidR="0025434B" w:rsidRPr="00444CE0">
              <w:rPr>
                <w:rFonts w:ascii="Times New Roman" w:eastAsia="Times New Roman" w:hAnsi="Times New Roman" w:cs="Times New Roman"/>
                <w:color w:val="auto"/>
                <w:sz w:val="22"/>
                <w:szCs w:val="22"/>
              </w:rPr>
              <w:t>ak</w:t>
            </w:r>
          </w:p>
        </w:tc>
        <w:tc>
          <w:tcPr>
            <w:tcW w:w="1134" w:type="dxa"/>
            <w:shd w:val="clear" w:color="auto" w:fill="FFFFFF"/>
            <w:vAlign w:val="center"/>
          </w:tcPr>
          <w:p w14:paraId="557D1180" w14:textId="49098B97" w:rsidR="0025434B" w:rsidRPr="00444CE0" w:rsidRDefault="00F612E5" w:rsidP="0025434B">
            <w:pPr>
              <w:ind w:left="137" w:right="219"/>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w:t>
            </w:r>
            <w:r w:rsidR="0025434B" w:rsidRPr="00444CE0">
              <w:rPr>
                <w:rFonts w:ascii="Times New Roman" w:eastAsia="Times New Roman" w:hAnsi="Times New Roman" w:cs="Times New Roman"/>
                <w:color w:val="auto"/>
                <w:sz w:val="22"/>
                <w:szCs w:val="22"/>
              </w:rPr>
              <w:t xml:space="preserve"> pkt</w:t>
            </w:r>
          </w:p>
        </w:tc>
        <w:tc>
          <w:tcPr>
            <w:tcW w:w="1276" w:type="dxa"/>
            <w:vMerge/>
            <w:shd w:val="clear" w:color="auto" w:fill="FFFFFF"/>
            <w:vAlign w:val="center"/>
          </w:tcPr>
          <w:p w14:paraId="3A153D95" w14:textId="77777777" w:rsidR="0025434B" w:rsidRPr="001073F9" w:rsidRDefault="0025434B" w:rsidP="0025434B">
            <w:pPr>
              <w:jc w:val="center"/>
              <w:rPr>
                <w:rFonts w:ascii="Times New Roman" w:eastAsia="Times New Roman" w:hAnsi="Times New Roman" w:cs="Times New Roman"/>
                <w:b/>
                <w:color w:val="auto"/>
                <w:sz w:val="22"/>
                <w:szCs w:val="22"/>
                <w:highlight w:val="yellow"/>
              </w:rPr>
            </w:pPr>
          </w:p>
        </w:tc>
      </w:tr>
      <w:tr w:rsidR="00444CE0" w:rsidRPr="00444CE0" w14:paraId="13639B81" w14:textId="77777777" w:rsidTr="000852EE">
        <w:trPr>
          <w:trHeight w:val="416"/>
        </w:trPr>
        <w:tc>
          <w:tcPr>
            <w:tcW w:w="426" w:type="dxa"/>
            <w:vMerge/>
            <w:shd w:val="clear" w:color="auto" w:fill="FFFFFF"/>
            <w:vAlign w:val="center"/>
          </w:tcPr>
          <w:p w14:paraId="762389B5" w14:textId="77777777" w:rsidR="0025434B" w:rsidRPr="00444CE0" w:rsidRDefault="0025434B" w:rsidP="0025434B">
            <w:pPr>
              <w:jc w:val="center"/>
              <w:rPr>
                <w:rFonts w:ascii="Times New Roman" w:eastAsia="Times New Roman" w:hAnsi="Times New Roman" w:cs="Times New Roman"/>
                <w:b/>
                <w:bCs/>
                <w:color w:val="auto"/>
                <w:sz w:val="22"/>
                <w:szCs w:val="22"/>
              </w:rPr>
            </w:pPr>
          </w:p>
        </w:tc>
        <w:tc>
          <w:tcPr>
            <w:tcW w:w="425" w:type="dxa"/>
            <w:shd w:val="clear" w:color="auto" w:fill="FFFFFF"/>
            <w:vAlign w:val="center"/>
          </w:tcPr>
          <w:p w14:paraId="716DE647" w14:textId="6A8A659C" w:rsidR="0025434B" w:rsidRPr="00444CE0" w:rsidRDefault="0025434B" w:rsidP="00F01C92">
            <w:pPr>
              <w:ind w:right="-8"/>
              <w:jc w:val="center"/>
              <w:rPr>
                <w:rFonts w:ascii="Times New Roman" w:eastAsia="Times New Roman" w:hAnsi="Times New Roman" w:cs="Times New Roman"/>
                <w:color w:val="auto"/>
                <w:sz w:val="22"/>
                <w:szCs w:val="22"/>
              </w:rPr>
            </w:pPr>
            <w:r w:rsidRPr="00444CE0">
              <w:rPr>
                <w:rFonts w:ascii="Times New Roman" w:eastAsia="Times New Roman" w:hAnsi="Times New Roman" w:cs="Times New Roman"/>
                <w:color w:val="auto"/>
                <w:sz w:val="22"/>
                <w:szCs w:val="22"/>
              </w:rPr>
              <w:t>b.</w:t>
            </w:r>
          </w:p>
        </w:tc>
        <w:tc>
          <w:tcPr>
            <w:tcW w:w="5386" w:type="dxa"/>
            <w:shd w:val="clear" w:color="auto" w:fill="FFFFFF"/>
            <w:vAlign w:val="center"/>
          </w:tcPr>
          <w:p w14:paraId="356BAA2D" w14:textId="16F96DC4" w:rsidR="0025434B" w:rsidRPr="00444CE0" w:rsidRDefault="003136E8" w:rsidP="00F01C92">
            <w:pPr>
              <w:ind w:left="137" w:right="219"/>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n</w:t>
            </w:r>
            <w:r w:rsidR="0025434B" w:rsidRPr="00444CE0">
              <w:rPr>
                <w:rFonts w:ascii="Times New Roman" w:eastAsia="Times New Roman" w:hAnsi="Times New Roman" w:cs="Times New Roman"/>
                <w:color w:val="auto"/>
                <w:sz w:val="22"/>
                <w:szCs w:val="22"/>
              </w:rPr>
              <w:t>ie</w:t>
            </w:r>
          </w:p>
        </w:tc>
        <w:tc>
          <w:tcPr>
            <w:tcW w:w="1134" w:type="dxa"/>
            <w:shd w:val="clear" w:color="auto" w:fill="FFFFFF"/>
            <w:vAlign w:val="center"/>
          </w:tcPr>
          <w:p w14:paraId="4C66CB55" w14:textId="6A808498" w:rsidR="0025434B" w:rsidRPr="00444CE0" w:rsidRDefault="00F612E5" w:rsidP="0025434B">
            <w:pPr>
              <w:ind w:left="137" w:right="219"/>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0</w:t>
            </w:r>
            <w:r w:rsidR="0025434B" w:rsidRPr="00444CE0">
              <w:rPr>
                <w:rFonts w:ascii="Times New Roman" w:eastAsia="Times New Roman" w:hAnsi="Times New Roman" w:cs="Times New Roman"/>
                <w:color w:val="auto"/>
                <w:sz w:val="22"/>
                <w:szCs w:val="22"/>
              </w:rPr>
              <w:t xml:space="preserve"> pkt</w:t>
            </w:r>
          </w:p>
        </w:tc>
        <w:tc>
          <w:tcPr>
            <w:tcW w:w="1276" w:type="dxa"/>
            <w:vMerge/>
            <w:shd w:val="clear" w:color="auto" w:fill="FFFFFF"/>
            <w:vAlign w:val="center"/>
          </w:tcPr>
          <w:p w14:paraId="1E9348FC" w14:textId="77777777" w:rsidR="0025434B" w:rsidRPr="001073F9" w:rsidRDefault="0025434B" w:rsidP="0025434B">
            <w:pPr>
              <w:jc w:val="center"/>
              <w:rPr>
                <w:rFonts w:ascii="Times New Roman" w:eastAsia="Times New Roman" w:hAnsi="Times New Roman" w:cs="Times New Roman"/>
                <w:b/>
                <w:color w:val="auto"/>
                <w:sz w:val="22"/>
                <w:szCs w:val="22"/>
                <w:highlight w:val="yellow"/>
              </w:rPr>
            </w:pPr>
          </w:p>
        </w:tc>
      </w:tr>
      <w:tr w:rsidR="00F7199E" w:rsidRPr="00444CE0" w14:paraId="23D3F390" w14:textId="77777777" w:rsidTr="002B2DF2">
        <w:trPr>
          <w:trHeight w:val="340"/>
        </w:trPr>
        <w:tc>
          <w:tcPr>
            <w:tcW w:w="426" w:type="dxa"/>
            <w:shd w:val="clear" w:color="auto" w:fill="FFFFFF"/>
            <w:vAlign w:val="center"/>
          </w:tcPr>
          <w:p w14:paraId="76631308" w14:textId="77777777" w:rsidR="00DC2546" w:rsidRPr="00444CE0" w:rsidRDefault="00DC2546" w:rsidP="00DC2546">
            <w:pPr>
              <w:jc w:val="center"/>
              <w:rPr>
                <w:rFonts w:ascii="Times New Roman" w:eastAsia="Times New Roman" w:hAnsi="Times New Roman" w:cs="Times New Roman"/>
                <w:b/>
                <w:bCs/>
                <w:color w:val="auto"/>
                <w:sz w:val="22"/>
                <w:szCs w:val="22"/>
              </w:rPr>
            </w:pPr>
            <w:bookmarkStart w:id="106" w:name="_Hlk496780653"/>
            <w:r w:rsidRPr="00444CE0">
              <w:rPr>
                <w:rFonts w:ascii="Times New Roman" w:eastAsia="Times New Roman" w:hAnsi="Times New Roman" w:cs="Times New Roman"/>
                <w:b/>
                <w:bCs/>
                <w:color w:val="auto"/>
                <w:sz w:val="22"/>
                <w:szCs w:val="22"/>
              </w:rPr>
              <w:t>4</w:t>
            </w:r>
          </w:p>
        </w:tc>
        <w:tc>
          <w:tcPr>
            <w:tcW w:w="6945" w:type="dxa"/>
            <w:gridSpan w:val="3"/>
            <w:shd w:val="clear" w:color="auto" w:fill="FFFFFF"/>
            <w:vAlign w:val="center"/>
          </w:tcPr>
          <w:p w14:paraId="51DE04FA" w14:textId="77777777" w:rsidR="00DC2546" w:rsidRPr="00444CE0" w:rsidRDefault="00DC2546" w:rsidP="00DC2546">
            <w:pPr>
              <w:ind w:left="137" w:right="219"/>
              <w:rPr>
                <w:rFonts w:ascii="Times New Roman" w:eastAsia="Times New Roman" w:hAnsi="Times New Roman" w:cs="Times New Roman"/>
                <w:b/>
                <w:color w:val="auto"/>
                <w:sz w:val="22"/>
                <w:szCs w:val="22"/>
              </w:rPr>
            </w:pPr>
            <w:r w:rsidRPr="00444CE0">
              <w:rPr>
                <w:rFonts w:ascii="Times New Roman" w:eastAsia="Times New Roman" w:hAnsi="Times New Roman" w:cs="Times New Roman"/>
                <w:b/>
                <w:color w:val="auto"/>
                <w:sz w:val="22"/>
                <w:szCs w:val="22"/>
              </w:rPr>
              <w:t>Cena projektu</w:t>
            </w:r>
          </w:p>
        </w:tc>
        <w:tc>
          <w:tcPr>
            <w:tcW w:w="1276" w:type="dxa"/>
            <w:shd w:val="clear" w:color="auto" w:fill="FFFFFF"/>
            <w:vAlign w:val="center"/>
          </w:tcPr>
          <w:p w14:paraId="4D71DA63" w14:textId="77777777" w:rsidR="00DC2546" w:rsidRPr="001073F9" w:rsidRDefault="00DC2546" w:rsidP="00DC2546">
            <w:pPr>
              <w:jc w:val="center"/>
              <w:rPr>
                <w:rFonts w:ascii="Times New Roman" w:eastAsia="Times New Roman" w:hAnsi="Times New Roman" w:cs="Times New Roman"/>
                <w:b/>
                <w:color w:val="auto"/>
                <w:sz w:val="22"/>
                <w:szCs w:val="22"/>
              </w:rPr>
            </w:pPr>
            <w:r w:rsidRPr="001073F9">
              <w:rPr>
                <w:rFonts w:ascii="Times New Roman" w:eastAsia="Times New Roman" w:hAnsi="Times New Roman" w:cs="Times New Roman"/>
                <w:b/>
                <w:color w:val="auto"/>
                <w:sz w:val="22"/>
                <w:szCs w:val="22"/>
              </w:rPr>
              <w:t>10%</w:t>
            </w:r>
          </w:p>
        </w:tc>
      </w:tr>
    </w:tbl>
    <w:bookmarkEnd w:id="106"/>
    <w:p w14:paraId="5299AEC3" w14:textId="021B6397" w:rsidR="00162297" w:rsidRPr="00744EEA" w:rsidRDefault="00A47D18" w:rsidP="00162297">
      <w:pPr>
        <w:pStyle w:val="Teksttreci20"/>
        <w:shd w:val="clear" w:color="auto" w:fill="auto"/>
        <w:spacing w:before="120" w:line="240" w:lineRule="auto"/>
        <w:ind w:left="567" w:firstLine="0"/>
        <w:jc w:val="both"/>
        <w:rPr>
          <w:color w:val="000000" w:themeColor="text1"/>
        </w:rPr>
      </w:pPr>
      <w:r w:rsidRPr="00744EEA">
        <w:t>*</w:t>
      </w:r>
      <w:r w:rsidR="00162297" w:rsidRPr="00744EEA">
        <w:t>1% równa się jednemu punktowi</w:t>
      </w:r>
    </w:p>
    <w:p w14:paraId="65C06D01" w14:textId="014B2AEF" w:rsidR="001B75C5" w:rsidRPr="00744EEA" w:rsidRDefault="001B4B24" w:rsidP="002430D7">
      <w:pPr>
        <w:pStyle w:val="Teksttreci20"/>
        <w:numPr>
          <w:ilvl w:val="1"/>
          <w:numId w:val="44"/>
        </w:numPr>
        <w:shd w:val="clear" w:color="auto" w:fill="auto"/>
        <w:spacing w:before="120" w:line="240" w:lineRule="auto"/>
        <w:ind w:left="567" w:hanging="567"/>
        <w:jc w:val="both"/>
        <w:rPr>
          <w:color w:val="000000" w:themeColor="text1"/>
        </w:rPr>
      </w:pPr>
      <w:r w:rsidRPr="00744EEA">
        <w:rPr>
          <w:color w:val="000000" w:themeColor="text1"/>
        </w:rPr>
        <w:t xml:space="preserve">Sąd Konkursowy podejmuje decyzje w obecności co najmniej połowy jego członków. Decyzje Sądu </w:t>
      </w:r>
      <w:r w:rsidR="00BE23B5" w:rsidRPr="00744EEA">
        <w:rPr>
          <w:color w:val="000000" w:themeColor="text1"/>
        </w:rPr>
        <w:t xml:space="preserve">Konkursowego </w:t>
      </w:r>
      <w:r w:rsidRPr="00744EEA">
        <w:rPr>
          <w:color w:val="000000" w:themeColor="text1"/>
        </w:rPr>
        <w:t>podejmowane są większością głosów. W przypadku równej ilości głosów, decyduje głos Przewodniczącego Sądu Konkursowego.</w:t>
      </w:r>
    </w:p>
    <w:p w14:paraId="2B46090D" w14:textId="77777777" w:rsidR="001B75C5" w:rsidRPr="00744EEA" w:rsidRDefault="00942F91" w:rsidP="002430D7">
      <w:pPr>
        <w:pStyle w:val="Teksttreci20"/>
        <w:numPr>
          <w:ilvl w:val="1"/>
          <w:numId w:val="44"/>
        </w:numPr>
        <w:shd w:val="clear" w:color="auto" w:fill="auto"/>
        <w:spacing w:before="120" w:line="240" w:lineRule="auto"/>
        <w:ind w:left="567" w:hanging="567"/>
        <w:jc w:val="both"/>
        <w:rPr>
          <w:color w:val="000000" w:themeColor="text1"/>
        </w:rPr>
      </w:pPr>
      <w:r w:rsidRPr="00744EEA">
        <w:rPr>
          <w:color w:val="000000" w:themeColor="text1"/>
        </w:rPr>
        <w:lastRenderedPageBreak/>
        <w:t>Ocena P</w:t>
      </w:r>
      <w:r w:rsidR="001B4B24" w:rsidRPr="00744EEA">
        <w:rPr>
          <w:color w:val="000000" w:themeColor="text1"/>
        </w:rPr>
        <w:t xml:space="preserve">rac konkursowych będzie dokonywana w oparciu o część graficzną i część opisową </w:t>
      </w:r>
      <w:r w:rsidRPr="00744EEA">
        <w:rPr>
          <w:color w:val="000000" w:themeColor="text1"/>
        </w:rPr>
        <w:t>P</w:t>
      </w:r>
      <w:r w:rsidR="001B4B24" w:rsidRPr="00744EEA">
        <w:rPr>
          <w:color w:val="000000" w:themeColor="text1"/>
        </w:rPr>
        <w:t>racy konkursowej.</w:t>
      </w:r>
    </w:p>
    <w:p w14:paraId="379FC0EF" w14:textId="77777777" w:rsidR="001B75C5" w:rsidRPr="00744EEA" w:rsidRDefault="001B4B24" w:rsidP="002430D7">
      <w:pPr>
        <w:pStyle w:val="Teksttreci20"/>
        <w:numPr>
          <w:ilvl w:val="1"/>
          <w:numId w:val="44"/>
        </w:numPr>
        <w:shd w:val="clear" w:color="auto" w:fill="auto"/>
        <w:spacing w:before="120" w:line="240" w:lineRule="auto"/>
        <w:ind w:left="567" w:hanging="567"/>
        <w:jc w:val="both"/>
        <w:rPr>
          <w:color w:val="000000" w:themeColor="text1"/>
        </w:rPr>
      </w:pPr>
      <w:r w:rsidRPr="00744EEA">
        <w:rPr>
          <w:color w:val="000000" w:themeColor="text1"/>
        </w:rPr>
        <w:t xml:space="preserve">Sąd Konkursowy wyklucza z oceny prace, które nie spełniły warunków Konkursu (kwalifikacja do grupy „O” - spełniającej warunki </w:t>
      </w:r>
      <w:r w:rsidR="00942F91" w:rsidRPr="00744EEA">
        <w:rPr>
          <w:color w:val="000000" w:themeColor="text1"/>
        </w:rPr>
        <w:t>K</w:t>
      </w:r>
      <w:r w:rsidRPr="00744EEA">
        <w:rPr>
          <w:color w:val="000000" w:themeColor="text1"/>
        </w:rPr>
        <w:t>onkursu i grupy „</w:t>
      </w:r>
      <w:r w:rsidR="00942F91" w:rsidRPr="00744EEA">
        <w:rPr>
          <w:color w:val="000000" w:themeColor="text1"/>
        </w:rPr>
        <w:t>N” - nie spełniającej warunków K</w:t>
      </w:r>
      <w:r w:rsidRPr="00744EEA">
        <w:rPr>
          <w:color w:val="000000" w:themeColor="text1"/>
        </w:rPr>
        <w:t>onkursu).</w:t>
      </w:r>
    </w:p>
    <w:p w14:paraId="257C80DF" w14:textId="3F72F14C" w:rsidR="004329ED" w:rsidRPr="00744EEA" w:rsidRDefault="001B4B24" w:rsidP="002430D7">
      <w:pPr>
        <w:pStyle w:val="Teksttreci20"/>
        <w:numPr>
          <w:ilvl w:val="1"/>
          <w:numId w:val="44"/>
        </w:numPr>
        <w:shd w:val="clear" w:color="auto" w:fill="auto"/>
        <w:spacing w:before="120" w:line="240" w:lineRule="auto"/>
        <w:ind w:left="567" w:hanging="567"/>
        <w:jc w:val="both"/>
        <w:rPr>
          <w:color w:val="000000" w:themeColor="text1"/>
        </w:rPr>
      </w:pPr>
      <w:r w:rsidRPr="00744EEA">
        <w:rPr>
          <w:color w:val="000000" w:themeColor="text1"/>
        </w:rPr>
        <w:t>Punkty będą obliczane według wzoru:</w:t>
      </w:r>
    </w:p>
    <w:p w14:paraId="39FED284" w14:textId="3D056C94" w:rsidR="009B1D55" w:rsidRPr="00744EEA" w:rsidRDefault="001B4B24" w:rsidP="00C80424">
      <w:pPr>
        <w:pStyle w:val="Teksttreci20"/>
        <w:shd w:val="clear" w:color="auto" w:fill="auto"/>
        <w:spacing w:before="120" w:line="240" w:lineRule="auto"/>
        <w:ind w:left="567" w:firstLine="0"/>
        <w:jc w:val="both"/>
        <w:rPr>
          <w:color w:val="000000" w:themeColor="text1"/>
        </w:rPr>
      </w:pPr>
      <w:r w:rsidRPr="00744EEA">
        <w:rPr>
          <w:color w:val="000000" w:themeColor="text1"/>
        </w:rPr>
        <w:t>P = xA + xB + xC +xD</w:t>
      </w:r>
      <w:r w:rsidR="00C80424">
        <w:rPr>
          <w:color w:val="000000" w:themeColor="text1"/>
        </w:rPr>
        <w:t xml:space="preserve">, </w:t>
      </w:r>
      <w:r w:rsidR="00EC59DE" w:rsidRPr="00744EEA">
        <w:rPr>
          <w:color w:val="000000" w:themeColor="text1"/>
        </w:rPr>
        <w:t>g</w:t>
      </w:r>
      <w:r w:rsidRPr="00744EEA">
        <w:rPr>
          <w:color w:val="000000" w:themeColor="text1"/>
        </w:rPr>
        <w:t>dz</w:t>
      </w:r>
      <w:r w:rsidR="00E742A3" w:rsidRPr="00744EEA">
        <w:rPr>
          <w:color w:val="000000" w:themeColor="text1"/>
        </w:rPr>
        <w:t xml:space="preserve">ie: </w:t>
      </w:r>
    </w:p>
    <w:p w14:paraId="4DAE6E97" w14:textId="384A424B" w:rsidR="0025434B" w:rsidRDefault="00E742A3" w:rsidP="00C80424">
      <w:pPr>
        <w:pStyle w:val="Teksttreci20"/>
        <w:shd w:val="clear" w:color="auto" w:fill="auto"/>
        <w:spacing w:before="120" w:line="240" w:lineRule="auto"/>
        <w:ind w:left="567" w:firstLine="0"/>
        <w:jc w:val="both"/>
        <w:rPr>
          <w:color w:val="000000" w:themeColor="text1"/>
        </w:rPr>
      </w:pPr>
      <w:r w:rsidRPr="00744EEA">
        <w:rPr>
          <w:color w:val="000000" w:themeColor="text1"/>
        </w:rPr>
        <w:t>P oznacza sumaryczną ocenę P</w:t>
      </w:r>
      <w:r w:rsidR="001B4B24" w:rsidRPr="00744EEA">
        <w:rPr>
          <w:color w:val="000000" w:themeColor="text1"/>
        </w:rPr>
        <w:t>racy wyrażoną w punktach</w:t>
      </w:r>
      <w:r w:rsidR="00F01C92">
        <w:rPr>
          <w:color w:val="000000" w:themeColor="text1"/>
        </w:rPr>
        <w:t>,</w:t>
      </w:r>
    </w:p>
    <w:p w14:paraId="31D6368F" w14:textId="3A92D823" w:rsidR="004329ED" w:rsidRPr="00744EEA" w:rsidRDefault="001B4B24" w:rsidP="001B75C5">
      <w:pPr>
        <w:pStyle w:val="Teksttreci20"/>
        <w:shd w:val="clear" w:color="auto" w:fill="auto"/>
        <w:spacing w:line="240" w:lineRule="auto"/>
        <w:ind w:left="567" w:firstLine="0"/>
        <w:jc w:val="both"/>
        <w:rPr>
          <w:color w:val="000000" w:themeColor="text1"/>
        </w:rPr>
      </w:pPr>
      <w:r w:rsidRPr="00744EEA">
        <w:rPr>
          <w:color w:val="000000" w:themeColor="text1"/>
        </w:rPr>
        <w:t xml:space="preserve">A oznacza średnią arytmetyczną ocen </w:t>
      </w:r>
      <w:bookmarkStart w:id="107" w:name="_Hlk499029250"/>
      <w:r w:rsidR="0025434B">
        <w:rPr>
          <w:color w:val="000000" w:themeColor="text1"/>
        </w:rPr>
        <w:t>sędzi</w:t>
      </w:r>
      <w:r w:rsidRPr="00744EEA">
        <w:rPr>
          <w:color w:val="000000" w:themeColor="text1"/>
        </w:rPr>
        <w:t>ów</w:t>
      </w:r>
      <w:bookmarkEnd w:id="107"/>
      <w:r w:rsidRPr="00744EEA">
        <w:rPr>
          <w:color w:val="000000" w:themeColor="text1"/>
        </w:rPr>
        <w:t xml:space="preserve"> w kryterium 1</w:t>
      </w:r>
      <w:r w:rsidR="00F01C92">
        <w:rPr>
          <w:color w:val="000000" w:themeColor="text1"/>
        </w:rPr>
        <w:t>,</w:t>
      </w:r>
    </w:p>
    <w:p w14:paraId="01F7DADA" w14:textId="20807546" w:rsidR="004329ED" w:rsidRPr="00744EEA" w:rsidRDefault="001B4B24" w:rsidP="001B75C5">
      <w:pPr>
        <w:pStyle w:val="Teksttreci20"/>
        <w:shd w:val="clear" w:color="auto" w:fill="auto"/>
        <w:spacing w:line="240" w:lineRule="auto"/>
        <w:ind w:left="567" w:firstLine="0"/>
        <w:jc w:val="both"/>
        <w:rPr>
          <w:color w:val="000000" w:themeColor="text1"/>
        </w:rPr>
      </w:pPr>
      <w:r w:rsidRPr="00744EEA">
        <w:rPr>
          <w:color w:val="000000" w:themeColor="text1"/>
        </w:rPr>
        <w:t>B oznacza średnią arytmety</w:t>
      </w:r>
      <w:r w:rsidR="009B1D55" w:rsidRPr="00744EEA">
        <w:rPr>
          <w:color w:val="000000" w:themeColor="text1"/>
        </w:rPr>
        <w:t xml:space="preserve">czną ocen </w:t>
      </w:r>
      <w:r w:rsidR="0025434B" w:rsidRPr="0025434B">
        <w:rPr>
          <w:color w:val="000000" w:themeColor="text1"/>
        </w:rPr>
        <w:t>sędziów</w:t>
      </w:r>
      <w:r w:rsidR="009B1D55" w:rsidRPr="00744EEA">
        <w:rPr>
          <w:color w:val="000000" w:themeColor="text1"/>
        </w:rPr>
        <w:t xml:space="preserve"> w kryterium 2</w:t>
      </w:r>
      <w:r w:rsidR="00F01C92">
        <w:rPr>
          <w:color w:val="000000" w:themeColor="text1"/>
        </w:rPr>
        <w:t>,</w:t>
      </w:r>
    </w:p>
    <w:p w14:paraId="1C939AF0" w14:textId="752A591D" w:rsidR="004329ED" w:rsidRPr="00744EEA" w:rsidRDefault="001B4B24" w:rsidP="001B75C5">
      <w:pPr>
        <w:pStyle w:val="Teksttreci20"/>
        <w:shd w:val="clear" w:color="auto" w:fill="auto"/>
        <w:spacing w:line="240" w:lineRule="auto"/>
        <w:ind w:left="567" w:firstLine="0"/>
        <w:jc w:val="both"/>
        <w:rPr>
          <w:color w:val="000000" w:themeColor="text1"/>
        </w:rPr>
      </w:pPr>
      <w:r w:rsidRPr="00744EEA">
        <w:rPr>
          <w:color w:val="000000" w:themeColor="text1"/>
        </w:rPr>
        <w:t>C oznacza średnią arytmety</w:t>
      </w:r>
      <w:r w:rsidR="009B1D55" w:rsidRPr="00744EEA">
        <w:rPr>
          <w:color w:val="000000" w:themeColor="text1"/>
        </w:rPr>
        <w:t xml:space="preserve">czną ocen </w:t>
      </w:r>
      <w:r w:rsidR="0025434B" w:rsidRPr="0025434B">
        <w:rPr>
          <w:color w:val="000000" w:themeColor="text1"/>
        </w:rPr>
        <w:t>sędziów</w:t>
      </w:r>
      <w:r w:rsidR="009B1D55" w:rsidRPr="00744EEA">
        <w:rPr>
          <w:color w:val="000000" w:themeColor="text1"/>
        </w:rPr>
        <w:t xml:space="preserve"> w kryterium 3</w:t>
      </w:r>
      <w:r w:rsidR="00F01C92">
        <w:rPr>
          <w:color w:val="000000" w:themeColor="text1"/>
        </w:rPr>
        <w:t>,</w:t>
      </w:r>
    </w:p>
    <w:p w14:paraId="65ABB670" w14:textId="4012893F" w:rsidR="004329ED" w:rsidRPr="00744EEA" w:rsidRDefault="001B4B24" w:rsidP="001B75C5">
      <w:pPr>
        <w:pStyle w:val="Teksttreci20"/>
        <w:shd w:val="clear" w:color="auto" w:fill="auto"/>
        <w:spacing w:line="240" w:lineRule="auto"/>
        <w:ind w:left="567" w:firstLine="0"/>
        <w:jc w:val="both"/>
        <w:rPr>
          <w:color w:val="000000" w:themeColor="text1"/>
        </w:rPr>
      </w:pPr>
      <w:r w:rsidRPr="00744EEA">
        <w:rPr>
          <w:color w:val="000000" w:themeColor="text1"/>
        </w:rPr>
        <w:t xml:space="preserve">D oznacza średnią arytmetyczną ocen </w:t>
      </w:r>
      <w:r w:rsidR="0025434B" w:rsidRPr="0025434B">
        <w:rPr>
          <w:color w:val="000000" w:themeColor="text1"/>
        </w:rPr>
        <w:t>sędziów</w:t>
      </w:r>
      <w:r w:rsidRPr="00744EEA">
        <w:rPr>
          <w:color w:val="000000" w:themeColor="text1"/>
        </w:rPr>
        <w:t xml:space="preserve"> w kryterium 4</w:t>
      </w:r>
      <w:r w:rsidR="00F01C92">
        <w:rPr>
          <w:color w:val="000000" w:themeColor="text1"/>
        </w:rPr>
        <w:t>.</w:t>
      </w:r>
    </w:p>
    <w:p w14:paraId="0782E1F3" w14:textId="77777777" w:rsidR="004329ED" w:rsidRPr="00744EEA" w:rsidRDefault="001B4B24" w:rsidP="009B1D55">
      <w:pPr>
        <w:pStyle w:val="Teksttreci20"/>
        <w:shd w:val="clear" w:color="auto" w:fill="auto"/>
        <w:spacing w:before="120" w:line="240" w:lineRule="auto"/>
        <w:ind w:left="567" w:firstLine="0"/>
        <w:jc w:val="both"/>
        <w:rPr>
          <w:color w:val="000000" w:themeColor="text1"/>
        </w:rPr>
      </w:pPr>
      <w:r w:rsidRPr="00744EEA">
        <w:rPr>
          <w:color w:val="000000" w:themeColor="text1"/>
        </w:rPr>
        <w:t>Punktacja stosowana w poszczególnych kryteriach:</w:t>
      </w:r>
    </w:p>
    <w:p w14:paraId="29084691" w14:textId="391C44CA" w:rsidR="00DC2546" w:rsidRPr="0025434B" w:rsidRDefault="00DC2546" w:rsidP="00DC2546">
      <w:pPr>
        <w:pStyle w:val="Teksttreci20"/>
        <w:shd w:val="clear" w:color="auto" w:fill="auto"/>
        <w:spacing w:line="240" w:lineRule="auto"/>
        <w:ind w:left="567" w:firstLine="0"/>
        <w:jc w:val="both"/>
        <w:rPr>
          <w:color w:val="auto"/>
        </w:rPr>
      </w:pPr>
      <w:r w:rsidRPr="0025434B">
        <w:rPr>
          <w:color w:val="auto"/>
        </w:rPr>
        <w:t xml:space="preserve">Kryterium 1: 0 - </w:t>
      </w:r>
      <w:r w:rsidR="0025434B" w:rsidRPr="0025434B">
        <w:rPr>
          <w:color w:val="auto"/>
        </w:rPr>
        <w:t>6</w:t>
      </w:r>
      <w:r w:rsidRPr="0025434B">
        <w:rPr>
          <w:color w:val="auto"/>
        </w:rPr>
        <w:t>0 punktów</w:t>
      </w:r>
    </w:p>
    <w:p w14:paraId="3D8801FE" w14:textId="4AF30D7D" w:rsidR="00DC2546" w:rsidRPr="0025434B" w:rsidRDefault="00DC2546" w:rsidP="00DC2546">
      <w:pPr>
        <w:pStyle w:val="Teksttreci20"/>
        <w:shd w:val="clear" w:color="auto" w:fill="auto"/>
        <w:spacing w:line="240" w:lineRule="auto"/>
        <w:ind w:left="567" w:firstLine="0"/>
        <w:jc w:val="both"/>
        <w:rPr>
          <w:color w:val="auto"/>
        </w:rPr>
      </w:pPr>
      <w:r w:rsidRPr="0025434B">
        <w:rPr>
          <w:color w:val="auto"/>
        </w:rPr>
        <w:t xml:space="preserve">Kryterium 2: 0 - </w:t>
      </w:r>
      <w:r w:rsidR="0025434B" w:rsidRPr="0025434B">
        <w:rPr>
          <w:color w:val="auto"/>
        </w:rPr>
        <w:t>25</w:t>
      </w:r>
      <w:r w:rsidRPr="0025434B">
        <w:rPr>
          <w:color w:val="auto"/>
        </w:rPr>
        <w:t xml:space="preserve"> punktów</w:t>
      </w:r>
    </w:p>
    <w:p w14:paraId="25C13488" w14:textId="057C8237" w:rsidR="00DC2546" w:rsidRPr="0025434B" w:rsidRDefault="00DC2546" w:rsidP="00DC2546">
      <w:pPr>
        <w:pStyle w:val="Teksttreci20"/>
        <w:shd w:val="clear" w:color="auto" w:fill="auto"/>
        <w:spacing w:line="240" w:lineRule="auto"/>
        <w:ind w:left="567" w:firstLine="0"/>
        <w:jc w:val="both"/>
        <w:rPr>
          <w:color w:val="auto"/>
        </w:rPr>
      </w:pPr>
      <w:r w:rsidRPr="0025434B">
        <w:rPr>
          <w:color w:val="auto"/>
        </w:rPr>
        <w:t xml:space="preserve">Kryterium 3: 0 - </w:t>
      </w:r>
      <w:r w:rsidR="0025434B" w:rsidRPr="0025434B">
        <w:rPr>
          <w:color w:val="auto"/>
        </w:rPr>
        <w:t xml:space="preserve">  5</w:t>
      </w:r>
      <w:r w:rsidRPr="0025434B">
        <w:rPr>
          <w:color w:val="auto"/>
        </w:rPr>
        <w:t xml:space="preserve"> punktów</w:t>
      </w:r>
    </w:p>
    <w:p w14:paraId="00091549" w14:textId="79E008D1" w:rsidR="00DC2546" w:rsidRPr="0025434B" w:rsidRDefault="00DC2546" w:rsidP="00DC2546">
      <w:pPr>
        <w:pStyle w:val="Teksttreci20"/>
        <w:shd w:val="clear" w:color="auto" w:fill="auto"/>
        <w:spacing w:line="240" w:lineRule="auto"/>
        <w:ind w:left="567" w:firstLine="0"/>
        <w:jc w:val="both"/>
        <w:rPr>
          <w:color w:val="auto"/>
        </w:rPr>
      </w:pPr>
      <w:r w:rsidRPr="0025434B">
        <w:rPr>
          <w:color w:val="auto"/>
        </w:rPr>
        <w:t>Kryterium 4: 0</w:t>
      </w:r>
      <w:r w:rsidR="0025434B" w:rsidRPr="0025434B">
        <w:rPr>
          <w:color w:val="auto"/>
        </w:rPr>
        <w:t xml:space="preserve"> </w:t>
      </w:r>
      <w:r w:rsidRPr="0025434B">
        <w:rPr>
          <w:color w:val="auto"/>
        </w:rPr>
        <w:t>-</w:t>
      </w:r>
      <w:r w:rsidR="0025434B" w:rsidRPr="0025434B">
        <w:rPr>
          <w:color w:val="auto"/>
        </w:rPr>
        <w:t xml:space="preserve"> </w:t>
      </w:r>
      <w:r w:rsidRPr="0025434B">
        <w:rPr>
          <w:color w:val="auto"/>
        </w:rPr>
        <w:t>10 punktów.</w:t>
      </w:r>
    </w:p>
    <w:p w14:paraId="41974CA3" w14:textId="5E3E33C0" w:rsidR="001B75C5" w:rsidRPr="00744EEA" w:rsidRDefault="001B4B24" w:rsidP="002430D7">
      <w:pPr>
        <w:pStyle w:val="Teksttreci20"/>
        <w:numPr>
          <w:ilvl w:val="1"/>
          <w:numId w:val="44"/>
        </w:numPr>
        <w:shd w:val="clear" w:color="auto" w:fill="auto"/>
        <w:spacing w:before="120" w:line="240" w:lineRule="auto"/>
        <w:ind w:left="567" w:hanging="567"/>
        <w:jc w:val="both"/>
        <w:rPr>
          <w:color w:val="000000" w:themeColor="text1"/>
        </w:rPr>
      </w:pPr>
      <w:r w:rsidRPr="00744EEA">
        <w:rPr>
          <w:color w:val="000000" w:themeColor="text1"/>
        </w:rPr>
        <w:t xml:space="preserve">Nagrodę otrzyma Uczestnik Konkursu, którego </w:t>
      </w:r>
      <w:r w:rsidR="00BE23B5" w:rsidRPr="00744EEA">
        <w:rPr>
          <w:color w:val="000000" w:themeColor="text1"/>
        </w:rPr>
        <w:t>Praca konkursowa</w:t>
      </w:r>
      <w:r w:rsidRPr="00744EEA">
        <w:rPr>
          <w:color w:val="000000" w:themeColor="text1"/>
        </w:rPr>
        <w:t xml:space="preserve"> otrzyma największą ilość punktów.</w:t>
      </w:r>
    </w:p>
    <w:p w14:paraId="4E8B7CF9" w14:textId="6D4838F0" w:rsidR="001B75C5" w:rsidRPr="00744EEA" w:rsidRDefault="001B4B24" w:rsidP="002430D7">
      <w:pPr>
        <w:pStyle w:val="Teksttreci20"/>
        <w:numPr>
          <w:ilvl w:val="1"/>
          <w:numId w:val="44"/>
        </w:numPr>
        <w:shd w:val="clear" w:color="auto" w:fill="auto"/>
        <w:spacing w:before="120" w:line="240" w:lineRule="auto"/>
        <w:ind w:left="567" w:hanging="567"/>
        <w:jc w:val="both"/>
        <w:rPr>
          <w:color w:val="000000" w:themeColor="text1"/>
        </w:rPr>
      </w:pPr>
      <w:r w:rsidRPr="00744EEA">
        <w:rPr>
          <w:color w:val="000000" w:themeColor="text1"/>
        </w:rPr>
        <w:t xml:space="preserve">W przypadku stwierdzenia, po identyfikacji </w:t>
      </w:r>
      <w:r w:rsidR="00942F91" w:rsidRPr="00744EEA">
        <w:rPr>
          <w:color w:val="000000" w:themeColor="text1"/>
        </w:rPr>
        <w:t>P</w:t>
      </w:r>
      <w:r w:rsidRPr="00744EEA">
        <w:rPr>
          <w:color w:val="000000" w:themeColor="text1"/>
        </w:rPr>
        <w:t xml:space="preserve">rac konkursowych, że </w:t>
      </w:r>
      <w:r w:rsidR="00BE23B5" w:rsidRPr="00744EEA">
        <w:rPr>
          <w:color w:val="000000" w:themeColor="text1"/>
        </w:rPr>
        <w:t>Praca</w:t>
      </w:r>
      <w:r w:rsidRPr="00744EEA">
        <w:rPr>
          <w:color w:val="000000" w:themeColor="text1"/>
        </w:rPr>
        <w:t xml:space="preserve"> konkursowa została złożona przez Uczestnika niezaproszonego do złożenia </w:t>
      </w:r>
      <w:r w:rsidR="00942F91" w:rsidRPr="00744EEA">
        <w:rPr>
          <w:color w:val="000000" w:themeColor="text1"/>
        </w:rPr>
        <w:t>P</w:t>
      </w:r>
      <w:r w:rsidRPr="00744EEA">
        <w:rPr>
          <w:color w:val="000000" w:themeColor="text1"/>
        </w:rPr>
        <w:t xml:space="preserve">racy konkursowej, </w:t>
      </w:r>
      <w:r w:rsidR="00260B8A" w:rsidRPr="00744EEA">
        <w:rPr>
          <w:color w:val="000000" w:themeColor="text1"/>
        </w:rPr>
        <w:t xml:space="preserve">taka </w:t>
      </w:r>
      <w:r w:rsidR="00BE23B5" w:rsidRPr="00744EEA">
        <w:rPr>
          <w:color w:val="000000" w:themeColor="text1"/>
        </w:rPr>
        <w:t>Praca konkursowa</w:t>
      </w:r>
      <w:r w:rsidR="00260B8A" w:rsidRPr="00744EEA">
        <w:rPr>
          <w:color w:val="000000" w:themeColor="text1"/>
        </w:rPr>
        <w:t xml:space="preserve"> zostanie odrzucona</w:t>
      </w:r>
      <w:r w:rsidRPr="00744EEA">
        <w:rPr>
          <w:color w:val="000000" w:themeColor="text1"/>
        </w:rPr>
        <w:t>.</w:t>
      </w:r>
    </w:p>
    <w:p w14:paraId="78E2E52E" w14:textId="1F6BF32C" w:rsidR="004329ED" w:rsidRPr="00744EEA" w:rsidRDefault="006426F2" w:rsidP="002430D7">
      <w:pPr>
        <w:pStyle w:val="Teksttreci20"/>
        <w:numPr>
          <w:ilvl w:val="1"/>
          <w:numId w:val="44"/>
        </w:numPr>
        <w:shd w:val="clear" w:color="auto" w:fill="auto"/>
        <w:spacing w:before="120" w:line="240" w:lineRule="auto"/>
        <w:ind w:left="567" w:hanging="567"/>
        <w:jc w:val="both"/>
        <w:rPr>
          <w:color w:val="000000" w:themeColor="text1"/>
        </w:rPr>
      </w:pPr>
      <w:r>
        <w:rPr>
          <w:color w:val="000000" w:themeColor="text1"/>
        </w:rPr>
        <w:t xml:space="preserve">Organizator Konkursu </w:t>
      </w:r>
      <w:r w:rsidR="001B4B24" w:rsidRPr="00744EEA">
        <w:rPr>
          <w:color w:val="000000" w:themeColor="text1"/>
        </w:rPr>
        <w:t>na wnios</w:t>
      </w:r>
      <w:r w:rsidR="00942F91" w:rsidRPr="00744EEA">
        <w:rPr>
          <w:color w:val="000000" w:themeColor="text1"/>
        </w:rPr>
        <w:t>ek Sądu Konkursowego unieważni K</w:t>
      </w:r>
      <w:r w:rsidR="001B4B24" w:rsidRPr="00744EEA">
        <w:rPr>
          <w:color w:val="000000" w:themeColor="text1"/>
        </w:rPr>
        <w:t>onkurs, jeżeli</w:t>
      </w:r>
      <w:r w:rsidR="002932EA" w:rsidRPr="00744EEA">
        <w:rPr>
          <w:color w:val="000000" w:themeColor="text1"/>
        </w:rPr>
        <w:t xml:space="preserve"> nie zostanie</w:t>
      </w:r>
      <w:r w:rsidR="001B4B24" w:rsidRPr="00744EEA">
        <w:rPr>
          <w:color w:val="000000" w:themeColor="text1"/>
        </w:rPr>
        <w:t>:</w:t>
      </w:r>
    </w:p>
    <w:p w14:paraId="337F1B29" w14:textId="4E42D283" w:rsidR="00260B8A" w:rsidRPr="00744EEA" w:rsidRDefault="001B4B24" w:rsidP="002430D7">
      <w:pPr>
        <w:pStyle w:val="Teksttreci20"/>
        <w:numPr>
          <w:ilvl w:val="0"/>
          <w:numId w:val="17"/>
        </w:numPr>
        <w:shd w:val="clear" w:color="auto" w:fill="auto"/>
        <w:spacing w:before="120" w:line="240" w:lineRule="auto"/>
        <w:jc w:val="both"/>
        <w:rPr>
          <w:color w:val="000000" w:themeColor="text1"/>
        </w:rPr>
      </w:pPr>
      <w:r w:rsidRPr="00744EEA">
        <w:rPr>
          <w:color w:val="000000" w:themeColor="text1"/>
        </w:rPr>
        <w:t>złożony co najmniej jeden wnios</w:t>
      </w:r>
      <w:r w:rsidR="00942F91" w:rsidRPr="00744EEA">
        <w:rPr>
          <w:color w:val="000000" w:themeColor="text1"/>
        </w:rPr>
        <w:t>ek o dopuszczenie do udziału w K</w:t>
      </w:r>
      <w:r w:rsidRPr="00744EEA">
        <w:rPr>
          <w:color w:val="000000" w:themeColor="text1"/>
        </w:rPr>
        <w:t>onkursie,</w:t>
      </w:r>
    </w:p>
    <w:p w14:paraId="2E41BAB4" w14:textId="3BB8785D" w:rsidR="004329ED" w:rsidRPr="00744EEA" w:rsidRDefault="001B4B24" w:rsidP="002430D7">
      <w:pPr>
        <w:pStyle w:val="Teksttreci20"/>
        <w:numPr>
          <w:ilvl w:val="0"/>
          <w:numId w:val="17"/>
        </w:numPr>
        <w:shd w:val="clear" w:color="auto" w:fill="auto"/>
        <w:spacing w:line="240" w:lineRule="auto"/>
        <w:ind w:left="924" w:hanging="357"/>
        <w:jc w:val="both"/>
        <w:rPr>
          <w:color w:val="000000" w:themeColor="text1"/>
        </w:rPr>
      </w:pPr>
      <w:r w:rsidRPr="00744EEA">
        <w:rPr>
          <w:color w:val="000000" w:themeColor="text1"/>
        </w:rPr>
        <w:t xml:space="preserve">złożona co najmniej jedna </w:t>
      </w:r>
      <w:r w:rsidR="00BE23B5" w:rsidRPr="00744EEA">
        <w:rPr>
          <w:color w:val="000000" w:themeColor="text1"/>
        </w:rPr>
        <w:t>Praca</w:t>
      </w:r>
      <w:r w:rsidRPr="00744EEA">
        <w:rPr>
          <w:color w:val="000000" w:themeColor="text1"/>
        </w:rPr>
        <w:t xml:space="preserve"> konkursowa,</w:t>
      </w:r>
    </w:p>
    <w:p w14:paraId="2AA457D2" w14:textId="2EEE4F1E" w:rsidR="004329ED" w:rsidRPr="00744EEA" w:rsidRDefault="00942F91" w:rsidP="002430D7">
      <w:pPr>
        <w:pStyle w:val="Teksttreci20"/>
        <w:numPr>
          <w:ilvl w:val="0"/>
          <w:numId w:val="17"/>
        </w:numPr>
        <w:shd w:val="clear" w:color="auto" w:fill="auto"/>
        <w:tabs>
          <w:tab w:val="left" w:pos="1118"/>
        </w:tabs>
        <w:spacing w:line="240" w:lineRule="auto"/>
        <w:ind w:left="924" w:hanging="357"/>
        <w:jc w:val="both"/>
        <w:rPr>
          <w:color w:val="000000" w:themeColor="text1"/>
        </w:rPr>
      </w:pPr>
      <w:r w:rsidRPr="00744EEA">
        <w:rPr>
          <w:color w:val="000000" w:themeColor="text1"/>
        </w:rPr>
        <w:t>rozstrzygnięty K</w:t>
      </w:r>
      <w:r w:rsidR="001B4B24" w:rsidRPr="00744EEA">
        <w:rPr>
          <w:color w:val="000000" w:themeColor="text1"/>
        </w:rPr>
        <w:t>onkurs.</w:t>
      </w:r>
    </w:p>
    <w:p w14:paraId="7DC9D140" w14:textId="035B6AA2" w:rsidR="00EC7568" w:rsidRPr="00744EEA" w:rsidRDefault="00942F91" w:rsidP="002430D7">
      <w:pPr>
        <w:pStyle w:val="Teksttreci20"/>
        <w:numPr>
          <w:ilvl w:val="1"/>
          <w:numId w:val="44"/>
        </w:numPr>
        <w:shd w:val="clear" w:color="auto" w:fill="auto"/>
        <w:spacing w:before="120" w:line="240" w:lineRule="auto"/>
        <w:ind w:left="567" w:hanging="567"/>
        <w:jc w:val="both"/>
        <w:rPr>
          <w:color w:val="000000" w:themeColor="text1"/>
        </w:rPr>
      </w:pPr>
      <w:r w:rsidRPr="00744EEA">
        <w:rPr>
          <w:color w:val="000000" w:themeColor="text1"/>
        </w:rPr>
        <w:t>Jeżeli żadna z P</w:t>
      </w:r>
      <w:r w:rsidR="001B4B24" w:rsidRPr="00744EEA">
        <w:rPr>
          <w:color w:val="000000" w:themeColor="text1"/>
        </w:rPr>
        <w:t>rac konkursowych nie spełni warunków Konkursu, Konkurs pozostaje bez rozstrzygnięcia.</w:t>
      </w:r>
      <w:bookmarkStart w:id="108" w:name="bookmark17"/>
    </w:p>
    <w:p w14:paraId="59CBAF03" w14:textId="67CD2586" w:rsidR="004329ED" w:rsidRPr="00744EEA" w:rsidRDefault="001B4B24"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109" w:name="_Toc496778852"/>
      <w:bookmarkStart w:id="110" w:name="_Toc499644047"/>
      <w:bookmarkEnd w:id="108"/>
      <w:r w:rsidRPr="00744EEA">
        <w:rPr>
          <w:rFonts w:ascii="Times New Roman" w:eastAsia="Times New Roman" w:hAnsi="Times New Roman" w:cs="Times New Roman"/>
          <w:b/>
          <w:bCs/>
          <w:color w:val="auto"/>
          <w:sz w:val="22"/>
          <w:szCs w:val="22"/>
          <w:u w:val="single"/>
        </w:rPr>
        <w:t>Rozdział</w:t>
      </w:r>
      <w:r w:rsidR="004351DC" w:rsidRPr="00744EEA">
        <w:rPr>
          <w:rFonts w:ascii="Times New Roman" w:eastAsia="Times New Roman" w:hAnsi="Times New Roman" w:cs="Times New Roman"/>
          <w:b/>
          <w:bCs/>
          <w:color w:val="auto"/>
          <w:sz w:val="22"/>
          <w:szCs w:val="22"/>
          <w:u w:val="single"/>
        </w:rPr>
        <w:t xml:space="preserve"> X</w:t>
      </w:r>
      <w:r w:rsidR="003D6CAF" w:rsidRPr="00744EEA">
        <w:rPr>
          <w:rFonts w:ascii="Times New Roman" w:eastAsia="Times New Roman" w:hAnsi="Times New Roman" w:cs="Times New Roman"/>
          <w:b/>
          <w:bCs/>
          <w:color w:val="auto"/>
          <w:sz w:val="22"/>
          <w:szCs w:val="22"/>
          <w:u w:val="single"/>
        </w:rPr>
        <w:t>VII</w:t>
      </w:r>
      <w:r w:rsidRPr="00744EEA">
        <w:rPr>
          <w:rFonts w:ascii="Times New Roman" w:eastAsia="Times New Roman" w:hAnsi="Times New Roman" w:cs="Times New Roman"/>
          <w:b/>
          <w:bCs/>
          <w:color w:val="auto"/>
          <w:sz w:val="22"/>
          <w:szCs w:val="22"/>
          <w:u w:val="single"/>
        </w:rPr>
        <w:t xml:space="preserve"> Wysokość i rodzaj nagród</w:t>
      </w:r>
      <w:bookmarkEnd w:id="109"/>
      <w:bookmarkEnd w:id="110"/>
    </w:p>
    <w:p w14:paraId="233E5E06" w14:textId="7311CAB8" w:rsidR="004702AF" w:rsidRPr="00744EEA" w:rsidRDefault="006426F2" w:rsidP="002430D7">
      <w:pPr>
        <w:pStyle w:val="Teksttreci20"/>
        <w:numPr>
          <w:ilvl w:val="1"/>
          <w:numId w:val="45"/>
        </w:numPr>
        <w:shd w:val="clear" w:color="auto" w:fill="auto"/>
        <w:spacing w:before="120" w:line="240" w:lineRule="auto"/>
        <w:ind w:left="567" w:hanging="567"/>
        <w:jc w:val="both"/>
        <w:rPr>
          <w:color w:val="000000" w:themeColor="text1"/>
        </w:rPr>
      </w:pPr>
      <w:r>
        <w:rPr>
          <w:color w:val="000000" w:themeColor="text1"/>
        </w:rPr>
        <w:t>Organizator</w:t>
      </w:r>
      <w:r w:rsidR="001B4B24" w:rsidRPr="00744EEA">
        <w:rPr>
          <w:color w:val="000000" w:themeColor="text1"/>
        </w:rPr>
        <w:t xml:space="preserve"> </w:t>
      </w:r>
      <w:r w:rsidR="00260B8A" w:rsidRPr="00744EEA">
        <w:rPr>
          <w:color w:val="000000" w:themeColor="text1"/>
        </w:rPr>
        <w:t xml:space="preserve">nie przewiduje </w:t>
      </w:r>
      <w:r w:rsidR="001B4B24" w:rsidRPr="00744EEA">
        <w:rPr>
          <w:color w:val="000000" w:themeColor="text1"/>
        </w:rPr>
        <w:t>przyzna</w:t>
      </w:r>
      <w:r w:rsidR="00260B8A" w:rsidRPr="00744EEA">
        <w:rPr>
          <w:color w:val="000000" w:themeColor="text1"/>
        </w:rPr>
        <w:t>nia nagród pieniężnych</w:t>
      </w:r>
      <w:r w:rsidR="001B4B24" w:rsidRPr="00744EEA">
        <w:rPr>
          <w:color w:val="000000" w:themeColor="text1"/>
        </w:rPr>
        <w:t xml:space="preserve"> </w:t>
      </w:r>
      <w:r w:rsidR="00260B8A" w:rsidRPr="00744EEA">
        <w:rPr>
          <w:color w:val="000000" w:themeColor="text1"/>
        </w:rPr>
        <w:t xml:space="preserve">w </w:t>
      </w:r>
      <w:r w:rsidR="00942F91" w:rsidRPr="00744EEA">
        <w:rPr>
          <w:color w:val="000000" w:themeColor="text1"/>
        </w:rPr>
        <w:t>Konkursie</w:t>
      </w:r>
      <w:r w:rsidR="001B4B24" w:rsidRPr="00744EEA">
        <w:rPr>
          <w:color w:val="000000" w:themeColor="text1"/>
        </w:rPr>
        <w:t>.</w:t>
      </w:r>
    </w:p>
    <w:p w14:paraId="5BEA9ADD" w14:textId="528882AD" w:rsidR="00073EFB" w:rsidRPr="00744EEA" w:rsidRDefault="00DE6F6E" w:rsidP="002430D7">
      <w:pPr>
        <w:pStyle w:val="Teksttreci20"/>
        <w:numPr>
          <w:ilvl w:val="1"/>
          <w:numId w:val="45"/>
        </w:numPr>
        <w:shd w:val="clear" w:color="auto" w:fill="auto"/>
        <w:spacing w:before="120" w:line="240" w:lineRule="auto"/>
        <w:ind w:left="567" w:hanging="567"/>
        <w:jc w:val="both"/>
        <w:rPr>
          <w:color w:val="000000" w:themeColor="text1"/>
        </w:rPr>
      </w:pPr>
      <w:r w:rsidRPr="00744EEA">
        <w:rPr>
          <w:color w:val="000000" w:themeColor="text1"/>
        </w:rPr>
        <w:t>Uczestnik K</w:t>
      </w:r>
      <w:r w:rsidR="001B4B24" w:rsidRPr="00744EEA">
        <w:rPr>
          <w:color w:val="000000" w:themeColor="text1"/>
        </w:rPr>
        <w:t xml:space="preserve">onkursu, którego </w:t>
      </w:r>
      <w:r w:rsidR="00BE23B5" w:rsidRPr="00744EEA">
        <w:rPr>
          <w:color w:val="000000" w:themeColor="text1"/>
        </w:rPr>
        <w:t>Praca konkursowa</w:t>
      </w:r>
      <w:r w:rsidR="001B4B24" w:rsidRPr="00744EEA">
        <w:rPr>
          <w:color w:val="000000" w:themeColor="text1"/>
        </w:rPr>
        <w:t xml:space="preserve"> zostanie uznana przez Sąd Konkursowy </w:t>
      </w:r>
      <w:r w:rsidR="00C80424">
        <w:rPr>
          <w:color w:val="000000" w:themeColor="text1"/>
        </w:rPr>
        <w:t xml:space="preserve">                            </w:t>
      </w:r>
      <w:r w:rsidR="001B4B24" w:rsidRPr="00744EEA">
        <w:rPr>
          <w:color w:val="000000" w:themeColor="text1"/>
        </w:rPr>
        <w:t>za naj</w:t>
      </w:r>
      <w:r w:rsidR="00260B8A" w:rsidRPr="00744EEA">
        <w:rPr>
          <w:color w:val="000000" w:themeColor="text1"/>
        </w:rPr>
        <w:t xml:space="preserve">korzystniejszą </w:t>
      </w:r>
      <w:r w:rsidR="001B4B24" w:rsidRPr="00744EEA">
        <w:rPr>
          <w:color w:val="000000" w:themeColor="text1"/>
        </w:rPr>
        <w:t xml:space="preserve"> otrzyma nagrodę w postaci zaproszenia do udziału w postępowaniu </w:t>
      </w:r>
      <w:r w:rsidR="00C80424">
        <w:rPr>
          <w:color w:val="000000" w:themeColor="text1"/>
        </w:rPr>
        <w:t xml:space="preserve">                              </w:t>
      </w:r>
      <w:r w:rsidR="001B4B24" w:rsidRPr="00744EEA">
        <w:rPr>
          <w:color w:val="000000" w:themeColor="text1"/>
        </w:rPr>
        <w:t>o ud</w:t>
      </w:r>
      <w:r w:rsidR="00260B8A" w:rsidRPr="00744EEA">
        <w:rPr>
          <w:color w:val="000000" w:themeColor="text1"/>
        </w:rPr>
        <w:t xml:space="preserve">zielenie zamówienia publicznego </w:t>
      </w:r>
      <w:r w:rsidR="001B4B24" w:rsidRPr="00744EEA">
        <w:rPr>
          <w:color w:val="000000" w:themeColor="text1"/>
        </w:rPr>
        <w:t>prowadzonym w trybie zamówienia z wolnej ręki</w:t>
      </w:r>
      <w:r w:rsidR="00073EFB" w:rsidRPr="00744EEA">
        <w:rPr>
          <w:color w:val="000000" w:themeColor="text1"/>
        </w:rPr>
        <w:t xml:space="preserve">, </w:t>
      </w:r>
      <w:r w:rsidR="00A5602D">
        <w:rPr>
          <w:color w:val="000000" w:themeColor="text1"/>
        </w:rPr>
        <w:t xml:space="preserve">                                 </w:t>
      </w:r>
      <w:r w:rsidR="00073EFB" w:rsidRPr="00744EEA">
        <w:rPr>
          <w:color w:val="000000" w:themeColor="text1"/>
        </w:rPr>
        <w:t>na podstawie art. 111 ust. 1 pkt 3 Ustawy</w:t>
      </w:r>
      <w:r w:rsidR="001B4B24" w:rsidRPr="00744EEA">
        <w:rPr>
          <w:color w:val="000000" w:themeColor="text1"/>
        </w:rPr>
        <w:t xml:space="preserve">, </w:t>
      </w:r>
      <w:r w:rsidR="00073EFB" w:rsidRPr="00744EEA">
        <w:rPr>
          <w:color w:val="000000" w:themeColor="text1"/>
        </w:rPr>
        <w:t xml:space="preserve">którego przedmiotem będzie uszczegółowienie pracy konkursowej polegające na opracowaniu kompletnej dokumentacji projektowej budowlanej </w:t>
      </w:r>
      <w:r w:rsidR="00C80424">
        <w:rPr>
          <w:color w:val="000000" w:themeColor="text1"/>
        </w:rPr>
        <w:t xml:space="preserve">                        </w:t>
      </w:r>
      <w:r w:rsidR="00073EFB" w:rsidRPr="00744EEA">
        <w:rPr>
          <w:color w:val="000000" w:themeColor="text1"/>
        </w:rPr>
        <w:t>i wykonawczej.</w:t>
      </w:r>
    </w:p>
    <w:p w14:paraId="7BD588EC" w14:textId="58D93FB4" w:rsidR="004702AF" w:rsidRPr="00BA0CD5" w:rsidRDefault="00073EFB" w:rsidP="002430D7">
      <w:pPr>
        <w:pStyle w:val="Teksttreci20"/>
        <w:numPr>
          <w:ilvl w:val="1"/>
          <w:numId w:val="45"/>
        </w:numPr>
        <w:spacing w:before="120"/>
        <w:ind w:left="567" w:hanging="567"/>
        <w:jc w:val="both"/>
        <w:rPr>
          <w:color w:val="auto"/>
        </w:rPr>
      </w:pPr>
      <w:r w:rsidRPr="004D46E1">
        <w:rPr>
          <w:color w:val="auto"/>
        </w:rPr>
        <w:t>Przedmiot zamówienia z wolnej ręki oraz zakres negoc</w:t>
      </w:r>
      <w:r w:rsidR="00761765" w:rsidRPr="004D46E1">
        <w:rPr>
          <w:color w:val="auto"/>
        </w:rPr>
        <w:t>jacji został opisany w</w:t>
      </w:r>
      <w:r w:rsidR="00D376B0">
        <w:rPr>
          <w:color w:val="auto"/>
        </w:rPr>
        <w:t>e</w:t>
      </w:r>
      <w:r w:rsidR="00761765" w:rsidRPr="004D46E1">
        <w:rPr>
          <w:color w:val="auto"/>
        </w:rPr>
        <w:t xml:space="preserve"> </w:t>
      </w:r>
      <w:r w:rsidR="00BA0CD5">
        <w:rPr>
          <w:color w:val="auto"/>
        </w:rPr>
        <w:t xml:space="preserve">wzorze </w:t>
      </w:r>
      <w:r w:rsidR="00653E72" w:rsidRPr="00BA0CD5">
        <w:rPr>
          <w:color w:val="auto"/>
        </w:rPr>
        <w:t xml:space="preserve">Umowy </w:t>
      </w:r>
      <w:r w:rsidRPr="004277D1">
        <w:rPr>
          <w:color w:val="auto"/>
        </w:rPr>
        <w:t>stanowiący</w:t>
      </w:r>
      <w:r w:rsidR="00653E72" w:rsidRPr="004277D1">
        <w:rPr>
          <w:color w:val="auto"/>
        </w:rPr>
        <w:t>ch</w:t>
      </w:r>
      <w:r w:rsidRPr="004277D1">
        <w:rPr>
          <w:color w:val="auto"/>
        </w:rPr>
        <w:t xml:space="preserve"> </w:t>
      </w:r>
      <w:r w:rsidRPr="004277D1">
        <w:rPr>
          <w:b/>
          <w:color w:val="auto"/>
        </w:rPr>
        <w:t xml:space="preserve">załącznik nr </w:t>
      </w:r>
      <w:r w:rsidR="004277D1" w:rsidRPr="004277D1">
        <w:rPr>
          <w:b/>
          <w:color w:val="auto"/>
        </w:rPr>
        <w:t>15</w:t>
      </w:r>
      <w:r w:rsidR="004D46E1" w:rsidRPr="00BA0CD5">
        <w:rPr>
          <w:color w:val="auto"/>
        </w:rPr>
        <w:t xml:space="preserve"> </w:t>
      </w:r>
      <w:r w:rsidRPr="00BA0CD5">
        <w:rPr>
          <w:color w:val="auto"/>
        </w:rPr>
        <w:t>do Regulaminu</w:t>
      </w:r>
      <w:r w:rsidR="001B4B24" w:rsidRPr="00BA0CD5">
        <w:rPr>
          <w:color w:val="auto"/>
        </w:rPr>
        <w:t>.</w:t>
      </w:r>
    </w:p>
    <w:p w14:paraId="13DD0B32" w14:textId="77777777" w:rsidR="004351DC" w:rsidRPr="00744EEA" w:rsidRDefault="00073EFB" w:rsidP="002430D7">
      <w:pPr>
        <w:pStyle w:val="Teksttreci20"/>
        <w:numPr>
          <w:ilvl w:val="1"/>
          <w:numId w:val="45"/>
        </w:numPr>
        <w:shd w:val="clear" w:color="auto" w:fill="auto"/>
        <w:spacing w:before="120" w:line="240" w:lineRule="auto"/>
        <w:ind w:left="567" w:hanging="567"/>
        <w:jc w:val="both"/>
        <w:rPr>
          <w:color w:val="000000" w:themeColor="text1"/>
        </w:rPr>
      </w:pPr>
      <w:r w:rsidRPr="00744EEA">
        <w:rPr>
          <w:color w:val="000000" w:themeColor="text1"/>
        </w:rPr>
        <w:t>Zaproszenie do negocjacji w trybie zamówienia z wolnej ręki zostanie przesłane do autora, który opracował najkorzystniejszą Pracę konkursową, w terminie nie wcześniej niż 15 dni od daty ogłoszenia wyników Konkursu</w:t>
      </w:r>
      <w:r w:rsidR="00CD29BF" w:rsidRPr="00744EEA">
        <w:rPr>
          <w:color w:val="000000" w:themeColor="text1"/>
        </w:rPr>
        <w:t>.</w:t>
      </w:r>
    </w:p>
    <w:p w14:paraId="3F73218D" w14:textId="07035544" w:rsidR="00E34A23" w:rsidRPr="00744EEA" w:rsidRDefault="00DE6F6E" w:rsidP="002430D7">
      <w:pPr>
        <w:pStyle w:val="Teksttreci20"/>
        <w:numPr>
          <w:ilvl w:val="1"/>
          <w:numId w:val="45"/>
        </w:numPr>
        <w:shd w:val="clear" w:color="auto" w:fill="auto"/>
        <w:spacing w:before="120" w:line="240" w:lineRule="auto"/>
        <w:ind w:left="567" w:hanging="567"/>
        <w:jc w:val="both"/>
        <w:rPr>
          <w:color w:val="000000" w:themeColor="text1"/>
        </w:rPr>
      </w:pPr>
      <w:r w:rsidRPr="00744EEA">
        <w:rPr>
          <w:color w:val="000000" w:themeColor="text1"/>
        </w:rPr>
        <w:t>Uczestnik K</w:t>
      </w:r>
      <w:r w:rsidR="001B4B24" w:rsidRPr="00744EEA">
        <w:rPr>
          <w:color w:val="000000" w:themeColor="text1"/>
        </w:rPr>
        <w:t xml:space="preserve">onkursu, który otrzyma nagrodę w postaci zaproszenia do udziału w postępowaniu </w:t>
      </w:r>
      <w:r w:rsidR="008B33BC" w:rsidRPr="00744EEA">
        <w:rPr>
          <w:color w:val="000000" w:themeColor="text1"/>
        </w:rPr>
        <w:t xml:space="preserve">                            </w:t>
      </w:r>
      <w:r w:rsidR="001B4B24" w:rsidRPr="00744EEA">
        <w:rPr>
          <w:color w:val="000000" w:themeColor="text1"/>
        </w:rPr>
        <w:t>o udzielenie zamówie</w:t>
      </w:r>
      <w:r w:rsidR="00942F91" w:rsidRPr="00744EEA">
        <w:rPr>
          <w:color w:val="000000" w:themeColor="text1"/>
        </w:rPr>
        <w:t xml:space="preserve">nia na szczegółowe opracowanie </w:t>
      </w:r>
      <w:r w:rsidR="008B33BC" w:rsidRPr="00744EEA">
        <w:rPr>
          <w:color w:val="000000" w:themeColor="text1"/>
        </w:rPr>
        <w:t>kompleksowej dokumentacji projektowej</w:t>
      </w:r>
      <w:r w:rsidR="00961C79">
        <w:rPr>
          <w:color w:val="000000" w:themeColor="text1"/>
        </w:rPr>
        <w:t xml:space="preserve"> zobowiązany jest do:</w:t>
      </w:r>
    </w:p>
    <w:p w14:paraId="07EDCAFB" w14:textId="77777777" w:rsidR="00E34A23" w:rsidRPr="00744EEA" w:rsidRDefault="001B4B24" w:rsidP="002430D7">
      <w:pPr>
        <w:pStyle w:val="Teksttreci20"/>
        <w:numPr>
          <w:ilvl w:val="0"/>
          <w:numId w:val="35"/>
        </w:numPr>
        <w:shd w:val="clear" w:color="auto" w:fill="auto"/>
        <w:spacing w:before="120" w:line="240" w:lineRule="auto"/>
        <w:jc w:val="both"/>
        <w:rPr>
          <w:color w:val="000000" w:themeColor="text1"/>
        </w:rPr>
      </w:pPr>
      <w:r w:rsidRPr="00744EEA">
        <w:rPr>
          <w:color w:val="000000" w:themeColor="text1"/>
        </w:rPr>
        <w:t xml:space="preserve">przystąpienia do negocjacji w trybie zamówienia z wolnej ręki w miejscu i terminie wskazanym przez Zamawiającego </w:t>
      </w:r>
    </w:p>
    <w:p w14:paraId="2684A753" w14:textId="1C262BB7" w:rsidR="004702AF" w:rsidRPr="00AA7338" w:rsidRDefault="00761765" w:rsidP="002430D7">
      <w:pPr>
        <w:pStyle w:val="Teksttreci20"/>
        <w:numPr>
          <w:ilvl w:val="0"/>
          <w:numId w:val="35"/>
        </w:numPr>
        <w:shd w:val="clear" w:color="auto" w:fill="auto"/>
        <w:spacing w:before="120" w:line="240" w:lineRule="auto"/>
        <w:jc w:val="both"/>
        <w:rPr>
          <w:color w:val="auto"/>
        </w:rPr>
      </w:pPr>
      <w:r w:rsidRPr="00AA7338">
        <w:rPr>
          <w:color w:val="auto"/>
        </w:rPr>
        <w:t>podpisania U</w:t>
      </w:r>
      <w:r w:rsidR="001B4B24" w:rsidRPr="00AA7338">
        <w:rPr>
          <w:color w:val="auto"/>
        </w:rPr>
        <w:t>mowy na warunkach określonych w</w:t>
      </w:r>
      <w:r w:rsidR="00BA0CD5">
        <w:rPr>
          <w:color w:val="auto"/>
        </w:rPr>
        <w:t>e wzorze</w:t>
      </w:r>
      <w:bookmarkStart w:id="111" w:name="_Hlk497141276"/>
      <w:bookmarkStart w:id="112" w:name="_Hlk499216564"/>
      <w:r w:rsidR="00BA0CD5">
        <w:rPr>
          <w:color w:val="auto"/>
        </w:rPr>
        <w:t xml:space="preserve"> </w:t>
      </w:r>
      <w:r w:rsidRPr="00AA7338">
        <w:rPr>
          <w:color w:val="auto"/>
        </w:rPr>
        <w:t>U</w:t>
      </w:r>
      <w:r w:rsidR="001B4B24" w:rsidRPr="00AA7338">
        <w:rPr>
          <w:color w:val="auto"/>
        </w:rPr>
        <w:t>mowy</w:t>
      </w:r>
      <w:r w:rsidR="008B33BC" w:rsidRPr="00AA7338">
        <w:rPr>
          <w:color w:val="auto"/>
        </w:rPr>
        <w:t xml:space="preserve"> </w:t>
      </w:r>
      <w:bookmarkEnd w:id="111"/>
      <w:bookmarkEnd w:id="112"/>
      <w:r w:rsidR="008B33BC" w:rsidRPr="00AA7338">
        <w:rPr>
          <w:color w:val="auto"/>
        </w:rPr>
        <w:t xml:space="preserve">z uwzględnieniem </w:t>
      </w:r>
      <w:r w:rsidR="001B4B24" w:rsidRPr="00AA7338">
        <w:rPr>
          <w:color w:val="auto"/>
        </w:rPr>
        <w:t>uzgodni</w:t>
      </w:r>
      <w:r w:rsidR="008B33BC" w:rsidRPr="00AA7338">
        <w:rPr>
          <w:color w:val="auto"/>
        </w:rPr>
        <w:t>eń</w:t>
      </w:r>
      <w:r w:rsidR="001B4B24" w:rsidRPr="00AA7338">
        <w:rPr>
          <w:color w:val="auto"/>
        </w:rPr>
        <w:t xml:space="preserve"> </w:t>
      </w:r>
      <w:r w:rsidR="00E34A23" w:rsidRPr="00AA7338">
        <w:rPr>
          <w:color w:val="auto"/>
        </w:rPr>
        <w:t xml:space="preserve">poczynionych </w:t>
      </w:r>
      <w:r w:rsidR="001B4B24" w:rsidRPr="00AA7338">
        <w:rPr>
          <w:color w:val="auto"/>
        </w:rPr>
        <w:t>w trakcie negocjacji.</w:t>
      </w:r>
    </w:p>
    <w:p w14:paraId="51270FDD" w14:textId="285A339C" w:rsidR="004702AF" w:rsidRPr="00744EEA" w:rsidRDefault="001B4B24" w:rsidP="002430D7">
      <w:pPr>
        <w:pStyle w:val="Teksttreci20"/>
        <w:numPr>
          <w:ilvl w:val="1"/>
          <w:numId w:val="45"/>
        </w:numPr>
        <w:shd w:val="clear" w:color="auto" w:fill="auto"/>
        <w:spacing w:before="120" w:line="240" w:lineRule="auto"/>
        <w:ind w:left="567" w:hanging="567"/>
        <w:jc w:val="both"/>
        <w:rPr>
          <w:color w:val="000000" w:themeColor="text1"/>
        </w:rPr>
      </w:pPr>
      <w:r w:rsidRPr="00744EEA">
        <w:rPr>
          <w:color w:val="000000" w:themeColor="text1"/>
        </w:rPr>
        <w:t>Zamawiający zastrzega sobie w trakcie negocjacji</w:t>
      </w:r>
      <w:r w:rsidR="00DE6F6E" w:rsidRPr="00744EEA">
        <w:rPr>
          <w:color w:val="000000" w:themeColor="text1"/>
        </w:rPr>
        <w:t xml:space="preserve"> prawo zobowiązania Uczestnika K</w:t>
      </w:r>
      <w:r w:rsidRPr="00744EEA">
        <w:rPr>
          <w:color w:val="000000" w:themeColor="text1"/>
        </w:rPr>
        <w:t xml:space="preserve">onkursu, który </w:t>
      </w:r>
      <w:r w:rsidRPr="00744EEA">
        <w:rPr>
          <w:color w:val="000000" w:themeColor="text1"/>
        </w:rPr>
        <w:lastRenderedPageBreak/>
        <w:t xml:space="preserve">otrzymał nagrodę w postaci zaproszenia do udziału w postępowaniu o udzielenie zamówienia </w:t>
      </w:r>
      <w:r w:rsidR="00A5602D">
        <w:rPr>
          <w:color w:val="000000" w:themeColor="text1"/>
        </w:rPr>
        <w:t xml:space="preserve">                      </w:t>
      </w:r>
      <w:r w:rsidRPr="00744EEA">
        <w:rPr>
          <w:color w:val="000000" w:themeColor="text1"/>
        </w:rPr>
        <w:t xml:space="preserve">w trybie zamówienia z wolnej ręki do tego, aby przy sporządzaniu projektu stanowiącego szczegółowe opracowanie </w:t>
      </w:r>
      <w:r w:rsidR="00942F91" w:rsidRPr="00744EEA">
        <w:rPr>
          <w:color w:val="000000" w:themeColor="text1"/>
        </w:rPr>
        <w:t>P</w:t>
      </w:r>
      <w:r w:rsidRPr="00744EEA">
        <w:rPr>
          <w:color w:val="000000" w:themeColor="text1"/>
        </w:rPr>
        <w:t xml:space="preserve">racy konkursowej uwzględnił </w:t>
      </w:r>
      <w:r w:rsidRPr="00744EEA">
        <w:rPr>
          <w:rStyle w:val="PogrubienieTeksttreci2115pt0"/>
          <w:color w:val="000000" w:themeColor="text1"/>
          <w:sz w:val="22"/>
          <w:szCs w:val="22"/>
        </w:rPr>
        <w:t>zalecenia pokonkursowe ujęte w opinii Sądu</w:t>
      </w:r>
      <w:r w:rsidR="00BE23B5" w:rsidRPr="00744EEA">
        <w:rPr>
          <w:rStyle w:val="PogrubienieTeksttreci2115pt0"/>
          <w:color w:val="000000" w:themeColor="text1"/>
          <w:sz w:val="22"/>
          <w:szCs w:val="22"/>
        </w:rPr>
        <w:t xml:space="preserve"> Konkursowego</w:t>
      </w:r>
      <w:r w:rsidR="00942F91" w:rsidRPr="00744EEA">
        <w:rPr>
          <w:rStyle w:val="PogrubienieTeksttreci2115pt0"/>
          <w:color w:val="000000" w:themeColor="text1"/>
          <w:sz w:val="22"/>
          <w:szCs w:val="22"/>
        </w:rPr>
        <w:t xml:space="preserve"> o P</w:t>
      </w:r>
      <w:r w:rsidRPr="00744EEA">
        <w:rPr>
          <w:rStyle w:val="PogrubienieTeksttreci2115pt0"/>
          <w:color w:val="000000" w:themeColor="text1"/>
          <w:sz w:val="22"/>
          <w:szCs w:val="22"/>
        </w:rPr>
        <w:t>racy konkursowej oraz zalecenia Zamawiającego.</w:t>
      </w:r>
      <w:r w:rsidRPr="00744EEA">
        <w:rPr>
          <w:rStyle w:val="PogrubienieTeksttreci2115pt"/>
          <w:color w:val="000000" w:themeColor="text1"/>
          <w:sz w:val="22"/>
          <w:szCs w:val="22"/>
        </w:rPr>
        <w:t xml:space="preserve"> </w:t>
      </w:r>
      <w:r w:rsidRPr="00744EEA">
        <w:rPr>
          <w:color w:val="000000" w:themeColor="text1"/>
        </w:rPr>
        <w:t>Wprowadzenie tych zaleceń odbędzie się w ramach wynagrodzenia za opracowani</w:t>
      </w:r>
      <w:r w:rsidR="009B1D55" w:rsidRPr="00744EEA">
        <w:rPr>
          <w:color w:val="000000" w:themeColor="text1"/>
        </w:rPr>
        <w:t xml:space="preserve">e </w:t>
      </w:r>
      <w:r w:rsidR="00E11953">
        <w:rPr>
          <w:color w:val="000000" w:themeColor="text1"/>
        </w:rPr>
        <w:t>K</w:t>
      </w:r>
      <w:r w:rsidR="009B1D55" w:rsidRPr="00744EEA">
        <w:rPr>
          <w:color w:val="000000" w:themeColor="text1"/>
        </w:rPr>
        <w:t>ompleksowej dokumentacji</w:t>
      </w:r>
      <w:r w:rsidRPr="00744EEA">
        <w:rPr>
          <w:color w:val="000000" w:themeColor="text1"/>
        </w:rPr>
        <w:t xml:space="preserve"> </w:t>
      </w:r>
      <w:r w:rsidR="008B33BC" w:rsidRPr="00744EEA">
        <w:rPr>
          <w:color w:val="000000" w:themeColor="text1"/>
        </w:rPr>
        <w:t xml:space="preserve"> projektowej </w:t>
      </w:r>
      <w:r w:rsidRPr="00744EEA">
        <w:rPr>
          <w:color w:val="000000" w:themeColor="text1"/>
        </w:rPr>
        <w:t>i bez znaczącego wzrostu nakładów inwestycyjnych.</w:t>
      </w:r>
    </w:p>
    <w:p w14:paraId="62179CF4" w14:textId="11F701A3" w:rsidR="004702AF" w:rsidRPr="00744EEA" w:rsidRDefault="00761765" w:rsidP="002430D7">
      <w:pPr>
        <w:pStyle w:val="Teksttreci20"/>
        <w:numPr>
          <w:ilvl w:val="1"/>
          <w:numId w:val="45"/>
        </w:numPr>
        <w:shd w:val="clear" w:color="auto" w:fill="auto"/>
        <w:spacing w:before="120" w:line="240" w:lineRule="auto"/>
        <w:ind w:left="567" w:hanging="567"/>
        <w:jc w:val="both"/>
        <w:rPr>
          <w:color w:val="000000" w:themeColor="text1"/>
        </w:rPr>
      </w:pPr>
      <w:r w:rsidRPr="00744EEA">
        <w:rPr>
          <w:color w:val="000000" w:themeColor="text1"/>
        </w:rPr>
        <w:t>Zamawiający może nie zawrzeć U</w:t>
      </w:r>
      <w:r w:rsidR="001B4B24" w:rsidRPr="00744EEA">
        <w:rPr>
          <w:color w:val="000000" w:themeColor="text1"/>
        </w:rPr>
        <w:t>mowy o prace pr</w:t>
      </w:r>
      <w:r w:rsidR="00E742A3" w:rsidRPr="00744EEA">
        <w:rPr>
          <w:color w:val="000000" w:themeColor="text1"/>
        </w:rPr>
        <w:t>ojektowe z autorem nagrodzonej P</w:t>
      </w:r>
      <w:r w:rsidR="001B4B24" w:rsidRPr="00744EEA">
        <w:rPr>
          <w:color w:val="000000" w:themeColor="text1"/>
        </w:rPr>
        <w:t xml:space="preserve">racy w razie wystąpienia istotnej zmiany okoliczności powodującej, że realizacja inwestycji nie będzie leżała </w:t>
      </w:r>
      <w:r w:rsidR="004166AD" w:rsidRPr="00744EEA">
        <w:rPr>
          <w:color w:val="000000" w:themeColor="text1"/>
        </w:rPr>
        <w:t xml:space="preserve">                           </w:t>
      </w:r>
      <w:r w:rsidR="001B4B24" w:rsidRPr="00744EEA">
        <w:rPr>
          <w:color w:val="000000" w:themeColor="text1"/>
        </w:rPr>
        <w:t>w interesie publicznym, jeżeli nie można było tego przewidzieć</w:t>
      </w:r>
      <w:r w:rsidR="00F83578" w:rsidRPr="00744EEA">
        <w:rPr>
          <w:color w:val="000000" w:themeColor="text1"/>
        </w:rPr>
        <w:t xml:space="preserve"> przed ogłoszeniem K</w:t>
      </w:r>
      <w:r w:rsidR="001B4B24" w:rsidRPr="00744EEA">
        <w:rPr>
          <w:color w:val="000000" w:themeColor="text1"/>
        </w:rPr>
        <w:t>onkursu.</w:t>
      </w:r>
    </w:p>
    <w:p w14:paraId="6567AC9A" w14:textId="65B5CDCF" w:rsidR="004702AF" w:rsidRPr="00744EEA" w:rsidRDefault="001B4B24" w:rsidP="002430D7">
      <w:pPr>
        <w:pStyle w:val="Teksttreci20"/>
        <w:numPr>
          <w:ilvl w:val="1"/>
          <w:numId w:val="45"/>
        </w:numPr>
        <w:shd w:val="clear" w:color="auto" w:fill="auto"/>
        <w:spacing w:before="120" w:line="240" w:lineRule="auto"/>
        <w:ind w:left="567" w:hanging="567"/>
        <w:jc w:val="both"/>
        <w:rPr>
          <w:color w:val="000000" w:themeColor="text1"/>
        </w:rPr>
      </w:pPr>
      <w:r w:rsidRPr="00744EEA">
        <w:rPr>
          <w:color w:val="000000" w:themeColor="text1"/>
        </w:rPr>
        <w:t>Zamawiający może nie zawrz</w:t>
      </w:r>
      <w:r w:rsidR="00761765" w:rsidRPr="00744EEA">
        <w:rPr>
          <w:color w:val="000000" w:themeColor="text1"/>
        </w:rPr>
        <w:t>eć U</w:t>
      </w:r>
      <w:r w:rsidRPr="00744EEA">
        <w:rPr>
          <w:color w:val="000000" w:themeColor="text1"/>
        </w:rPr>
        <w:t>mowy także w przypadku, jeżeli w wyniku negocjacji prowadzonych</w:t>
      </w:r>
      <w:r w:rsidR="004166AD" w:rsidRPr="00744EEA">
        <w:rPr>
          <w:color w:val="000000" w:themeColor="text1"/>
        </w:rPr>
        <w:t xml:space="preserve"> </w:t>
      </w:r>
      <w:r w:rsidRPr="00744EEA">
        <w:rPr>
          <w:color w:val="000000" w:themeColor="text1"/>
        </w:rPr>
        <w:t>w trybie zamówienia z wolnej ręki wystąpi jakakolwiek przesłanka skutkująca koniecznością unieważnienia postępowania zgodnie z art. 93 ust. 1 pkt</w:t>
      </w:r>
      <w:r w:rsidR="00383006" w:rsidRPr="00744EEA">
        <w:rPr>
          <w:color w:val="000000" w:themeColor="text1"/>
        </w:rPr>
        <w:t xml:space="preserve"> </w:t>
      </w:r>
      <w:r w:rsidR="00383006" w:rsidRPr="00B5330D">
        <w:rPr>
          <w:color w:val="auto"/>
        </w:rPr>
        <w:t>1,</w:t>
      </w:r>
      <w:r w:rsidRPr="00744EEA">
        <w:rPr>
          <w:color w:val="FF0000"/>
        </w:rPr>
        <w:t xml:space="preserve"> </w:t>
      </w:r>
      <w:r w:rsidRPr="00744EEA">
        <w:rPr>
          <w:color w:val="000000" w:themeColor="text1"/>
        </w:rPr>
        <w:t>6 i 7 Ustawy.</w:t>
      </w:r>
    </w:p>
    <w:p w14:paraId="4FC348DB" w14:textId="319866D8" w:rsidR="0060399B" w:rsidRPr="0060399B" w:rsidRDefault="001B4B24" w:rsidP="0060399B">
      <w:pPr>
        <w:pStyle w:val="Teksttreci20"/>
        <w:numPr>
          <w:ilvl w:val="1"/>
          <w:numId w:val="45"/>
        </w:numPr>
        <w:shd w:val="clear" w:color="auto" w:fill="auto"/>
        <w:spacing w:before="120" w:line="240" w:lineRule="auto"/>
        <w:ind w:left="567" w:hanging="567"/>
        <w:jc w:val="both"/>
        <w:rPr>
          <w:color w:val="000000" w:themeColor="text1"/>
        </w:rPr>
      </w:pPr>
      <w:r w:rsidRPr="00744EEA">
        <w:rPr>
          <w:color w:val="000000" w:themeColor="text1"/>
        </w:rPr>
        <w:t>Niezawarcie</w:t>
      </w:r>
      <w:r w:rsidR="00761765" w:rsidRPr="00744EEA">
        <w:rPr>
          <w:color w:val="000000" w:themeColor="text1"/>
        </w:rPr>
        <w:t xml:space="preserve"> przez Zamawiającego U</w:t>
      </w:r>
      <w:r w:rsidRPr="00744EEA">
        <w:rPr>
          <w:color w:val="000000" w:themeColor="text1"/>
        </w:rPr>
        <w:t xml:space="preserve">mowy na wykonanie dokumentacji projektowej </w:t>
      </w:r>
      <w:r w:rsidR="00073EFB" w:rsidRPr="00744EEA">
        <w:rPr>
          <w:color w:val="000000" w:themeColor="text1"/>
        </w:rPr>
        <w:t xml:space="preserve">z autorem najkorzystniejszej Pracy konkursowej </w:t>
      </w:r>
      <w:r w:rsidRPr="00744EEA">
        <w:rPr>
          <w:color w:val="000000" w:themeColor="text1"/>
        </w:rPr>
        <w:t xml:space="preserve">nie stanowi dla autora nagrodzonej </w:t>
      </w:r>
      <w:r w:rsidR="00F83578" w:rsidRPr="00744EEA">
        <w:rPr>
          <w:color w:val="000000" w:themeColor="text1"/>
        </w:rPr>
        <w:t>P</w:t>
      </w:r>
      <w:r w:rsidRPr="00744EEA">
        <w:rPr>
          <w:color w:val="000000" w:themeColor="text1"/>
        </w:rPr>
        <w:t>racy konkursowej podstawy do wysuwania jakichkolwiek roszczeń, w tym z zakresu prawa autorskiego.</w:t>
      </w:r>
    </w:p>
    <w:p w14:paraId="5AB74705" w14:textId="63AF2859" w:rsidR="0060399B" w:rsidRDefault="001B4B24" w:rsidP="0060399B">
      <w:pPr>
        <w:tabs>
          <w:tab w:val="left" w:pos="2070"/>
        </w:tabs>
        <w:spacing w:before="240"/>
        <w:rPr>
          <w:rFonts w:ascii="Times New Roman" w:eastAsia="Times New Roman" w:hAnsi="Times New Roman" w:cs="Times New Roman"/>
          <w:b/>
          <w:bCs/>
          <w:color w:val="auto"/>
          <w:sz w:val="22"/>
          <w:szCs w:val="22"/>
          <w:u w:val="single"/>
        </w:rPr>
      </w:pPr>
      <w:bookmarkStart w:id="113" w:name="bookmark20"/>
      <w:bookmarkStart w:id="114" w:name="_Toc496778855"/>
      <w:r w:rsidRPr="00744EEA">
        <w:rPr>
          <w:rFonts w:ascii="Times New Roman" w:eastAsia="Times New Roman" w:hAnsi="Times New Roman" w:cs="Times New Roman"/>
          <w:b/>
          <w:bCs/>
          <w:color w:val="auto"/>
          <w:sz w:val="22"/>
          <w:szCs w:val="22"/>
          <w:u w:val="single"/>
        </w:rPr>
        <w:t>Rozdział X</w:t>
      </w:r>
      <w:bookmarkEnd w:id="113"/>
      <w:r w:rsidR="00173210" w:rsidRPr="00744EEA">
        <w:rPr>
          <w:rFonts w:ascii="Times New Roman" w:eastAsia="Times New Roman" w:hAnsi="Times New Roman" w:cs="Times New Roman"/>
          <w:b/>
          <w:bCs/>
          <w:color w:val="auto"/>
          <w:sz w:val="22"/>
          <w:szCs w:val="22"/>
          <w:u w:val="single"/>
        </w:rPr>
        <w:t>VIII</w:t>
      </w:r>
      <w:r w:rsidR="009727CB" w:rsidRPr="00744EEA">
        <w:rPr>
          <w:rFonts w:ascii="Times New Roman" w:eastAsia="Times New Roman" w:hAnsi="Times New Roman" w:cs="Times New Roman"/>
          <w:b/>
          <w:bCs/>
          <w:color w:val="auto"/>
          <w:sz w:val="22"/>
          <w:szCs w:val="22"/>
          <w:u w:val="single"/>
        </w:rPr>
        <w:t xml:space="preserve"> </w:t>
      </w:r>
      <w:r w:rsidRPr="00744EEA">
        <w:rPr>
          <w:rFonts w:ascii="Times New Roman" w:eastAsia="Times New Roman" w:hAnsi="Times New Roman" w:cs="Times New Roman"/>
          <w:b/>
          <w:bCs/>
          <w:color w:val="auto"/>
          <w:sz w:val="22"/>
          <w:szCs w:val="22"/>
          <w:u w:val="single"/>
        </w:rPr>
        <w:t>Wysokoś</w:t>
      </w:r>
      <w:r w:rsidR="00F83578" w:rsidRPr="00744EEA">
        <w:rPr>
          <w:rFonts w:ascii="Times New Roman" w:eastAsia="Times New Roman" w:hAnsi="Times New Roman" w:cs="Times New Roman"/>
          <w:b/>
          <w:bCs/>
          <w:color w:val="auto"/>
          <w:sz w:val="22"/>
          <w:szCs w:val="22"/>
          <w:u w:val="single"/>
        </w:rPr>
        <w:t>ć zwrotu kosztów przygotowania P</w:t>
      </w:r>
      <w:r w:rsidRPr="00744EEA">
        <w:rPr>
          <w:rFonts w:ascii="Times New Roman" w:eastAsia="Times New Roman" w:hAnsi="Times New Roman" w:cs="Times New Roman"/>
          <w:b/>
          <w:bCs/>
          <w:color w:val="auto"/>
          <w:sz w:val="22"/>
          <w:szCs w:val="22"/>
          <w:u w:val="single"/>
        </w:rPr>
        <w:t>rac konkursowych</w:t>
      </w:r>
      <w:bookmarkEnd w:id="114"/>
    </w:p>
    <w:p w14:paraId="775E6C4D" w14:textId="6972317B" w:rsidR="004329ED" w:rsidRPr="0060399B" w:rsidRDefault="001B4B24" w:rsidP="0060399B">
      <w:pPr>
        <w:tabs>
          <w:tab w:val="left" w:pos="1230"/>
        </w:tabs>
        <w:spacing w:before="120"/>
        <w:rPr>
          <w:rFonts w:ascii="Times New Roman" w:hAnsi="Times New Roman" w:cs="Times New Roman"/>
          <w:color w:val="000000" w:themeColor="text1"/>
          <w:sz w:val="22"/>
          <w:szCs w:val="22"/>
          <w:u w:val="single"/>
        </w:rPr>
      </w:pPr>
      <w:r w:rsidRPr="0060399B">
        <w:rPr>
          <w:rFonts w:ascii="Times New Roman" w:hAnsi="Times New Roman" w:cs="Times New Roman"/>
          <w:color w:val="000000" w:themeColor="text1"/>
          <w:sz w:val="22"/>
          <w:szCs w:val="22"/>
        </w:rPr>
        <w:t>Z</w:t>
      </w:r>
      <w:r w:rsidRPr="0060399B">
        <w:rPr>
          <w:rFonts w:ascii="Times New Roman" w:hAnsi="Times New Roman" w:cs="Times New Roman"/>
          <w:bCs/>
          <w:color w:val="000000" w:themeColor="text1"/>
          <w:sz w:val="22"/>
          <w:szCs w:val="22"/>
        </w:rPr>
        <w:t>amawiając</w:t>
      </w:r>
      <w:r w:rsidRPr="0060399B">
        <w:rPr>
          <w:rFonts w:ascii="Times New Roman" w:hAnsi="Times New Roman" w:cs="Times New Roman"/>
          <w:color w:val="000000" w:themeColor="text1"/>
          <w:sz w:val="22"/>
          <w:szCs w:val="22"/>
        </w:rPr>
        <w:t xml:space="preserve">y nie przewiduje zwrotu kosztów przygotowania </w:t>
      </w:r>
      <w:r w:rsidR="00F83578" w:rsidRPr="0060399B">
        <w:rPr>
          <w:rFonts w:ascii="Times New Roman" w:hAnsi="Times New Roman" w:cs="Times New Roman"/>
          <w:color w:val="000000" w:themeColor="text1"/>
          <w:sz w:val="22"/>
          <w:szCs w:val="22"/>
        </w:rPr>
        <w:t>P</w:t>
      </w:r>
      <w:r w:rsidRPr="0060399B">
        <w:rPr>
          <w:rFonts w:ascii="Times New Roman" w:hAnsi="Times New Roman" w:cs="Times New Roman"/>
          <w:color w:val="000000" w:themeColor="text1"/>
          <w:sz w:val="22"/>
          <w:szCs w:val="22"/>
        </w:rPr>
        <w:t>rac konkursowych.</w:t>
      </w:r>
    </w:p>
    <w:p w14:paraId="18CEAFE4" w14:textId="33831A9E" w:rsidR="004329ED" w:rsidRPr="009122B1" w:rsidRDefault="00892016" w:rsidP="005A5749">
      <w:pPr>
        <w:keepNext/>
        <w:keepLines/>
        <w:spacing w:before="240"/>
        <w:ind w:left="1276" w:hanging="1276"/>
        <w:jc w:val="both"/>
        <w:outlineLvl w:val="0"/>
        <w:rPr>
          <w:rFonts w:ascii="Times New Roman" w:eastAsia="Times New Roman" w:hAnsi="Times New Roman" w:cs="Times New Roman"/>
          <w:b/>
          <w:bCs/>
          <w:color w:val="auto"/>
          <w:sz w:val="22"/>
          <w:szCs w:val="22"/>
          <w:u w:val="single"/>
        </w:rPr>
      </w:pPr>
      <w:bookmarkStart w:id="115" w:name="bookmark21"/>
      <w:bookmarkStart w:id="116" w:name="_Toc496778856"/>
      <w:bookmarkStart w:id="117" w:name="_Toc499644048"/>
      <w:r w:rsidRPr="00744EEA">
        <w:rPr>
          <w:rFonts w:ascii="Times New Roman" w:eastAsia="Times New Roman" w:hAnsi="Times New Roman" w:cs="Times New Roman"/>
          <w:b/>
          <w:bCs/>
          <w:color w:val="auto"/>
          <w:sz w:val="22"/>
          <w:szCs w:val="22"/>
          <w:u w:val="single"/>
        </w:rPr>
        <w:t>Rozdział X</w:t>
      </w:r>
      <w:r w:rsidR="00173210" w:rsidRPr="00744EEA">
        <w:rPr>
          <w:rFonts w:ascii="Times New Roman" w:eastAsia="Times New Roman" w:hAnsi="Times New Roman" w:cs="Times New Roman"/>
          <w:b/>
          <w:bCs/>
          <w:color w:val="auto"/>
          <w:sz w:val="22"/>
          <w:szCs w:val="22"/>
          <w:u w:val="single"/>
        </w:rPr>
        <w:t>I</w:t>
      </w:r>
      <w:r w:rsidR="001B4B24" w:rsidRPr="00744EEA">
        <w:rPr>
          <w:rFonts w:ascii="Times New Roman" w:eastAsia="Times New Roman" w:hAnsi="Times New Roman" w:cs="Times New Roman"/>
          <w:b/>
          <w:bCs/>
          <w:color w:val="auto"/>
          <w:sz w:val="22"/>
          <w:szCs w:val="22"/>
          <w:u w:val="single"/>
        </w:rPr>
        <w:t>X</w:t>
      </w:r>
      <w:bookmarkEnd w:id="115"/>
      <w:bookmarkEnd w:id="116"/>
      <w:r w:rsidR="000A5B08" w:rsidRPr="00744EEA">
        <w:rPr>
          <w:rFonts w:ascii="Times New Roman" w:eastAsia="Times New Roman" w:hAnsi="Times New Roman" w:cs="Times New Roman"/>
          <w:b/>
          <w:bCs/>
          <w:color w:val="auto"/>
          <w:sz w:val="22"/>
          <w:szCs w:val="22"/>
          <w:u w:val="single"/>
        </w:rPr>
        <w:t xml:space="preserve"> </w:t>
      </w:r>
      <w:bookmarkStart w:id="118" w:name="_Toc496778857"/>
      <w:r w:rsidR="001B4B24" w:rsidRPr="009122B1">
        <w:rPr>
          <w:rFonts w:ascii="Times New Roman" w:eastAsia="Times New Roman" w:hAnsi="Times New Roman" w:cs="Times New Roman"/>
          <w:b/>
          <w:bCs/>
          <w:color w:val="auto"/>
          <w:sz w:val="22"/>
          <w:szCs w:val="22"/>
          <w:u w:val="single"/>
        </w:rPr>
        <w:t>Postanowienia dotyczące</w:t>
      </w:r>
      <w:r w:rsidR="00BA7F88" w:rsidRPr="009122B1">
        <w:rPr>
          <w:rFonts w:ascii="Times New Roman" w:eastAsia="Times New Roman" w:hAnsi="Times New Roman" w:cs="Times New Roman"/>
          <w:b/>
          <w:bCs/>
          <w:color w:val="auto"/>
          <w:sz w:val="22"/>
          <w:szCs w:val="22"/>
          <w:u w:val="single"/>
        </w:rPr>
        <w:t xml:space="preserve"> udzielenia licencji niewyłącznej przez Uczestników Konkursu oraz </w:t>
      </w:r>
      <w:r w:rsidR="001B4B24" w:rsidRPr="009122B1">
        <w:rPr>
          <w:rFonts w:ascii="Times New Roman" w:eastAsia="Times New Roman" w:hAnsi="Times New Roman" w:cs="Times New Roman"/>
          <w:b/>
          <w:bCs/>
          <w:color w:val="auto"/>
          <w:sz w:val="22"/>
          <w:szCs w:val="22"/>
          <w:u w:val="single"/>
        </w:rPr>
        <w:t>przejścia autorskic</w:t>
      </w:r>
      <w:r w:rsidR="00E742A3" w:rsidRPr="009122B1">
        <w:rPr>
          <w:rFonts w:ascii="Times New Roman" w:eastAsia="Times New Roman" w:hAnsi="Times New Roman" w:cs="Times New Roman"/>
          <w:b/>
          <w:bCs/>
          <w:color w:val="auto"/>
          <w:sz w:val="22"/>
          <w:szCs w:val="22"/>
          <w:u w:val="single"/>
        </w:rPr>
        <w:t>h praw majątkowych do wybranej P</w:t>
      </w:r>
      <w:r w:rsidR="001B4B24" w:rsidRPr="009122B1">
        <w:rPr>
          <w:rFonts w:ascii="Times New Roman" w:eastAsia="Times New Roman" w:hAnsi="Times New Roman" w:cs="Times New Roman"/>
          <w:b/>
          <w:bCs/>
          <w:color w:val="auto"/>
          <w:sz w:val="22"/>
          <w:szCs w:val="22"/>
          <w:u w:val="single"/>
        </w:rPr>
        <w:t>racy wraz</w:t>
      </w:r>
      <w:r w:rsidR="000A5B08" w:rsidRPr="009122B1">
        <w:rPr>
          <w:rFonts w:ascii="Times New Roman" w:eastAsia="Times New Roman" w:hAnsi="Times New Roman" w:cs="Times New Roman"/>
          <w:b/>
          <w:bCs/>
          <w:color w:val="auto"/>
          <w:sz w:val="22"/>
          <w:szCs w:val="22"/>
          <w:u w:val="single"/>
        </w:rPr>
        <w:t xml:space="preserve"> </w:t>
      </w:r>
      <w:r w:rsidR="001B4B24" w:rsidRPr="009122B1">
        <w:rPr>
          <w:rFonts w:ascii="Times New Roman" w:eastAsia="Times New Roman" w:hAnsi="Times New Roman" w:cs="Times New Roman"/>
          <w:b/>
          <w:bCs/>
          <w:color w:val="auto"/>
          <w:sz w:val="22"/>
          <w:szCs w:val="22"/>
          <w:u w:val="single"/>
        </w:rPr>
        <w:t>ze szczegółowy</w:t>
      </w:r>
      <w:r w:rsidR="00F83578" w:rsidRPr="009122B1">
        <w:rPr>
          <w:rFonts w:ascii="Times New Roman" w:eastAsia="Times New Roman" w:hAnsi="Times New Roman" w:cs="Times New Roman"/>
          <w:b/>
          <w:bCs/>
          <w:color w:val="auto"/>
          <w:sz w:val="22"/>
          <w:szCs w:val="22"/>
          <w:u w:val="single"/>
        </w:rPr>
        <w:t>m określeniem pól eksploatacji P</w:t>
      </w:r>
      <w:r w:rsidR="001B4B24" w:rsidRPr="009122B1">
        <w:rPr>
          <w:rFonts w:ascii="Times New Roman" w:eastAsia="Times New Roman" w:hAnsi="Times New Roman" w:cs="Times New Roman"/>
          <w:b/>
          <w:bCs/>
          <w:color w:val="auto"/>
          <w:sz w:val="22"/>
          <w:szCs w:val="22"/>
          <w:u w:val="single"/>
        </w:rPr>
        <w:t>rac konkursowych</w:t>
      </w:r>
      <w:bookmarkEnd w:id="117"/>
      <w:bookmarkEnd w:id="118"/>
    </w:p>
    <w:p w14:paraId="26D561DF" w14:textId="386B942F" w:rsidR="000A1F49" w:rsidRPr="000A1F49" w:rsidRDefault="000A1F49" w:rsidP="002430D7">
      <w:pPr>
        <w:pStyle w:val="Teksttreci20"/>
        <w:numPr>
          <w:ilvl w:val="1"/>
          <w:numId w:val="46"/>
        </w:numPr>
        <w:spacing w:before="120"/>
        <w:ind w:left="567" w:hanging="567"/>
        <w:jc w:val="both"/>
        <w:rPr>
          <w:color w:val="auto"/>
        </w:rPr>
      </w:pPr>
      <w:r w:rsidRPr="000A1F49">
        <w:rPr>
          <w:color w:val="auto"/>
        </w:rPr>
        <w:t>Zamawiający</w:t>
      </w:r>
      <w:r w:rsidR="00BA7F88">
        <w:rPr>
          <w:color w:val="auto"/>
        </w:rPr>
        <w:t xml:space="preserve">, </w:t>
      </w:r>
      <w:r w:rsidRPr="000A1F49">
        <w:rPr>
          <w:color w:val="auto"/>
        </w:rPr>
        <w:t>bez dodatkowego</w:t>
      </w:r>
      <w:r>
        <w:rPr>
          <w:color w:val="auto"/>
        </w:rPr>
        <w:t xml:space="preserve"> </w:t>
      </w:r>
      <w:r w:rsidRPr="000A1F49">
        <w:rPr>
          <w:color w:val="auto"/>
        </w:rPr>
        <w:t xml:space="preserve">wynagrodzenia dla </w:t>
      </w:r>
      <w:r w:rsidR="00BA7F88">
        <w:rPr>
          <w:color w:val="auto"/>
        </w:rPr>
        <w:t>U</w:t>
      </w:r>
      <w:r w:rsidRPr="000A1F49">
        <w:rPr>
          <w:color w:val="auto"/>
        </w:rPr>
        <w:t>czestników Konkursu</w:t>
      </w:r>
      <w:r w:rsidR="00BA7F88">
        <w:rPr>
          <w:color w:val="auto"/>
        </w:rPr>
        <w:t>,</w:t>
      </w:r>
      <w:r w:rsidRPr="000A1F49">
        <w:rPr>
          <w:color w:val="auto"/>
        </w:rPr>
        <w:t xml:space="preserve"> zastrzega sobie prawo prezentacji i publicznego udostępnienia wszystkich lub wybranych </w:t>
      </w:r>
      <w:r w:rsidR="00BA7F88">
        <w:rPr>
          <w:color w:val="auto"/>
        </w:rPr>
        <w:t>P</w:t>
      </w:r>
      <w:r w:rsidRPr="000A1F49">
        <w:rPr>
          <w:color w:val="auto"/>
        </w:rPr>
        <w:t>rac konkursowych, możliwość</w:t>
      </w:r>
      <w:r>
        <w:rPr>
          <w:color w:val="auto"/>
        </w:rPr>
        <w:t xml:space="preserve"> </w:t>
      </w:r>
      <w:r w:rsidRPr="000A1F49">
        <w:rPr>
          <w:color w:val="auto"/>
        </w:rPr>
        <w:t>ich reprodukcji i publikacji za pomocą dowolnej techniki (w tym techniki drukarskiej,</w:t>
      </w:r>
      <w:r>
        <w:rPr>
          <w:color w:val="auto"/>
        </w:rPr>
        <w:t xml:space="preserve"> </w:t>
      </w:r>
      <w:r w:rsidRPr="000A1F49">
        <w:rPr>
          <w:color w:val="auto"/>
        </w:rPr>
        <w:t>reprograficznej i zapisu cyfrowego), użyczania, wytwarzania w sposób opisany powyżej</w:t>
      </w:r>
      <w:r>
        <w:rPr>
          <w:color w:val="auto"/>
        </w:rPr>
        <w:t xml:space="preserve"> </w:t>
      </w:r>
      <w:r w:rsidRPr="000A1F49">
        <w:rPr>
          <w:color w:val="auto"/>
        </w:rPr>
        <w:t>egzemplarzy utworu i ich rozpowszechniania, a także w sieci Internet i innych mediach. W tym zakresie wszyscy</w:t>
      </w:r>
      <w:r>
        <w:rPr>
          <w:color w:val="auto"/>
        </w:rPr>
        <w:t xml:space="preserve"> </w:t>
      </w:r>
      <w:r w:rsidR="00BA7F88">
        <w:rPr>
          <w:color w:val="auto"/>
        </w:rPr>
        <w:t>Uc</w:t>
      </w:r>
      <w:r w:rsidRPr="000A1F49">
        <w:rPr>
          <w:color w:val="auto"/>
        </w:rPr>
        <w:t xml:space="preserve">zestnicy udzielają </w:t>
      </w:r>
      <w:r w:rsidR="00BA7F88">
        <w:rPr>
          <w:color w:val="auto"/>
        </w:rPr>
        <w:t>Z</w:t>
      </w:r>
      <w:r w:rsidRPr="000A1F49">
        <w:rPr>
          <w:color w:val="auto"/>
        </w:rPr>
        <w:t>amawiającemu bezpłatnej licencji niewyłącznej, nieograniczonej</w:t>
      </w:r>
      <w:r>
        <w:rPr>
          <w:color w:val="auto"/>
        </w:rPr>
        <w:t xml:space="preserve"> </w:t>
      </w:r>
      <w:r w:rsidRPr="000A1F49">
        <w:rPr>
          <w:color w:val="auto"/>
        </w:rPr>
        <w:t xml:space="preserve">terytorialnie i czasowo od momentu zatwierdzenia wyników Konkursu przez </w:t>
      </w:r>
      <w:r w:rsidR="00BA7F88">
        <w:rPr>
          <w:color w:val="auto"/>
        </w:rPr>
        <w:t>K</w:t>
      </w:r>
      <w:r w:rsidRPr="000A1F49">
        <w:rPr>
          <w:color w:val="auto"/>
        </w:rPr>
        <w:t>ierownika</w:t>
      </w:r>
      <w:r>
        <w:rPr>
          <w:color w:val="auto"/>
        </w:rPr>
        <w:t xml:space="preserve"> </w:t>
      </w:r>
      <w:r w:rsidR="00BA7F88">
        <w:rPr>
          <w:color w:val="auto"/>
        </w:rPr>
        <w:t>Z</w:t>
      </w:r>
      <w:r w:rsidRPr="000A1F49">
        <w:rPr>
          <w:color w:val="auto"/>
        </w:rPr>
        <w:t>amawiającego. Uczestnicy wyrażają ponadto zgodę na dokonanie niezbędnych</w:t>
      </w:r>
      <w:r>
        <w:rPr>
          <w:color w:val="auto"/>
        </w:rPr>
        <w:t xml:space="preserve"> </w:t>
      </w:r>
      <w:r w:rsidRPr="000A1F49">
        <w:rPr>
          <w:color w:val="auto"/>
        </w:rPr>
        <w:t>modyfikacji (np. w zakresie zmiany formatu, prezentacji, wyłącznie niektórych elementów</w:t>
      </w:r>
      <w:r>
        <w:rPr>
          <w:color w:val="auto"/>
        </w:rPr>
        <w:t xml:space="preserve"> </w:t>
      </w:r>
      <w:r w:rsidRPr="000A1F49">
        <w:rPr>
          <w:color w:val="auto"/>
        </w:rPr>
        <w:t xml:space="preserve">pracy konkursowej), związanych z publikacją </w:t>
      </w:r>
      <w:r w:rsidR="00BA7F88">
        <w:rPr>
          <w:color w:val="auto"/>
        </w:rPr>
        <w:t>P</w:t>
      </w:r>
      <w:r w:rsidRPr="000A1F49">
        <w:rPr>
          <w:color w:val="auto"/>
        </w:rPr>
        <w:t>rac konkursowych. Oświadczenie</w:t>
      </w:r>
      <w:r>
        <w:rPr>
          <w:color w:val="auto"/>
        </w:rPr>
        <w:t xml:space="preserve"> </w:t>
      </w:r>
      <w:r w:rsidRPr="000A1F49">
        <w:rPr>
          <w:color w:val="auto"/>
        </w:rPr>
        <w:t>o udzieleniu licencji na powyższych zasadach zostało zawarte we wniosku o dopuszczenie</w:t>
      </w:r>
      <w:r>
        <w:rPr>
          <w:color w:val="auto"/>
        </w:rPr>
        <w:t xml:space="preserve"> </w:t>
      </w:r>
      <w:r w:rsidRPr="000A1F49">
        <w:rPr>
          <w:color w:val="auto"/>
        </w:rPr>
        <w:t>do udziału w Konkursie.</w:t>
      </w:r>
    </w:p>
    <w:p w14:paraId="7E08C1A7" w14:textId="29D25808" w:rsidR="000A1F49" w:rsidRDefault="000A1F49" w:rsidP="002430D7">
      <w:pPr>
        <w:pStyle w:val="Teksttreci20"/>
        <w:numPr>
          <w:ilvl w:val="1"/>
          <w:numId w:val="46"/>
        </w:numPr>
        <w:shd w:val="clear" w:color="auto" w:fill="auto"/>
        <w:spacing w:before="120" w:line="240" w:lineRule="auto"/>
        <w:ind w:left="567" w:hanging="567"/>
        <w:jc w:val="both"/>
        <w:rPr>
          <w:color w:val="auto"/>
        </w:rPr>
      </w:pPr>
      <w:r w:rsidRPr="000A1F49">
        <w:rPr>
          <w:color w:val="auto"/>
        </w:rPr>
        <w:t xml:space="preserve">Ustalenia pkt. </w:t>
      </w:r>
      <w:r w:rsidR="00BA7F88">
        <w:rPr>
          <w:color w:val="auto"/>
        </w:rPr>
        <w:t>19</w:t>
      </w:r>
      <w:r w:rsidRPr="000A1F49">
        <w:rPr>
          <w:color w:val="auto"/>
        </w:rPr>
        <w:t>.</w:t>
      </w:r>
      <w:r w:rsidR="00BA7F88">
        <w:rPr>
          <w:color w:val="auto"/>
        </w:rPr>
        <w:t>1</w:t>
      </w:r>
      <w:r w:rsidRPr="000A1F49">
        <w:rPr>
          <w:color w:val="auto"/>
        </w:rPr>
        <w:t xml:space="preserve"> nie naruszają osobistych praw autorskich autorów </w:t>
      </w:r>
      <w:r w:rsidR="00BA7F88">
        <w:rPr>
          <w:color w:val="auto"/>
        </w:rPr>
        <w:t>P</w:t>
      </w:r>
      <w:r w:rsidRPr="000A1F49">
        <w:rPr>
          <w:color w:val="auto"/>
        </w:rPr>
        <w:t>rac konkursowych</w:t>
      </w:r>
      <w:r w:rsidR="00BA7F88">
        <w:rPr>
          <w:color w:val="auto"/>
        </w:rPr>
        <w:t>.</w:t>
      </w:r>
    </w:p>
    <w:p w14:paraId="4C3E7400" w14:textId="4E9A7472" w:rsidR="004329ED" w:rsidRPr="00744EEA" w:rsidRDefault="001B4B24" w:rsidP="002430D7">
      <w:pPr>
        <w:pStyle w:val="Teksttreci20"/>
        <w:numPr>
          <w:ilvl w:val="1"/>
          <w:numId w:val="46"/>
        </w:numPr>
        <w:shd w:val="clear" w:color="auto" w:fill="auto"/>
        <w:spacing w:before="120" w:line="240" w:lineRule="auto"/>
        <w:ind w:left="567" w:hanging="567"/>
        <w:jc w:val="both"/>
        <w:rPr>
          <w:color w:val="auto"/>
        </w:rPr>
      </w:pPr>
      <w:r w:rsidRPr="00744EEA">
        <w:rPr>
          <w:color w:val="auto"/>
        </w:rPr>
        <w:t>Postanowienia dotyczące przejścia autorskich praw majątkowych ze szczegółowym</w:t>
      </w:r>
      <w:r w:rsidR="00F83578" w:rsidRPr="00744EEA">
        <w:rPr>
          <w:color w:val="auto"/>
        </w:rPr>
        <w:t xml:space="preserve"> określeniem pól eksploatacji </w:t>
      </w:r>
      <w:r w:rsidR="00AE2430" w:rsidRPr="00AE2430">
        <w:rPr>
          <w:color w:val="auto"/>
        </w:rPr>
        <w:t>Pracy konkursowej uznanej za najlepszą</w:t>
      </w:r>
      <w:r w:rsidRPr="00744EEA">
        <w:rPr>
          <w:color w:val="auto"/>
        </w:rPr>
        <w:t>:</w:t>
      </w:r>
    </w:p>
    <w:p w14:paraId="12F50A5B" w14:textId="43CB3357" w:rsidR="004329ED" w:rsidRPr="00744EEA" w:rsidRDefault="001B4B24" w:rsidP="002430D7">
      <w:pPr>
        <w:pStyle w:val="Teksttreci20"/>
        <w:numPr>
          <w:ilvl w:val="0"/>
          <w:numId w:val="18"/>
        </w:numPr>
        <w:shd w:val="clear" w:color="auto" w:fill="auto"/>
        <w:tabs>
          <w:tab w:val="left" w:pos="355"/>
        </w:tabs>
        <w:spacing w:before="120" w:line="240" w:lineRule="auto"/>
        <w:jc w:val="both"/>
        <w:rPr>
          <w:color w:val="FF0000"/>
        </w:rPr>
      </w:pPr>
      <w:r w:rsidRPr="00744EEA">
        <w:rPr>
          <w:color w:val="auto"/>
        </w:rPr>
        <w:t>Koncepcja st</w:t>
      </w:r>
      <w:r w:rsidR="00F83578" w:rsidRPr="00744EEA">
        <w:rPr>
          <w:color w:val="auto"/>
        </w:rPr>
        <w:t>anowiąca przedmiot K</w:t>
      </w:r>
      <w:r w:rsidRPr="00744EEA">
        <w:rPr>
          <w:color w:val="auto"/>
        </w:rPr>
        <w:t>onkursu podlega ochronie przewidzianej w ustawie z dnia 4 lutego 1994 r. o prawie aut</w:t>
      </w:r>
      <w:r w:rsidR="00206357" w:rsidRPr="00744EEA">
        <w:rPr>
          <w:color w:val="auto"/>
        </w:rPr>
        <w:t xml:space="preserve">orskim i prawach </w:t>
      </w:r>
      <w:r w:rsidR="00206357" w:rsidRPr="00B5330D">
        <w:rPr>
          <w:color w:val="auto"/>
        </w:rPr>
        <w:t>pokrewnych</w:t>
      </w:r>
      <w:r w:rsidRPr="00B5330D">
        <w:rPr>
          <w:color w:val="auto"/>
        </w:rPr>
        <w:t>.</w:t>
      </w:r>
    </w:p>
    <w:p w14:paraId="5D9AFD2E" w14:textId="1A5FD7F7" w:rsidR="004329ED" w:rsidRPr="009408CD" w:rsidRDefault="001B4B24" w:rsidP="002430D7">
      <w:pPr>
        <w:pStyle w:val="Teksttreci20"/>
        <w:numPr>
          <w:ilvl w:val="0"/>
          <w:numId w:val="18"/>
        </w:numPr>
        <w:shd w:val="clear" w:color="auto" w:fill="auto"/>
        <w:tabs>
          <w:tab w:val="left" w:pos="350"/>
        </w:tabs>
        <w:spacing w:before="120" w:line="240" w:lineRule="auto"/>
        <w:ind w:left="924" w:hanging="357"/>
        <w:jc w:val="both"/>
        <w:rPr>
          <w:color w:val="auto"/>
        </w:rPr>
      </w:pPr>
      <w:r w:rsidRPr="009408CD">
        <w:rPr>
          <w:color w:val="auto"/>
        </w:rPr>
        <w:t>Zamawiający nabyw</w:t>
      </w:r>
      <w:r w:rsidR="0009234D" w:rsidRPr="009408CD">
        <w:rPr>
          <w:color w:val="auto"/>
        </w:rPr>
        <w:t>a autorskie prawa majątkowe do K</w:t>
      </w:r>
      <w:r w:rsidRPr="009408CD">
        <w:rPr>
          <w:color w:val="auto"/>
        </w:rPr>
        <w:t>oncepcji sta</w:t>
      </w:r>
      <w:r w:rsidR="00F83578" w:rsidRPr="009408CD">
        <w:rPr>
          <w:color w:val="auto"/>
        </w:rPr>
        <w:t>nowiącej przedmiot K</w:t>
      </w:r>
      <w:r w:rsidRPr="009408CD">
        <w:rPr>
          <w:color w:val="auto"/>
        </w:rPr>
        <w:t>onkursu bez obowiązku zapłaty dodatkowego wynagrodzenia.</w:t>
      </w:r>
    </w:p>
    <w:p w14:paraId="0E437AAA" w14:textId="67BCFD57" w:rsidR="004329ED" w:rsidRPr="00BA7F88" w:rsidRDefault="00DE6F6E" w:rsidP="002430D7">
      <w:pPr>
        <w:pStyle w:val="Teksttreci20"/>
        <w:numPr>
          <w:ilvl w:val="0"/>
          <w:numId w:val="18"/>
        </w:numPr>
        <w:shd w:val="clear" w:color="auto" w:fill="auto"/>
        <w:tabs>
          <w:tab w:val="left" w:pos="355"/>
        </w:tabs>
        <w:spacing w:before="120" w:line="240" w:lineRule="auto"/>
        <w:ind w:left="924" w:hanging="357"/>
        <w:jc w:val="both"/>
        <w:rPr>
          <w:color w:val="auto"/>
        </w:rPr>
      </w:pPr>
      <w:r w:rsidRPr="00744EEA">
        <w:rPr>
          <w:color w:val="auto"/>
        </w:rPr>
        <w:t>Uczestnik K</w:t>
      </w:r>
      <w:r w:rsidR="001B4B24" w:rsidRPr="00744EEA">
        <w:rPr>
          <w:color w:val="auto"/>
        </w:rPr>
        <w:t>onkursu przenosi z chwilą wydania koncepcji na Zamawiającego autorsk</w:t>
      </w:r>
      <w:r w:rsidR="0009234D" w:rsidRPr="00744EEA">
        <w:rPr>
          <w:color w:val="auto"/>
        </w:rPr>
        <w:t xml:space="preserve">ie prawa majątkowe do Koncepcji, </w:t>
      </w:r>
      <w:r w:rsidR="001B4B24" w:rsidRPr="00744EEA">
        <w:rPr>
          <w:color w:val="auto"/>
        </w:rPr>
        <w:t>będąc</w:t>
      </w:r>
      <w:r w:rsidR="0009234D" w:rsidRPr="00744EEA">
        <w:rPr>
          <w:color w:val="auto"/>
        </w:rPr>
        <w:t>ej</w:t>
      </w:r>
      <w:r w:rsidR="001B4B24" w:rsidRPr="00744EEA">
        <w:rPr>
          <w:color w:val="auto"/>
        </w:rPr>
        <w:t xml:space="preserve"> przedmiotem </w:t>
      </w:r>
      <w:r w:rsidR="0009234D" w:rsidRPr="00744EEA">
        <w:rPr>
          <w:color w:val="auto"/>
        </w:rPr>
        <w:t>K</w:t>
      </w:r>
      <w:r w:rsidR="001B4B24" w:rsidRPr="00744EEA">
        <w:rPr>
          <w:color w:val="auto"/>
        </w:rPr>
        <w:t>onkursu.</w:t>
      </w:r>
      <w:r w:rsidR="00BA7F88">
        <w:rPr>
          <w:color w:val="auto"/>
        </w:rPr>
        <w:t xml:space="preserve"> </w:t>
      </w:r>
      <w:r w:rsidR="001B4B24" w:rsidRPr="00BA7F88">
        <w:rPr>
          <w:color w:val="auto"/>
        </w:rPr>
        <w:t>Przeniesienie praw autorskich dotyczy w szczególności następujących pól eksploatacji:</w:t>
      </w:r>
    </w:p>
    <w:p w14:paraId="781C6D4A" w14:textId="362BD79D" w:rsidR="000C30E8" w:rsidRPr="00BA7F88" w:rsidRDefault="001B4B24" w:rsidP="002430D7">
      <w:pPr>
        <w:pStyle w:val="Teksttreci20"/>
        <w:numPr>
          <w:ilvl w:val="0"/>
          <w:numId w:val="58"/>
        </w:numPr>
        <w:shd w:val="clear" w:color="auto" w:fill="auto"/>
        <w:tabs>
          <w:tab w:val="left" w:pos="230"/>
        </w:tabs>
        <w:spacing w:before="120" w:line="240" w:lineRule="auto"/>
        <w:jc w:val="both"/>
        <w:rPr>
          <w:color w:val="auto"/>
        </w:rPr>
      </w:pPr>
      <w:r w:rsidRPr="00BA7F88">
        <w:rPr>
          <w:color w:val="auto"/>
        </w:rPr>
        <w:t>w zakresie</w:t>
      </w:r>
      <w:r w:rsidR="0009234D" w:rsidRPr="00BA7F88">
        <w:rPr>
          <w:color w:val="auto"/>
        </w:rPr>
        <w:t xml:space="preserve"> </w:t>
      </w:r>
      <w:r w:rsidR="005935BD" w:rsidRPr="00BA7F88">
        <w:rPr>
          <w:color w:val="auto"/>
        </w:rPr>
        <w:t xml:space="preserve">umieszczania, </w:t>
      </w:r>
      <w:r w:rsidR="0009234D" w:rsidRPr="00BA7F88">
        <w:rPr>
          <w:color w:val="auto"/>
        </w:rPr>
        <w:t>utrwalania</w:t>
      </w:r>
      <w:r w:rsidR="000C30E8" w:rsidRPr="00BA7F88">
        <w:rPr>
          <w:color w:val="auto"/>
        </w:rPr>
        <w:t xml:space="preserve">, </w:t>
      </w:r>
      <w:r w:rsidR="0009234D" w:rsidRPr="00BA7F88">
        <w:rPr>
          <w:color w:val="auto"/>
        </w:rPr>
        <w:t>zwielokrotniania</w:t>
      </w:r>
      <w:r w:rsidR="005935BD" w:rsidRPr="00BA7F88">
        <w:rPr>
          <w:color w:val="auto"/>
        </w:rPr>
        <w:t xml:space="preserve"> </w:t>
      </w:r>
      <w:r w:rsidR="00151B71" w:rsidRPr="00BA7F88">
        <w:rPr>
          <w:color w:val="auto"/>
        </w:rPr>
        <w:t xml:space="preserve">dowolną techniką (w tym drukowanie, kopiowanie, skanowanie) </w:t>
      </w:r>
      <w:r w:rsidR="005935BD" w:rsidRPr="00BA7F88">
        <w:rPr>
          <w:color w:val="auto"/>
        </w:rPr>
        <w:t xml:space="preserve">i wykorzystywania w dowolnej skali </w:t>
      </w:r>
      <w:r w:rsidR="0009234D" w:rsidRPr="00BA7F88">
        <w:rPr>
          <w:color w:val="auto"/>
        </w:rPr>
        <w:t xml:space="preserve"> </w:t>
      </w:r>
      <w:r w:rsidR="000C30E8" w:rsidRPr="00BA7F88">
        <w:rPr>
          <w:color w:val="auto"/>
        </w:rPr>
        <w:t>całości Koncepcji lub dowolnej jej części</w:t>
      </w:r>
      <w:r w:rsidRPr="00BA7F88">
        <w:rPr>
          <w:color w:val="auto"/>
        </w:rPr>
        <w:t xml:space="preserve">, w szczególności na elektronicznych nośnikach informacji, </w:t>
      </w:r>
      <w:r w:rsidR="000C30E8" w:rsidRPr="00BA7F88">
        <w:rPr>
          <w:color w:val="auto"/>
        </w:rPr>
        <w:t>na dyskach komputerowych oraz wszystkich typach nośników przeznaczonych do zapisu cyfrowego</w:t>
      </w:r>
      <w:r w:rsidR="0009234D" w:rsidRPr="00BA7F88">
        <w:rPr>
          <w:color w:val="auto"/>
        </w:rPr>
        <w:t xml:space="preserve">, </w:t>
      </w:r>
      <w:r w:rsidR="000C30E8" w:rsidRPr="00BA7F88">
        <w:rPr>
          <w:color w:val="auto"/>
        </w:rPr>
        <w:t>we wszelkich materiałach publikowanych dla celów promocyjnych</w:t>
      </w:r>
      <w:r w:rsidR="002B2DF2" w:rsidRPr="00BA7F88">
        <w:rPr>
          <w:color w:val="auto"/>
        </w:rPr>
        <w:t xml:space="preserve"> </w:t>
      </w:r>
      <w:r w:rsidR="00A5602D">
        <w:rPr>
          <w:color w:val="auto"/>
        </w:rPr>
        <w:t xml:space="preserve">                       </w:t>
      </w:r>
      <w:r w:rsidR="000C30E8" w:rsidRPr="00BA7F88">
        <w:rPr>
          <w:color w:val="auto"/>
        </w:rPr>
        <w:t xml:space="preserve">i </w:t>
      </w:r>
      <w:r w:rsidR="00151B71" w:rsidRPr="00BA7F88">
        <w:rPr>
          <w:color w:val="auto"/>
        </w:rPr>
        <w:t>informacyjnych</w:t>
      </w:r>
      <w:r w:rsidR="000C30E8" w:rsidRPr="00BA7F88">
        <w:rPr>
          <w:color w:val="auto"/>
        </w:rPr>
        <w:t xml:space="preserve"> Organizatora Konkursu lub podmiotu wskazanego przez Organizatora, a w szczególności w postaci publikacji drukowanych</w:t>
      </w:r>
      <w:r w:rsidR="000C30E8" w:rsidRPr="00BA7F88">
        <w:rPr>
          <w:rFonts w:ascii="Calibri" w:hAnsi="Calibri" w:cs="Calibri"/>
          <w:color w:val="auto"/>
          <w:sz w:val="20"/>
          <w:szCs w:val="20"/>
          <w:lang w:bidi="ar-SA"/>
        </w:rPr>
        <w:t xml:space="preserve"> </w:t>
      </w:r>
      <w:r w:rsidR="000C30E8" w:rsidRPr="00BA7F88">
        <w:rPr>
          <w:color w:val="auto"/>
          <w:szCs w:val="20"/>
          <w:lang w:bidi="ar-SA"/>
        </w:rPr>
        <w:t>plansz</w:t>
      </w:r>
      <w:bookmarkStart w:id="119" w:name="_Hlk499117688"/>
      <w:r w:rsidR="000C30E8" w:rsidRPr="00BA7F88">
        <w:rPr>
          <w:color w:val="auto"/>
          <w:szCs w:val="20"/>
          <w:lang w:bidi="ar-SA"/>
        </w:rPr>
        <w:t xml:space="preserve">, </w:t>
      </w:r>
      <w:bookmarkEnd w:id="119"/>
    </w:p>
    <w:p w14:paraId="133ADC0A" w14:textId="1666AFC3" w:rsidR="004329ED" w:rsidRPr="00BA7F88" w:rsidRDefault="001B4B24" w:rsidP="002430D7">
      <w:pPr>
        <w:pStyle w:val="Teksttreci20"/>
        <w:numPr>
          <w:ilvl w:val="0"/>
          <w:numId w:val="58"/>
        </w:numPr>
        <w:shd w:val="clear" w:color="auto" w:fill="auto"/>
        <w:tabs>
          <w:tab w:val="left" w:pos="227"/>
        </w:tabs>
        <w:spacing w:before="120" w:line="240" w:lineRule="auto"/>
        <w:jc w:val="both"/>
        <w:rPr>
          <w:color w:val="auto"/>
        </w:rPr>
      </w:pPr>
      <w:r w:rsidRPr="00BA7F88">
        <w:rPr>
          <w:color w:val="auto"/>
        </w:rPr>
        <w:t>w zakresie obrotu oryginałem lub egzem</w:t>
      </w:r>
      <w:r w:rsidR="0009234D" w:rsidRPr="00BA7F88">
        <w:rPr>
          <w:color w:val="auto"/>
        </w:rPr>
        <w:t>plarzami, na których utrwalono Koncepcje</w:t>
      </w:r>
      <w:r w:rsidRPr="00BA7F88">
        <w:rPr>
          <w:color w:val="auto"/>
        </w:rPr>
        <w:t>,</w:t>
      </w:r>
      <w:r w:rsidR="0009234D" w:rsidRPr="00BA7F88">
        <w:rPr>
          <w:color w:val="auto"/>
        </w:rPr>
        <w:t xml:space="preserve"> </w:t>
      </w:r>
      <w:r w:rsidR="00EC70A4" w:rsidRPr="00BA7F88">
        <w:rPr>
          <w:color w:val="auto"/>
        </w:rPr>
        <w:t xml:space="preserve">                                        </w:t>
      </w:r>
    </w:p>
    <w:p w14:paraId="54182733" w14:textId="03A28CB0" w:rsidR="004329ED" w:rsidRPr="00BA7F88" w:rsidRDefault="00151B71" w:rsidP="002430D7">
      <w:pPr>
        <w:pStyle w:val="Teksttreci20"/>
        <w:numPr>
          <w:ilvl w:val="0"/>
          <w:numId w:val="58"/>
        </w:numPr>
        <w:shd w:val="clear" w:color="auto" w:fill="auto"/>
        <w:spacing w:before="120" w:line="240" w:lineRule="auto"/>
        <w:jc w:val="both"/>
        <w:rPr>
          <w:color w:val="auto"/>
        </w:rPr>
      </w:pPr>
      <w:r w:rsidRPr="00BA7F88">
        <w:rPr>
          <w:color w:val="auto"/>
        </w:rPr>
        <w:lastRenderedPageBreak/>
        <w:t xml:space="preserve">wprowadzania w dowolnej części do Internetu w tym umieszczanie i wykorzystywanie </w:t>
      </w:r>
      <w:r w:rsidR="002B2DF2" w:rsidRPr="00BA7F88">
        <w:rPr>
          <w:color w:val="auto"/>
        </w:rPr>
        <w:t xml:space="preserve">                  </w:t>
      </w:r>
      <w:r w:rsidRPr="00BA7F88">
        <w:rPr>
          <w:color w:val="auto"/>
        </w:rPr>
        <w:t xml:space="preserve">w ramach publikacji on-line </w:t>
      </w:r>
      <w:r w:rsidR="001B4B24" w:rsidRPr="00BA7F88">
        <w:rPr>
          <w:color w:val="auto"/>
        </w:rPr>
        <w:t>wyświetlania i publicznego odtwarzani</w:t>
      </w:r>
      <w:r w:rsidRPr="00BA7F88">
        <w:rPr>
          <w:color w:val="auto"/>
        </w:rPr>
        <w:t>a</w:t>
      </w:r>
      <w:r w:rsidR="001B4B24" w:rsidRPr="00BA7F88">
        <w:rPr>
          <w:color w:val="auto"/>
        </w:rPr>
        <w:t>,</w:t>
      </w:r>
    </w:p>
    <w:p w14:paraId="69FDBF2D" w14:textId="65DBE33B" w:rsidR="00151B71" w:rsidRPr="00BA7F88" w:rsidRDefault="00151B71" w:rsidP="002430D7">
      <w:pPr>
        <w:pStyle w:val="Teksttreci20"/>
        <w:numPr>
          <w:ilvl w:val="0"/>
          <w:numId w:val="58"/>
        </w:numPr>
        <w:tabs>
          <w:tab w:val="left" w:pos="227"/>
        </w:tabs>
        <w:spacing w:before="120"/>
        <w:jc w:val="both"/>
        <w:rPr>
          <w:color w:val="auto"/>
        </w:rPr>
      </w:pPr>
      <w:r w:rsidRPr="00BA7F88">
        <w:rPr>
          <w:color w:val="auto"/>
        </w:rPr>
        <w:t xml:space="preserve">publiczne wystawianie, wyświetlanie, odtwarzanie oraz nadawanie i reemitowanie </w:t>
      </w:r>
      <w:r w:rsidR="00753771">
        <w:rPr>
          <w:color w:val="auto"/>
        </w:rPr>
        <w:t xml:space="preserve">                       </w:t>
      </w:r>
      <w:r w:rsidRPr="00BA7F88">
        <w:rPr>
          <w:color w:val="auto"/>
        </w:rPr>
        <w:t xml:space="preserve">za pomocą wizji przewodowej, bezprzewodowej przez stacje naziemne, nadawane </w:t>
      </w:r>
      <w:r w:rsidR="00753771">
        <w:rPr>
          <w:color w:val="auto"/>
        </w:rPr>
        <w:t xml:space="preserve">                        </w:t>
      </w:r>
      <w:r w:rsidRPr="00BA7F88">
        <w:rPr>
          <w:color w:val="auto"/>
        </w:rPr>
        <w:t>za pośrednictwem satelity i Internetu,</w:t>
      </w:r>
    </w:p>
    <w:p w14:paraId="3DA4B8E1" w14:textId="132E5059" w:rsidR="004329ED" w:rsidRPr="00BA7F88" w:rsidRDefault="001B4B24" w:rsidP="002430D7">
      <w:pPr>
        <w:pStyle w:val="Teksttreci20"/>
        <w:numPr>
          <w:ilvl w:val="0"/>
          <w:numId w:val="58"/>
        </w:numPr>
        <w:tabs>
          <w:tab w:val="left" w:pos="227"/>
        </w:tabs>
        <w:spacing w:before="120"/>
        <w:jc w:val="both"/>
        <w:rPr>
          <w:color w:val="auto"/>
        </w:rPr>
      </w:pPr>
      <w:r w:rsidRPr="00BA7F88">
        <w:rPr>
          <w:color w:val="auto"/>
        </w:rPr>
        <w:t>wprowadzenia zmian adaptacyjnych,</w:t>
      </w:r>
    </w:p>
    <w:p w14:paraId="4BE5C94D" w14:textId="7A90E7CF" w:rsidR="005935BD" w:rsidRPr="00BA7F88" w:rsidRDefault="005935BD" w:rsidP="002430D7">
      <w:pPr>
        <w:pStyle w:val="Teksttreci20"/>
        <w:numPr>
          <w:ilvl w:val="0"/>
          <w:numId w:val="58"/>
        </w:numPr>
        <w:shd w:val="clear" w:color="auto" w:fill="auto"/>
        <w:tabs>
          <w:tab w:val="left" w:pos="235"/>
        </w:tabs>
        <w:spacing w:before="120" w:line="240" w:lineRule="auto"/>
        <w:jc w:val="both"/>
        <w:rPr>
          <w:color w:val="auto"/>
        </w:rPr>
      </w:pPr>
      <w:r w:rsidRPr="00BA7F88">
        <w:rPr>
          <w:color w:val="auto"/>
        </w:rPr>
        <w:t>wykorzystanie w dowolnej części dla celów reklamy, promocji, oznaczenia lub</w:t>
      </w:r>
      <w:r w:rsidR="00151B71" w:rsidRPr="00BA7F88">
        <w:rPr>
          <w:color w:val="auto"/>
        </w:rPr>
        <w:t xml:space="preserve"> </w:t>
      </w:r>
      <w:r w:rsidRPr="00BA7F88">
        <w:rPr>
          <w:color w:val="auto"/>
        </w:rPr>
        <w:t xml:space="preserve">identyfikacji </w:t>
      </w:r>
      <w:r w:rsidR="00151B71" w:rsidRPr="00BA7F88">
        <w:rPr>
          <w:color w:val="auto"/>
        </w:rPr>
        <w:t>Organizatora</w:t>
      </w:r>
      <w:r w:rsidRPr="00BA7F88">
        <w:rPr>
          <w:color w:val="auto"/>
        </w:rPr>
        <w:t>, jego programów, audycji i publikacji oraz</w:t>
      </w:r>
      <w:r w:rsidR="00151B71" w:rsidRPr="00BA7F88">
        <w:rPr>
          <w:color w:val="auto"/>
        </w:rPr>
        <w:t xml:space="preserve"> </w:t>
      </w:r>
      <w:r w:rsidRPr="00BA7F88">
        <w:rPr>
          <w:color w:val="auto"/>
        </w:rPr>
        <w:t>sporządzenie wersji obcojęzycznych.</w:t>
      </w:r>
    </w:p>
    <w:p w14:paraId="090324C6" w14:textId="77777777" w:rsidR="00BA7F88" w:rsidRDefault="001B4B24" w:rsidP="002430D7">
      <w:pPr>
        <w:pStyle w:val="Teksttreci20"/>
        <w:numPr>
          <w:ilvl w:val="0"/>
          <w:numId w:val="18"/>
        </w:numPr>
        <w:shd w:val="clear" w:color="auto" w:fill="auto"/>
        <w:spacing w:before="120" w:line="240" w:lineRule="auto"/>
        <w:jc w:val="both"/>
        <w:rPr>
          <w:color w:val="auto"/>
        </w:rPr>
      </w:pPr>
      <w:r w:rsidRPr="00B41C41">
        <w:rPr>
          <w:color w:val="auto"/>
        </w:rPr>
        <w:t xml:space="preserve">Zamawiający nabywa prawo do udzielenia zezwoleń na korzystanie z </w:t>
      </w:r>
      <w:r w:rsidR="0009234D" w:rsidRPr="00B41C41">
        <w:rPr>
          <w:color w:val="auto"/>
        </w:rPr>
        <w:t>K</w:t>
      </w:r>
      <w:r w:rsidRPr="00B41C41">
        <w:rPr>
          <w:color w:val="auto"/>
        </w:rPr>
        <w:t xml:space="preserve">oncepcji. Zamawiający </w:t>
      </w:r>
      <w:r w:rsidRPr="00744EEA">
        <w:rPr>
          <w:color w:val="auto"/>
        </w:rPr>
        <w:t xml:space="preserve">nabywa prawa do eksploatacji koncepcji jako utworu w myśl art. 1 ust. 1 ustawy o prawie autorskim i prawach pokrewnych. </w:t>
      </w:r>
    </w:p>
    <w:p w14:paraId="437A5EF8" w14:textId="77777777" w:rsidR="00BA7F88" w:rsidRDefault="00DE6F6E" w:rsidP="002430D7">
      <w:pPr>
        <w:pStyle w:val="Teksttreci20"/>
        <w:numPr>
          <w:ilvl w:val="0"/>
          <w:numId w:val="18"/>
        </w:numPr>
        <w:shd w:val="clear" w:color="auto" w:fill="auto"/>
        <w:spacing w:before="120" w:line="240" w:lineRule="auto"/>
        <w:jc w:val="both"/>
        <w:rPr>
          <w:color w:val="auto"/>
        </w:rPr>
      </w:pPr>
      <w:r w:rsidRPr="00BA7F88">
        <w:rPr>
          <w:color w:val="auto"/>
        </w:rPr>
        <w:t>Uczestnik K</w:t>
      </w:r>
      <w:r w:rsidR="001B4B24" w:rsidRPr="00BA7F88">
        <w:rPr>
          <w:color w:val="auto"/>
        </w:rPr>
        <w:t>onkursu udziela bezterminowej zgody na wykorzystani</w:t>
      </w:r>
      <w:r w:rsidR="0009234D" w:rsidRPr="00BA7F88">
        <w:rPr>
          <w:color w:val="auto"/>
        </w:rPr>
        <w:t>e autorskich praw zależnych do K</w:t>
      </w:r>
      <w:r w:rsidR="001B4B24" w:rsidRPr="00BA7F88">
        <w:rPr>
          <w:color w:val="auto"/>
        </w:rPr>
        <w:t>oncepcji wraz z prawami aut</w:t>
      </w:r>
      <w:r w:rsidRPr="00BA7F88">
        <w:rPr>
          <w:color w:val="auto"/>
        </w:rPr>
        <w:t xml:space="preserve">orskimi. </w:t>
      </w:r>
    </w:p>
    <w:p w14:paraId="2B398D0C" w14:textId="6F6B9B71" w:rsidR="004329ED" w:rsidRPr="00BA7F88" w:rsidRDefault="00DE6F6E" w:rsidP="002430D7">
      <w:pPr>
        <w:pStyle w:val="Teksttreci20"/>
        <w:numPr>
          <w:ilvl w:val="1"/>
          <w:numId w:val="46"/>
        </w:numPr>
        <w:shd w:val="clear" w:color="auto" w:fill="auto"/>
        <w:spacing w:before="120" w:line="240" w:lineRule="auto"/>
        <w:ind w:left="567" w:hanging="567"/>
        <w:jc w:val="both"/>
        <w:rPr>
          <w:color w:val="auto"/>
        </w:rPr>
      </w:pPr>
      <w:r w:rsidRPr="00BA7F88">
        <w:rPr>
          <w:color w:val="auto"/>
        </w:rPr>
        <w:t>Uczestnik K</w:t>
      </w:r>
      <w:r w:rsidR="001B4B24" w:rsidRPr="00BA7F88">
        <w:rPr>
          <w:color w:val="auto"/>
        </w:rPr>
        <w:t xml:space="preserve">onkursu przenosi na Zamawiającego własność wszystkich egzemplarzy </w:t>
      </w:r>
      <w:r w:rsidR="0009234D" w:rsidRPr="00BA7F88">
        <w:rPr>
          <w:color w:val="auto"/>
        </w:rPr>
        <w:t>K</w:t>
      </w:r>
      <w:r w:rsidR="001B4B24" w:rsidRPr="00BA7F88">
        <w:rPr>
          <w:color w:val="auto"/>
        </w:rPr>
        <w:t xml:space="preserve">oncepcji </w:t>
      </w:r>
      <w:r w:rsidR="00FD052C" w:rsidRPr="00BA7F88">
        <w:rPr>
          <w:color w:val="auto"/>
        </w:rPr>
        <w:t xml:space="preserve">                                </w:t>
      </w:r>
      <w:r w:rsidR="001B4B24" w:rsidRPr="00BA7F88">
        <w:rPr>
          <w:color w:val="auto"/>
        </w:rPr>
        <w:t>i nośników, na których koncepcje utrwalono.</w:t>
      </w:r>
    </w:p>
    <w:p w14:paraId="61C1E2A9" w14:textId="338E8FAE" w:rsidR="004329ED" w:rsidRPr="00744EEA" w:rsidRDefault="001B4B24"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120" w:name="bookmark22"/>
      <w:bookmarkStart w:id="121" w:name="_Toc496778858"/>
      <w:bookmarkStart w:id="122" w:name="_Toc499644049"/>
      <w:r w:rsidRPr="00744EEA">
        <w:rPr>
          <w:rFonts w:ascii="Times New Roman" w:eastAsia="Times New Roman" w:hAnsi="Times New Roman" w:cs="Times New Roman"/>
          <w:b/>
          <w:bCs/>
          <w:color w:val="auto"/>
          <w:sz w:val="22"/>
          <w:szCs w:val="22"/>
          <w:u w:val="single"/>
        </w:rPr>
        <w:t>Rozdział XX</w:t>
      </w:r>
      <w:bookmarkEnd w:id="120"/>
      <w:bookmarkEnd w:id="121"/>
      <w:r w:rsidR="000A5B08" w:rsidRPr="00744EEA">
        <w:rPr>
          <w:rFonts w:ascii="Times New Roman" w:eastAsia="Times New Roman" w:hAnsi="Times New Roman" w:cs="Times New Roman"/>
          <w:b/>
          <w:bCs/>
          <w:color w:val="auto"/>
          <w:sz w:val="22"/>
          <w:szCs w:val="22"/>
          <w:u w:val="single"/>
        </w:rPr>
        <w:t xml:space="preserve"> </w:t>
      </w:r>
      <w:bookmarkStart w:id="123" w:name="_Toc496778859"/>
      <w:r w:rsidRPr="00744EEA">
        <w:rPr>
          <w:rFonts w:ascii="Times New Roman" w:eastAsia="Times New Roman" w:hAnsi="Times New Roman" w:cs="Times New Roman"/>
          <w:b/>
          <w:bCs/>
          <w:color w:val="auto"/>
          <w:sz w:val="22"/>
          <w:szCs w:val="22"/>
          <w:u w:val="single"/>
        </w:rPr>
        <w:t>Sposób podania do</w:t>
      </w:r>
      <w:r w:rsidR="00F83578" w:rsidRPr="00744EEA">
        <w:rPr>
          <w:rFonts w:ascii="Times New Roman" w:eastAsia="Times New Roman" w:hAnsi="Times New Roman" w:cs="Times New Roman"/>
          <w:b/>
          <w:bCs/>
          <w:color w:val="auto"/>
          <w:sz w:val="22"/>
          <w:szCs w:val="22"/>
          <w:u w:val="single"/>
        </w:rPr>
        <w:t xml:space="preserve"> publicznej wiadomości wyników K</w:t>
      </w:r>
      <w:r w:rsidRPr="00744EEA">
        <w:rPr>
          <w:rFonts w:ascii="Times New Roman" w:eastAsia="Times New Roman" w:hAnsi="Times New Roman" w:cs="Times New Roman"/>
          <w:b/>
          <w:bCs/>
          <w:color w:val="auto"/>
          <w:sz w:val="22"/>
          <w:szCs w:val="22"/>
          <w:u w:val="single"/>
        </w:rPr>
        <w:t>onkursu</w:t>
      </w:r>
      <w:bookmarkEnd w:id="122"/>
      <w:bookmarkEnd w:id="123"/>
    </w:p>
    <w:p w14:paraId="01D70DCE" w14:textId="2879A12F" w:rsidR="00BE1A74" w:rsidRPr="00034D74" w:rsidRDefault="00BE1A74" w:rsidP="00BE1A74">
      <w:pPr>
        <w:pStyle w:val="Teksttreci20"/>
        <w:numPr>
          <w:ilvl w:val="1"/>
          <w:numId w:val="47"/>
        </w:numPr>
        <w:shd w:val="clear" w:color="auto" w:fill="auto"/>
        <w:spacing w:before="120" w:line="240" w:lineRule="auto"/>
        <w:ind w:left="567" w:hanging="567"/>
        <w:jc w:val="both"/>
        <w:rPr>
          <w:color w:val="000000" w:themeColor="text1"/>
          <w:sz w:val="24"/>
        </w:rPr>
      </w:pPr>
      <w:r w:rsidRPr="00034D74">
        <w:rPr>
          <w:szCs w:val="20"/>
          <w:lang w:bidi="ar-SA"/>
        </w:rPr>
        <w:t xml:space="preserve">Publiczne ogłoszenie wyników Konkursu odbędzie się w dniu oznaczonym w pkt </w:t>
      </w:r>
      <w:r w:rsidR="009B1E58" w:rsidRPr="009B1E58">
        <w:rPr>
          <w:color w:val="auto"/>
          <w:szCs w:val="20"/>
          <w:lang w:bidi="ar-SA"/>
        </w:rPr>
        <w:t>3</w:t>
      </w:r>
      <w:r w:rsidRPr="009B1E58">
        <w:rPr>
          <w:color w:val="auto"/>
          <w:szCs w:val="20"/>
          <w:lang w:bidi="ar-SA"/>
        </w:rPr>
        <w:t>.</w:t>
      </w:r>
      <w:r w:rsidR="009B1E58" w:rsidRPr="009B1E58">
        <w:rPr>
          <w:color w:val="auto"/>
          <w:szCs w:val="20"/>
          <w:lang w:bidi="ar-SA"/>
        </w:rPr>
        <w:t>1</w:t>
      </w:r>
      <w:r w:rsidRPr="009B1E58">
        <w:rPr>
          <w:color w:val="auto"/>
          <w:szCs w:val="20"/>
          <w:lang w:bidi="ar-SA"/>
        </w:rPr>
        <w:t xml:space="preserve"> Regulaminu</w:t>
      </w:r>
      <w:r w:rsidRPr="00034D74">
        <w:rPr>
          <w:szCs w:val="20"/>
          <w:lang w:bidi="ar-SA"/>
        </w:rPr>
        <w:t>.</w:t>
      </w:r>
    </w:p>
    <w:p w14:paraId="726C8212" w14:textId="77777777" w:rsidR="00CC1636" w:rsidRPr="00034D74" w:rsidRDefault="00BE1A74" w:rsidP="00CC1636">
      <w:pPr>
        <w:pStyle w:val="Teksttreci20"/>
        <w:numPr>
          <w:ilvl w:val="1"/>
          <w:numId w:val="47"/>
        </w:numPr>
        <w:shd w:val="clear" w:color="auto" w:fill="auto"/>
        <w:spacing w:before="120" w:line="240" w:lineRule="auto"/>
        <w:ind w:left="567" w:hanging="567"/>
        <w:jc w:val="both"/>
        <w:rPr>
          <w:color w:val="000000" w:themeColor="text1"/>
          <w:sz w:val="24"/>
        </w:rPr>
      </w:pPr>
      <w:r w:rsidRPr="00034D74">
        <w:rPr>
          <w:szCs w:val="20"/>
          <w:lang w:bidi="ar-SA"/>
        </w:rPr>
        <w:t>O miejscu i godzinie ogłoszenia wyników uczestnicy Konkursu zostaną poinformowani odrębnym pismem lub pocztą elektroniczną.</w:t>
      </w:r>
    </w:p>
    <w:p w14:paraId="7795C363" w14:textId="77777777" w:rsidR="00CC1636" w:rsidRPr="00034D74" w:rsidRDefault="00BE1A74" w:rsidP="00BE1A74">
      <w:pPr>
        <w:pStyle w:val="Teksttreci20"/>
        <w:widowControl/>
        <w:numPr>
          <w:ilvl w:val="1"/>
          <w:numId w:val="47"/>
        </w:numPr>
        <w:shd w:val="clear" w:color="auto" w:fill="auto"/>
        <w:autoSpaceDE w:val="0"/>
        <w:autoSpaceDN w:val="0"/>
        <w:adjustRightInd w:val="0"/>
        <w:spacing w:before="120" w:line="240" w:lineRule="auto"/>
        <w:ind w:left="567" w:hanging="567"/>
        <w:jc w:val="both"/>
        <w:rPr>
          <w:szCs w:val="20"/>
          <w:lang w:bidi="ar-SA"/>
        </w:rPr>
      </w:pPr>
      <w:r w:rsidRPr="00034D74">
        <w:rPr>
          <w:szCs w:val="20"/>
          <w:lang w:bidi="ar-SA"/>
        </w:rPr>
        <w:t xml:space="preserve">Po oficjalnym ogłoszeniu </w:t>
      </w:r>
      <w:r w:rsidR="00CC1636" w:rsidRPr="00034D74">
        <w:rPr>
          <w:szCs w:val="20"/>
          <w:lang w:bidi="ar-SA"/>
        </w:rPr>
        <w:t>wyników</w:t>
      </w:r>
      <w:r w:rsidRPr="00034D74">
        <w:rPr>
          <w:szCs w:val="20"/>
          <w:lang w:bidi="ar-SA"/>
        </w:rPr>
        <w:t xml:space="preserve"> Konkursu sekretarz Konkursu dokona</w:t>
      </w:r>
      <w:r w:rsidR="00CC1636" w:rsidRPr="00034D74">
        <w:rPr>
          <w:szCs w:val="20"/>
          <w:lang w:bidi="ar-SA"/>
        </w:rPr>
        <w:t xml:space="preserve"> </w:t>
      </w:r>
      <w:r w:rsidRPr="00034D74">
        <w:rPr>
          <w:szCs w:val="20"/>
          <w:lang w:bidi="ar-SA"/>
        </w:rPr>
        <w:t>w obecności sądu konkursowego oraz kierownika zamawiającego, publicznego odtajnienia</w:t>
      </w:r>
      <w:r w:rsidR="00CC1636" w:rsidRPr="00034D74">
        <w:rPr>
          <w:szCs w:val="20"/>
          <w:lang w:bidi="ar-SA"/>
        </w:rPr>
        <w:t xml:space="preserve"> </w:t>
      </w:r>
      <w:r w:rsidRPr="00034D74">
        <w:rPr>
          <w:szCs w:val="20"/>
          <w:lang w:bidi="ar-SA"/>
        </w:rPr>
        <w:t xml:space="preserve">i identyfikacji wszystkich prac konkursowych, przyporządkowując prace </w:t>
      </w:r>
      <w:r w:rsidR="00CC1636" w:rsidRPr="00034D74">
        <w:rPr>
          <w:szCs w:val="20"/>
          <w:lang w:bidi="ar-SA"/>
        </w:rPr>
        <w:t>poszczególnym U</w:t>
      </w:r>
      <w:r w:rsidRPr="00034D74">
        <w:rPr>
          <w:szCs w:val="20"/>
          <w:lang w:bidi="ar-SA"/>
        </w:rPr>
        <w:t xml:space="preserve">czestnikom, na podstawie numeru kodowego nadanego przez sekretarza wszystkim elementom pracy konkursowej oraz kart identyfikacyjnych załączonych do </w:t>
      </w:r>
      <w:r w:rsidR="00CC1636" w:rsidRPr="00034D74">
        <w:rPr>
          <w:szCs w:val="20"/>
          <w:lang w:bidi="ar-SA"/>
        </w:rPr>
        <w:t>P</w:t>
      </w:r>
      <w:r w:rsidRPr="00034D74">
        <w:rPr>
          <w:szCs w:val="20"/>
          <w:lang w:bidi="ar-SA"/>
        </w:rPr>
        <w:t>rac</w:t>
      </w:r>
      <w:r w:rsidR="00CC1636" w:rsidRPr="00034D74">
        <w:rPr>
          <w:szCs w:val="20"/>
          <w:lang w:bidi="ar-SA"/>
        </w:rPr>
        <w:t xml:space="preserve"> </w:t>
      </w:r>
      <w:r w:rsidRPr="00034D74">
        <w:rPr>
          <w:szCs w:val="20"/>
          <w:lang w:bidi="ar-SA"/>
        </w:rPr>
        <w:t>konkursowych.</w:t>
      </w:r>
    </w:p>
    <w:p w14:paraId="57F45746" w14:textId="77777777" w:rsidR="00CC1636" w:rsidRPr="00034D74" w:rsidRDefault="00BE1A74" w:rsidP="00CC1636">
      <w:pPr>
        <w:pStyle w:val="Teksttreci20"/>
        <w:widowControl/>
        <w:numPr>
          <w:ilvl w:val="1"/>
          <w:numId w:val="47"/>
        </w:numPr>
        <w:shd w:val="clear" w:color="auto" w:fill="auto"/>
        <w:autoSpaceDE w:val="0"/>
        <w:autoSpaceDN w:val="0"/>
        <w:adjustRightInd w:val="0"/>
        <w:spacing w:before="120" w:line="240" w:lineRule="auto"/>
        <w:ind w:left="567" w:hanging="567"/>
        <w:jc w:val="both"/>
        <w:rPr>
          <w:szCs w:val="20"/>
          <w:lang w:bidi="ar-SA"/>
        </w:rPr>
      </w:pPr>
      <w:r w:rsidRPr="00034D74">
        <w:rPr>
          <w:szCs w:val="20"/>
          <w:lang w:bidi="ar-SA"/>
        </w:rPr>
        <w:t>W przypadku stwierdzenia, po identyfikacji prac konkursowych, że praca konkursowa</w:t>
      </w:r>
      <w:r w:rsidR="00CC1636" w:rsidRPr="00034D74">
        <w:rPr>
          <w:szCs w:val="20"/>
          <w:lang w:bidi="ar-SA"/>
        </w:rPr>
        <w:t xml:space="preserve"> </w:t>
      </w:r>
      <w:r w:rsidRPr="00034D74">
        <w:rPr>
          <w:szCs w:val="20"/>
          <w:lang w:bidi="ar-SA"/>
        </w:rPr>
        <w:t>została złożona przez</w:t>
      </w:r>
      <w:r w:rsidR="00CC1636" w:rsidRPr="00034D74">
        <w:rPr>
          <w:szCs w:val="20"/>
          <w:lang w:bidi="ar-SA"/>
        </w:rPr>
        <w:t xml:space="preserve"> U</w:t>
      </w:r>
      <w:r w:rsidRPr="00034D74">
        <w:rPr>
          <w:szCs w:val="20"/>
          <w:lang w:bidi="ar-SA"/>
        </w:rPr>
        <w:t xml:space="preserve">czestnika nie zaproszonego do złożenia </w:t>
      </w:r>
      <w:r w:rsidR="00CC1636" w:rsidRPr="00034D74">
        <w:rPr>
          <w:szCs w:val="20"/>
          <w:lang w:bidi="ar-SA"/>
        </w:rPr>
        <w:t>P</w:t>
      </w:r>
      <w:r w:rsidRPr="00034D74">
        <w:rPr>
          <w:szCs w:val="20"/>
          <w:lang w:bidi="ar-SA"/>
        </w:rPr>
        <w:t>racy konkursowej lub jeśli</w:t>
      </w:r>
      <w:r w:rsidR="00CC1636" w:rsidRPr="00034D74">
        <w:rPr>
          <w:szCs w:val="20"/>
          <w:lang w:bidi="ar-SA"/>
        </w:rPr>
        <w:t xml:space="preserve"> U</w:t>
      </w:r>
      <w:r w:rsidRPr="00034D74">
        <w:rPr>
          <w:szCs w:val="20"/>
          <w:lang w:bidi="ar-SA"/>
        </w:rPr>
        <w:t xml:space="preserve">czestnik </w:t>
      </w:r>
      <w:r w:rsidR="00CC1636" w:rsidRPr="00034D74">
        <w:rPr>
          <w:szCs w:val="20"/>
          <w:lang w:bidi="ar-SA"/>
        </w:rPr>
        <w:t>K</w:t>
      </w:r>
      <w:r w:rsidRPr="00034D74">
        <w:rPr>
          <w:szCs w:val="20"/>
          <w:lang w:bidi="ar-SA"/>
        </w:rPr>
        <w:t>onkursu występuje w więcej niż jednej pracy konkursowej, taka praca lub prace</w:t>
      </w:r>
      <w:r w:rsidR="00CC1636" w:rsidRPr="00034D74">
        <w:rPr>
          <w:szCs w:val="20"/>
          <w:lang w:bidi="ar-SA"/>
        </w:rPr>
        <w:t xml:space="preserve"> </w:t>
      </w:r>
      <w:r w:rsidRPr="00034D74">
        <w:rPr>
          <w:szCs w:val="20"/>
          <w:lang w:bidi="ar-SA"/>
        </w:rPr>
        <w:t>zostaną uznane za nieważne.</w:t>
      </w:r>
    </w:p>
    <w:p w14:paraId="25BF00E8" w14:textId="77777777" w:rsidR="00EF7D59" w:rsidRDefault="00BE1A74" w:rsidP="00EF7D59">
      <w:pPr>
        <w:pStyle w:val="Teksttreci20"/>
        <w:widowControl/>
        <w:numPr>
          <w:ilvl w:val="1"/>
          <w:numId w:val="47"/>
        </w:numPr>
        <w:shd w:val="clear" w:color="auto" w:fill="auto"/>
        <w:autoSpaceDE w:val="0"/>
        <w:autoSpaceDN w:val="0"/>
        <w:adjustRightInd w:val="0"/>
        <w:spacing w:before="120" w:line="240" w:lineRule="auto"/>
        <w:ind w:left="567" w:hanging="567"/>
        <w:jc w:val="both"/>
        <w:rPr>
          <w:szCs w:val="20"/>
          <w:lang w:bidi="ar-SA"/>
        </w:rPr>
      </w:pPr>
      <w:r w:rsidRPr="00034D74">
        <w:rPr>
          <w:szCs w:val="20"/>
          <w:lang w:bidi="ar-SA"/>
        </w:rPr>
        <w:t xml:space="preserve">O wynikach Konkursu zamawiający zawiadomi wszystkich </w:t>
      </w:r>
      <w:r w:rsidR="00CC1636" w:rsidRPr="00034D74">
        <w:rPr>
          <w:szCs w:val="20"/>
          <w:lang w:bidi="ar-SA"/>
        </w:rPr>
        <w:t>Uczestników</w:t>
      </w:r>
      <w:r w:rsidRPr="00034D74">
        <w:rPr>
          <w:szCs w:val="20"/>
          <w:lang w:bidi="ar-SA"/>
        </w:rPr>
        <w:t xml:space="preserve">, </w:t>
      </w:r>
      <w:r w:rsidR="00CC1636" w:rsidRPr="00034D74">
        <w:rPr>
          <w:szCs w:val="20"/>
          <w:lang w:bidi="ar-SA"/>
        </w:rPr>
        <w:t>którzy</w:t>
      </w:r>
      <w:r w:rsidRPr="00034D74">
        <w:rPr>
          <w:szCs w:val="20"/>
          <w:lang w:bidi="ar-SA"/>
        </w:rPr>
        <w:t xml:space="preserve"> zostali</w:t>
      </w:r>
      <w:r w:rsidR="00CC1636" w:rsidRPr="00034D74">
        <w:rPr>
          <w:szCs w:val="20"/>
          <w:lang w:bidi="ar-SA"/>
        </w:rPr>
        <w:t xml:space="preserve"> </w:t>
      </w:r>
      <w:r w:rsidRPr="00034D74">
        <w:rPr>
          <w:szCs w:val="20"/>
          <w:lang w:bidi="ar-SA"/>
        </w:rPr>
        <w:t xml:space="preserve">dopuszczeni do udziału w Konkursie, a także zamieści ogłoszenie w tej sprawie na </w:t>
      </w:r>
      <w:r w:rsidR="00CC1636" w:rsidRPr="00034D74">
        <w:rPr>
          <w:szCs w:val="20"/>
          <w:lang w:bidi="ar-SA"/>
        </w:rPr>
        <w:t xml:space="preserve">swojej </w:t>
      </w:r>
      <w:r w:rsidRPr="00034D74">
        <w:rPr>
          <w:szCs w:val="20"/>
          <w:lang w:bidi="ar-SA"/>
        </w:rPr>
        <w:t xml:space="preserve">stronie internetowej: </w:t>
      </w:r>
      <w:r w:rsidR="00CC1636" w:rsidRPr="00034D74">
        <w:rPr>
          <w:color w:val="0563C2"/>
          <w:szCs w:val="20"/>
          <w:lang w:bidi="ar-SA"/>
        </w:rPr>
        <w:t xml:space="preserve">www.bip.piotrkow.pl </w:t>
      </w:r>
      <w:r w:rsidR="00CC1636" w:rsidRPr="00034D74">
        <w:rPr>
          <w:color w:val="auto"/>
          <w:szCs w:val="20"/>
          <w:lang w:bidi="ar-SA"/>
        </w:rPr>
        <w:t xml:space="preserve">oraz </w:t>
      </w:r>
      <w:r w:rsidR="00CC1636" w:rsidRPr="00034D74">
        <w:rPr>
          <w:color w:val="0563C2"/>
          <w:szCs w:val="20"/>
          <w:lang w:bidi="ar-SA"/>
        </w:rPr>
        <w:t xml:space="preserve">www.piotrkow.pl.   </w:t>
      </w:r>
    </w:p>
    <w:p w14:paraId="15D348F9" w14:textId="147154A2" w:rsidR="00BE1A74" w:rsidRPr="00EF7D59" w:rsidRDefault="00BE1A74" w:rsidP="00386D59">
      <w:pPr>
        <w:pStyle w:val="Teksttreci20"/>
        <w:widowControl/>
        <w:numPr>
          <w:ilvl w:val="1"/>
          <w:numId w:val="47"/>
        </w:numPr>
        <w:shd w:val="clear" w:color="auto" w:fill="auto"/>
        <w:autoSpaceDE w:val="0"/>
        <w:autoSpaceDN w:val="0"/>
        <w:adjustRightInd w:val="0"/>
        <w:spacing w:before="120" w:line="240" w:lineRule="auto"/>
        <w:ind w:left="567" w:hanging="567"/>
        <w:jc w:val="both"/>
        <w:rPr>
          <w:szCs w:val="20"/>
          <w:lang w:bidi="ar-SA"/>
        </w:rPr>
      </w:pPr>
      <w:r w:rsidRPr="00EF7D59">
        <w:rPr>
          <w:szCs w:val="20"/>
          <w:lang w:bidi="ar-SA"/>
        </w:rPr>
        <w:t xml:space="preserve">Po rozstrzygnięciu Konkursu wszystkie </w:t>
      </w:r>
      <w:r w:rsidR="00CC1636" w:rsidRPr="00EF7D59">
        <w:rPr>
          <w:szCs w:val="20"/>
          <w:lang w:bidi="ar-SA"/>
        </w:rPr>
        <w:t>P</w:t>
      </w:r>
      <w:r w:rsidRPr="00EF7D59">
        <w:rPr>
          <w:szCs w:val="20"/>
          <w:lang w:bidi="ar-SA"/>
        </w:rPr>
        <w:t>race konkursowe zostaną zaprezentowane.</w:t>
      </w:r>
      <w:r w:rsidR="00CC1636" w:rsidRPr="00EF7D59">
        <w:rPr>
          <w:szCs w:val="20"/>
          <w:lang w:bidi="ar-SA"/>
        </w:rPr>
        <w:t xml:space="preserve"> </w:t>
      </w:r>
      <w:r w:rsidR="00EF7D59" w:rsidRPr="00EF7D59">
        <w:rPr>
          <w:szCs w:val="20"/>
          <w:lang w:bidi="ar-SA"/>
        </w:rPr>
        <w:t xml:space="preserve">Zakłada się, </w:t>
      </w:r>
      <w:r w:rsidR="00C80424">
        <w:rPr>
          <w:szCs w:val="20"/>
          <w:lang w:bidi="ar-SA"/>
        </w:rPr>
        <w:t xml:space="preserve">    </w:t>
      </w:r>
      <w:r w:rsidR="00EF7D59" w:rsidRPr="00EF7D59">
        <w:rPr>
          <w:szCs w:val="20"/>
          <w:lang w:bidi="ar-SA"/>
        </w:rPr>
        <w:t>że prezentacja Prac konkursowych  odbędzie się w dniu publicznego ogłoszenia wyników Konkursu.</w:t>
      </w:r>
      <w:r w:rsidR="00EF7D59">
        <w:rPr>
          <w:szCs w:val="20"/>
          <w:lang w:bidi="ar-SA"/>
        </w:rPr>
        <w:t xml:space="preserve"> </w:t>
      </w:r>
      <w:r w:rsidR="00EF7D59" w:rsidRPr="00EF7D59">
        <w:rPr>
          <w:szCs w:val="20"/>
          <w:lang w:bidi="ar-SA"/>
        </w:rPr>
        <w:t xml:space="preserve">Zawiadomienie </w:t>
      </w:r>
      <w:r w:rsidR="00EF7D59">
        <w:rPr>
          <w:szCs w:val="20"/>
          <w:lang w:bidi="ar-SA"/>
        </w:rPr>
        <w:t>o</w:t>
      </w:r>
      <w:r w:rsidR="00EF7D59" w:rsidRPr="00EF7D59">
        <w:rPr>
          <w:szCs w:val="20"/>
          <w:lang w:bidi="ar-SA"/>
        </w:rPr>
        <w:t xml:space="preserve"> miejscu ich prezentacji Zamawiający zamieści na stronach internetowych wskazanych powyżej oraz prześle pocztą elektroniczną do wszystkich Uczestników zaproszonych do udziału w Konkursie.</w:t>
      </w:r>
    </w:p>
    <w:p w14:paraId="24C7E89D" w14:textId="583597C4" w:rsidR="004329ED" w:rsidRPr="00744EEA" w:rsidRDefault="001B4B24" w:rsidP="002430D7">
      <w:pPr>
        <w:pStyle w:val="Teksttreci20"/>
        <w:numPr>
          <w:ilvl w:val="1"/>
          <w:numId w:val="47"/>
        </w:numPr>
        <w:shd w:val="clear" w:color="auto" w:fill="auto"/>
        <w:spacing w:before="120" w:line="240" w:lineRule="auto"/>
        <w:ind w:left="567" w:hanging="567"/>
        <w:jc w:val="both"/>
        <w:rPr>
          <w:color w:val="000000" w:themeColor="text1"/>
        </w:rPr>
      </w:pPr>
      <w:r w:rsidRPr="00744EEA">
        <w:rPr>
          <w:color w:val="000000" w:themeColor="text1"/>
        </w:rPr>
        <w:t xml:space="preserve">Wskazany termin </w:t>
      </w:r>
      <w:r w:rsidR="00034D74">
        <w:rPr>
          <w:color w:val="000000" w:themeColor="text1"/>
        </w:rPr>
        <w:t xml:space="preserve">w pkt 20.1 </w:t>
      </w:r>
      <w:r w:rsidRPr="00744EEA">
        <w:rPr>
          <w:color w:val="000000" w:themeColor="text1"/>
        </w:rPr>
        <w:t>może ul</w:t>
      </w:r>
      <w:r w:rsidR="00F83578" w:rsidRPr="00744EEA">
        <w:rPr>
          <w:color w:val="000000" w:themeColor="text1"/>
        </w:rPr>
        <w:t>ec zmianie, o czym Organizator K</w:t>
      </w:r>
      <w:r w:rsidRPr="00744EEA">
        <w:rPr>
          <w:color w:val="000000" w:themeColor="text1"/>
        </w:rPr>
        <w:t>onkursu poinformuje U</w:t>
      </w:r>
      <w:r w:rsidR="00DE6F6E" w:rsidRPr="00744EEA">
        <w:rPr>
          <w:color w:val="000000" w:themeColor="text1"/>
        </w:rPr>
        <w:t>czestników K</w:t>
      </w:r>
      <w:r w:rsidRPr="00744EEA">
        <w:rPr>
          <w:color w:val="000000" w:themeColor="text1"/>
        </w:rPr>
        <w:t>onkursu poprzez zamieszczenie informacji na swojej stronie internetowej</w:t>
      </w:r>
      <w:r w:rsidRPr="00744EEA">
        <w:t>.</w:t>
      </w:r>
    </w:p>
    <w:p w14:paraId="45E03026" w14:textId="7F19E7AD" w:rsidR="004329ED" w:rsidRPr="00744EEA" w:rsidRDefault="001B4B24" w:rsidP="005B08E8">
      <w:pPr>
        <w:keepNext/>
        <w:keepLines/>
        <w:spacing w:before="240"/>
        <w:ind w:left="1418" w:hanging="1418"/>
        <w:jc w:val="both"/>
        <w:outlineLvl w:val="0"/>
        <w:rPr>
          <w:rFonts w:ascii="Times New Roman" w:eastAsia="Times New Roman" w:hAnsi="Times New Roman" w:cs="Times New Roman"/>
          <w:b/>
          <w:bCs/>
          <w:color w:val="auto"/>
          <w:sz w:val="22"/>
          <w:szCs w:val="22"/>
          <w:u w:val="single"/>
        </w:rPr>
      </w:pPr>
      <w:bookmarkStart w:id="124" w:name="_Toc499644050"/>
      <w:r w:rsidRPr="00744EEA">
        <w:rPr>
          <w:rFonts w:ascii="Times New Roman" w:eastAsia="Times New Roman" w:hAnsi="Times New Roman" w:cs="Times New Roman"/>
          <w:b/>
          <w:bCs/>
          <w:color w:val="auto"/>
          <w:sz w:val="22"/>
          <w:szCs w:val="22"/>
          <w:u w:val="single"/>
        </w:rPr>
        <w:t>Rozdział XXI</w:t>
      </w:r>
      <w:r w:rsidR="000A5B08" w:rsidRPr="00744EEA">
        <w:rPr>
          <w:rFonts w:ascii="Times New Roman" w:eastAsia="Times New Roman" w:hAnsi="Times New Roman" w:cs="Times New Roman"/>
          <w:b/>
          <w:bCs/>
          <w:color w:val="auto"/>
          <w:sz w:val="22"/>
          <w:szCs w:val="22"/>
          <w:u w:val="single"/>
        </w:rPr>
        <w:t xml:space="preserve"> </w:t>
      </w:r>
      <w:r w:rsidRPr="00744EEA">
        <w:rPr>
          <w:rFonts w:ascii="Times New Roman" w:eastAsia="Times New Roman" w:hAnsi="Times New Roman" w:cs="Times New Roman"/>
          <w:b/>
          <w:bCs/>
          <w:color w:val="auto"/>
          <w:sz w:val="22"/>
          <w:szCs w:val="22"/>
          <w:u w:val="single"/>
        </w:rPr>
        <w:t>Pouczenie o środkach ochrony prawn</w:t>
      </w:r>
      <w:r w:rsidR="00DE6F6E" w:rsidRPr="00744EEA">
        <w:rPr>
          <w:rFonts w:ascii="Times New Roman" w:eastAsia="Times New Roman" w:hAnsi="Times New Roman" w:cs="Times New Roman"/>
          <w:b/>
          <w:bCs/>
          <w:color w:val="auto"/>
          <w:sz w:val="22"/>
          <w:szCs w:val="22"/>
          <w:u w:val="single"/>
        </w:rPr>
        <w:t>ej przysługujących Uczestnikom K</w:t>
      </w:r>
      <w:r w:rsidRPr="00744EEA">
        <w:rPr>
          <w:rFonts w:ascii="Times New Roman" w:eastAsia="Times New Roman" w:hAnsi="Times New Roman" w:cs="Times New Roman"/>
          <w:b/>
          <w:bCs/>
          <w:color w:val="auto"/>
          <w:sz w:val="22"/>
          <w:szCs w:val="22"/>
          <w:u w:val="single"/>
        </w:rPr>
        <w:t>onkursu</w:t>
      </w:r>
      <w:bookmarkEnd w:id="124"/>
    </w:p>
    <w:p w14:paraId="404DC88F" w14:textId="7E6F4071" w:rsidR="00FF0C62" w:rsidRDefault="001B4B24" w:rsidP="002B2DF2">
      <w:pPr>
        <w:pStyle w:val="Teksttreci20"/>
        <w:shd w:val="clear" w:color="auto" w:fill="auto"/>
        <w:spacing w:before="120" w:line="240" w:lineRule="auto"/>
        <w:ind w:firstLine="0"/>
        <w:jc w:val="both"/>
        <w:rPr>
          <w:color w:val="000000" w:themeColor="text1"/>
        </w:rPr>
      </w:pPr>
      <w:r w:rsidRPr="00744EEA">
        <w:rPr>
          <w:color w:val="000000" w:themeColor="text1"/>
        </w:rPr>
        <w:t>Wobec czynnośc</w:t>
      </w:r>
      <w:r w:rsidR="00F83578" w:rsidRPr="00744EEA">
        <w:rPr>
          <w:color w:val="000000" w:themeColor="text1"/>
        </w:rPr>
        <w:t>i podjętych przez Organizatora K</w:t>
      </w:r>
      <w:r w:rsidRPr="00744EEA">
        <w:rPr>
          <w:color w:val="000000" w:themeColor="text1"/>
        </w:rPr>
        <w:t xml:space="preserve">onkursu w toku prowadzenia procedury konkursowej </w:t>
      </w:r>
      <w:r w:rsidR="00987624" w:rsidRPr="00744EEA">
        <w:rPr>
          <w:color w:val="000000" w:themeColor="text1"/>
        </w:rPr>
        <w:t xml:space="preserve">                         </w:t>
      </w:r>
      <w:r w:rsidRPr="00744EEA">
        <w:rPr>
          <w:color w:val="000000" w:themeColor="text1"/>
        </w:rPr>
        <w:t xml:space="preserve">oraz w przypadku </w:t>
      </w:r>
      <w:r w:rsidR="00F83578" w:rsidRPr="00744EEA">
        <w:rPr>
          <w:color w:val="000000" w:themeColor="text1"/>
        </w:rPr>
        <w:t>zaniechania przez Organizatora K</w:t>
      </w:r>
      <w:r w:rsidRPr="00744EEA">
        <w:rPr>
          <w:color w:val="000000" w:themeColor="text1"/>
        </w:rPr>
        <w:t xml:space="preserve">onkursu czynności, do której jest obowiązany na </w:t>
      </w:r>
      <w:r w:rsidR="00DE6F6E" w:rsidRPr="00744EEA">
        <w:rPr>
          <w:color w:val="000000" w:themeColor="text1"/>
        </w:rPr>
        <w:t>podstawie ustawy, Uczestnikowi K</w:t>
      </w:r>
      <w:r w:rsidRPr="00744EEA">
        <w:rPr>
          <w:color w:val="000000" w:themeColor="text1"/>
        </w:rPr>
        <w:t>onkursu przysługują środki ochrony prawnej zgodnie z Działem VI Ustawy.</w:t>
      </w:r>
    </w:p>
    <w:p w14:paraId="6B092AB5" w14:textId="7720CA6A" w:rsidR="002B2DF2" w:rsidRDefault="000B0A79" w:rsidP="002B2DF2">
      <w:pPr>
        <w:pStyle w:val="Teksttreci20"/>
        <w:shd w:val="clear" w:color="auto" w:fill="auto"/>
        <w:spacing w:before="240" w:line="240" w:lineRule="auto"/>
        <w:ind w:firstLine="0"/>
        <w:jc w:val="both"/>
        <w:rPr>
          <w:b/>
          <w:bCs/>
          <w:color w:val="auto"/>
          <w:u w:val="single"/>
        </w:rPr>
      </w:pPr>
      <w:r w:rsidRPr="00744EEA">
        <w:rPr>
          <w:b/>
          <w:bCs/>
          <w:color w:val="auto"/>
          <w:u w:val="single"/>
        </w:rPr>
        <w:t>Rozdział XXI</w:t>
      </w:r>
      <w:r w:rsidR="00173210" w:rsidRPr="00744EEA">
        <w:rPr>
          <w:b/>
          <w:bCs/>
          <w:color w:val="auto"/>
          <w:u w:val="single"/>
        </w:rPr>
        <w:t>I</w:t>
      </w:r>
      <w:r w:rsidR="000A5B08" w:rsidRPr="00744EEA">
        <w:rPr>
          <w:b/>
          <w:bCs/>
          <w:color w:val="auto"/>
          <w:u w:val="single"/>
        </w:rPr>
        <w:t xml:space="preserve"> </w:t>
      </w:r>
      <w:r w:rsidR="001B4B24" w:rsidRPr="00744EEA">
        <w:rPr>
          <w:b/>
          <w:bCs/>
          <w:color w:val="auto"/>
          <w:u w:val="single"/>
        </w:rPr>
        <w:t>Wykaz załączników do Regulaminu</w:t>
      </w:r>
      <w:bookmarkStart w:id="125" w:name="bookmark31"/>
    </w:p>
    <w:p w14:paraId="77438339" w14:textId="77A48041" w:rsidR="00FF0C62" w:rsidRDefault="00FF0C62" w:rsidP="002B2DF2">
      <w:pPr>
        <w:pStyle w:val="Teksttreci20"/>
        <w:shd w:val="clear" w:color="auto" w:fill="auto"/>
        <w:spacing w:before="120" w:after="120" w:line="240" w:lineRule="auto"/>
        <w:ind w:firstLine="0"/>
        <w:jc w:val="both"/>
        <w:rPr>
          <w:bCs/>
          <w:color w:val="000000" w:themeColor="text1"/>
        </w:rPr>
      </w:pPr>
      <w:r w:rsidRPr="00FF0C62">
        <w:rPr>
          <w:bCs/>
          <w:color w:val="000000" w:themeColor="text1"/>
        </w:rPr>
        <w:t xml:space="preserve">Wskazane w tabeli powyżej załączniki </w:t>
      </w:r>
      <w:r>
        <w:rPr>
          <w:bCs/>
          <w:color w:val="000000" w:themeColor="text1"/>
        </w:rPr>
        <w:t xml:space="preserve">Uczestnik Konkursu </w:t>
      </w:r>
      <w:r w:rsidRPr="00FF0C62">
        <w:rPr>
          <w:bCs/>
          <w:color w:val="000000" w:themeColor="text1"/>
        </w:rPr>
        <w:t>wypełnia stosownie do treści niniejsze</w:t>
      </w:r>
      <w:r>
        <w:rPr>
          <w:bCs/>
          <w:color w:val="000000" w:themeColor="text1"/>
        </w:rPr>
        <w:t>go Regulaminu</w:t>
      </w:r>
      <w:r w:rsidRPr="00FF0C62">
        <w:rPr>
          <w:bCs/>
          <w:color w:val="000000" w:themeColor="text1"/>
        </w:rPr>
        <w:t xml:space="preserve">. Zamawiający dopuszcza zmiany wielkości pól załączników oraz odmiany wyrazów </w:t>
      </w:r>
      <w:r w:rsidRPr="00FF0C62">
        <w:rPr>
          <w:bCs/>
          <w:color w:val="000000" w:themeColor="text1"/>
        </w:rPr>
        <w:lastRenderedPageBreak/>
        <w:t>wynikające ze wspólne</w:t>
      </w:r>
      <w:r>
        <w:rPr>
          <w:bCs/>
          <w:color w:val="000000" w:themeColor="text1"/>
        </w:rPr>
        <w:t>go udziału w Konkursie</w:t>
      </w:r>
      <w:r w:rsidRPr="00FF0C62">
        <w:rPr>
          <w:bCs/>
          <w:color w:val="000000" w:themeColor="text1"/>
        </w:rPr>
        <w:t>. Wprowadzone zmiany nie mogą zmieniać treści załączników</w:t>
      </w:r>
      <w:r>
        <w:rPr>
          <w:bCs/>
          <w:color w:val="000000" w:themeColor="text1"/>
        </w:rPr>
        <w:t>.</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861"/>
      </w:tblGrid>
      <w:tr w:rsidR="00737D1E" w:rsidRPr="003D641B" w14:paraId="2BC6B26C" w14:textId="77777777" w:rsidTr="00E923B7">
        <w:trPr>
          <w:trHeight w:val="551"/>
        </w:trPr>
        <w:tc>
          <w:tcPr>
            <w:tcW w:w="9423" w:type="dxa"/>
            <w:gridSpan w:val="2"/>
            <w:shd w:val="clear" w:color="auto" w:fill="D9D9D9"/>
            <w:vAlign w:val="center"/>
          </w:tcPr>
          <w:p w14:paraId="27979F6D" w14:textId="77777777" w:rsidR="00F66EE0" w:rsidRPr="003D641B" w:rsidRDefault="00E923B7" w:rsidP="003D641B">
            <w:pPr>
              <w:widowControl/>
              <w:spacing w:line="259" w:lineRule="auto"/>
              <w:jc w:val="center"/>
              <w:rPr>
                <w:rFonts w:ascii="Times New Roman" w:eastAsia="Calibri" w:hAnsi="Times New Roman" w:cs="Times New Roman"/>
                <w:b/>
                <w:color w:val="auto"/>
                <w:sz w:val="22"/>
                <w:szCs w:val="22"/>
                <w:lang w:eastAsia="en-US" w:bidi="ar-SA"/>
              </w:rPr>
            </w:pPr>
            <w:r w:rsidRPr="003D641B">
              <w:rPr>
                <w:rFonts w:ascii="Times New Roman" w:eastAsia="Calibri" w:hAnsi="Times New Roman" w:cs="Times New Roman"/>
                <w:b/>
                <w:color w:val="auto"/>
                <w:sz w:val="22"/>
                <w:szCs w:val="22"/>
                <w:lang w:eastAsia="en-US" w:bidi="ar-SA"/>
              </w:rPr>
              <w:t>Opis załącznika</w:t>
            </w:r>
          </w:p>
          <w:p w14:paraId="3AE2D9B4" w14:textId="0895D8D8" w:rsidR="00E923B7" w:rsidRPr="003D641B" w:rsidRDefault="00F66EE0" w:rsidP="003D641B">
            <w:pPr>
              <w:widowControl/>
              <w:spacing w:line="259" w:lineRule="auto"/>
              <w:jc w:val="center"/>
              <w:rPr>
                <w:rFonts w:ascii="Times New Roman" w:eastAsia="Calibri" w:hAnsi="Times New Roman" w:cs="Times New Roman"/>
                <w:color w:val="auto"/>
                <w:sz w:val="22"/>
                <w:szCs w:val="22"/>
                <w:lang w:eastAsia="en-US" w:bidi="ar-SA"/>
              </w:rPr>
            </w:pPr>
            <w:r w:rsidRPr="003D641B">
              <w:rPr>
                <w:rFonts w:ascii="Times New Roman" w:eastAsia="Calibri" w:hAnsi="Times New Roman" w:cs="Times New Roman"/>
                <w:color w:val="auto"/>
                <w:sz w:val="22"/>
                <w:szCs w:val="22"/>
                <w:lang w:eastAsia="en-US" w:bidi="ar-SA"/>
              </w:rPr>
              <w:t xml:space="preserve"> Nazwa załącznika</w:t>
            </w:r>
          </w:p>
        </w:tc>
      </w:tr>
      <w:tr w:rsidR="00737D1E" w:rsidRPr="003D641B" w14:paraId="71BAAA1C" w14:textId="77777777" w:rsidTr="00482812">
        <w:trPr>
          <w:trHeight w:val="412"/>
        </w:trPr>
        <w:tc>
          <w:tcPr>
            <w:tcW w:w="562" w:type="dxa"/>
            <w:shd w:val="clear" w:color="auto" w:fill="D9D9D9" w:themeFill="background1" w:themeFillShade="D9"/>
            <w:vAlign w:val="center"/>
          </w:tcPr>
          <w:p w14:paraId="5037D000" w14:textId="65B3D009" w:rsidR="00E923B7" w:rsidRPr="003D641B" w:rsidRDefault="00E923B7"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
                <w:bCs/>
                <w:color w:val="auto"/>
                <w:sz w:val="22"/>
                <w:szCs w:val="22"/>
                <w:lang w:eastAsia="en-US"/>
              </w:rPr>
              <w:t>nr</w:t>
            </w:r>
          </w:p>
        </w:tc>
        <w:tc>
          <w:tcPr>
            <w:tcW w:w="8861" w:type="dxa"/>
            <w:shd w:val="clear" w:color="auto" w:fill="D9D9D9" w:themeFill="background1" w:themeFillShade="D9"/>
            <w:vAlign w:val="center"/>
          </w:tcPr>
          <w:p w14:paraId="492A2AD9" w14:textId="0F9C31AD" w:rsidR="00E923B7" w:rsidRPr="003D641B" w:rsidRDefault="00E923B7"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
                <w:bCs/>
                <w:color w:val="auto"/>
                <w:sz w:val="22"/>
                <w:szCs w:val="22"/>
                <w:lang w:eastAsia="en-US"/>
              </w:rPr>
              <w:t>Załączniki</w:t>
            </w:r>
            <w:r w:rsidR="008308CC" w:rsidRPr="003D641B">
              <w:rPr>
                <w:rFonts w:ascii="Times New Roman" w:eastAsia="Calibri" w:hAnsi="Times New Roman" w:cs="Times New Roman"/>
                <w:b/>
                <w:bCs/>
                <w:color w:val="auto"/>
                <w:sz w:val="22"/>
                <w:szCs w:val="22"/>
                <w:lang w:eastAsia="en-US"/>
              </w:rPr>
              <w:t xml:space="preserve"> </w:t>
            </w:r>
            <w:r w:rsidRPr="003D641B">
              <w:rPr>
                <w:rFonts w:ascii="Times New Roman" w:eastAsia="Calibri" w:hAnsi="Times New Roman" w:cs="Times New Roman"/>
                <w:b/>
                <w:bCs/>
                <w:color w:val="auto"/>
                <w:sz w:val="22"/>
                <w:szCs w:val="22"/>
                <w:lang w:eastAsia="en-US"/>
              </w:rPr>
              <w:t xml:space="preserve"> </w:t>
            </w:r>
            <w:r w:rsidR="008308CC" w:rsidRPr="003D641B">
              <w:rPr>
                <w:rFonts w:ascii="Times New Roman" w:eastAsia="Calibri" w:hAnsi="Times New Roman" w:cs="Times New Roman"/>
                <w:b/>
                <w:color w:val="auto"/>
                <w:sz w:val="22"/>
                <w:szCs w:val="22"/>
                <w:lang w:eastAsia="en-US" w:bidi="ar-SA"/>
              </w:rPr>
              <w:t>na etapie składania wniosku o dopuszczenie do udziału w Konkursie</w:t>
            </w:r>
          </w:p>
        </w:tc>
      </w:tr>
      <w:tr w:rsidR="00737D1E" w:rsidRPr="003D641B" w14:paraId="575DC61F" w14:textId="77777777" w:rsidTr="00E923B7">
        <w:trPr>
          <w:trHeight w:val="340"/>
        </w:trPr>
        <w:tc>
          <w:tcPr>
            <w:tcW w:w="562" w:type="dxa"/>
            <w:vAlign w:val="center"/>
          </w:tcPr>
          <w:p w14:paraId="2C1C44F5" w14:textId="77777777" w:rsidR="00E923B7" w:rsidRPr="003D641B" w:rsidRDefault="00E923B7" w:rsidP="003D641B">
            <w:pPr>
              <w:pStyle w:val="Akapitzlist"/>
              <w:numPr>
                <w:ilvl w:val="0"/>
                <w:numId w:val="61"/>
              </w:numPr>
              <w:spacing w:after="0"/>
              <w:rPr>
                <w:rFonts w:ascii="Times New Roman" w:eastAsia="Calibri" w:hAnsi="Times New Roman" w:cs="Times New Roman"/>
                <w:bCs/>
              </w:rPr>
            </w:pPr>
          </w:p>
        </w:tc>
        <w:tc>
          <w:tcPr>
            <w:tcW w:w="8861" w:type="dxa"/>
            <w:vAlign w:val="center"/>
          </w:tcPr>
          <w:p w14:paraId="6A3D93D8" w14:textId="77777777" w:rsidR="00E923B7" w:rsidRPr="003D641B" w:rsidRDefault="00E923B7"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Wniosek o dopuszczenie do udziału w Konkursie</w:t>
            </w:r>
          </w:p>
        </w:tc>
      </w:tr>
      <w:tr w:rsidR="00737D1E" w:rsidRPr="003D641B" w14:paraId="01AFF056" w14:textId="77777777" w:rsidTr="00E923B7">
        <w:trPr>
          <w:trHeight w:val="340"/>
        </w:trPr>
        <w:tc>
          <w:tcPr>
            <w:tcW w:w="562" w:type="dxa"/>
            <w:vAlign w:val="center"/>
          </w:tcPr>
          <w:p w14:paraId="56D59072" w14:textId="77777777" w:rsidR="00E923B7" w:rsidRPr="003D641B" w:rsidRDefault="00E923B7" w:rsidP="003D641B">
            <w:pPr>
              <w:pStyle w:val="Akapitzlist"/>
              <w:numPr>
                <w:ilvl w:val="0"/>
                <w:numId w:val="61"/>
              </w:numPr>
              <w:spacing w:after="0"/>
              <w:rPr>
                <w:rFonts w:ascii="Times New Roman" w:eastAsia="Calibri" w:hAnsi="Times New Roman" w:cs="Times New Roman"/>
                <w:bCs/>
              </w:rPr>
            </w:pPr>
          </w:p>
        </w:tc>
        <w:tc>
          <w:tcPr>
            <w:tcW w:w="8861" w:type="dxa"/>
            <w:vAlign w:val="center"/>
          </w:tcPr>
          <w:p w14:paraId="5DFE592D" w14:textId="173BD5BA" w:rsidR="00E923B7" w:rsidRPr="003D641B" w:rsidRDefault="00E923B7"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 xml:space="preserve">Oświadczenie o braku podstaw do wykluczenia oraz o spełnieniu warunków, o których mowa </w:t>
            </w:r>
            <w:r w:rsidR="0074716E" w:rsidRPr="003D641B">
              <w:rPr>
                <w:rFonts w:ascii="Times New Roman" w:eastAsia="Calibri" w:hAnsi="Times New Roman" w:cs="Times New Roman"/>
                <w:bCs/>
                <w:color w:val="auto"/>
                <w:sz w:val="22"/>
                <w:szCs w:val="22"/>
                <w:lang w:eastAsia="en-US"/>
              </w:rPr>
              <w:t xml:space="preserve">             </w:t>
            </w:r>
            <w:r w:rsidRPr="003D641B">
              <w:rPr>
                <w:rFonts w:ascii="Times New Roman" w:eastAsia="Calibri" w:hAnsi="Times New Roman" w:cs="Times New Roman"/>
                <w:bCs/>
                <w:color w:val="auto"/>
                <w:sz w:val="22"/>
                <w:szCs w:val="22"/>
                <w:lang w:eastAsia="en-US"/>
              </w:rPr>
              <w:t>w art. 22 ust. 1 Ustawy</w:t>
            </w:r>
          </w:p>
        </w:tc>
      </w:tr>
      <w:tr w:rsidR="00737D1E" w:rsidRPr="003D641B" w14:paraId="1158A658" w14:textId="77777777" w:rsidTr="00482812">
        <w:trPr>
          <w:trHeight w:val="340"/>
        </w:trPr>
        <w:tc>
          <w:tcPr>
            <w:tcW w:w="562" w:type="dxa"/>
            <w:shd w:val="clear" w:color="auto" w:fill="D9D9D9" w:themeFill="background1" w:themeFillShade="D9"/>
            <w:vAlign w:val="center"/>
          </w:tcPr>
          <w:p w14:paraId="3F37C756" w14:textId="77777777" w:rsidR="00482812" w:rsidRPr="003D641B" w:rsidRDefault="00482812" w:rsidP="003D641B">
            <w:pPr>
              <w:pStyle w:val="Akapitzlist"/>
              <w:spacing w:after="0"/>
              <w:ind w:left="0"/>
              <w:rPr>
                <w:rFonts w:ascii="Times New Roman" w:eastAsia="Calibri" w:hAnsi="Times New Roman" w:cs="Times New Roman"/>
                <w:bCs/>
              </w:rPr>
            </w:pPr>
          </w:p>
        </w:tc>
        <w:tc>
          <w:tcPr>
            <w:tcW w:w="8861" w:type="dxa"/>
            <w:shd w:val="clear" w:color="auto" w:fill="D9D9D9" w:themeFill="background1" w:themeFillShade="D9"/>
            <w:vAlign w:val="center"/>
          </w:tcPr>
          <w:p w14:paraId="59E7168B" w14:textId="4BA82CA8" w:rsidR="00482812" w:rsidRPr="003D641B" w:rsidRDefault="00482812" w:rsidP="003D641B">
            <w:pPr>
              <w:widowControl/>
              <w:spacing w:line="259" w:lineRule="auto"/>
              <w:rPr>
                <w:rFonts w:ascii="Times New Roman" w:eastAsia="Calibri" w:hAnsi="Times New Roman" w:cs="Times New Roman"/>
                <w:b/>
                <w:bCs/>
                <w:color w:val="auto"/>
                <w:sz w:val="22"/>
                <w:szCs w:val="22"/>
                <w:lang w:eastAsia="en-US"/>
              </w:rPr>
            </w:pPr>
            <w:r w:rsidRPr="003D641B">
              <w:rPr>
                <w:rFonts w:ascii="Times New Roman" w:eastAsia="Calibri" w:hAnsi="Times New Roman" w:cs="Times New Roman"/>
                <w:b/>
                <w:bCs/>
                <w:color w:val="auto"/>
                <w:sz w:val="22"/>
                <w:szCs w:val="22"/>
                <w:lang w:eastAsia="en-US"/>
              </w:rPr>
              <w:t>Załączniki</w:t>
            </w:r>
            <w:r w:rsidR="008308CC" w:rsidRPr="003D641B">
              <w:rPr>
                <w:rFonts w:ascii="Times New Roman" w:eastAsia="Calibri" w:hAnsi="Times New Roman" w:cs="Times New Roman"/>
                <w:b/>
                <w:bCs/>
                <w:color w:val="auto"/>
                <w:sz w:val="22"/>
                <w:szCs w:val="22"/>
                <w:lang w:eastAsia="en-US"/>
              </w:rPr>
              <w:t xml:space="preserve"> </w:t>
            </w:r>
            <w:r w:rsidR="008308CC" w:rsidRPr="003D641B">
              <w:rPr>
                <w:rFonts w:ascii="Times New Roman" w:eastAsia="Calibri" w:hAnsi="Times New Roman" w:cs="Times New Roman"/>
                <w:b/>
                <w:color w:val="auto"/>
                <w:sz w:val="22"/>
                <w:szCs w:val="22"/>
                <w:lang w:eastAsia="en-US" w:bidi="ar-SA"/>
              </w:rPr>
              <w:t xml:space="preserve">na etapie składania Pracy konkursowej </w:t>
            </w:r>
          </w:p>
        </w:tc>
      </w:tr>
      <w:tr w:rsidR="00737D1E" w:rsidRPr="003D641B" w14:paraId="58FA4516" w14:textId="77777777" w:rsidTr="00482812">
        <w:trPr>
          <w:trHeight w:val="340"/>
        </w:trPr>
        <w:tc>
          <w:tcPr>
            <w:tcW w:w="562" w:type="dxa"/>
            <w:shd w:val="clear" w:color="auto" w:fill="FFFFFF" w:themeFill="background1"/>
            <w:vAlign w:val="center"/>
          </w:tcPr>
          <w:p w14:paraId="7ADB01B6" w14:textId="77777777" w:rsidR="00482812" w:rsidRPr="003D641B" w:rsidRDefault="00482812" w:rsidP="003D641B">
            <w:pPr>
              <w:pStyle w:val="Akapitzlist"/>
              <w:numPr>
                <w:ilvl w:val="0"/>
                <w:numId w:val="61"/>
              </w:numPr>
              <w:spacing w:after="0"/>
              <w:rPr>
                <w:rFonts w:ascii="Times New Roman" w:eastAsia="Calibri" w:hAnsi="Times New Roman" w:cs="Times New Roman"/>
                <w:bCs/>
              </w:rPr>
            </w:pPr>
          </w:p>
        </w:tc>
        <w:tc>
          <w:tcPr>
            <w:tcW w:w="8861" w:type="dxa"/>
            <w:shd w:val="clear" w:color="auto" w:fill="FFFFFF" w:themeFill="background1"/>
            <w:vAlign w:val="center"/>
          </w:tcPr>
          <w:p w14:paraId="3EDDAB1D" w14:textId="66119B68" w:rsidR="00482812" w:rsidRPr="003D641B" w:rsidRDefault="00482812"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Karta identyfikacyjna Pracy Konkursowej</w:t>
            </w:r>
          </w:p>
        </w:tc>
      </w:tr>
      <w:tr w:rsidR="00737D1E" w:rsidRPr="003D641B" w14:paraId="31E95050" w14:textId="77777777" w:rsidTr="00482812">
        <w:trPr>
          <w:trHeight w:val="340"/>
        </w:trPr>
        <w:tc>
          <w:tcPr>
            <w:tcW w:w="562" w:type="dxa"/>
            <w:shd w:val="clear" w:color="auto" w:fill="FFFFFF" w:themeFill="background1"/>
            <w:vAlign w:val="center"/>
          </w:tcPr>
          <w:p w14:paraId="36B16BE3" w14:textId="77777777" w:rsidR="00482812" w:rsidRPr="003D641B" w:rsidRDefault="00482812" w:rsidP="003D641B">
            <w:pPr>
              <w:pStyle w:val="Akapitzlist"/>
              <w:numPr>
                <w:ilvl w:val="0"/>
                <w:numId w:val="61"/>
              </w:numPr>
              <w:spacing w:after="0"/>
              <w:rPr>
                <w:rFonts w:ascii="Times New Roman" w:eastAsia="Calibri" w:hAnsi="Times New Roman" w:cs="Times New Roman"/>
                <w:bCs/>
              </w:rPr>
            </w:pPr>
          </w:p>
        </w:tc>
        <w:tc>
          <w:tcPr>
            <w:tcW w:w="8861" w:type="dxa"/>
            <w:shd w:val="clear" w:color="auto" w:fill="FFFFFF" w:themeFill="background1"/>
            <w:vAlign w:val="center"/>
          </w:tcPr>
          <w:p w14:paraId="4F84BA3B" w14:textId="516F63CF" w:rsidR="00482812" w:rsidRPr="003D641B" w:rsidRDefault="00482812"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Pokwitowanie złożenia Pracy konkursowej</w:t>
            </w:r>
          </w:p>
        </w:tc>
      </w:tr>
      <w:tr w:rsidR="003D641B" w:rsidRPr="003D641B" w14:paraId="7555BE37" w14:textId="77777777" w:rsidTr="009C0FE5">
        <w:trPr>
          <w:trHeight w:val="1056"/>
        </w:trPr>
        <w:tc>
          <w:tcPr>
            <w:tcW w:w="562" w:type="dxa"/>
            <w:shd w:val="clear" w:color="auto" w:fill="FFFFFF" w:themeFill="background1"/>
            <w:vAlign w:val="center"/>
          </w:tcPr>
          <w:p w14:paraId="4BE04E21" w14:textId="77777777" w:rsidR="00482812" w:rsidRPr="003D641B" w:rsidRDefault="00482812" w:rsidP="003D641B">
            <w:pPr>
              <w:pStyle w:val="Akapitzlist"/>
              <w:numPr>
                <w:ilvl w:val="0"/>
                <w:numId w:val="61"/>
              </w:numPr>
              <w:spacing w:after="0"/>
              <w:rPr>
                <w:rFonts w:ascii="Times New Roman" w:eastAsia="Calibri" w:hAnsi="Times New Roman" w:cs="Times New Roman"/>
                <w:bCs/>
              </w:rPr>
            </w:pPr>
          </w:p>
        </w:tc>
        <w:tc>
          <w:tcPr>
            <w:tcW w:w="8861" w:type="dxa"/>
            <w:shd w:val="clear" w:color="auto" w:fill="FFFFFF" w:themeFill="background1"/>
            <w:vAlign w:val="center"/>
          </w:tcPr>
          <w:p w14:paraId="30040228" w14:textId="0718A653" w:rsidR="009C0FE5" w:rsidRPr="003D641B" w:rsidRDefault="00F66EE0"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 xml:space="preserve">Informacja o </w:t>
            </w:r>
            <w:r w:rsidR="009C0FE5" w:rsidRPr="003D641B">
              <w:rPr>
                <w:rFonts w:ascii="Times New Roman" w:eastAsia="Calibri" w:hAnsi="Times New Roman" w:cs="Times New Roman"/>
                <w:bCs/>
                <w:color w:val="auto"/>
                <w:sz w:val="22"/>
                <w:szCs w:val="22"/>
                <w:lang w:eastAsia="en-US"/>
              </w:rPr>
              <w:t>kosztach:</w:t>
            </w:r>
          </w:p>
          <w:p w14:paraId="28671DB1" w14:textId="49F95027" w:rsidR="009C0FE5" w:rsidRPr="003D641B" w:rsidRDefault="009C0FE5" w:rsidP="003D641B">
            <w:pPr>
              <w:pStyle w:val="Akapitzlist"/>
              <w:numPr>
                <w:ilvl w:val="0"/>
                <w:numId w:val="62"/>
              </w:numPr>
              <w:spacing w:after="0"/>
              <w:rPr>
                <w:rFonts w:ascii="Times New Roman" w:eastAsia="Calibri" w:hAnsi="Times New Roman" w:cs="Times New Roman"/>
                <w:bCs/>
              </w:rPr>
            </w:pPr>
            <w:r w:rsidRPr="003D641B">
              <w:rPr>
                <w:rFonts w:ascii="Times New Roman" w:eastAsia="Calibri" w:hAnsi="Times New Roman" w:cs="Times New Roman"/>
                <w:bCs/>
              </w:rPr>
              <w:t xml:space="preserve">wykonania wielobranżowego projektu budowlanego i projektów wykonawczych opracowanych na podstawie Pracy konkursowej wraz uzyskaniem prawomocnego  pozwolenia na budowę, </w:t>
            </w:r>
          </w:p>
          <w:p w14:paraId="77222E43" w14:textId="33396577" w:rsidR="00482812" w:rsidRPr="003D641B" w:rsidRDefault="00F66EE0" w:rsidP="003D641B">
            <w:pPr>
              <w:pStyle w:val="Akapitzlist"/>
              <w:numPr>
                <w:ilvl w:val="0"/>
                <w:numId w:val="62"/>
              </w:numPr>
              <w:spacing w:after="0"/>
              <w:rPr>
                <w:rFonts w:ascii="Times New Roman" w:eastAsia="Calibri" w:hAnsi="Times New Roman" w:cs="Times New Roman"/>
                <w:bCs/>
              </w:rPr>
            </w:pPr>
            <w:r w:rsidRPr="003D641B">
              <w:rPr>
                <w:rFonts w:ascii="Times New Roman" w:eastAsia="Calibri" w:hAnsi="Times New Roman" w:cs="Times New Roman"/>
                <w:bCs/>
              </w:rPr>
              <w:t xml:space="preserve">wykonania inwestycji na podstawie </w:t>
            </w:r>
            <w:r w:rsidR="009C0FE5" w:rsidRPr="003D641B">
              <w:rPr>
                <w:rFonts w:ascii="Times New Roman" w:eastAsia="Calibri" w:hAnsi="Times New Roman" w:cs="Times New Roman"/>
                <w:bCs/>
              </w:rPr>
              <w:t xml:space="preserve">ww. dokumentacji projektowej wykonanej na podstawie </w:t>
            </w:r>
            <w:r w:rsidRPr="003D641B">
              <w:rPr>
                <w:rFonts w:ascii="Times New Roman" w:eastAsia="Calibri" w:hAnsi="Times New Roman" w:cs="Times New Roman"/>
                <w:bCs/>
              </w:rPr>
              <w:t>złożonej Pracy konkursowej</w:t>
            </w:r>
            <w:r w:rsidR="009C0FE5" w:rsidRPr="003D641B">
              <w:rPr>
                <w:rFonts w:ascii="Times New Roman" w:eastAsia="Calibri" w:hAnsi="Times New Roman" w:cs="Times New Roman"/>
                <w:bCs/>
              </w:rPr>
              <w:t>.</w:t>
            </w:r>
          </w:p>
        </w:tc>
      </w:tr>
      <w:tr w:rsidR="003D641B" w:rsidRPr="003D641B" w14:paraId="1FBFF7B6" w14:textId="77777777" w:rsidTr="009C0FE5">
        <w:trPr>
          <w:trHeight w:val="1056"/>
        </w:trPr>
        <w:tc>
          <w:tcPr>
            <w:tcW w:w="562" w:type="dxa"/>
            <w:shd w:val="clear" w:color="auto" w:fill="FFFFFF" w:themeFill="background1"/>
            <w:vAlign w:val="center"/>
          </w:tcPr>
          <w:p w14:paraId="64E34AF7" w14:textId="77777777" w:rsidR="003D641B" w:rsidRPr="003D641B" w:rsidRDefault="003D641B" w:rsidP="003D641B">
            <w:pPr>
              <w:pStyle w:val="Akapitzlist"/>
              <w:numPr>
                <w:ilvl w:val="0"/>
                <w:numId w:val="61"/>
              </w:numPr>
              <w:spacing w:after="0"/>
              <w:rPr>
                <w:rFonts w:ascii="Times New Roman" w:eastAsia="Calibri" w:hAnsi="Times New Roman" w:cs="Times New Roman"/>
                <w:bCs/>
              </w:rPr>
            </w:pPr>
          </w:p>
        </w:tc>
        <w:tc>
          <w:tcPr>
            <w:tcW w:w="8861" w:type="dxa"/>
            <w:shd w:val="clear" w:color="auto" w:fill="FFFFFF" w:themeFill="background1"/>
            <w:vAlign w:val="center"/>
          </w:tcPr>
          <w:p w14:paraId="0D1CA5CD" w14:textId="61A3EA98" w:rsidR="003D641B" w:rsidRPr="003D641B" w:rsidRDefault="003D641B"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 xml:space="preserve">Oświadczenie o przeprowadzeniu konsultacji z związkami sportowymi na etapie prac koncepcyjnych na podstawie zalecenia w </w:t>
            </w:r>
            <w:r w:rsidRPr="003D641B">
              <w:rPr>
                <w:rFonts w:ascii="Times New Roman" w:eastAsia="Calibri" w:hAnsi="Times New Roman" w:cs="Times New Roman"/>
                <w:bCs/>
                <w:i/>
                <w:color w:val="auto"/>
                <w:sz w:val="22"/>
                <w:szCs w:val="22"/>
                <w:lang w:eastAsia="en-US"/>
              </w:rPr>
              <w:t xml:space="preserve">Programie inwestycji o szczególnym znaczeniu dla sportu </w:t>
            </w:r>
            <w:r w:rsidRPr="003D641B">
              <w:rPr>
                <w:rFonts w:ascii="Times New Roman" w:eastAsia="Calibri" w:hAnsi="Times New Roman" w:cs="Times New Roman"/>
                <w:bCs/>
                <w:color w:val="auto"/>
                <w:sz w:val="22"/>
                <w:szCs w:val="22"/>
                <w:lang w:eastAsia="en-US"/>
              </w:rPr>
              <w:t>w Rozdziale V – I ETAP pkt 7:</w:t>
            </w:r>
          </w:p>
          <w:p w14:paraId="1F116438" w14:textId="77777777" w:rsidR="003D641B" w:rsidRPr="003D641B" w:rsidRDefault="003D641B" w:rsidP="003D641B">
            <w:pPr>
              <w:widowControl/>
              <w:numPr>
                <w:ilvl w:val="0"/>
                <w:numId w:val="63"/>
              </w:numPr>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ze Związkiem Piłki Ręcznej w Polsce,</w:t>
            </w:r>
          </w:p>
          <w:p w14:paraId="793E7B67" w14:textId="77777777" w:rsidR="003D641B" w:rsidRPr="003D641B" w:rsidRDefault="003D641B" w:rsidP="003D641B">
            <w:pPr>
              <w:widowControl/>
              <w:numPr>
                <w:ilvl w:val="0"/>
                <w:numId w:val="63"/>
              </w:numPr>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 xml:space="preserve">Polskim Związkiem Zapaśniczym, </w:t>
            </w:r>
          </w:p>
          <w:p w14:paraId="7EBFD0F3" w14:textId="3D9D18F3" w:rsidR="003D641B" w:rsidRPr="003D641B" w:rsidRDefault="003D641B"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oraz z Departamentem Infrastruktury Sportowej Ministerstwa Sportu i Turystyki</w:t>
            </w:r>
          </w:p>
        </w:tc>
      </w:tr>
      <w:tr w:rsidR="00737D1E" w:rsidRPr="003D641B" w14:paraId="287E535C" w14:textId="77777777" w:rsidTr="0074716E">
        <w:trPr>
          <w:trHeight w:val="340"/>
        </w:trPr>
        <w:tc>
          <w:tcPr>
            <w:tcW w:w="562" w:type="dxa"/>
            <w:shd w:val="clear" w:color="auto" w:fill="D9D9D9" w:themeFill="background1" w:themeFillShade="D9"/>
            <w:vAlign w:val="center"/>
          </w:tcPr>
          <w:p w14:paraId="34A6417A" w14:textId="77777777" w:rsidR="0074716E" w:rsidRPr="003D641B" w:rsidRDefault="0074716E" w:rsidP="003D641B">
            <w:pPr>
              <w:pStyle w:val="Akapitzlist"/>
              <w:spacing w:after="0"/>
              <w:ind w:left="360"/>
              <w:jc w:val="center"/>
              <w:rPr>
                <w:rFonts w:ascii="Times New Roman" w:eastAsia="Calibri" w:hAnsi="Times New Roman" w:cs="Times New Roman"/>
                <w:bCs/>
              </w:rPr>
            </w:pPr>
          </w:p>
        </w:tc>
        <w:tc>
          <w:tcPr>
            <w:tcW w:w="8861" w:type="dxa"/>
            <w:shd w:val="clear" w:color="auto" w:fill="D9D9D9" w:themeFill="background1" w:themeFillShade="D9"/>
            <w:vAlign w:val="center"/>
          </w:tcPr>
          <w:p w14:paraId="692AC2C1" w14:textId="6B75BDBD"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
                <w:color w:val="auto"/>
                <w:sz w:val="22"/>
                <w:szCs w:val="22"/>
                <w:lang w:eastAsia="en-US" w:bidi="ar-SA"/>
              </w:rPr>
              <w:t>Załączniki, które składa Uczestnik Konkursu po przekazaniu informacji o wyniku Konkursu</w:t>
            </w:r>
            <w:r w:rsidR="009C0FE5" w:rsidRPr="003D641B">
              <w:rPr>
                <w:rFonts w:ascii="Times New Roman" w:eastAsia="Calibri" w:hAnsi="Times New Roman" w:cs="Times New Roman"/>
                <w:b/>
                <w:color w:val="auto"/>
                <w:sz w:val="22"/>
                <w:szCs w:val="22"/>
                <w:lang w:eastAsia="en-US" w:bidi="ar-SA"/>
              </w:rPr>
              <w:t xml:space="preserve"> </w:t>
            </w:r>
            <w:r w:rsidR="009C0FE5" w:rsidRPr="003D641B">
              <w:rPr>
                <w:rFonts w:ascii="Times New Roman" w:eastAsia="Calibri" w:hAnsi="Times New Roman" w:cs="Times New Roman"/>
                <w:b/>
                <w:bCs/>
                <w:color w:val="auto"/>
                <w:sz w:val="22"/>
                <w:szCs w:val="22"/>
                <w:lang w:eastAsia="en-US"/>
              </w:rPr>
              <w:t>(3 dni od ogłoszenia wyniku)</w:t>
            </w:r>
          </w:p>
        </w:tc>
      </w:tr>
      <w:tr w:rsidR="00737D1E" w:rsidRPr="003D641B" w14:paraId="17D82009" w14:textId="77777777" w:rsidTr="00482812">
        <w:trPr>
          <w:trHeight w:val="340"/>
        </w:trPr>
        <w:tc>
          <w:tcPr>
            <w:tcW w:w="562" w:type="dxa"/>
            <w:vAlign w:val="center"/>
          </w:tcPr>
          <w:p w14:paraId="40A82569"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70020073" w14:textId="2EAB3B4D"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Oświadczenie o przynależności do grupy kapitałowej</w:t>
            </w:r>
          </w:p>
        </w:tc>
      </w:tr>
      <w:tr w:rsidR="00737D1E" w:rsidRPr="003D641B" w14:paraId="59FECBAD" w14:textId="77777777" w:rsidTr="00482812">
        <w:trPr>
          <w:trHeight w:val="397"/>
        </w:trPr>
        <w:tc>
          <w:tcPr>
            <w:tcW w:w="562" w:type="dxa"/>
            <w:shd w:val="clear" w:color="auto" w:fill="D9D9D9" w:themeFill="background1" w:themeFillShade="D9"/>
            <w:vAlign w:val="center"/>
          </w:tcPr>
          <w:p w14:paraId="29D7C65F" w14:textId="1BCB48E7" w:rsidR="0074716E" w:rsidRPr="003D641B" w:rsidRDefault="0074716E" w:rsidP="003D641B">
            <w:pPr>
              <w:pStyle w:val="Akapitzlist"/>
              <w:spacing w:after="0"/>
              <w:ind w:left="0"/>
              <w:rPr>
                <w:rFonts w:ascii="Times New Roman" w:eastAsia="Calibri" w:hAnsi="Times New Roman" w:cs="Times New Roman"/>
                <w:bCs/>
              </w:rPr>
            </w:pPr>
            <w:bookmarkStart w:id="126" w:name="_Hlk499129676"/>
          </w:p>
        </w:tc>
        <w:tc>
          <w:tcPr>
            <w:tcW w:w="8861" w:type="dxa"/>
            <w:shd w:val="clear" w:color="auto" w:fill="D9D9D9" w:themeFill="background1" w:themeFillShade="D9"/>
            <w:vAlign w:val="center"/>
          </w:tcPr>
          <w:p w14:paraId="55E1FEF4" w14:textId="4982BA79"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
                <w:color w:val="auto"/>
                <w:sz w:val="22"/>
                <w:szCs w:val="22"/>
                <w:lang w:eastAsia="en-US" w:bidi="ar-SA"/>
              </w:rPr>
              <w:t xml:space="preserve">Załączniki, które składa Uczestnik Konkursu </w:t>
            </w:r>
            <w:r w:rsidR="009C0FE5" w:rsidRPr="003D641B">
              <w:rPr>
                <w:rFonts w:ascii="Times New Roman" w:eastAsia="Calibri" w:hAnsi="Times New Roman" w:cs="Times New Roman"/>
                <w:b/>
                <w:color w:val="auto"/>
                <w:sz w:val="22"/>
                <w:szCs w:val="22"/>
                <w:lang w:eastAsia="en-US" w:bidi="ar-SA"/>
              </w:rPr>
              <w:t xml:space="preserve">po przekazaniu informacji o wyniku Konkursu na potwierdzenie spełniania warunków udziału i wykazania podstaw do wykluczenia z udziału w Konkursie (na </w:t>
            </w:r>
            <w:r w:rsidRPr="003D641B">
              <w:rPr>
                <w:rFonts w:ascii="Times New Roman" w:eastAsia="Calibri" w:hAnsi="Times New Roman" w:cs="Times New Roman"/>
                <w:b/>
                <w:color w:val="auto"/>
                <w:sz w:val="22"/>
                <w:szCs w:val="22"/>
                <w:lang w:eastAsia="en-US" w:bidi="ar-SA"/>
              </w:rPr>
              <w:t>wezwan</w:t>
            </w:r>
            <w:r w:rsidR="009C0FE5" w:rsidRPr="003D641B">
              <w:rPr>
                <w:rFonts w:ascii="Times New Roman" w:eastAsia="Calibri" w:hAnsi="Times New Roman" w:cs="Times New Roman"/>
                <w:b/>
                <w:color w:val="auto"/>
                <w:sz w:val="22"/>
                <w:szCs w:val="22"/>
                <w:lang w:eastAsia="en-US" w:bidi="ar-SA"/>
              </w:rPr>
              <w:t>ie</w:t>
            </w:r>
            <w:r w:rsidRPr="003D641B">
              <w:rPr>
                <w:rFonts w:ascii="Times New Roman" w:eastAsia="Calibri" w:hAnsi="Times New Roman" w:cs="Times New Roman"/>
                <w:b/>
                <w:color w:val="auto"/>
                <w:sz w:val="22"/>
                <w:szCs w:val="22"/>
                <w:lang w:eastAsia="en-US" w:bidi="ar-SA"/>
              </w:rPr>
              <w:t xml:space="preserve"> Organizatora Konkursu</w:t>
            </w:r>
            <w:r w:rsidR="009C0FE5" w:rsidRPr="003D641B">
              <w:rPr>
                <w:rFonts w:ascii="Times New Roman" w:eastAsia="Calibri" w:hAnsi="Times New Roman" w:cs="Times New Roman"/>
                <w:b/>
                <w:color w:val="auto"/>
                <w:sz w:val="22"/>
                <w:szCs w:val="22"/>
                <w:lang w:eastAsia="en-US" w:bidi="ar-SA"/>
              </w:rPr>
              <w:t>)</w:t>
            </w:r>
          </w:p>
        </w:tc>
      </w:tr>
      <w:bookmarkEnd w:id="126"/>
      <w:tr w:rsidR="00737D1E" w:rsidRPr="003D641B" w14:paraId="3FABC9A1" w14:textId="77777777" w:rsidTr="00482812">
        <w:trPr>
          <w:trHeight w:val="397"/>
        </w:trPr>
        <w:tc>
          <w:tcPr>
            <w:tcW w:w="562" w:type="dxa"/>
            <w:vAlign w:val="center"/>
          </w:tcPr>
          <w:p w14:paraId="5BA9FE5B"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6FEBAF2A" w14:textId="7BBF270C"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Wykaz usług</w:t>
            </w:r>
          </w:p>
        </w:tc>
      </w:tr>
      <w:tr w:rsidR="00737D1E" w:rsidRPr="003D641B" w14:paraId="43EA3527" w14:textId="77777777" w:rsidTr="00482812">
        <w:trPr>
          <w:trHeight w:val="397"/>
        </w:trPr>
        <w:tc>
          <w:tcPr>
            <w:tcW w:w="562" w:type="dxa"/>
            <w:vAlign w:val="center"/>
          </w:tcPr>
          <w:p w14:paraId="029229E6"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4FA68FDF" w14:textId="6F49F8E8"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Wykaz osób</w:t>
            </w:r>
          </w:p>
        </w:tc>
      </w:tr>
      <w:tr w:rsidR="00737D1E" w:rsidRPr="003D641B" w14:paraId="38A65464" w14:textId="77777777" w:rsidTr="00482812">
        <w:trPr>
          <w:trHeight w:val="409"/>
        </w:trPr>
        <w:tc>
          <w:tcPr>
            <w:tcW w:w="562" w:type="dxa"/>
            <w:vAlign w:val="center"/>
          </w:tcPr>
          <w:p w14:paraId="63E6CEC0"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6F555B8E" w14:textId="6AECA8A4"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Oświadczenie o niezaleganiu z opłacaniem podatków i opłat lokalnych</w:t>
            </w:r>
          </w:p>
        </w:tc>
      </w:tr>
      <w:tr w:rsidR="00737D1E" w:rsidRPr="003D641B" w14:paraId="42209170" w14:textId="77777777" w:rsidTr="00482812">
        <w:trPr>
          <w:trHeight w:val="409"/>
        </w:trPr>
        <w:tc>
          <w:tcPr>
            <w:tcW w:w="562" w:type="dxa"/>
            <w:vAlign w:val="center"/>
          </w:tcPr>
          <w:p w14:paraId="23EE6CCE"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46478E08" w14:textId="258B43C3"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Oświadczenia o braku orzeczenia wobec niego tytułem środka zapobiegawczego zakazu ubiegania się o zamówienia publiczne</w:t>
            </w:r>
          </w:p>
        </w:tc>
      </w:tr>
      <w:tr w:rsidR="00737D1E" w:rsidRPr="003D641B" w14:paraId="2C936E3D" w14:textId="77777777" w:rsidTr="00482812">
        <w:trPr>
          <w:trHeight w:val="409"/>
        </w:trPr>
        <w:tc>
          <w:tcPr>
            <w:tcW w:w="562" w:type="dxa"/>
            <w:vAlign w:val="center"/>
          </w:tcPr>
          <w:p w14:paraId="5A82ACA2"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579FE7FB" w14:textId="6C2A42DF"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Oświadczenia wykonawcy o braku wydania prawomocnego wyroku sądu skazującego za wykroczenie na karę ograniczenia wolności lub grzywny w zakresie określonym przez zamawiającego na podstawie art. 24 ust. 5 pkt 5 i 6 ustawy Pzp</w:t>
            </w:r>
          </w:p>
        </w:tc>
      </w:tr>
      <w:tr w:rsidR="00737D1E" w:rsidRPr="003D641B" w14:paraId="6C08A11C" w14:textId="77777777" w:rsidTr="00482812">
        <w:trPr>
          <w:trHeight w:val="409"/>
        </w:trPr>
        <w:tc>
          <w:tcPr>
            <w:tcW w:w="562" w:type="dxa"/>
            <w:vAlign w:val="center"/>
          </w:tcPr>
          <w:p w14:paraId="136BCDB6"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3156DA7C" w14:textId="6F54FCA3"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 xml:space="preserve">Oświadczenia o braku wydania wobec niego ostatecznej decyzji administracyjnej o naruszeniu obowiązków wynikających z przepisów prawa pracy, prawa ochrony środowiska lub przepisów </w:t>
            </w:r>
            <w:r w:rsidR="00E155A0" w:rsidRPr="003D641B">
              <w:rPr>
                <w:rFonts w:ascii="Times New Roman" w:eastAsia="Calibri" w:hAnsi="Times New Roman" w:cs="Times New Roman"/>
                <w:bCs/>
                <w:color w:val="auto"/>
                <w:sz w:val="22"/>
                <w:szCs w:val="22"/>
                <w:lang w:eastAsia="en-US"/>
              </w:rPr>
              <w:t xml:space="preserve">               </w:t>
            </w:r>
            <w:r w:rsidRPr="003D641B">
              <w:rPr>
                <w:rFonts w:ascii="Times New Roman" w:eastAsia="Calibri" w:hAnsi="Times New Roman" w:cs="Times New Roman"/>
                <w:bCs/>
                <w:color w:val="auto"/>
                <w:sz w:val="22"/>
                <w:szCs w:val="22"/>
                <w:lang w:eastAsia="en-US"/>
              </w:rPr>
              <w:t>o zabezpieczeniu społecznym w zakresie określonym przez zamawiającego na podstawie art. 24 ust. 5 pkt 7 ustawy Pzp</w:t>
            </w:r>
          </w:p>
        </w:tc>
      </w:tr>
      <w:tr w:rsidR="00737D1E" w:rsidRPr="003D641B" w14:paraId="6DDFACCC" w14:textId="77777777" w:rsidTr="00482812">
        <w:trPr>
          <w:trHeight w:val="397"/>
        </w:trPr>
        <w:tc>
          <w:tcPr>
            <w:tcW w:w="562" w:type="dxa"/>
            <w:shd w:val="clear" w:color="auto" w:fill="D9D9D9" w:themeFill="background1" w:themeFillShade="D9"/>
            <w:vAlign w:val="center"/>
          </w:tcPr>
          <w:p w14:paraId="06C217D8" w14:textId="4AE4C37A" w:rsidR="0074716E" w:rsidRPr="003D641B" w:rsidRDefault="0074716E" w:rsidP="003D641B">
            <w:pPr>
              <w:pStyle w:val="Akapitzlist"/>
              <w:spacing w:after="0"/>
              <w:ind w:left="0"/>
              <w:rPr>
                <w:rFonts w:ascii="Times New Roman" w:eastAsia="Calibri" w:hAnsi="Times New Roman" w:cs="Times New Roman"/>
                <w:bCs/>
              </w:rPr>
            </w:pPr>
          </w:p>
        </w:tc>
        <w:tc>
          <w:tcPr>
            <w:tcW w:w="8861" w:type="dxa"/>
            <w:shd w:val="clear" w:color="auto" w:fill="D9D9D9" w:themeFill="background1" w:themeFillShade="D9"/>
            <w:vAlign w:val="center"/>
          </w:tcPr>
          <w:p w14:paraId="5F196FB7" w14:textId="251D91A8"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
                <w:color w:val="auto"/>
                <w:sz w:val="22"/>
                <w:szCs w:val="22"/>
                <w:lang w:eastAsia="en-US" w:bidi="ar-SA"/>
              </w:rPr>
              <w:t>Załączniki, które składa Uczestnik Konkursu po przeprowadzeniu negocjacji przed podpisaniem Umowy</w:t>
            </w:r>
          </w:p>
        </w:tc>
      </w:tr>
      <w:tr w:rsidR="00737D1E" w:rsidRPr="003D641B" w14:paraId="65DEE3B1" w14:textId="77777777" w:rsidTr="00482812">
        <w:trPr>
          <w:trHeight w:val="409"/>
        </w:trPr>
        <w:tc>
          <w:tcPr>
            <w:tcW w:w="562" w:type="dxa"/>
            <w:vAlign w:val="center"/>
          </w:tcPr>
          <w:p w14:paraId="56F97F7D"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3C9CC92F" w14:textId="5208646B" w:rsidR="0074716E" w:rsidRPr="003D641B" w:rsidRDefault="0074716E"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Skład zespołu projektowego</w:t>
            </w:r>
          </w:p>
        </w:tc>
      </w:tr>
      <w:tr w:rsidR="00737D1E" w:rsidRPr="003D641B" w14:paraId="6B8AC280" w14:textId="77777777" w:rsidTr="009C0FE5">
        <w:trPr>
          <w:trHeight w:val="409"/>
        </w:trPr>
        <w:tc>
          <w:tcPr>
            <w:tcW w:w="562" w:type="dxa"/>
            <w:shd w:val="clear" w:color="auto" w:fill="D9D9D9" w:themeFill="background1" w:themeFillShade="D9"/>
            <w:vAlign w:val="center"/>
          </w:tcPr>
          <w:p w14:paraId="4FDB8868" w14:textId="77777777" w:rsidR="0074716E" w:rsidRPr="003D641B" w:rsidRDefault="0074716E" w:rsidP="003D641B">
            <w:pPr>
              <w:pStyle w:val="Akapitzlist"/>
              <w:spacing w:after="0"/>
              <w:ind w:left="360"/>
              <w:jc w:val="center"/>
              <w:rPr>
                <w:rFonts w:ascii="Times New Roman" w:eastAsia="Calibri" w:hAnsi="Times New Roman" w:cs="Times New Roman"/>
                <w:bCs/>
              </w:rPr>
            </w:pPr>
          </w:p>
        </w:tc>
        <w:tc>
          <w:tcPr>
            <w:tcW w:w="8861" w:type="dxa"/>
            <w:shd w:val="clear" w:color="auto" w:fill="D9D9D9" w:themeFill="background1" w:themeFillShade="D9"/>
            <w:vAlign w:val="center"/>
          </w:tcPr>
          <w:p w14:paraId="340CD66C" w14:textId="4652F55A" w:rsidR="0074716E" w:rsidRPr="003D641B" w:rsidRDefault="009C0FE5"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
                <w:color w:val="auto"/>
                <w:sz w:val="22"/>
                <w:szCs w:val="22"/>
                <w:lang w:eastAsia="en-US" w:bidi="ar-SA"/>
              </w:rPr>
              <w:t xml:space="preserve">Załączniki </w:t>
            </w:r>
          </w:p>
        </w:tc>
      </w:tr>
      <w:tr w:rsidR="00737D1E" w:rsidRPr="003D641B" w14:paraId="6B7F1C25" w14:textId="77777777" w:rsidTr="00482812">
        <w:trPr>
          <w:trHeight w:val="409"/>
        </w:trPr>
        <w:tc>
          <w:tcPr>
            <w:tcW w:w="562" w:type="dxa"/>
            <w:vAlign w:val="center"/>
          </w:tcPr>
          <w:p w14:paraId="13A43BF1"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1E9C413A" w14:textId="2FD7D6AC" w:rsidR="0074716E" w:rsidRPr="003D641B" w:rsidRDefault="00BA0CD5"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eastAsia="Calibri" w:hAnsi="Times New Roman" w:cs="Times New Roman"/>
                <w:bCs/>
                <w:color w:val="auto"/>
                <w:sz w:val="22"/>
                <w:szCs w:val="22"/>
                <w:lang w:eastAsia="en-US"/>
              </w:rPr>
              <w:t>Wzór U</w:t>
            </w:r>
            <w:r w:rsidR="0074716E" w:rsidRPr="003D641B">
              <w:rPr>
                <w:rFonts w:ascii="Times New Roman" w:eastAsia="Calibri" w:hAnsi="Times New Roman" w:cs="Times New Roman"/>
                <w:bCs/>
                <w:color w:val="auto"/>
                <w:sz w:val="22"/>
                <w:szCs w:val="22"/>
                <w:lang w:eastAsia="en-US"/>
              </w:rPr>
              <w:t>mowy</w:t>
            </w:r>
          </w:p>
        </w:tc>
      </w:tr>
      <w:tr w:rsidR="00737D1E" w:rsidRPr="003D641B" w14:paraId="4C11166A" w14:textId="77777777" w:rsidTr="00482812">
        <w:trPr>
          <w:trHeight w:val="409"/>
        </w:trPr>
        <w:tc>
          <w:tcPr>
            <w:tcW w:w="562" w:type="dxa"/>
            <w:vAlign w:val="center"/>
          </w:tcPr>
          <w:p w14:paraId="4AEC3362"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627C0D24" w14:textId="449F62F7" w:rsidR="0074716E" w:rsidRPr="003D641B" w:rsidRDefault="005C3879"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hAnsi="Times New Roman" w:cs="Times New Roman"/>
                <w:color w:val="auto"/>
                <w:sz w:val="22"/>
                <w:szCs w:val="22"/>
              </w:rPr>
              <w:t>Mapa zasadnicza w postaci wektorowej</w:t>
            </w:r>
          </w:p>
        </w:tc>
      </w:tr>
      <w:tr w:rsidR="00737D1E" w:rsidRPr="003D641B" w14:paraId="2FA83B12" w14:textId="77777777" w:rsidTr="00482812">
        <w:trPr>
          <w:trHeight w:val="409"/>
        </w:trPr>
        <w:tc>
          <w:tcPr>
            <w:tcW w:w="562" w:type="dxa"/>
            <w:vAlign w:val="center"/>
          </w:tcPr>
          <w:p w14:paraId="4EB6E4C4"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5973198E" w14:textId="4F473C7A" w:rsidR="0074716E" w:rsidRPr="003D641B" w:rsidRDefault="005A4223"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hAnsi="Times New Roman" w:cs="Times New Roman"/>
                <w:color w:val="auto"/>
                <w:sz w:val="22"/>
                <w:szCs w:val="22"/>
              </w:rPr>
              <w:t xml:space="preserve">Granice Konkursu wskazane na </w:t>
            </w:r>
            <w:r w:rsidR="00587CA4" w:rsidRPr="003D641B">
              <w:rPr>
                <w:rFonts w:ascii="Times New Roman" w:hAnsi="Times New Roman" w:cs="Times New Roman"/>
                <w:color w:val="auto"/>
                <w:sz w:val="22"/>
                <w:szCs w:val="22"/>
              </w:rPr>
              <w:t>mapie zasadniczej</w:t>
            </w:r>
          </w:p>
        </w:tc>
      </w:tr>
      <w:tr w:rsidR="00737D1E" w:rsidRPr="003D641B" w14:paraId="1F8DF7A5" w14:textId="77777777" w:rsidTr="00482812">
        <w:trPr>
          <w:trHeight w:val="409"/>
        </w:trPr>
        <w:tc>
          <w:tcPr>
            <w:tcW w:w="562" w:type="dxa"/>
            <w:vAlign w:val="center"/>
          </w:tcPr>
          <w:p w14:paraId="5AA13B46"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766BC5BE" w14:textId="1B44C505" w:rsidR="0074716E" w:rsidRPr="003D641B" w:rsidRDefault="00587CA4" w:rsidP="003D641B">
            <w:pPr>
              <w:widowControl/>
              <w:spacing w:line="259" w:lineRule="auto"/>
              <w:rPr>
                <w:rFonts w:ascii="Times New Roman" w:eastAsia="Calibri" w:hAnsi="Times New Roman" w:cs="Times New Roman"/>
                <w:bCs/>
                <w:color w:val="auto"/>
                <w:sz w:val="22"/>
                <w:szCs w:val="22"/>
                <w:lang w:eastAsia="en-US"/>
              </w:rPr>
            </w:pPr>
            <w:r w:rsidRPr="003D641B">
              <w:rPr>
                <w:rFonts w:ascii="Times New Roman" w:hAnsi="Times New Roman" w:cs="Times New Roman"/>
                <w:color w:val="auto"/>
                <w:sz w:val="22"/>
                <w:szCs w:val="22"/>
              </w:rPr>
              <w:t>Wytyczne Wojewódzkiego Konserwatora Zabytków w Łodzi, Delegatura w Piotrkowie Trybunalskim</w:t>
            </w:r>
          </w:p>
        </w:tc>
      </w:tr>
      <w:tr w:rsidR="00737D1E" w:rsidRPr="003D641B" w14:paraId="61E40B22" w14:textId="77777777" w:rsidTr="00482812">
        <w:trPr>
          <w:trHeight w:val="409"/>
        </w:trPr>
        <w:tc>
          <w:tcPr>
            <w:tcW w:w="562" w:type="dxa"/>
            <w:vAlign w:val="center"/>
          </w:tcPr>
          <w:p w14:paraId="5714C2E3"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528560EB" w14:textId="4012EA34" w:rsidR="0074716E" w:rsidRPr="003D641B" w:rsidRDefault="0074716E" w:rsidP="003D641B">
            <w:pPr>
              <w:widowControl/>
              <w:spacing w:line="259" w:lineRule="auto"/>
              <w:rPr>
                <w:rFonts w:ascii="Times New Roman" w:hAnsi="Times New Roman" w:cs="Times New Roman"/>
                <w:color w:val="auto"/>
                <w:sz w:val="22"/>
                <w:szCs w:val="22"/>
              </w:rPr>
            </w:pPr>
            <w:r w:rsidRPr="003D641B">
              <w:rPr>
                <w:rFonts w:ascii="Times New Roman" w:hAnsi="Times New Roman" w:cs="Times New Roman"/>
                <w:color w:val="auto"/>
                <w:sz w:val="22"/>
                <w:szCs w:val="22"/>
              </w:rPr>
              <w:t>Dokumentacje techniczne</w:t>
            </w:r>
          </w:p>
        </w:tc>
      </w:tr>
      <w:tr w:rsidR="00737D1E" w:rsidRPr="003D641B" w14:paraId="088A161A" w14:textId="77777777" w:rsidTr="00482812">
        <w:trPr>
          <w:trHeight w:val="409"/>
        </w:trPr>
        <w:tc>
          <w:tcPr>
            <w:tcW w:w="562" w:type="dxa"/>
            <w:vAlign w:val="center"/>
          </w:tcPr>
          <w:p w14:paraId="0B0A2B41" w14:textId="77777777" w:rsidR="0074716E" w:rsidRPr="003D641B" w:rsidRDefault="0074716E"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202A0EE4" w14:textId="46A97811" w:rsidR="0074716E" w:rsidRPr="003D641B" w:rsidRDefault="0074716E" w:rsidP="003D641B">
            <w:pPr>
              <w:widowControl/>
              <w:spacing w:line="259" w:lineRule="auto"/>
              <w:rPr>
                <w:rFonts w:ascii="Times New Roman" w:hAnsi="Times New Roman" w:cs="Times New Roman"/>
                <w:color w:val="auto"/>
                <w:sz w:val="22"/>
                <w:szCs w:val="22"/>
              </w:rPr>
            </w:pPr>
            <w:r w:rsidRPr="003D641B">
              <w:rPr>
                <w:rFonts w:ascii="Times New Roman" w:hAnsi="Times New Roman" w:cs="Times New Roman"/>
                <w:color w:val="auto"/>
                <w:sz w:val="22"/>
                <w:szCs w:val="22"/>
              </w:rPr>
              <w:t>Opinia Geotechniczna</w:t>
            </w:r>
          </w:p>
        </w:tc>
      </w:tr>
      <w:tr w:rsidR="00737D1E" w:rsidRPr="003D641B" w14:paraId="73DFC0B3" w14:textId="77777777" w:rsidTr="00482812">
        <w:trPr>
          <w:trHeight w:val="409"/>
        </w:trPr>
        <w:tc>
          <w:tcPr>
            <w:tcW w:w="562" w:type="dxa"/>
            <w:vAlign w:val="center"/>
          </w:tcPr>
          <w:p w14:paraId="5353E8CF" w14:textId="77777777" w:rsidR="006729CA" w:rsidRPr="003D641B" w:rsidRDefault="006729CA" w:rsidP="003D641B">
            <w:pPr>
              <w:pStyle w:val="Akapitzlist"/>
              <w:numPr>
                <w:ilvl w:val="0"/>
                <w:numId w:val="61"/>
              </w:numPr>
              <w:spacing w:after="0"/>
              <w:jc w:val="center"/>
              <w:rPr>
                <w:rFonts w:ascii="Times New Roman" w:eastAsia="Calibri" w:hAnsi="Times New Roman" w:cs="Times New Roman"/>
                <w:bCs/>
              </w:rPr>
            </w:pPr>
          </w:p>
        </w:tc>
        <w:tc>
          <w:tcPr>
            <w:tcW w:w="8861" w:type="dxa"/>
            <w:vAlign w:val="center"/>
          </w:tcPr>
          <w:p w14:paraId="5517247D" w14:textId="39C182CB" w:rsidR="006729CA" w:rsidRPr="003D641B" w:rsidRDefault="004015F1" w:rsidP="003D641B">
            <w:pPr>
              <w:widowControl/>
              <w:spacing w:line="259" w:lineRule="auto"/>
              <w:rPr>
                <w:rFonts w:ascii="Times New Roman" w:hAnsi="Times New Roman" w:cs="Times New Roman"/>
                <w:color w:val="auto"/>
                <w:sz w:val="22"/>
                <w:szCs w:val="22"/>
              </w:rPr>
            </w:pPr>
            <w:r w:rsidRPr="003D641B">
              <w:rPr>
                <w:rFonts w:ascii="Times New Roman" w:hAnsi="Times New Roman" w:cs="Times New Roman"/>
                <w:color w:val="auto"/>
                <w:sz w:val="22"/>
                <w:szCs w:val="22"/>
              </w:rPr>
              <w:t>Oświadczenie o uzgodnieniu projektu budowlanego ze związkiem sportowym</w:t>
            </w:r>
          </w:p>
        </w:tc>
      </w:tr>
    </w:tbl>
    <w:p w14:paraId="7442F8B9" w14:textId="27AB8E37" w:rsidR="004329ED" w:rsidRPr="00744EEA" w:rsidRDefault="00C43364" w:rsidP="00F66EE0">
      <w:pPr>
        <w:pStyle w:val="Nagwek11"/>
        <w:keepNext/>
        <w:keepLines/>
        <w:shd w:val="clear" w:color="auto" w:fill="auto"/>
        <w:spacing w:before="480" w:line="240" w:lineRule="auto"/>
        <w:jc w:val="both"/>
        <w:outlineLvl w:val="9"/>
        <w:rPr>
          <w:color w:val="000000" w:themeColor="text1"/>
          <w:sz w:val="22"/>
          <w:szCs w:val="22"/>
        </w:rPr>
      </w:pPr>
      <w:bookmarkStart w:id="127" w:name="_Toc496778860"/>
      <w:r w:rsidRPr="00744EEA">
        <w:rPr>
          <w:color w:val="000000" w:themeColor="text1"/>
          <w:sz w:val="22"/>
          <w:szCs w:val="22"/>
        </w:rPr>
        <w:tab/>
      </w:r>
      <w:r w:rsidRPr="00744EEA">
        <w:rPr>
          <w:color w:val="000000" w:themeColor="text1"/>
          <w:sz w:val="22"/>
          <w:szCs w:val="22"/>
        </w:rPr>
        <w:tab/>
      </w:r>
      <w:r w:rsidRPr="00744EEA">
        <w:rPr>
          <w:color w:val="000000" w:themeColor="text1"/>
          <w:sz w:val="22"/>
          <w:szCs w:val="22"/>
        </w:rPr>
        <w:tab/>
      </w:r>
      <w:r w:rsidRPr="00744EEA">
        <w:rPr>
          <w:color w:val="000000" w:themeColor="text1"/>
          <w:sz w:val="22"/>
          <w:szCs w:val="22"/>
        </w:rPr>
        <w:tab/>
      </w:r>
      <w:r w:rsidRPr="00744EEA">
        <w:rPr>
          <w:color w:val="000000" w:themeColor="text1"/>
          <w:sz w:val="22"/>
          <w:szCs w:val="22"/>
        </w:rPr>
        <w:tab/>
      </w:r>
      <w:r w:rsidRPr="00744EEA">
        <w:rPr>
          <w:color w:val="000000" w:themeColor="text1"/>
          <w:sz w:val="22"/>
          <w:szCs w:val="22"/>
        </w:rPr>
        <w:tab/>
      </w:r>
      <w:r w:rsidRPr="00744EEA">
        <w:rPr>
          <w:color w:val="000000" w:themeColor="text1"/>
          <w:sz w:val="22"/>
          <w:szCs w:val="22"/>
        </w:rPr>
        <w:tab/>
      </w:r>
      <w:r w:rsidRPr="00744EEA">
        <w:rPr>
          <w:color w:val="000000" w:themeColor="text1"/>
          <w:sz w:val="22"/>
          <w:szCs w:val="22"/>
        </w:rPr>
        <w:tab/>
      </w:r>
      <w:bookmarkEnd w:id="125"/>
      <w:bookmarkEnd w:id="127"/>
    </w:p>
    <w:p w14:paraId="484CC858" w14:textId="26E04C0B" w:rsidR="004329ED" w:rsidRPr="00744EEA" w:rsidRDefault="004329ED" w:rsidP="00E742A3">
      <w:pPr>
        <w:pStyle w:val="Teksttreci20"/>
        <w:shd w:val="clear" w:color="auto" w:fill="auto"/>
        <w:spacing w:line="240" w:lineRule="auto"/>
        <w:ind w:firstLine="0"/>
        <w:jc w:val="both"/>
        <w:rPr>
          <w:color w:val="000000" w:themeColor="text1"/>
        </w:rPr>
      </w:pPr>
    </w:p>
    <w:sectPr w:rsidR="004329ED" w:rsidRPr="00744EEA" w:rsidSect="009F3EEB">
      <w:headerReference w:type="default" r:id="rId15"/>
      <w:footerReference w:type="default" r:id="rId16"/>
      <w:footerReference w:type="first" r:id="rId17"/>
      <w:type w:val="continuous"/>
      <w:pgSz w:w="11906" w:h="16838" w:code="9"/>
      <w:pgMar w:top="1418" w:right="1418" w:bottom="709" w:left="1134" w:header="680" w:footer="58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371F5" w14:textId="77777777" w:rsidR="00EF6D43" w:rsidRDefault="00EF6D43">
      <w:r>
        <w:separator/>
      </w:r>
    </w:p>
  </w:endnote>
  <w:endnote w:type="continuationSeparator" w:id="0">
    <w:p w14:paraId="6A769987" w14:textId="77777777" w:rsidR="00EF6D43" w:rsidRDefault="00EF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9074C" w14:textId="6353181A" w:rsidR="00776AD2" w:rsidRPr="00020B83" w:rsidRDefault="00776AD2" w:rsidP="00020B83">
    <w:pPr>
      <w:pStyle w:val="Stopka"/>
      <w:jc w:val="center"/>
      <w:rPr>
        <w:rFonts w:ascii="Times New Roman" w:hAnsi="Times New Roman" w:cs="Times New Roman"/>
        <w:sz w:val="20"/>
      </w:rPr>
    </w:pPr>
    <w:r w:rsidRPr="001E161D">
      <w:rPr>
        <w:rFonts w:ascii="Times New Roman" w:hAnsi="Times New Roman" w:cs="Times New Roman"/>
        <w:sz w:val="20"/>
      </w:rPr>
      <w:t xml:space="preserve">strona </w:t>
    </w:r>
    <w:r w:rsidRPr="001E161D">
      <w:rPr>
        <w:rFonts w:ascii="Times New Roman" w:hAnsi="Times New Roman" w:cs="Times New Roman"/>
        <w:b/>
        <w:bCs/>
        <w:sz w:val="20"/>
      </w:rPr>
      <w:fldChar w:fldCharType="begin"/>
    </w:r>
    <w:r w:rsidRPr="001E161D">
      <w:rPr>
        <w:rFonts w:ascii="Times New Roman" w:hAnsi="Times New Roman" w:cs="Times New Roman"/>
        <w:b/>
        <w:bCs/>
        <w:sz w:val="20"/>
      </w:rPr>
      <w:instrText>PAGE  \* Arabic  \* MERGEFORMAT</w:instrText>
    </w:r>
    <w:r w:rsidRPr="001E161D">
      <w:rPr>
        <w:rFonts w:ascii="Times New Roman" w:hAnsi="Times New Roman" w:cs="Times New Roman"/>
        <w:b/>
        <w:bCs/>
        <w:sz w:val="20"/>
      </w:rPr>
      <w:fldChar w:fldCharType="separate"/>
    </w:r>
    <w:r w:rsidR="00C92149">
      <w:rPr>
        <w:rFonts w:ascii="Times New Roman" w:hAnsi="Times New Roman" w:cs="Times New Roman"/>
        <w:b/>
        <w:bCs/>
        <w:noProof/>
        <w:sz w:val="20"/>
      </w:rPr>
      <w:t>2</w:t>
    </w:r>
    <w:r w:rsidRPr="001E161D">
      <w:rPr>
        <w:rFonts w:ascii="Times New Roman" w:hAnsi="Times New Roman" w:cs="Times New Roman"/>
        <w:b/>
        <w:bCs/>
        <w:sz w:val="20"/>
      </w:rPr>
      <w:fldChar w:fldCharType="end"/>
    </w:r>
    <w:r w:rsidRPr="001E161D">
      <w:rPr>
        <w:rFonts w:ascii="Times New Roman" w:hAnsi="Times New Roman" w:cs="Times New Roman"/>
        <w:sz w:val="20"/>
      </w:rPr>
      <w:t xml:space="preserve"> z </w:t>
    </w:r>
    <w:r w:rsidRPr="001E161D">
      <w:rPr>
        <w:rFonts w:ascii="Times New Roman" w:hAnsi="Times New Roman" w:cs="Times New Roman"/>
        <w:b/>
        <w:bCs/>
        <w:sz w:val="20"/>
      </w:rPr>
      <w:fldChar w:fldCharType="begin"/>
    </w:r>
    <w:r w:rsidRPr="001E161D">
      <w:rPr>
        <w:rFonts w:ascii="Times New Roman" w:hAnsi="Times New Roman" w:cs="Times New Roman"/>
        <w:b/>
        <w:bCs/>
        <w:sz w:val="20"/>
      </w:rPr>
      <w:instrText>NUMPAGES  \* Arabic  \* MERGEFORMAT</w:instrText>
    </w:r>
    <w:r w:rsidRPr="001E161D">
      <w:rPr>
        <w:rFonts w:ascii="Times New Roman" w:hAnsi="Times New Roman" w:cs="Times New Roman"/>
        <w:b/>
        <w:bCs/>
        <w:sz w:val="20"/>
      </w:rPr>
      <w:fldChar w:fldCharType="separate"/>
    </w:r>
    <w:r w:rsidR="00C92149">
      <w:rPr>
        <w:rFonts w:ascii="Times New Roman" w:hAnsi="Times New Roman" w:cs="Times New Roman"/>
        <w:b/>
        <w:bCs/>
        <w:noProof/>
        <w:sz w:val="20"/>
      </w:rPr>
      <w:t>29</w:t>
    </w:r>
    <w:r w:rsidRPr="001E161D">
      <w:rPr>
        <w:rFonts w:ascii="Times New Roman" w:hAnsi="Times New Roman" w:cs="Times New Roman"/>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82C7" w14:textId="5D9E5A54" w:rsidR="00776AD2" w:rsidRDefault="00776AD2" w:rsidP="008329BD">
    <w:pPr>
      <w:pStyle w:val="Stopka"/>
      <w:jc w:val="center"/>
    </w:pPr>
    <w:r w:rsidRPr="008329BD">
      <w:rPr>
        <w:rFonts w:ascii="Arial" w:eastAsia="Times New Roman" w:hAnsi="Arial" w:cs="Times New Roman"/>
        <w:noProof/>
        <w:color w:val="auto"/>
        <w:lang w:bidi="ar-SA"/>
      </w:rPr>
      <w:drawing>
        <wp:inline distT="0" distB="0" distL="0" distR="0" wp14:anchorId="02F061F2" wp14:editId="76D828B3">
          <wp:extent cx="2457450" cy="523875"/>
          <wp:effectExtent l="0" t="0" r="0" b="952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DE8F" w14:textId="77777777" w:rsidR="00EF6D43" w:rsidRDefault="00EF6D43"/>
  </w:footnote>
  <w:footnote w:type="continuationSeparator" w:id="0">
    <w:p w14:paraId="0B67A122" w14:textId="77777777" w:rsidR="00EF6D43" w:rsidRDefault="00EF6D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5D70" w14:textId="77777777" w:rsidR="00776AD2" w:rsidRPr="00E93A9B" w:rsidRDefault="00776AD2" w:rsidP="00E93A9B">
    <w:pPr>
      <w:jc w:val="center"/>
      <w:rPr>
        <w:rFonts w:ascii="Times New Roman" w:eastAsia="Times New Roman" w:hAnsi="Times New Roman" w:cs="Times New Roman"/>
        <w:bCs/>
        <w:color w:val="auto"/>
        <w:sz w:val="16"/>
        <w:szCs w:val="22"/>
      </w:rPr>
    </w:pPr>
    <w:r w:rsidRPr="00E93A9B">
      <w:rPr>
        <w:rFonts w:ascii="Times New Roman" w:eastAsia="Times New Roman" w:hAnsi="Times New Roman" w:cs="Times New Roman"/>
        <w:bCs/>
        <w:color w:val="auto"/>
        <w:sz w:val="16"/>
        <w:szCs w:val="22"/>
      </w:rPr>
      <w:t xml:space="preserve">REGULAMIN KONKURSU ARCHITEKTONICZNEGO </w:t>
    </w:r>
  </w:p>
  <w:p w14:paraId="4FF3B672" w14:textId="5E05546F" w:rsidR="00776AD2" w:rsidRPr="00E93A9B" w:rsidRDefault="00776AD2" w:rsidP="00E93A9B">
    <w:pPr>
      <w:jc w:val="center"/>
      <w:rPr>
        <w:rFonts w:ascii="Times New Roman" w:eastAsia="Times New Roman" w:hAnsi="Times New Roman" w:cs="Times New Roman"/>
        <w:bCs/>
        <w:color w:val="auto"/>
        <w:sz w:val="20"/>
        <w:szCs w:val="22"/>
      </w:rPr>
    </w:pPr>
    <w:r>
      <w:rPr>
        <w:rFonts w:ascii="Times New Roman" w:eastAsia="Times New Roman" w:hAnsi="Times New Roman" w:cs="Times New Roman"/>
        <w:bCs/>
        <w:noProof/>
        <w:color w:val="auto"/>
        <w:sz w:val="16"/>
        <w:szCs w:val="22"/>
        <w:lang w:bidi="ar-SA"/>
      </w:rPr>
      <mc:AlternateContent>
        <mc:Choice Requires="wps">
          <w:drawing>
            <wp:anchor distT="0" distB="0" distL="114300" distR="114300" simplePos="0" relativeHeight="251659264" behindDoc="0" locked="0" layoutInCell="1" allowOverlap="1" wp14:anchorId="0D850C3B" wp14:editId="593954EB">
              <wp:simplePos x="0" y="0"/>
              <wp:positionH relativeFrom="column">
                <wp:posOffset>6351</wp:posOffset>
              </wp:positionH>
              <wp:positionV relativeFrom="paragraph">
                <wp:posOffset>217805</wp:posOffset>
              </wp:positionV>
              <wp:extent cx="5772150" cy="0"/>
              <wp:effectExtent l="0" t="0" r="0" b="0"/>
              <wp:wrapNone/>
              <wp:docPr id="25" name="Łącznik prosty 25"/>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313312" id="Łącznik prosty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15pt" to="4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" strokecolor="#5b9bd5 [3204]" strokeweight=".5pt">
              <v:stroke joinstyle="miter"/>
            </v:line>
          </w:pict>
        </mc:Fallback>
      </mc:AlternateContent>
    </w:r>
    <w:r w:rsidRPr="00E93A9B">
      <w:rPr>
        <w:rFonts w:ascii="Times New Roman" w:eastAsia="Times New Roman" w:hAnsi="Times New Roman" w:cs="Times New Roman"/>
        <w:bCs/>
        <w:color w:val="auto"/>
        <w:sz w:val="16"/>
        <w:szCs w:val="22"/>
      </w:rPr>
      <w:t xml:space="preserve">na: </w:t>
    </w:r>
    <w:r w:rsidRPr="00E93A9B">
      <w:rPr>
        <w:rFonts w:ascii="Times New Roman" w:eastAsia="Times New Roman" w:hAnsi="Times New Roman" w:cs="Times New Roman"/>
        <w:bCs/>
        <w:color w:val="000000" w:themeColor="text1"/>
        <w:sz w:val="16"/>
        <w:szCs w:val="22"/>
      </w:rPr>
      <w:t>„Opracowanie koncepcji urbanistyczno- architektonicznej rozbudowy hali Relax przy Al. 3-go Maja 6b w Piotrkowie Trybunalskim</w:t>
    </w:r>
    <w:r w:rsidRPr="00E93A9B">
      <w:rPr>
        <w:rFonts w:ascii="Times New Roman" w:eastAsia="Times New Roman" w:hAnsi="Times New Roman" w:cs="Times New Roman"/>
        <w:bCs/>
        <w:color w:val="000000" w:themeColor="text1"/>
        <w:sz w:val="20"/>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D3C"/>
    <w:multiLevelType w:val="hybridMultilevel"/>
    <w:tmpl w:val="C23AC446"/>
    <w:lvl w:ilvl="0" w:tplc="3844E8B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77629E"/>
    <w:multiLevelType w:val="multilevel"/>
    <w:tmpl w:val="2F2C179C"/>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2CA3754"/>
    <w:multiLevelType w:val="multilevel"/>
    <w:tmpl w:val="389879FE"/>
    <w:lvl w:ilvl="0">
      <w:start w:val="1"/>
      <w:numFmt w:val="decimal"/>
      <w:lvlText w:val="%1."/>
      <w:lvlJc w:val="left"/>
      <w:rPr>
        <w:b w:val="0"/>
        <w:bCs/>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1570D5"/>
    <w:multiLevelType w:val="hybridMultilevel"/>
    <w:tmpl w:val="D0168116"/>
    <w:lvl w:ilvl="0" w:tplc="4A3C4E48">
      <w:start w:val="1"/>
      <w:numFmt w:val="bullet"/>
      <w:lvlText w:val=""/>
      <w:lvlJc w:val="left"/>
      <w:pPr>
        <w:ind w:left="927" w:hanging="360"/>
      </w:pPr>
      <w:rPr>
        <w:rFonts w:ascii="Symbol" w:hAnsi="Symbol"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0567661D"/>
    <w:multiLevelType w:val="hybridMultilevel"/>
    <w:tmpl w:val="8C924E0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6BF0321"/>
    <w:multiLevelType w:val="multilevel"/>
    <w:tmpl w:val="7624C404"/>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85A09F5"/>
    <w:multiLevelType w:val="hybridMultilevel"/>
    <w:tmpl w:val="7A20AC0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9106C1F"/>
    <w:multiLevelType w:val="multilevel"/>
    <w:tmpl w:val="4252A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714397"/>
    <w:multiLevelType w:val="hybridMultilevel"/>
    <w:tmpl w:val="5802D2E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BC825C2"/>
    <w:multiLevelType w:val="multilevel"/>
    <w:tmpl w:val="45ECD3B8"/>
    <w:lvl w:ilvl="0">
      <w:start w:val="2"/>
      <w:numFmt w:val="decimal"/>
      <w:lvlText w:val="%1)"/>
      <w:lvlJc w:val="left"/>
      <w:pPr>
        <w:ind w:left="1505" w:hanging="360"/>
      </w:pPr>
      <w:rPr>
        <w:rFonts w:hint="default"/>
      </w:rPr>
    </w:lvl>
    <w:lvl w:ilvl="1">
      <w:start w:val="2"/>
      <w:numFmt w:val="decimal"/>
      <w:isLgl/>
      <w:lvlText w:val="%1.%2"/>
      <w:lvlJc w:val="left"/>
      <w:pPr>
        <w:ind w:left="150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0" w15:restartNumberingAfterBreak="0">
    <w:nsid w:val="13123BB7"/>
    <w:multiLevelType w:val="multilevel"/>
    <w:tmpl w:val="3698DD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9A21E8"/>
    <w:multiLevelType w:val="hybridMultilevel"/>
    <w:tmpl w:val="1396C53A"/>
    <w:lvl w:ilvl="0" w:tplc="4A3C4E48">
      <w:start w:val="1"/>
      <w:numFmt w:val="bullet"/>
      <w:lvlText w:val=""/>
      <w:lvlJc w:val="left"/>
      <w:pPr>
        <w:ind w:left="1647" w:hanging="360"/>
      </w:pPr>
      <w:rPr>
        <w:rFonts w:ascii="Symbol" w:hAnsi="Symbol" w:hint="default"/>
        <w:color w:val="auto"/>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15:restartNumberingAfterBreak="0">
    <w:nsid w:val="15A22F4F"/>
    <w:multiLevelType w:val="hybridMultilevel"/>
    <w:tmpl w:val="520C2BA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60D2178"/>
    <w:multiLevelType w:val="hybridMultilevel"/>
    <w:tmpl w:val="F33A80B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6880D6E"/>
    <w:multiLevelType w:val="multilevel"/>
    <w:tmpl w:val="D7822D0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A155A59"/>
    <w:multiLevelType w:val="multilevel"/>
    <w:tmpl w:val="BFA6B5B4"/>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D557E12"/>
    <w:multiLevelType w:val="hybridMultilevel"/>
    <w:tmpl w:val="9C94602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E0E2928"/>
    <w:multiLevelType w:val="hybridMultilevel"/>
    <w:tmpl w:val="3B9E9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84F25"/>
    <w:multiLevelType w:val="hybridMultilevel"/>
    <w:tmpl w:val="61BAA36A"/>
    <w:lvl w:ilvl="0" w:tplc="0415000F">
      <w:start w:val="1"/>
      <w:numFmt w:val="decimal"/>
      <w:lvlText w:val="%1."/>
      <w:lvlJc w:val="left"/>
      <w:pPr>
        <w:ind w:left="927" w:hanging="360"/>
      </w:pPr>
    </w:lvl>
    <w:lvl w:ilvl="1" w:tplc="04150011">
      <w:start w:val="1"/>
      <w:numFmt w:val="decimal"/>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3623141"/>
    <w:multiLevelType w:val="hybridMultilevel"/>
    <w:tmpl w:val="7CBE1CBA"/>
    <w:lvl w:ilvl="0" w:tplc="04150011">
      <w:start w:val="1"/>
      <w:numFmt w:val="decimal"/>
      <w:lvlText w:val="%1)"/>
      <w:lvlJc w:val="left"/>
      <w:pPr>
        <w:ind w:left="1287" w:hanging="360"/>
      </w:pPr>
      <w:rPr>
        <w:rFonts w:hint="default"/>
        <w:color w:val="auto"/>
      </w:rPr>
    </w:lvl>
    <w:lvl w:ilvl="1" w:tplc="4A3C4E48">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4AA4DF7"/>
    <w:multiLevelType w:val="hybridMultilevel"/>
    <w:tmpl w:val="DEA4D370"/>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2533560C"/>
    <w:multiLevelType w:val="multilevel"/>
    <w:tmpl w:val="BB08B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5346FB3"/>
    <w:multiLevelType w:val="multilevel"/>
    <w:tmpl w:val="8940D914"/>
    <w:lvl w:ilvl="0">
      <w:start w:val="1"/>
      <w:numFmt w:val="decimal"/>
      <w:lvlText w:val="%1."/>
      <w:lvlJc w:val="left"/>
      <w:pPr>
        <w:ind w:left="1069"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266823C8"/>
    <w:multiLevelType w:val="multilevel"/>
    <w:tmpl w:val="E1AAEFD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6EF4695"/>
    <w:multiLevelType w:val="hybridMultilevel"/>
    <w:tmpl w:val="2E68AF1A"/>
    <w:lvl w:ilvl="0" w:tplc="4A3C4E4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27897F8D"/>
    <w:multiLevelType w:val="hybridMultilevel"/>
    <w:tmpl w:val="50E61D7E"/>
    <w:lvl w:ilvl="0" w:tplc="BFB4F320">
      <w:start w:val="1"/>
      <w:numFmt w:val="decimal"/>
      <w:lvlText w:val="%1)"/>
      <w:lvlJc w:val="left"/>
      <w:pPr>
        <w:ind w:left="1426" w:hanging="360"/>
      </w:pPr>
      <w:rPr>
        <w:rFonts w:ascii="Times New Roman" w:hAnsi="Times New Roman" w:cs="Times New Roman" w:hint="default"/>
        <w:sz w:val="22"/>
        <w:szCs w:val="22"/>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6" w15:restartNumberingAfterBreak="0">
    <w:nsid w:val="2A221D9E"/>
    <w:multiLevelType w:val="hybridMultilevel"/>
    <w:tmpl w:val="F480613C"/>
    <w:lvl w:ilvl="0" w:tplc="4A3C4E48">
      <w:start w:val="1"/>
      <w:numFmt w:val="bullet"/>
      <w:lvlText w:val=""/>
      <w:lvlJc w:val="left"/>
      <w:pPr>
        <w:ind w:left="497" w:hanging="360"/>
      </w:pPr>
      <w:rPr>
        <w:rFonts w:ascii="Symbol" w:hAnsi="Symbol" w:hint="default"/>
        <w:color w:val="auto"/>
      </w:rPr>
    </w:lvl>
    <w:lvl w:ilvl="1" w:tplc="04150003" w:tentative="1">
      <w:start w:val="1"/>
      <w:numFmt w:val="bullet"/>
      <w:lvlText w:val="o"/>
      <w:lvlJc w:val="left"/>
      <w:pPr>
        <w:ind w:left="1217" w:hanging="360"/>
      </w:pPr>
      <w:rPr>
        <w:rFonts w:ascii="Courier New" w:hAnsi="Courier New" w:cs="Courier New" w:hint="default"/>
      </w:rPr>
    </w:lvl>
    <w:lvl w:ilvl="2" w:tplc="04150005" w:tentative="1">
      <w:start w:val="1"/>
      <w:numFmt w:val="bullet"/>
      <w:lvlText w:val=""/>
      <w:lvlJc w:val="left"/>
      <w:pPr>
        <w:ind w:left="1937" w:hanging="360"/>
      </w:pPr>
      <w:rPr>
        <w:rFonts w:ascii="Wingdings" w:hAnsi="Wingdings" w:hint="default"/>
      </w:rPr>
    </w:lvl>
    <w:lvl w:ilvl="3" w:tplc="04150001" w:tentative="1">
      <w:start w:val="1"/>
      <w:numFmt w:val="bullet"/>
      <w:lvlText w:val=""/>
      <w:lvlJc w:val="left"/>
      <w:pPr>
        <w:ind w:left="2657" w:hanging="360"/>
      </w:pPr>
      <w:rPr>
        <w:rFonts w:ascii="Symbol" w:hAnsi="Symbol" w:hint="default"/>
      </w:rPr>
    </w:lvl>
    <w:lvl w:ilvl="4" w:tplc="04150003" w:tentative="1">
      <w:start w:val="1"/>
      <w:numFmt w:val="bullet"/>
      <w:lvlText w:val="o"/>
      <w:lvlJc w:val="left"/>
      <w:pPr>
        <w:ind w:left="3377" w:hanging="360"/>
      </w:pPr>
      <w:rPr>
        <w:rFonts w:ascii="Courier New" w:hAnsi="Courier New" w:cs="Courier New" w:hint="default"/>
      </w:rPr>
    </w:lvl>
    <w:lvl w:ilvl="5" w:tplc="04150005" w:tentative="1">
      <w:start w:val="1"/>
      <w:numFmt w:val="bullet"/>
      <w:lvlText w:val=""/>
      <w:lvlJc w:val="left"/>
      <w:pPr>
        <w:ind w:left="4097" w:hanging="360"/>
      </w:pPr>
      <w:rPr>
        <w:rFonts w:ascii="Wingdings" w:hAnsi="Wingdings" w:hint="default"/>
      </w:rPr>
    </w:lvl>
    <w:lvl w:ilvl="6" w:tplc="04150001" w:tentative="1">
      <w:start w:val="1"/>
      <w:numFmt w:val="bullet"/>
      <w:lvlText w:val=""/>
      <w:lvlJc w:val="left"/>
      <w:pPr>
        <w:ind w:left="4817" w:hanging="360"/>
      </w:pPr>
      <w:rPr>
        <w:rFonts w:ascii="Symbol" w:hAnsi="Symbol" w:hint="default"/>
      </w:rPr>
    </w:lvl>
    <w:lvl w:ilvl="7" w:tplc="04150003" w:tentative="1">
      <w:start w:val="1"/>
      <w:numFmt w:val="bullet"/>
      <w:lvlText w:val="o"/>
      <w:lvlJc w:val="left"/>
      <w:pPr>
        <w:ind w:left="5537" w:hanging="360"/>
      </w:pPr>
      <w:rPr>
        <w:rFonts w:ascii="Courier New" w:hAnsi="Courier New" w:cs="Courier New" w:hint="default"/>
      </w:rPr>
    </w:lvl>
    <w:lvl w:ilvl="8" w:tplc="04150005" w:tentative="1">
      <w:start w:val="1"/>
      <w:numFmt w:val="bullet"/>
      <w:lvlText w:val=""/>
      <w:lvlJc w:val="left"/>
      <w:pPr>
        <w:ind w:left="6257" w:hanging="360"/>
      </w:pPr>
      <w:rPr>
        <w:rFonts w:ascii="Wingdings" w:hAnsi="Wingdings" w:hint="default"/>
      </w:rPr>
    </w:lvl>
  </w:abstractNum>
  <w:abstractNum w:abstractNumId="27" w15:restartNumberingAfterBreak="0">
    <w:nsid w:val="2A926730"/>
    <w:multiLevelType w:val="multilevel"/>
    <w:tmpl w:val="C348257A"/>
    <w:lvl w:ilvl="0">
      <w:start w:val="2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2B7A2937"/>
    <w:multiLevelType w:val="hybridMultilevel"/>
    <w:tmpl w:val="D4C65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0326D7"/>
    <w:multiLevelType w:val="multilevel"/>
    <w:tmpl w:val="450668BA"/>
    <w:lvl w:ilvl="0">
      <w:start w:val="1"/>
      <w:numFmt w:val="decimal"/>
      <w:lvlText w:val="%1)"/>
      <w:lvlJc w:val="left"/>
      <w:pPr>
        <w:ind w:left="1427" w:hanging="360"/>
      </w:pPr>
      <w:rPr>
        <w:rFonts w:hint="default"/>
        <w:color w:val="auto"/>
      </w:rPr>
    </w:lvl>
    <w:lvl w:ilvl="1">
      <w:start w:val="2"/>
      <w:numFmt w:val="decimal"/>
      <w:isLgl/>
      <w:lvlText w:val="%1.%2."/>
      <w:lvlJc w:val="left"/>
      <w:pPr>
        <w:ind w:left="1652" w:hanging="585"/>
      </w:pPr>
      <w:rPr>
        <w:rFonts w:hint="default"/>
        <w:sz w:val="22"/>
      </w:rPr>
    </w:lvl>
    <w:lvl w:ilvl="2">
      <w:start w:val="3"/>
      <w:numFmt w:val="decimal"/>
      <w:isLgl/>
      <w:lvlText w:val="%1.%2.%3."/>
      <w:lvlJc w:val="left"/>
      <w:pPr>
        <w:ind w:left="1787" w:hanging="720"/>
      </w:pPr>
      <w:rPr>
        <w:rFonts w:hint="default"/>
        <w:sz w:val="22"/>
      </w:rPr>
    </w:lvl>
    <w:lvl w:ilvl="3">
      <w:start w:val="1"/>
      <w:numFmt w:val="decimal"/>
      <w:isLgl/>
      <w:lvlText w:val="%1.%2.%3.%4."/>
      <w:lvlJc w:val="left"/>
      <w:pPr>
        <w:ind w:left="1787" w:hanging="720"/>
      </w:pPr>
      <w:rPr>
        <w:rFonts w:hint="default"/>
        <w:sz w:val="22"/>
      </w:rPr>
    </w:lvl>
    <w:lvl w:ilvl="4">
      <w:start w:val="1"/>
      <w:numFmt w:val="decimal"/>
      <w:isLgl/>
      <w:lvlText w:val="%1.%2.%3.%4.%5."/>
      <w:lvlJc w:val="left"/>
      <w:pPr>
        <w:ind w:left="2147" w:hanging="1080"/>
      </w:pPr>
      <w:rPr>
        <w:rFonts w:hint="default"/>
        <w:sz w:val="22"/>
      </w:rPr>
    </w:lvl>
    <w:lvl w:ilvl="5">
      <w:start w:val="1"/>
      <w:numFmt w:val="decimal"/>
      <w:isLgl/>
      <w:lvlText w:val="%1.%2.%3.%4.%5.%6."/>
      <w:lvlJc w:val="left"/>
      <w:pPr>
        <w:ind w:left="2147" w:hanging="1080"/>
      </w:pPr>
      <w:rPr>
        <w:rFonts w:hint="default"/>
        <w:sz w:val="22"/>
      </w:rPr>
    </w:lvl>
    <w:lvl w:ilvl="6">
      <w:start w:val="1"/>
      <w:numFmt w:val="decimal"/>
      <w:isLgl/>
      <w:lvlText w:val="%1.%2.%3.%4.%5.%6.%7."/>
      <w:lvlJc w:val="left"/>
      <w:pPr>
        <w:ind w:left="2507" w:hanging="1440"/>
      </w:pPr>
      <w:rPr>
        <w:rFonts w:hint="default"/>
        <w:sz w:val="22"/>
      </w:rPr>
    </w:lvl>
    <w:lvl w:ilvl="7">
      <w:start w:val="1"/>
      <w:numFmt w:val="decimal"/>
      <w:isLgl/>
      <w:lvlText w:val="%1.%2.%3.%4.%5.%6.%7.%8."/>
      <w:lvlJc w:val="left"/>
      <w:pPr>
        <w:ind w:left="2507" w:hanging="1440"/>
      </w:pPr>
      <w:rPr>
        <w:rFonts w:hint="default"/>
        <w:sz w:val="22"/>
      </w:rPr>
    </w:lvl>
    <w:lvl w:ilvl="8">
      <w:start w:val="1"/>
      <w:numFmt w:val="decimal"/>
      <w:isLgl/>
      <w:lvlText w:val="%1.%2.%3.%4.%5.%6.%7.%8.%9."/>
      <w:lvlJc w:val="left"/>
      <w:pPr>
        <w:ind w:left="2867" w:hanging="1800"/>
      </w:pPr>
      <w:rPr>
        <w:rFonts w:hint="default"/>
        <w:sz w:val="22"/>
      </w:rPr>
    </w:lvl>
  </w:abstractNum>
  <w:abstractNum w:abstractNumId="30" w15:restartNumberingAfterBreak="0">
    <w:nsid w:val="313A44AF"/>
    <w:multiLevelType w:val="multilevel"/>
    <w:tmpl w:val="6AE2D352"/>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3266745"/>
    <w:multiLevelType w:val="hybridMultilevel"/>
    <w:tmpl w:val="FB6AC65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5FB16EA"/>
    <w:multiLevelType w:val="multilevel"/>
    <w:tmpl w:val="7E92217A"/>
    <w:lvl w:ilvl="0">
      <w:start w:val="1"/>
      <w:numFmt w:val="decimal"/>
      <w:lvlText w:val="%1."/>
      <w:lvlJc w:val="left"/>
      <w:pPr>
        <w:ind w:left="927" w:hanging="360"/>
      </w:p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007" w:hanging="1440"/>
      </w:pPr>
      <w:rPr>
        <w:rFonts w:hint="default"/>
        <w:b w:val="0"/>
      </w:rPr>
    </w:lvl>
  </w:abstractNum>
  <w:abstractNum w:abstractNumId="33" w15:restartNumberingAfterBreak="0">
    <w:nsid w:val="3A313115"/>
    <w:multiLevelType w:val="hybridMultilevel"/>
    <w:tmpl w:val="7506CF34"/>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B711F3F"/>
    <w:multiLevelType w:val="hybridMultilevel"/>
    <w:tmpl w:val="CE32060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3BD056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366FD8"/>
    <w:multiLevelType w:val="hybridMultilevel"/>
    <w:tmpl w:val="FDA0922E"/>
    <w:lvl w:ilvl="0" w:tplc="4A3C4E48">
      <w:start w:val="1"/>
      <w:numFmt w:val="bullet"/>
      <w:lvlText w:val=""/>
      <w:lvlJc w:val="left"/>
      <w:pPr>
        <w:ind w:left="1426" w:hanging="360"/>
      </w:pPr>
      <w:rPr>
        <w:rFonts w:ascii="Symbol" w:hAnsi="Symbol"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7" w15:restartNumberingAfterBreak="0">
    <w:nsid w:val="43C9329D"/>
    <w:multiLevelType w:val="hybridMultilevel"/>
    <w:tmpl w:val="D3CCC768"/>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8" w15:restartNumberingAfterBreak="0">
    <w:nsid w:val="45DB2B44"/>
    <w:multiLevelType w:val="hybridMultilevel"/>
    <w:tmpl w:val="3B687EF4"/>
    <w:lvl w:ilvl="0" w:tplc="4A3C4E48">
      <w:start w:val="1"/>
      <w:numFmt w:val="bullet"/>
      <w:lvlText w:val=""/>
      <w:lvlJc w:val="left"/>
      <w:pPr>
        <w:ind w:left="470" w:hanging="360"/>
      </w:pPr>
      <w:rPr>
        <w:rFonts w:ascii="Symbol" w:hAnsi="Symbol" w:hint="default"/>
        <w:color w:val="auto"/>
      </w:rPr>
    </w:lvl>
    <w:lvl w:ilvl="1" w:tplc="04150003" w:tentative="1">
      <w:start w:val="1"/>
      <w:numFmt w:val="bullet"/>
      <w:lvlText w:val="o"/>
      <w:lvlJc w:val="left"/>
      <w:pPr>
        <w:ind w:left="1190" w:hanging="360"/>
      </w:pPr>
      <w:rPr>
        <w:rFonts w:ascii="Courier New" w:hAnsi="Courier New" w:cs="Courier New" w:hint="default"/>
      </w:rPr>
    </w:lvl>
    <w:lvl w:ilvl="2" w:tplc="04150005" w:tentative="1">
      <w:start w:val="1"/>
      <w:numFmt w:val="bullet"/>
      <w:lvlText w:val=""/>
      <w:lvlJc w:val="left"/>
      <w:pPr>
        <w:ind w:left="1910" w:hanging="360"/>
      </w:pPr>
      <w:rPr>
        <w:rFonts w:ascii="Wingdings" w:hAnsi="Wingdings" w:hint="default"/>
      </w:rPr>
    </w:lvl>
    <w:lvl w:ilvl="3" w:tplc="04150001" w:tentative="1">
      <w:start w:val="1"/>
      <w:numFmt w:val="bullet"/>
      <w:lvlText w:val=""/>
      <w:lvlJc w:val="left"/>
      <w:pPr>
        <w:ind w:left="2630" w:hanging="360"/>
      </w:pPr>
      <w:rPr>
        <w:rFonts w:ascii="Symbol" w:hAnsi="Symbol" w:hint="default"/>
      </w:rPr>
    </w:lvl>
    <w:lvl w:ilvl="4" w:tplc="04150003" w:tentative="1">
      <w:start w:val="1"/>
      <w:numFmt w:val="bullet"/>
      <w:lvlText w:val="o"/>
      <w:lvlJc w:val="left"/>
      <w:pPr>
        <w:ind w:left="3350" w:hanging="360"/>
      </w:pPr>
      <w:rPr>
        <w:rFonts w:ascii="Courier New" w:hAnsi="Courier New" w:cs="Courier New" w:hint="default"/>
      </w:rPr>
    </w:lvl>
    <w:lvl w:ilvl="5" w:tplc="04150005" w:tentative="1">
      <w:start w:val="1"/>
      <w:numFmt w:val="bullet"/>
      <w:lvlText w:val=""/>
      <w:lvlJc w:val="left"/>
      <w:pPr>
        <w:ind w:left="4070" w:hanging="360"/>
      </w:pPr>
      <w:rPr>
        <w:rFonts w:ascii="Wingdings" w:hAnsi="Wingdings" w:hint="default"/>
      </w:rPr>
    </w:lvl>
    <w:lvl w:ilvl="6" w:tplc="04150001" w:tentative="1">
      <w:start w:val="1"/>
      <w:numFmt w:val="bullet"/>
      <w:lvlText w:val=""/>
      <w:lvlJc w:val="left"/>
      <w:pPr>
        <w:ind w:left="4790" w:hanging="360"/>
      </w:pPr>
      <w:rPr>
        <w:rFonts w:ascii="Symbol" w:hAnsi="Symbol" w:hint="default"/>
      </w:rPr>
    </w:lvl>
    <w:lvl w:ilvl="7" w:tplc="04150003" w:tentative="1">
      <w:start w:val="1"/>
      <w:numFmt w:val="bullet"/>
      <w:lvlText w:val="o"/>
      <w:lvlJc w:val="left"/>
      <w:pPr>
        <w:ind w:left="5510" w:hanging="360"/>
      </w:pPr>
      <w:rPr>
        <w:rFonts w:ascii="Courier New" w:hAnsi="Courier New" w:cs="Courier New" w:hint="default"/>
      </w:rPr>
    </w:lvl>
    <w:lvl w:ilvl="8" w:tplc="04150005" w:tentative="1">
      <w:start w:val="1"/>
      <w:numFmt w:val="bullet"/>
      <w:lvlText w:val=""/>
      <w:lvlJc w:val="left"/>
      <w:pPr>
        <w:ind w:left="6230" w:hanging="360"/>
      </w:pPr>
      <w:rPr>
        <w:rFonts w:ascii="Wingdings" w:hAnsi="Wingdings" w:hint="default"/>
      </w:rPr>
    </w:lvl>
  </w:abstractNum>
  <w:abstractNum w:abstractNumId="39" w15:restartNumberingAfterBreak="0">
    <w:nsid w:val="45EB1059"/>
    <w:multiLevelType w:val="hybridMultilevel"/>
    <w:tmpl w:val="A580A4F2"/>
    <w:lvl w:ilvl="0" w:tplc="4A3C4E4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47887517"/>
    <w:multiLevelType w:val="hybridMultilevel"/>
    <w:tmpl w:val="985A24D4"/>
    <w:lvl w:ilvl="0" w:tplc="0415000F">
      <w:start w:val="1"/>
      <w:numFmt w:val="decimal"/>
      <w:lvlText w:val="%1."/>
      <w:lvlJc w:val="left"/>
      <w:pPr>
        <w:ind w:left="927" w:hanging="360"/>
      </w:pPr>
      <w:rPr>
        <w:rFonts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49B613A7"/>
    <w:multiLevelType w:val="multilevel"/>
    <w:tmpl w:val="12F477D4"/>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4A3810FE"/>
    <w:multiLevelType w:val="hybridMultilevel"/>
    <w:tmpl w:val="46047336"/>
    <w:lvl w:ilvl="0" w:tplc="4A3C4E48">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3" w15:restartNumberingAfterBreak="0">
    <w:nsid w:val="4BD86E53"/>
    <w:multiLevelType w:val="hybridMultilevel"/>
    <w:tmpl w:val="4E7EB088"/>
    <w:lvl w:ilvl="0" w:tplc="CC56BB64">
      <w:start w:val="1"/>
      <w:numFmt w:val="decimal"/>
      <w:lvlText w:val="%1."/>
      <w:lvlJc w:val="left"/>
      <w:pPr>
        <w:ind w:left="1069" w:hanging="360"/>
      </w:pPr>
      <w:rPr>
        <w:rFonts w:ascii="Times New Roman" w:hAnsi="Times New Roman" w:cs="Times New Roman" w:hint="default"/>
        <w:b w:val="0"/>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C406D93"/>
    <w:multiLevelType w:val="hybridMultilevel"/>
    <w:tmpl w:val="1C5AF5C2"/>
    <w:lvl w:ilvl="0" w:tplc="A43C147A">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EE02ED2"/>
    <w:multiLevelType w:val="hybridMultilevel"/>
    <w:tmpl w:val="DA0EDCE4"/>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523B67BF"/>
    <w:multiLevelType w:val="multilevel"/>
    <w:tmpl w:val="A56E06F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31E6697"/>
    <w:multiLevelType w:val="hybridMultilevel"/>
    <w:tmpl w:val="125EFA0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52F2E45"/>
    <w:multiLevelType w:val="hybridMultilevel"/>
    <w:tmpl w:val="AC7EE75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590309A"/>
    <w:multiLevelType w:val="hybridMultilevel"/>
    <w:tmpl w:val="85F69C6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56930BAC"/>
    <w:multiLevelType w:val="hybridMultilevel"/>
    <w:tmpl w:val="B6F2F1F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59252E1E"/>
    <w:multiLevelType w:val="hybridMultilevel"/>
    <w:tmpl w:val="789C60A2"/>
    <w:lvl w:ilvl="0" w:tplc="7A7095A2">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F1C0ADF"/>
    <w:multiLevelType w:val="multilevel"/>
    <w:tmpl w:val="BB08B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2385C58"/>
    <w:multiLevelType w:val="hybridMultilevel"/>
    <w:tmpl w:val="ED7A033E"/>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23D0B08"/>
    <w:multiLevelType w:val="hybridMultilevel"/>
    <w:tmpl w:val="A988560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3032417"/>
    <w:multiLevelType w:val="hybridMultilevel"/>
    <w:tmpl w:val="83FA9E20"/>
    <w:lvl w:ilvl="0" w:tplc="0415000F">
      <w:start w:val="1"/>
      <w:numFmt w:val="decimal"/>
      <w:lvlText w:val="%1."/>
      <w:lvlJc w:val="left"/>
      <w:pPr>
        <w:ind w:left="927" w:hanging="360"/>
      </w:pPr>
    </w:lvl>
    <w:lvl w:ilvl="1" w:tplc="4594CC0A">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36B412E"/>
    <w:multiLevelType w:val="hybridMultilevel"/>
    <w:tmpl w:val="9A1A4A5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3F16268"/>
    <w:multiLevelType w:val="hybridMultilevel"/>
    <w:tmpl w:val="044C26F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5204608"/>
    <w:multiLevelType w:val="hybridMultilevel"/>
    <w:tmpl w:val="ADF87D1E"/>
    <w:lvl w:ilvl="0" w:tplc="4A3C4E48">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9" w15:restartNumberingAfterBreak="0">
    <w:nsid w:val="65E840C5"/>
    <w:multiLevelType w:val="hybridMultilevel"/>
    <w:tmpl w:val="FE4061D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88050E9"/>
    <w:multiLevelType w:val="hybridMultilevel"/>
    <w:tmpl w:val="97FC2CF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D1645F2"/>
    <w:multiLevelType w:val="multilevel"/>
    <w:tmpl w:val="4E7E8F9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702C43"/>
    <w:multiLevelType w:val="multilevel"/>
    <w:tmpl w:val="BB08B5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DE836E6"/>
    <w:multiLevelType w:val="multilevel"/>
    <w:tmpl w:val="F4C8200A"/>
    <w:lvl w:ilvl="0">
      <w:start w:val="1"/>
      <w:numFmt w:val="decimal"/>
      <w:lvlText w:val="%1."/>
      <w:lvlJc w:val="left"/>
      <w:pPr>
        <w:ind w:left="927" w:hanging="360"/>
      </w:pPr>
    </w:lvl>
    <w:lvl w:ilvl="1">
      <w:start w:val="1"/>
      <w:numFmt w:val="decimal"/>
      <w:isLgl/>
      <w:lvlText w:val="%1.%2"/>
      <w:lvlJc w:val="left"/>
      <w:pPr>
        <w:ind w:left="987" w:hanging="420"/>
      </w:pPr>
      <w:rPr>
        <w:rFonts w:hint="default"/>
        <w:b w:val="0"/>
        <w:color w:val="000000" w:themeColor="text1"/>
      </w:rPr>
    </w:lvl>
    <w:lvl w:ilvl="2">
      <w:start w:val="1"/>
      <w:numFmt w:val="decimal"/>
      <w:isLgl/>
      <w:lvlText w:val="%1.%2.%3"/>
      <w:lvlJc w:val="left"/>
      <w:pPr>
        <w:ind w:left="1287" w:hanging="720"/>
      </w:pPr>
      <w:rPr>
        <w:rFonts w:hint="default"/>
        <w:b/>
        <w:color w:val="FF0000"/>
      </w:rPr>
    </w:lvl>
    <w:lvl w:ilvl="3">
      <w:start w:val="1"/>
      <w:numFmt w:val="decimal"/>
      <w:isLgl/>
      <w:lvlText w:val="%1.%2.%3.%4"/>
      <w:lvlJc w:val="left"/>
      <w:pPr>
        <w:ind w:left="1287" w:hanging="720"/>
      </w:pPr>
      <w:rPr>
        <w:rFonts w:hint="default"/>
        <w:b/>
        <w:color w:val="FF0000"/>
      </w:rPr>
    </w:lvl>
    <w:lvl w:ilvl="4">
      <w:start w:val="1"/>
      <w:numFmt w:val="decimal"/>
      <w:isLgl/>
      <w:lvlText w:val="%1.%2.%3.%4.%5"/>
      <w:lvlJc w:val="left"/>
      <w:pPr>
        <w:ind w:left="1647" w:hanging="1080"/>
      </w:pPr>
      <w:rPr>
        <w:rFonts w:hint="default"/>
        <w:b/>
        <w:color w:val="FF0000"/>
      </w:rPr>
    </w:lvl>
    <w:lvl w:ilvl="5">
      <w:start w:val="1"/>
      <w:numFmt w:val="decimal"/>
      <w:isLgl/>
      <w:lvlText w:val="%1.%2.%3.%4.%5.%6"/>
      <w:lvlJc w:val="left"/>
      <w:pPr>
        <w:ind w:left="1647" w:hanging="1080"/>
      </w:pPr>
      <w:rPr>
        <w:rFonts w:hint="default"/>
        <w:b/>
        <w:color w:val="FF0000"/>
      </w:rPr>
    </w:lvl>
    <w:lvl w:ilvl="6">
      <w:start w:val="1"/>
      <w:numFmt w:val="decimal"/>
      <w:isLgl/>
      <w:lvlText w:val="%1.%2.%3.%4.%5.%6.%7"/>
      <w:lvlJc w:val="left"/>
      <w:pPr>
        <w:ind w:left="2007" w:hanging="1440"/>
      </w:pPr>
      <w:rPr>
        <w:rFonts w:hint="default"/>
        <w:b/>
        <w:color w:val="FF0000"/>
      </w:rPr>
    </w:lvl>
    <w:lvl w:ilvl="7">
      <w:start w:val="1"/>
      <w:numFmt w:val="decimal"/>
      <w:isLgl/>
      <w:lvlText w:val="%1.%2.%3.%4.%5.%6.%7.%8"/>
      <w:lvlJc w:val="left"/>
      <w:pPr>
        <w:ind w:left="2007" w:hanging="1440"/>
      </w:pPr>
      <w:rPr>
        <w:rFonts w:hint="default"/>
        <w:b/>
        <w:color w:val="FF0000"/>
      </w:rPr>
    </w:lvl>
    <w:lvl w:ilvl="8">
      <w:start w:val="1"/>
      <w:numFmt w:val="decimal"/>
      <w:isLgl/>
      <w:lvlText w:val="%1.%2.%3.%4.%5.%6.%7.%8.%9"/>
      <w:lvlJc w:val="left"/>
      <w:pPr>
        <w:ind w:left="2007" w:hanging="1440"/>
      </w:pPr>
      <w:rPr>
        <w:rFonts w:hint="default"/>
        <w:b/>
        <w:color w:val="FF0000"/>
      </w:rPr>
    </w:lvl>
  </w:abstractNum>
  <w:abstractNum w:abstractNumId="64" w15:restartNumberingAfterBreak="0">
    <w:nsid w:val="719702ED"/>
    <w:multiLevelType w:val="hybridMultilevel"/>
    <w:tmpl w:val="D94A7A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05EB8"/>
    <w:multiLevelType w:val="hybridMultilevel"/>
    <w:tmpl w:val="62AE46FC"/>
    <w:lvl w:ilvl="0" w:tplc="B496752A">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2B7338E"/>
    <w:multiLevelType w:val="multilevel"/>
    <w:tmpl w:val="160C2D96"/>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7" w15:restartNumberingAfterBreak="0">
    <w:nsid w:val="72FF00B8"/>
    <w:multiLevelType w:val="hybridMultilevel"/>
    <w:tmpl w:val="D5745B7E"/>
    <w:lvl w:ilvl="0" w:tplc="0415000F">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708312B"/>
    <w:multiLevelType w:val="hybridMultilevel"/>
    <w:tmpl w:val="0B6EE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86F7B34"/>
    <w:multiLevelType w:val="multilevel"/>
    <w:tmpl w:val="59FEDC22"/>
    <w:lvl w:ilvl="0">
      <w:start w:val="11"/>
      <w:numFmt w:val="decimal"/>
      <w:lvlText w:val="%1"/>
      <w:lvlJc w:val="left"/>
      <w:pPr>
        <w:ind w:left="420" w:hanging="420"/>
      </w:pPr>
      <w:rPr>
        <w:rFonts w:hint="default"/>
        <w:b/>
      </w:rPr>
    </w:lvl>
    <w:lvl w:ilvl="1">
      <w:start w:val="1"/>
      <w:numFmt w:val="decimal"/>
      <w:lvlText w:val="%1.%2"/>
      <w:lvlJc w:val="left"/>
      <w:pPr>
        <w:ind w:left="1212" w:hanging="42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70" w15:restartNumberingAfterBreak="0">
    <w:nsid w:val="7BFD61ED"/>
    <w:multiLevelType w:val="hybridMultilevel"/>
    <w:tmpl w:val="225EBE6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28"/>
  </w:num>
  <w:num w:numId="3">
    <w:abstractNumId w:val="21"/>
  </w:num>
  <w:num w:numId="4">
    <w:abstractNumId w:val="52"/>
  </w:num>
  <w:num w:numId="5">
    <w:abstractNumId w:val="62"/>
  </w:num>
  <w:num w:numId="6">
    <w:abstractNumId w:val="60"/>
  </w:num>
  <w:num w:numId="7">
    <w:abstractNumId w:val="50"/>
  </w:num>
  <w:num w:numId="8">
    <w:abstractNumId w:val="47"/>
  </w:num>
  <w:num w:numId="9">
    <w:abstractNumId w:val="22"/>
  </w:num>
  <w:num w:numId="10">
    <w:abstractNumId w:val="67"/>
  </w:num>
  <w:num w:numId="11">
    <w:abstractNumId w:val="55"/>
  </w:num>
  <w:num w:numId="12">
    <w:abstractNumId w:val="18"/>
  </w:num>
  <w:num w:numId="13">
    <w:abstractNumId w:val="70"/>
  </w:num>
  <w:num w:numId="14">
    <w:abstractNumId w:val="54"/>
  </w:num>
  <w:num w:numId="15">
    <w:abstractNumId w:val="8"/>
  </w:num>
  <w:num w:numId="16">
    <w:abstractNumId w:val="51"/>
  </w:num>
  <w:num w:numId="17">
    <w:abstractNumId w:val="45"/>
  </w:num>
  <w:num w:numId="18">
    <w:abstractNumId w:val="44"/>
  </w:num>
  <w:num w:numId="19">
    <w:abstractNumId w:val="6"/>
  </w:num>
  <w:num w:numId="20">
    <w:abstractNumId w:val="32"/>
  </w:num>
  <w:num w:numId="21">
    <w:abstractNumId w:val="7"/>
  </w:num>
  <w:num w:numId="22">
    <w:abstractNumId w:val="10"/>
  </w:num>
  <w:num w:numId="23">
    <w:abstractNumId w:val="66"/>
  </w:num>
  <w:num w:numId="24">
    <w:abstractNumId w:val="43"/>
  </w:num>
  <w:num w:numId="25">
    <w:abstractNumId w:val="25"/>
  </w:num>
  <w:num w:numId="26">
    <w:abstractNumId w:val="37"/>
  </w:num>
  <w:num w:numId="27">
    <w:abstractNumId w:val="9"/>
  </w:num>
  <w:num w:numId="28">
    <w:abstractNumId w:val="64"/>
  </w:num>
  <w:num w:numId="29">
    <w:abstractNumId w:val="29"/>
  </w:num>
  <w:num w:numId="30">
    <w:abstractNumId w:val="46"/>
  </w:num>
  <w:num w:numId="31">
    <w:abstractNumId w:val="61"/>
  </w:num>
  <w:num w:numId="32">
    <w:abstractNumId w:val="16"/>
  </w:num>
  <w:num w:numId="33">
    <w:abstractNumId w:val="59"/>
  </w:num>
  <w:num w:numId="34">
    <w:abstractNumId w:val="13"/>
  </w:num>
  <w:num w:numId="35">
    <w:abstractNumId w:val="49"/>
  </w:num>
  <w:num w:numId="36">
    <w:abstractNumId w:val="65"/>
  </w:num>
  <w:num w:numId="37">
    <w:abstractNumId w:val="69"/>
  </w:num>
  <w:num w:numId="38">
    <w:abstractNumId w:val="56"/>
  </w:num>
  <w:num w:numId="39">
    <w:abstractNumId w:val="63"/>
  </w:num>
  <w:num w:numId="40">
    <w:abstractNumId w:val="34"/>
  </w:num>
  <w:num w:numId="41">
    <w:abstractNumId w:val="14"/>
  </w:num>
  <w:num w:numId="42">
    <w:abstractNumId w:val="41"/>
  </w:num>
  <w:num w:numId="43">
    <w:abstractNumId w:val="5"/>
  </w:num>
  <w:num w:numId="44">
    <w:abstractNumId w:val="30"/>
  </w:num>
  <w:num w:numId="45">
    <w:abstractNumId w:val="1"/>
  </w:num>
  <w:num w:numId="46">
    <w:abstractNumId w:val="15"/>
  </w:num>
  <w:num w:numId="47">
    <w:abstractNumId w:val="27"/>
  </w:num>
  <w:num w:numId="48">
    <w:abstractNumId w:val="53"/>
  </w:num>
  <w:num w:numId="49">
    <w:abstractNumId w:val="11"/>
  </w:num>
  <w:num w:numId="50">
    <w:abstractNumId w:val="31"/>
  </w:num>
  <w:num w:numId="51">
    <w:abstractNumId w:val="23"/>
  </w:num>
  <w:num w:numId="52">
    <w:abstractNumId w:val="12"/>
  </w:num>
  <w:num w:numId="53">
    <w:abstractNumId w:val="58"/>
  </w:num>
  <w:num w:numId="54">
    <w:abstractNumId w:val="24"/>
  </w:num>
  <w:num w:numId="55">
    <w:abstractNumId w:val="36"/>
  </w:num>
  <w:num w:numId="56">
    <w:abstractNumId w:val="42"/>
  </w:num>
  <w:num w:numId="57">
    <w:abstractNumId w:val="39"/>
  </w:num>
  <w:num w:numId="58">
    <w:abstractNumId w:val="19"/>
  </w:num>
  <w:num w:numId="59">
    <w:abstractNumId w:val="17"/>
  </w:num>
  <w:num w:numId="60">
    <w:abstractNumId w:val="48"/>
  </w:num>
  <w:num w:numId="61">
    <w:abstractNumId w:val="0"/>
  </w:num>
  <w:num w:numId="62">
    <w:abstractNumId w:val="33"/>
  </w:num>
  <w:num w:numId="63">
    <w:abstractNumId w:val="26"/>
  </w:num>
  <w:num w:numId="64">
    <w:abstractNumId w:val="68"/>
  </w:num>
  <w:num w:numId="65">
    <w:abstractNumId w:val="57"/>
  </w:num>
  <w:num w:numId="66">
    <w:abstractNumId w:val="3"/>
  </w:num>
  <w:num w:numId="67">
    <w:abstractNumId w:val="40"/>
  </w:num>
  <w:num w:numId="68">
    <w:abstractNumId w:val="20"/>
  </w:num>
  <w:num w:numId="69">
    <w:abstractNumId w:val="35"/>
  </w:num>
  <w:num w:numId="70">
    <w:abstractNumId w:val="38"/>
  </w:num>
  <w:num w:numId="71">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ED"/>
    <w:rsid w:val="00004B33"/>
    <w:rsid w:val="0000719E"/>
    <w:rsid w:val="0001694E"/>
    <w:rsid w:val="00020B83"/>
    <w:rsid w:val="00022AE4"/>
    <w:rsid w:val="00024B33"/>
    <w:rsid w:val="000333BF"/>
    <w:rsid w:val="00034D74"/>
    <w:rsid w:val="0003500A"/>
    <w:rsid w:val="00037142"/>
    <w:rsid w:val="0004173D"/>
    <w:rsid w:val="00045A25"/>
    <w:rsid w:val="00045ACC"/>
    <w:rsid w:val="00046662"/>
    <w:rsid w:val="0005218A"/>
    <w:rsid w:val="000539BD"/>
    <w:rsid w:val="0005710C"/>
    <w:rsid w:val="00057840"/>
    <w:rsid w:val="000628AA"/>
    <w:rsid w:val="00067252"/>
    <w:rsid w:val="0007055D"/>
    <w:rsid w:val="00073EFB"/>
    <w:rsid w:val="000816A7"/>
    <w:rsid w:val="00084AB0"/>
    <w:rsid w:val="000852EE"/>
    <w:rsid w:val="000854CF"/>
    <w:rsid w:val="0009234D"/>
    <w:rsid w:val="00093AE8"/>
    <w:rsid w:val="000A1F49"/>
    <w:rsid w:val="000A2C24"/>
    <w:rsid w:val="000A3D35"/>
    <w:rsid w:val="000A5B08"/>
    <w:rsid w:val="000A7F63"/>
    <w:rsid w:val="000B0A79"/>
    <w:rsid w:val="000B3A4A"/>
    <w:rsid w:val="000B5E41"/>
    <w:rsid w:val="000C1ACB"/>
    <w:rsid w:val="000C21B6"/>
    <w:rsid w:val="000C231A"/>
    <w:rsid w:val="000C30E8"/>
    <w:rsid w:val="000D0D56"/>
    <w:rsid w:val="000D41E4"/>
    <w:rsid w:val="000E2AB1"/>
    <w:rsid w:val="000E39F9"/>
    <w:rsid w:val="000E4FDE"/>
    <w:rsid w:val="000E72F2"/>
    <w:rsid w:val="000F42DE"/>
    <w:rsid w:val="001038E9"/>
    <w:rsid w:val="00103AFD"/>
    <w:rsid w:val="001073F9"/>
    <w:rsid w:val="0011045C"/>
    <w:rsid w:val="00113946"/>
    <w:rsid w:val="00115BC3"/>
    <w:rsid w:val="001200B8"/>
    <w:rsid w:val="00121B3B"/>
    <w:rsid w:val="00123BED"/>
    <w:rsid w:val="0012608C"/>
    <w:rsid w:val="00130C66"/>
    <w:rsid w:val="001363B6"/>
    <w:rsid w:val="001368B9"/>
    <w:rsid w:val="00137AD5"/>
    <w:rsid w:val="00145FC2"/>
    <w:rsid w:val="00147AAC"/>
    <w:rsid w:val="00151B71"/>
    <w:rsid w:val="00160E8F"/>
    <w:rsid w:val="00162297"/>
    <w:rsid w:val="001729D2"/>
    <w:rsid w:val="00173210"/>
    <w:rsid w:val="00174DD5"/>
    <w:rsid w:val="001777C4"/>
    <w:rsid w:val="00180B93"/>
    <w:rsid w:val="00184361"/>
    <w:rsid w:val="001847CF"/>
    <w:rsid w:val="00195D61"/>
    <w:rsid w:val="001A23D1"/>
    <w:rsid w:val="001A2A17"/>
    <w:rsid w:val="001B0370"/>
    <w:rsid w:val="001B404E"/>
    <w:rsid w:val="001B4B24"/>
    <w:rsid w:val="001B6495"/>
    <w:rsid w:val="001B66D2"/>
    <w:rsid w:val="001B75C5"/>
    <w:rsid w:val="001B7BC0"/>
    <w:rsid w:val="001C002E"/>
    <w:rsid w:val="001C0DDD"/>
    <w:rsid w:val="001C2C78"/>
    <w:rsid w:val="001C2C8F"/>
    <w:rsid w:val="001C5363"/>
    <w:rsid w:val="001D0B03"/>
    <w:rsid w:val="001D2920"/>
    <w:rsid w:val="001D4085"/>
    <w:rsid w:val="001D45D1"/>
    <w:rsid w:val="001D4947"/>
    <w:rsid w:val="001D7C23"/>
    <w:rsid w:val="001E161D"/>
    <w:rsid w:val="001E3372"/>
    <w:rsid w:val="001E56C8"/>
    <w:rsid w:val="001F0C54"/>
    <w:rsid w:val="001F3FC4"/>
    <w:rsid w:val="001F5866"/>
    <w:rsid w:val="001F7ABE"/>
    <w:rsid w:val="002036AC"/>
    <w:rsid w:val="0020585B"/>
    <w:rsid w:val="00206357"/>
    <w:rsid w:val="0020651C"/>
    <w:rsid w:val="00213BDC"/>
    <w:rsid w:val="002159E3"/>
    <w:rsid w:val="002165BB"/>
    <w:rsid w:val="002353C9"/>
    <w:rsid w:val="00235B28"/>
    <w:rsid w:val="00236805"/>
    <w:rsid w:val="002430D7"/>
    <w:rsid w:val="002440AE"/>
    <w:rsid w:val="00245A12"/>
    <w:rsid w:val="0025434B"/>
    <w:rsid w:val="0025472C"/>
    <w:rsid w:val="00260B8A"/>
    <w:rsid w:val="00261182"/>
    <w:rsid w:val="00261A74"/>
    <w:rsid w:val="00261C99"/>
    <w:rsid w:val="00265035"/>
    <w:rsid w:val="0027303E"/>
    <w:rsid w:val="00286D5B"/>
    <w:rsid w:val="00293093"/>
    <w:rsid w:val="002932EA"/>
    <w:rsid w:val="002A0B4B"/>
    <w:rsid w:val="002A0CA1"/>
    <w:rsid w:val="002B0C17"/>
    <w:rsid w:val="002B2DF2"/>
    <w:rsid w:val="002B6599"/>
    <w:rsid w:val="002C0450"/>
    <w:rsid w:val="002C2B29"/>
    <w:rsid w:val="002C69C3"/>
    <w:rsid w:val="002C7238"/>
    <w:rsid w:val="002D0EAF"/>
    <w:rsid w:val="002D3582"/>
    <w:rsid w:val="002D65CD"/>
    <w:rsid w:val="002E0031"/>
    <w:rsid w:val="002E27B1"/>
    <w:rsid w:val="002F127A"/>
    <w:rsid w:val="002F4CD6"/>
    <w:rsid w:val="00300666"/>
    <w:rsid w:val="003031A3"/>
    <w:rsid w:val="0030439A"/>
    <w:rsid w:val="003059B8"/>
    <w:rsid w:val="003136E8"/>
    <w:rsid w:val="0031511A"/>
    <w:rsid w:val="00322C6B"/>
    <w:rsid w:val="00326FC0"/>
    <w:rsid w:val="003320F1"/>
    <w:rsid w:val="003329E2"/>
    <w:rsid w:val="00335481"/>
    <w:rsid w:val="003363C9"/>
    <w:rsid w:val="00336800"/>
    <w:rsid w:val="00344C8A"/>
    <w:rsid w:val="00345428"/>
    <w:rsid w:val="00347D8F"/>
    <w:rsid w:val="0035051A"/>
    <w:rsid w:val="00353959"/>
    <w:rsid w:val="00354D03"/>
    <w:rsid w:val="00357F39"/>
    <w:rsid w:val="00360290"/>
    <w:rsid w:val="00361436"/>
    <w:rsid w:val="003661CE"/>
    <w:rsid w:val="00366A2A"/>
    <w:rsid w:val="00371DB0"/>
    <w:rsid w:val="00373CA5"/>
    <w:rsid w:val="00376782"/>
    <w:rsid w:val="00377DA4"/>
    <w:rsid w:val="00383006"/>
    <w:rsid w:val="00385903"/>
    <w:rsid w:val="00386A26"/>
    <w:rsid w:val="00386D59"/>
    <w:rsid w:val="003A22CE"/>
    <w:rsid w:val="003A4FC1"/>
    <w:rsid w:val="003B5A59"/>
    <w:rsid w:val="003C5644"/>
    <w:rsid w:val="003C67E6"/>
    <w:rsid w:val="003D45D8"/>
    <w:rsid w:val="003D46D4"/>
    <w:rsid w:val="003D641B"/>
    <w:rsid w:val="003D6CAF"/>
    <w:rsid w:val="003D752B"/>
    <w:rsid w:val="003D7AA8"/>
    <w:rsid w:val="003E0476"/>
    <w:rsid w:val="003E3513"/>
    <w:rsid w:val="003E44B3"/>
    <w:rsid w:val="003E7230"/>
    <w:rsid w:val="003F0CB2"/>
    <w:rsid w:val="003F0DB1"/>
    <w:rsid w:val="003F1F7A"/>
    <w:rsid w:val="003F4943"/>
    <w:rsid w:val="003F4DB4"/>
    <w:rsid w:val="003F50A1"/>
    <w:rsid w:val="004015F1"/>
    <w:rsid w:val="00406C3A"/>
    <w:rsid w:val="00411008"/>
    <w:rsid w:val="004166AD"/>
    <w:rsid w:val="004174C8"/>
    <w:rsid w:val="00427440"/>
    <w:rsid w:val="004277D1"/>
    <w:rsid w:val="00430FDF"/>
    <w:rsid w:val="004329ED"/>
    <w:rsid w:val="004342CC"/>
    <w:rsid w:val="004351DC"/>
    <w:rsid w:val="00437776"/>
    <w:rsid w:val="00437CA4"/>
    <w:rsid w:val="00442C6A"/>
    <w:rsid w:val="00442F2C"/>
    <w:rsid w:val="00444CE0"/>
    <w:rsid w:val="00451F20"/>
    <w:rsid w:val="004520A6"/>
    <w:rsid w:val="0045462C"/>
    <w:rsid w:val="0045623A"/>
    <w:rsid w:val="00463231"/>
    <w:rsid w:val="00466159"/>
    <w:rsid w:val="0046648A"/>
    <w:rsid w:val="004702AF"/>
    <w:rsid w:val="004801A4"/>
    <w:rsid w:val="00480962"/>
    <w:rsid w:val="00482812"/>
    <w:rsid w:val="004868E2"/>
    <w:rsid w:val="00491FBF"/>
    <w:rsid w:val="00493DC7"/>
    <w:rsid w:val="004A3CEF"/>
    <w:rsid w:val="004A4D9B"/>
    <w:rsid w:val="004B6B11"/>
    <w:rsid w:val="004C068B"/>
    <w:rsid w:val="004D10BA"/>
    <w:rsid w:val="004D441D"/>
    <w:rsid w:val="004D4555"/>
    <w:rsid w:val="004D46E1"/>
    <w:rsid w:val="004E0870"/>
    <w:rsid w:val="004E2ACA"/>
    <w:rsid w:val="004E36E2"/>
    <w:rsid w:val="004E56E9"/>
    <w:rsid w:val="004E6F6F"/>
    <w:rsid w:val="00505951"/>
    <w:rsid w:val="00505D1D"/>
    <w:rsid w:val="00506AA6"/>
    <w:rsid w:val="00506B51"/>
    <w:rsid w:val="00510128"/>
    <w:rsid w:val="00510381"/>
    <w:rsid w:val="00515290"/>
    <w:rsid w:val="00516487"/>
    <w:rsid w:val="00517307"/>
    <w:rsid w:val="00522225"/>
    <w:rsid w:val="005236AD"/>
    <w:rsid w:val="00523C7A"/>
    <w:rsid w:val="00525641"/>
    <w:rsid w:val="00527A12"/>
    <w:rsid w:val="00527FF5"/>
    <w:rsid w:val="005301E4"/>
    <w:rsid w:val="00531E43"/>
    <w:rsid w:val="005347A6"/>
    <w:rsid w:val="005364ED"/>
    <w:rsid w:val="0053695E"/>
    <w:rsid w:val="005434D8"/>
    <w:rsid w:val="00543874"/>
    <w:rsid w:val="00552F32"/>
    <w:rsid w:val="00553F18"/>
    <w:rsid w:val="00561DAA"/>
    <w:rsid w:val="00567C48"/>
    <w:rsid w:val="00576B41"/>
    <w:rsid w:val="00576C45"/>
    <w:rsid w:val="005813DE"/>
    <w:rsid w:val="00581C57"/>
    <w:rsid w:val="00587CA4"/>
    <w:rsid w:val="005935BD"/>
    <w:rsid w:val="0059540A"/>
    <w:rsid w:val="005965CD"/>
    <w:rsid w:val="005A4223"/>
    <w:rsid w:val="005A5749"/>
    <w:rsid w:val="005A5EE7"/>
    <w:rsid w:val="005B08E8"/>
    <w:rsid w:val="005B5CBA"/>
    <w:rsid w:val="005C0BB6"/>
    <w:rsid w:val="005C151C"/>
    <w:rsid w:val="005C3879"/>
    <w:rsid w:val="005C51F0"/>
    <w:rsid w:val="005C78F9"/>
    <w:rsid w:val="005D0AD8"/>
    <w:rsid w:val="005D46F1"/>
    <w:rsid w:val="005D53F4"/>
    <w:rsid w:val="005D6D3F"/>
    <w:rsid w:val="005E4D19"/>
    <w:rsid w:val="005E7C02"/>
    <w:rsid w:val="005E7F22"/>
    <w:rsid w:val="00601989"/>
    <w:rsid w:val="0060248B"/>
    <w:rsid w:val="0060399B"/>
    <w:rsid w:val="00604410"/>
    <w:rsid w:val="00606FB1"/>
    <w:rsid w:val="0060761D"/>
    <w:rsid w:val="0060764E"/>
    <w:rsid w:val="0061046A"/>
    <w:rsid w:val="00611619"/>
    <w:rsid w:val="00611A69"/>
    <w:rsid w:val="00615B3F"/>
    <w:rsid w:val="00617802"/>
    <w:rsid w:val="006256C6"/>
    <w:rsid w:val="00626FDC"/>
    <w:rsid w:val="00632A83"/>
    <w:rsid w:val="00634571"/>
    <w:rsid w:val="00634B52"/>
    <w:rsid w:val="00637635"/>
    <w:rsid w:val="00637D1E"/>
    <w:rsid w:val="006426F2"/>
    <w:rsid w:val="00643DF6"/>
    <w:rsid w:val="0064667C"/>
    <w:rsid w:val="006470D7"/>
    <w:rsid w:val="00651A34"/>
    <w:rsid w:val="00653E72"/>
    <w:rsid w:val="006567D9"/>
    <w:rsid w:val="00661E75"/>
    <w:rsid w:val="0067005C"/>
    <w:rsid w:val="0067182A"/>
    <w:rsid w:val="006729CA"/>
    <w:rsid w:val="00672EBC"/>
    <w:rsid w:val="00673795"/>
    <w:rsid w:val="006846E1"/>
    <w:rsid w:val="00686584"/>
    <w:rsid w:val="006970F5"/>
    <w:rsid w:val="006A0B30"/>
    <w:rsid w:val="006A2EF8"/>
    <w:rsid w:val="006A4797"/>
    <w:rsid w:val="006A498D"/>
    <w:rsid w:val="006A6C59"/>
    <w:rsid w:val="006A70C4"/>
    <w:rsid w:val="006B0DE9"/>
    <w:rsid w:val="006B0ED3"/>
    <w:rsid w:val="006C31D5"/>
    <w:rsid w:val="006C5AED"/>
    <w:rsid w:val="006D10B4"/>
    <w:rsid w:val="006D2046"/>
    <w:rsid w:val="006D2485"/>
    <w:rsid w:val="006D3F65"/>
    <w:rsid w:val="006D3F85"/>
    <w:rsid w:val="006D525B"/>
    <w:rsid w:val="006D74A7"/>
    <w:rsid w:val="006E0CAE"/>
    <w:rsid w:val="006E2392"/>
    <w:rsid w:val="006E53BC"/>
    <w:rsid w:val="006E7D33"/>
    <w:rsid w:val="006F2C9D"/>
    <w:rsid w:val="006F35D2"/>
    <w:rsid w:val="006F3B76"/>
    <w:rsid w:val="006F5D73"/>
    <w:rsid w:val="006F6D2A"/>
    <w:rsid w:val="00710B1E"/>
    <w:rsid w:val="00714B1D"/>
    <w:rsid w:val="007168F0"/>
    <w:rsid w:val="007317FD"/>
    <w:rsid w:val="00732471"/>
    <w:rsid w:val="00733F8F"/>
    <w:rsid w:val="00734629"/>
    <w:rsid w:val="00737505"/>
    <w:rsid w:val="00737D1E"/>
    <w:rsid w:val="00744EEA"/>
    <w:rsid w:val="00745E4C"/>
    <w:rsid w:val="0074716E"/>
    <w:rsid w:val="00753625"/>
    <w:rsid w:val="00753771"/>
    <w:rsid w:val="007538F5"/>
    <w:rsid w:val="0075393B"/>
    <w:rsid w:val="00754265"/>
    <w:rsid w:val="0075428D"/>
    <w:rsid w:val="0075606F"/>
    <w:rsid w:val="00756BF3"/>
    <w:rsid w:val="00756CF0"/>
    <w:rsid w:val="00761765"/>
    <w:rsid w:val="007633C9"/>
    <w:rsid w:val="00765F4D"/>
    <w:rsid w:val="0076655E"/>
    <w:rsid w:val="00772EDE"/>
    <w:rsid w:val="00776AD2"/>
    <w:rsid w:val="00777A91"/>
    <w:rsid w:val="0078264E"/>
    <w:rsid w:val="00784EDB"/>
    <w:rsid w:val="007864A1"/>
    <w:rsid w:val="00786DA1"/>
    <w:rsid w:val="00792702"/>
    <w:rsid w:val="00792B12"/>
    <w:rsid w:val="00795C71"/>
    <w:rsid w:val="007A3563"/>
    <w:rsid w:val="007A4AA7"/>
    <w:rsid w:val="007B07C7"/>
    <w:rsid w:val="007B14A6"/>
    <w:rsid w:val="007B21E1"/>
    <w:rsid w:val="007B396F"/>
    <w:rsid w:val="007C1D8B"/>
    <w:rsid w:val="007C440F"/>
    <w:rsid w:val="007D06BB"/>
    <w:rsid w:val="007E41EA"/>
    <w:rsid w:val="007E7CBE"/>
    <w:rsid w:val="007F02F2"/>
    <w:rsid w:val="007F0FFB"/>
    <w:rsid w:val="007F4AA1"/>
    <w:rsid w:val="007F64F4"/>
    <w:rsid w:val="00801AF5"/>
    <w:rsid w:val="00803389"/>
    <w:rsid w:val="00803711"/>
    <w:rsid w:val="00803F47"/>
    <w:rsid w:val="008054E1"/>
    <w:rsid w:val="00805616"/>
    <w:rsid w:val="00807D92"/>
    <w:rsid w:val="00811AEA"/>
    <w:rsid w:val="00813C0F"/>
    <w:rsid w:val="0081438B"/>
    <w:rsid w:val="008157A9"/>
    <w:rsid w:val="00820FDF"/>
    <w:rsid w:val="00822128"/>
    <w:rsid w:val="00823392"/>
    <w:rsid w:val="008308CC"/>
    <w:rsid w:val="008322C0"/>
    <w:rsid w:val="008323DF"/>
    <w:rsid w:val="008329BD"/>
    <w:rsid w:val="008362FF"/>
    <w:rsid w:val="008407D4"/>
    <w:rsid w:val="0084216F"/>
    <w:rsid w:val="0085115C"/>
    <w:rsid w:val="0085451D"/>
    <w:rsid w:val="008549DD"/>
    <w:rsid w:val="00855949"/>
    <w:rsid w:val="0085654B"/>
    <w:rsid w:val="00861B36"/>
    <w:rsid w:val="0086440F"/>
    <w:rsid w:val="00867539"/>
    <w:rsid w:val="0087027D"/>
    <w:rsid w:val="0087045C"/>
    <w:rsid w:val="00872D88"/>
    <w:rsid w:val="0088420B"/>
    <w:rsid w:val="00884E02"/>
    <w:rsid w:val="008914F5"/>
    <w:rsid w:val="00892016"/>
    <w:rsid w:val="008923A4"/>
    <w:rsid w:val="008927AB"/>
    <w:rsid w:val="00895F55"/>
    <w:rsid w:val="008A05EF"/>
    <w:rsid w:val="008A4CFB"/>
    <w:rsid w:val="008B0976"/>
    <w:rsid w:val="008B2085"/>
    <w:rsid w:val="008B33BC"/>
    <w:rsid w:val="008B51D8"/>
    <w:rsid w:val="008B73A1"/>
    <w:rsid w:val="008C0009"/>
    <w:rsid w:val="008C27F9"/>
    <w:rsid w:val="008C41F2"/>
    <w:rsid w:val="008C546A"/>
    <w:rsid w:val="008D1F69"/>
    <w:rsid w:val="008E3225"/>
    <w:rsid w:val="008E5974"/>
    <w:rsid w:val="008F0637"/>
    <w:rsid w:val="008F7FA7"/>
    <w:rsid w:val="0090034A"/>
    <w:rsid w:val="00904B9F"/>
    <w:rsid w:val="00906DD9"/>
    <w:rsid w:val="00907D17"/>
    <w:rsid w:val="00911D36"/>
    <w:rsid w:val="009122B1"/>
    <w:rsid w:val="009206DC"/>
    <w:rsid w:val="00927F33"/>
    <w:rsid w:val="009314F0"/>
    <w:rsid w:val="00935321"/>
    <w:rsid w:val="009406BF"/>
    <w:rsid w:val="009408CD"/>
    <w:rsid w:val="00940FE2"/>
    <w:rsid w:val="009411B4"/>
    <w:rsid w:val="00942737"/>
    <w:rsid w:val="00942F91"/>
    <w:rsid w:val="00946E0F"/>
    <w:rsid w:val="00955E6D"/>
    <w:rsid w:val="009565DC"/>
    <w:rsid w:val="00956755"/>
    <w:rsid w:val="00961C79"/>
    <w:rsid w:val="009644D5"/>
    <w:rsid w:val="009727CB"/>
    <w:rsid w:val="009828A5"/>
    <w:rsid w:val="009849C8"/>
    <w:rsid w:val="009850BD"/>
    <w:rsid w:val="00985B9D"/>
    <w:rsid w:val="0098750A"/>
    <w:rsid w:val="00987624"/>
    <w:rsid w:val="0099026E"/>
    <w:rsid w:val="00990885"/>
    <w:rsid w:val="0099696E"/>
    <w:rsid w:val="009A009B"/>
    <w:rsid w:val="009A0329"/>
    <w:rsid w:val="009A1493"/>
    <w:rsid w:val="009A4CCF"/>
    <w:rsid w:val="009A59CC"/>
    <w:rsid w:val="009A7843"/>
    <w:rsid w:val="009B1D55"/>
    <w:rsid w:val="009B1E58"/>
    <w:rsid w:val="009B2231"/>
    <w:rsid w:val="009B3BF1"/>
    <w:rsid w:val="009B5170"/>
    <w:rsid w:val="009C0FE5"/>
    <w:rsid w:val="009C1957"/>
    <w:rsid w:val="009C4920"/>
    <w:rsid w:val="009C519C"/>
    <w:rsid w:val="009D5B65"/>
    <w:rsid w:val="009D7FEC"/>
    <w:rsid w:val="009E2BCA"/>
    <w:rsid w:val="009E31E6"/>
    <w:rsid w:val="009F3023"/>
    <w:rsid w:val="009F3EEB"/>
    <w:rsid w:val="009F564D"/>
    <w:rsid w:val="009F64A9"/>
    <w:rsid w:val="00A00736"/>
    <w:rsid w:val="00A11D64"/>
    <w:rsid w:val="00A128E7"/>
    <w:rsid w:val="00A16EAA"/>
    <w:rsid w:val="00A17086"/>
    <w:rsid w:val="00A2179A"/>
    <w:rsid w:val="00A2348A"/>
    <w:rsid w:val="00A34071"/>
    <w:rsid w:val="00A346CF"/>
    <w:rsid w:val="00A35789"/>
    <w:rsid w:val="00A423C5"/>
    <w:rsid w:val="00A42D3C"/>
    <w:rsid w:val="00A432DF"/>
    <w:rsid w:val="00A45A23"/>
    <w:rsid w:val="00A47D18"/>
    <w:rsid w:val="00A55814"/>
    <w:rsid w:val="00A5602D"/>
    <w:rsid w:val="00A561EF"/>
    <w:rsid w:val="00A6332C"/>
    <w:rsid w:val="00A66805"/>
    <w:rsid w:val="00A81CAA"/>
    <w:rsid w:val="00A83912"/>
    <w:rsid w:val="00A878A3"/>
    <w:rsid w:val="00A919BD"/>
    <w:rsid w:val="00A92F13"/>
    <w:rsid w:val="00A92F31"/>
    <w:rsid w:val="00A9564D"/>
    <w:rsid w:val="00AA2697"/>
    <w:rsid w:val="00AA42E3"/>
    <w:rsid w:val="00AA474E"/>
    <w:rsid w:val="00AA7338"/>
    <w:rsid w:val="00AB2648"/>
    <w:rsid w:val="00AB2D41"/>
    <w:rsid w:val="00AB3AE5"/>
    <w:rsid w:val="00AB4C47"/>
    <w:rsid w:val="00AB569C"/>
    <w:rsid w:val="00AC29FA"/>
    <w:rsid w:val="00AC2BCA"/>
    <w:rsid w:val="00AC358D"/>
    <w:rsid w:val="00AC7226"/>
    <w:rsid w:val="00AC7AD2"/>
    <w:rsid w:val="00AD179F"/>
    <w:rsid w:val="00AD206A"/>
    <w:rsid w:val="00AD786B"/>
    <w:rsid w:val="00AE2303"/>
    <w:rsid w:val="00AE2430"/>
    <w:rsid w:val="00AE26AA"/>
    <w:rsid w:val="00AF0558"/>
    <w:rsid w:val="00AF0F5B"/>
    <w:rsid w:val="00AF24E2"/>
    <w:rsid w:val="00B07C91"/>
    <w:rsid w:val="00B13EBA"/>
    <w:rsid w:val="00B1641B"/>
    <w:rsid w:val="00B310D0"/>
    <w:rsid w:val="00B31AEF"/>
    <w:rsid w:val="00B33A2F"/>
    <w:rsid w:val="00B33AE2"/>
    <w:rsid w:val="00B36B3E"/>
    <w:rsid w:val="00B3794D"/>
    <w:rsid w:val="00B41C41"/>
    <w:rsid w:val="00B429BC"/>
    <w:rsid w:val="00B44116"/>
    <w:rsid w:val="00B44E17"/>
    <w:rsid w:val="00B51B26"/>
    <w:rsid w:val="00B5292F"/>
    <w:rsid w:val="00B5330D"/>
    <w:rsid w:val="00B53FA3"/>
    <w:rsid w:val="00B543CF"/>
    <w:rsid w:val="00B56171"/>
    <w:rsid w:val="00B56E08"/>
    <w:rsid w:val="00B636D4"/>
    <w:rsid w:val="00B70128"/>
    <w:rsid w:val="00B70C6C"/>
    <w:rsid w:val="00B71845"/>
    <w:rsid w:val="00B81F7E"/>
    <w:rsid w:val="00B86A72"/>
    <w:rsid w:val="00B87158"/>
    <w:rsid w:val="00B903F6"/>
    <w:rsid w:val="00B911AF"/>
    <w:rsid w:val="00B9244F"/>
    <w:rsid w:val="00B9662C"/>
    <w:rsid w:val="00BA0CD5"/>
    <w:rsid w:val="00BA3EA4"/>
    <w:rsid w:val="00BA77DD"/>
    <w:rsid w:val="00BA7F88"/>
    <w:rsid w:val="00BB1042"/>
    <w:rsid w:val="00BB2D57"/>
    <w:rsid w:val="00BB515A"/>
    <w:rsid w:val="00BB56DF"/>
    <w:rsid w:val="00BB6563"/>
    <w:rsid w:val="00BB7994"/>
    <w:rsid w:val="00BC12CE"/>
    <w:rsid w:val="00BC18E0"/>
    <w:rsid w:val="00BC2079"/>
    <w:rsid w:val="00BC3AB6"/>
    <w:rsid w:val="00BC408D"/>
    <w:rsid w:val="00BD057A"/>
    <w:rsid w:val="00BD7450"/>
    <w:rsid w:val="00BE1A74"/>
    <w:rsid w:val="00BE23B5"/>
    <w:rsid w:val="00BE4B35"/>
    <w:rsid w:val="00BE689B"/>
    <w:rsid w:val="00BF6AF1"/>
    <w:rsid w:val="00C005B9"/>
    <w:rsid w:val="00C01D12"/>
    <w:rsid w:val="00C028C9"/>
    <w:rsid w:val="00C044AF"/>
    <w:rsid w:val="00C11337"/>
    <w:rsid w:val="00C155C4"/>
    <w:rsid w:val="00C21B42"/>
    <w:rsid w:val="00C27DA6"/>
    <w:rsid w:val="00C3235A"/>
    <w:rsid w:val="00C407B4"/>
    <w:rsid w:val="00C43364"/>
    <w:rsid w:val="00C43D0F"/>
    <w:rsid w:val="00C44014"/>
    <w:rsid w:val="00C4414C"/>
    <w:rsid w:val="00C446F2"/>
    <w:rsid w:val="00C54C3A"/>
    <w:rsid w:val="00C57140"/>
    <w:rsid w:val="00C5733D"/>
    <w:rsid w:val="00C709A8"/>
    <w:rsid w:val="00C71274"/>
    <w:rsid w:val="00C71988"/>
    <w:rsid w:val="00C77CF9"/>
    <w:rsid w:val="00C80424"/>
    <w:rsid w:val="00C8625A"/>
    <w:rsid w:val="00C870C6"/>
    <w:rsid w:val="00C91FD0"/>
    <w:rsid w:val="00C92149"/>
    <w:rsid w:val="00C936B9"/>
    <w:rsid w:val="00C97EE6"/>
    <w:rsid w:val="00CA063F"/>
    <w:rsid w:val="00CA53B7"/>
    <w:rsid w:val="00CA5A53"/>
    <w:rsid w:val="00CA7D4A"/>
    <w:rsid w:val="00CA7E7D"/>
    <w:rsid w:val="00CB080F"/>
    <w:rsid w:val="00CB09F9"/>
    <w:rsid w:val="00CB4010"/>
    <w:rsid w:val="00CB62D4"/>
    <w:rsid w:val="00CB69F7"/>
    <w:rsid w:val="00CB731B"/>
    <w:rsid w:val="00CC1636"/>
    <w:rsid w:val="00CC2BED"/>
    <w:rsid w:val="00CC6DCF"/>
    <w:rsid w:val="00CD29BF"/>
    <w:rsid w:val="00CD4164"/>
    <w:rsid w:val="00CD7F08"/>
    <w:rsid w:val="00CE1C91"/>
    <w:rsid w:val="00CE48A0"/>
    <w:rsid w:val="00CE4BE2"/>
    <w:rsid w:val="00CE6709"/>
    <w:rsid w:val="00CF14DB"/>
    <w:rsid w:val="00CF4BDD"/>
    <w:rsid w:val="00CF5242"/>
    <w:rsid w:val="00CF5D88"/>
    <w:rsid w:val="00D02A67"/>
    <w:rsid w:val="00D07053"/>
    <w:rsid w:val="00D0790F"/>
    <w:rsid w:val="00D11B94"/>
    <w:rsid w:val="00D1678D"/>
    <w:rsid w:val="00D214BD"/>
    <w:rsid w:val="00D23122"/>
    <w:rsid w:val="00D2375E"/>
    <w:rsid w:val="00D23930"/>
    <w:rsid w:val="00D23E81"/>
    <w:rsid w:val="00D27F75"/>
    <w:rsid w:val="00D35E8D"/>
    <w:rsid w:val="00D376B0"/>
    <w:rsid w:val="00D42539"/>
    <w:rsid w:val="00D42D03"/>
    <w:rsid w:val="00D46497"/>
    <w:rsid w:val="00D55BD1"/>
    <w:rsid w:val="00D56D92"/>
    <w:rsid w:val="00D63652"/>
    <w:rsid w:val="00D6458F"/>
    <w:rsid w:val="00D7463B"/>
    <w:rsid w:val="00D74C6E"/>
    <w:rsid w:val="00D76658"/>
    <w:rsid w:val="00D76D09"/>
    <w:rsid w:val="00D7784E"/>
    <w:rsid w:val="00D84784"/>
    <w:rsid w:val="00D84CF8"/>
    <w:rsid w:val="00D870AB"/>
    <w:rsid w:val="00D87407"/>
    <w:rsid w:val="00D92008"/>
    <w:rsid w:val="00D944E4"/>
    <w:rsid w:val="00D9605A"/>
    <w:rsid w:val="00D96766"/>
    <w:rsid w:val="00DA497C"/>
    <w:rsid w:val="00DA5B3B"/>
    <w:rsid w:val="00DB37D6"/>
    <w:rsid w:val="00DB7507"/>
    <w:rsid w:val="00DB7795"/>
    <w:rsid w:val="00DC2546"/>
    <w:rsid w:val="00DC2B81"/>
    <w:rsid w:val="00DC58E9"/>
    <w:rsid w:val="00DD48F3"/>
    <w:rsid w:val="00DE01A3"/>
    <w:rsid w:val="00DE12E1"/>
    <w:rsid w:val="00DE26F7"/>
    <w:rsid w:val="00DE5558"/>
    <w:rsid w:val="00DE5EAF"/>
    <w:rsid w:val="00DE67DD"/>
    <w:rsid w:val="00DE6F6E"/>
    <w:rsid w:val="00DF0C57"/>
    <w:rsid w:val="00DF24AC"/>
    <w:rsid w:val="00DF67D7"/>
    <w:rsid w:val="00E0055E"/>
    <w:rsid w:val="00E02906"/>
    <w:rsid w:val="00E03CE2"/>
    <w:rsid w:val="00E058F5"/>
    <w:rsid w:val="00E06D17"/>
    <w:rsid w:val="00E10637"/>
    <w:rsid w:val="00E11953"/>
    <w:rsid w:val="00E12195"/>
    <w:rsid w:val="00E155A0"/>
    <w:rsid w:val="00E27434"/>
    <w:rsid w:val="00E31223"/>
    <w:rsid w:val="00E32719"/>
    <w:rsid w:val="00E34319"/>
    <w:rsid w:val="00E3491A"/>
    <w:rsid w:val="00E34A23"/>
    <w:rsid w:val="00E3642F"/>
    <w:rsid w:val="00E3659E"/>
    <w:rsid w:val="00E412C9"/>
    <w:rsid w:val="00E474DD"/>
    <w:rsid w:val="00E5102F"/>
    <w:rsid w:val="00E52500"/>
    <w:rsid w:val="00E54152"/>
    <w:rsid w:val="00E5561C"/>
    <w:rsid w:val="00E567C8"/>
    <w:rsid w:val="00E5736F"/>
    <w:rsid w:val="00E61164"/>
    <w:rsid w:val="00E62461"/>
    <w:rsid w:val="00E72ECC"/>
    <w:rsid w:val="00E73963"/>
    <w:rsid w:val="00E742A3"/>
    <w:rsid w:val="00E74650"/>
    <w:rsid w:val="00E74977"/>
    <w:rsid w:val="00E77343"/>
    <w:rsid w:val="00E774B7"/>
    <w:rsid w:val="00E779C7"/>
    <w:rsid w:val="00E77CF2"/>
    <w:rsid w:val="00E84B6F"/>
    <w:rsid w:val="00E87352"/>
    <w:rsid w:val="00E9166F"/>
    <w:rsid w:val="00E923B7"/>
    <w:rsid w:val="00E93A9B"/>
    <w:rsid w:val="00E9539D"/>
    <w:rsid w:val="00E9547F"/>
    <w:rsid w:val="00E96887"/>
    <w:rsid w:val="00E96E83"/>
    <w:rsid w:val="00EA117C"/>
    <w:rsid w:val="00EA384D"/>
    <w:rsid w:val="00EA67C9"/>
    <w:rsid w:val="00EA72BE"/>
    <w:rsid w:val="00EA7786"/>
    <w:rsid w:val="00EB7A23"/>
    <w:rsid w:val="00EC58A8"/>
    <w:rsid w:val="00EC59DE"/>
    <w:rsid w:val="00EC62FD"/>
    <w:rsid w:val="00EC70A4"/>
    <w:rsid w:val="00EC7568"/>
    <w:rsid w:val="00ED09E3"/>
    <w:rsid w:val="00ED3074"/>
    <w:rsid w:val="00EE4E33"/>
    <w:rsid w:val="00EE5EC3"/>
    <w:rsid w:val="00EE6DCD"/>
    <w:rsid w:val="00EF1F93"/>
    <w:rsid w:val="00EF2E61"/>
    <w:rsid w:val="00EF55CE"/>
    <w:rsid w:val="00EF6D43"/>
    <w:rsid w:val="00EF7D59"/>
    <w:rsid w:val="00F01C92"/>
    <w:rsid w:val="00F10750"/>
    <w:rsid w:val="00F130CD"/>
    <w:rsid w:val="00F16242"/>
    <w:rsid w:val="00F16FE5"/>
    <w:rsid w:val="00F17315"/>
    <w:rsid w:val="00F25A64"/>
    <w:rsid w:val="00F3354F"/>
    <w:rsid w:val="00F34B9E"/>
    <w:rsid w:val="00F42973"/>
    <w:rsid w:val="00F4357E"/>
    <w:rsid w:val="00F51C3C"/>
    <w:rsid w:val="00F55440"/>
    <w:rsid w:val="00F612E5"/>
    <w:rsid w:val="00F63456"/>
    <w:rsid w:val="00F63D94"/>
    <w:rsid w:val="00F66EE0"/>
    <w:rsid w:val="00F70507"/>
    <w:rsid w:val="00F7199E"/>
    <w:rsid w:val="00F7227C"/>
    <w:rsid w:val="00F72356"/>
    <w:rsid w:val="00F81901"/>
    <w:rsid w:val="00F822A1"/>
    <w:rsid w:val="00F83578"/>
    <w:rsid w:val="00F8734B"/>
    <w:rsid w:val="00F87A98"/>
    <w:rsid w:val="00F93875"/>
    <w:rsid w:val="00F95648"/>
    <w:rsid w:val="00F95728"/>
    <w:rsid w:val="00F96C7B"/>
    <w:rsid w:val="00FA18E3"/>
    <w:rsid w:val="00FA2C08"/>
    <w:rsid w:val="00FA3F09"/>
    <w:rsid w:val="00FA6A6A"/>
    <w:rsid w:val="00FA7698"/>
    <w:rsid w:val="00FA7D97"/>
    <w:rsid w:val="00FB1F35"/>
    <w:rsid w:val="00FC132E"/>
    <w:rsid w:val="00FC5ABA"/>
    <w:rsid w:val="00FD052C"/>
    <w:rsid w:val="00FE4C3B"/>
    <w:rsid w:val="00FF0C62"/>
    <w:rsid w:val="00FF2876"/>
    <w:rsid w:val="00FF44E4"/>
    <w:rsid w:val="00FF4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73F68"/>
  <w15:docId w15:val="{CA3FFA9A-2400-4199-BD42-50267B6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F4357E"/>
    <w:pPr>
      <w:keepNext/>
      <w:widowControl/>
      <w:ind w:right="567"/>
      <w:outlineLvl w:val="0"/>
    </w:pPr>
    <w:rPr>
      <w:rFonts w:ascii="Arial" w:eastAsia="Times New Roman" w:hAnsi="Arial" w:cs="Times New Roman"/>
      <w:color w:val="auto"/>
      <w:szCs w:val="20"/>
      <w:lang w:bidi="ar-SA"/>
    </w:rPr>
  </w:style>
  <w:style w:type="paragraph" w:styleId="Nagwek3">
    <w:name w:val="heading 3"/>
    <w:basedOn w:val="Normalny"/>
    <w:next w:val="Normalny"/>
    <w:link w:val="Nagwek3Znak"/>
    <w:uiPriority w:val="9"/>
    <w:semiHidden/>
    <w:unhideWhenUsed/>
    <w:qFormat/>
    <w:rsid w:val="0073247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36"/>
      <w:szCs w:val="3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1"/>
      <w:szCs w:val="21"/>
      <w:u w:val="none"/>
    </w:rPr>
  </w:style>
  <w:style w:type="character" w:customStyle="1" w:styleId="Nagwek30">
    <w:name w:val="Nagłówek #3_"/>
    <w:basedOn w:val="Domylnaczcionkaakapitu"/>
    <w:link w:val="Nagwek31"/>
    <w:rPr>
      <w:rFonts w:ascii="Times New Roman" w:eastAsia="Times New Roman" w:hAnsi="Times New Roman" w:cs="Times New Roman"/>
      <w:b/>
      <w:bCs/>
      <w:i w:val="0"/>
      <w:iCs w:val="0"/>
      <w:smallCaps w:val="0"/>
      <w:strike w:val="0"/>
      <w:sz w:val="23"/>
      <w:szCs w:val="23"/>
      <w:u w:val="none"/>
    </w:rPr>
  </w:style>
  <w:style w:type="character" w:customStyle="1" w:styleId="Nagwek32">
    <w:name w:val="Nagłówek #3"/>
    <w:basedOn w:val="Nagwek30"/>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3"/>
      <w:szCs w:val="23"/>
      <w:u w:val="none"/>
    </w:rPr>
  </w:style>
  <w:style w:type="character" w:customStyle="1" w:styleId="PogrubienieTeksttreci2115pt">
    <w:name w:val="Pogrubienie;Tekst treści (2) + 11;5 pt"/>
    <w:basedOn w:val="Teksttreci2"/>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iCs/>
      <w:smallCaps w:val="0"/>
      <w:strike w:val="0"/>
      <w:spacing w:val="0"/>
      <w:sz w:val="28"/>
      <w:szCs w:val="28"/>
      <w:u w:val="none"/>
    </w:rPr>
  </w:style>
  <w:style w:type="character" w:customStyle="1" w:styleId="Nagwek21">
    <w:name w:val="Nagłówek #2"/>
    <w:basedOn w:val="Nagwek2"/>
    <w:rPr>
      <w:rFonts w:ascii="Times New Roman" w:eastAsia="Times New Roman" w:hAnsi="Times New Roman" w:cs="Times New Roman"/>
      <w:b/>
      <w:bCs/>
      <w:i/>
      <w:iCs/>
      <w:smallCaps w:val="0"/>
      <w:strike w:val="0"/>
      <w:color w:val="000000"/>
      <w:spacing w:val="0"/>
      <w:w w:val="100"/>
      <w:position w:val="0"/>
      <w:sz w:val="28"/>
      <w:szCs w:val="28"/>
      <w:u w:val="single"/>
      <w:lang w:val="pl-PL" w:eastAsia="pl-PL" w:bidi="pl-PL"/>
    </w:rPr>
  </w:style>
  <w:style w:type="character" w:customStyle="1" w:styleId="Spistreci3Znak">
    <w:name w:val="Spis treści 3 Znak"/>
    <w:basedOn w:val="Domylnaczcionkaakapitu"/>
    <w:link w:val="Spistreci3"/>
    <w:uiPriority w:val="39"/>
    <w:rPr>
      <w:rFonts w:asciiTheme="minorHAnsi" w:hAnsiTheme="minorHAnsi"/>
      <w:i/>
      <w:iCs/>
      <w:color w:val="000000"/>
      <w:sz w:val="20"/>
      <w:szCs w:val="20"/>
    </w:rPr>
  </w:style>
  <w:style w:type="character" w:customStyle="1" w:styleId="SpistreciBezkursywy">
    <w:name w:val="Spis treści + Bez kursywy"/>
    <w:basedOn w:val="Spistreci3Znak"/>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PogrubienieTeksttreci2115pt0">
    <w:name w:val="Pogrubienie;Tekst treści (2) + 11;5 pt"/>
    <w:basedOn w:val="Teksttreci2"/>
    <w:rPr>
      <w:rFonts w:ascii="Times New Roman" w:eastAsia="Times New Roman" w:hAnsi="Times New Roman" w:cs="Times New Roman"/>
      <w:b/>
      <w:bCs/>
      <w:i w:val="0"/>
      <w:iCs w:val="0"/>
      <w:smallCaps w:val="0"/>
      <w:strike w:val="0"/>
      <w:color w:val="000000"/>
      <w:spacing w:val="0"/>
      <w:w w:val="100"/>
      <w:position w:val="0"/>
      <w:sz w:val="23"/>
      <w:szCs w:val="23"/>
      <w:u w:val="singl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22"/>
      <w:szCs w:val="22"/>
      <w:u w:val="none"/>
    </w:rPr>
  </w:style>
  <w:style w:type="character" w:customStyle="1" w:styleId="Teksttreci6Bezpogrubienia">
    <w:name w:val="Tekst treści (6) + Bez pogrubienia"/>
    <w:basedOn w:val="Teksttreci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1">
    <w:name w:val="Tekst treści (6)"/>
    <w:basedOn w:val="Teksttreci6"/>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11ptBezpogrubienia">
    <w:name w:val="Tekst treści (5) + 11 pt;Bez pogrubienia"/>
    <w:basedOn w:val="Teksttreci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iCs/>
      <w:smallCaps w:val="0"/>
      <w:strike w:val="0"/>
      <w:sz w:val="23"/>
      <w:szCs w:val="23"/>
      <w:u w:val="none"/>
    </w:rPr>
  </w:style>
  <w:style w:type="character" w:customStyle="1" w:styleId="Teksttreci7Bezpogrubienia">
    <w:name w:val="Tekst treści (7) + Bez pogrubienia"/>
    <w:basedOn w:val="Teksttreci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pacing w:val="0"/>
      <w:sz w:val="23"/>
      <w:szCs w:val="23"/>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grubienieTeksttreci2115ptKursywa">
    <w:name w:val="Pogrubienie;Tekst treści (2) + 11;5 pt;Kursywa"/>
    <w:basedOn w:val="Teksttreci2"/>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PogrubienieTeksttreci2115ptKursywa0">
    <w:name w:val="Pogrubienie;Tekst treści (2) + 11;5 pt;Kursywa"/>
    <w:basedOn w:val="Teksttreci2"/>
    <w:rPr>
      <w:rFonts w:ascii="Times New Roman" w:eastAsia="Times New Roman" w:hAnsi="Times New Roman" w:cs="Times New Roman"/>
      <w:b/>
      <w:bCs/>
      <w:i/>
      <w:iCs/>
      <w:smallCaps w:val="0"/>
      <w:strike w:val="0"/>
      <w:color w:val="000000"/>
      <w:spacing w:val="0"/>
      <w:w w:val="100"/>
      <w:position w:val="0"/>
      <w:sz w:val="23"/>
      <w:szCs w:val="23"/>
      <w:u w:val="singl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PogrubienieTeksttreci2115pt1">
    <w:name w:val="Pogrubienie;Tekst treści (2) + 11;5 pt"/>
    <w:basedOn w:val="Teksttreci2"/>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grubienieTeksttreci2115ptKursywa1">
    <w:name w:val="Pogrubienie;Tekst treści (2) + 11;5 pt;Kursywa"/>
    <w:basedOn w:val="Teksttreci2"/>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32"/>
      <w:szCs w:val="32"/>
      <w:u w:val="none"/>
    </w:rPr>
  </w:style>
  <w:style w:type="character" w:customStyle="1" w:styleId="Teksttreci59pt">
    <w:name w:val="Tekst treści (5) + 9 pt"/>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Teksttreci30">
    <w:name w:val="Tekst treści (3)"/>
    <w:basedOn w:val="Normalny"/>
    <w:link w:val="Teksttreci3"/>
    <w:pPr>
      <w:shd w:val="clear" w:color="auto" w:fill="FFFFFF"/>
      <w:spacing w:line="413" w:lineRule="exact"/>
      <w:jc w:val="center"/>
    </w:pPr>
    <w:rPr>
      <w:rFonts w:ascii="Times New Roman" w:eastAsia="Times New Roman" w:hAnsi="Times New Roman" w:cs="Times New Roman"/>
      <w:b/>
      <w:bCs/>
      <w:sz w:val="36"/>
      <w:szCs w:val="36"/>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rPr>
  </w:style>
  <w:style w:type="paragraph" w:customStyle="1" w:styleId="Teksttreci20">
    <w:name w:val="Tekst treści (2)"/>
    <w:basedOn w:val="Normalny"/>
    <w:link w:val="Teksttreci2"/>
    <w:pPr>
      <w:shd w:val="clear" w:color="auto" w:fill="FFFFFF"/>
      <w:spacing w:line="274" w:lineRule="exact"/>
      <w:ind w:hanging="76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i/>
      <w:iCs/>
      <w:sz w:val="21"/>
      <w:szCs w:val="21"/>
    </w:rPr>
  </w:style>
  <w:style w:type="paragraph" w:customStyle="1" w:styleId="Nagwek31">
    <w:name w:val="Nagłówek #3"/>
    <w:basedOn w:val="Normalny"/>
    <w:link w:val="Nagwek30"/>
    <w:pPr>
      <w:shd w:val="clear" w:color="auto" w:fill="FFFFFF"/>
      <w:spacing w:line="0" w:lineRule="atLeast"/>
      <w:ind w:hanging="740"/>
      <w:jc w:val="center"/>
      <w:outlineLvl w:val="2"/>
    </w:pPr>
    <w:rPr>
      <w:rFonts w:ascii="Times New Roman" w:eastAsia="Times New Roman" w:hAnsi="Times New Roman" w:cs="Times New Roman"/>
      <w:b/>
      <w:bCs/>
      <w:sz w:val="23"/>
      <w:szCs w:val="23"/>
    </w:rPr>
  </w:style>
  <w:style w:type="paragraph" w:customStyle="1" w:styleId="Teksttreci50">
    <w:name w:val="Tekst treści (5)"/>
    <w:basedOn w:val="Normalny"/>
    <w:link w:val="Teksttreci5"/>
    <w:pPr>
      <w:shd w:val="clear" w:color="auto" w:fill="FFFFFF"/>
      <w:spacing w:line="274" w:lineRule="exact"/>
      <w:ind w:hanging="740"/>
    </w:pPr>
    <w:rPr>
      <w:rFonts w:ascii="Times New Roman" w:eastAsia="Times New Roman" w:hAnsi="Times New Roman" w:cs="Times New Roman"/>
      <w:b/>
      <w:bCs/>
      <w:sz w:val="23"/>
      <w:szCs w:val="23"/>
    </w:rPr>
  </w:style>
  <w:style w:type="paragraph" w:customStyle="1" w:styleId="Nagwek20">
    <w:name w:val="Nagłówek #2"/>
    <w:basedOn w:val="Normalny"/>
    <w:link w:val="Nagwek2"/>
    <w:pPr>
      <w:shd w:val="clear" w:color="auto" w:fill="FFFFFF"/>
      <w:spacing w:line="0" w:lineRule="atLeast"/>
      <w:jc w:val="both"/>
      <w:outlineLvl w:val="1"/>
    </w:pPr>
    <w:rPr>
      <w:rFonts w:ascii="Times New Roman" w:eastAsia="Times New Roman" w:hAnsi="Times New Roman" w:cs="Times New Roman"/>
      <w:b/>
      <w:bCs/>
      <w:i/>
      <w:iCs/>
      <w:sz w:val="28"/>
      <w:szCs w:val="28"/>
    </w:rPr>
  </w:style>
  <w:style w:type="paragraph" w:styleId="Spistreci3">
    <w:name w:val="toc 3"/>
    <w:basedOn w:val="Normalny"/>
    <w:link w:val="Spistreci3Znak"/>
    <w:autoRedefine/>
    <w:uiPriority w:val="39"/>
    <w:pPr>
      <w:ind w:left="480"/>
    </w:pPr>
    <w:rPr>
      <w:rFonts w:asciiTheme="minorHAnsi" w:hAnsiTheme="minorHAnsi"/>
      <w:i/>
      <w:iCs/>
      <w:sz w:val="20"/>
      <w:szCs w:val="20"/>
    </w:rPr>
  </w:style>
  <w:style w:type="paragraph" w:customStyle="1" w:styleId="Podpistabeli0">
    <w:name w:val="Podpis tabeli"/>
    <w:basedOn w:val="Normalny"/>
    <w:link w:val="Podpistabeli"/>
    <w:pPr>
      <w:shd w:val="clear" w:color="auto" w:fill="FFFFFF"/>
      <w:spacing w:line="274" w:lineRule="exact"/>
      <w:jc w:val="both"/>
    </w:pPr>
    <w:rPr>
      <w:rFonts w:ascii="Times New Roman" w:eastAsia="Times New Roman" w:hAnsi="Times New Roman" w:cs="Times New Roman"/>
      <w:sz w:val="22"/>
      <w:szCs w:val="22"/>
    </w:rPr>
  </w:style>
  <w:style w:type="paragraph" w:customStyle="1" w:styleId="Teksttreci60">
    <w:name w:val="Tekst treści (6)"/>
    <w:basedOn w:val="Normalny"/>
    <w:link w:val="Teksttreci6"/>
    <w:pPr>
      <w:shd w:val="clear" w:color="auto" w:fill="FFFFFF"/>
      <w:spacing w:line="250" w:lineRule="exact"/>
      <w:ind w:hanging="440"/>
    </w:pPr>
    <w:rPr>
      <w:rFonts w:ascii="Times New Roman" w:eastAsia="Times New Roman" w:hAnsi="Times New Roman" w:cs="Times New Roman"/>
      <w:b/>
      <w:bCs/>
      <w:sz w:val="22"/>
      <w:szCs w:val="22"/>
    </w:rPr>
  </w:style>
  <w:style w:type="paragraph" w:customStyle="1" w:styleId="Teksttreci70">
    <w:name w:val="Tekst treści (7)"/>
    <w:basedOn w:val="Normalny"/>
    <w:link w:val="Teksttreci7"/>
    <w:pPr>
      <w:shd w:val="clear" w:color="auto" w:fill="FFFFFF"/>
      <w:spacing w:line="278" w:lineRule="exact"/>
      <w:jc w:val="both"/>
    </w:pPr>
    <w:rPr>
      <w:rFonts w:ascii="Times New Roman" w:eastAsia="Times New Roman" w:hAnsi="Times New Roman" w:cs="Times New Roman"/>
      <w:b/>
      <w:bCs/>
      <w:i/>
      <w:iCs/>
      <w:sz w:val="23"/>
      <w:szCs w:val="23"/>
    </w:rPr>
  </w:style>
  <w:style w:type="paragraph" w:customStyle="1" w:styleId="Teksttreci80">
    <w:name w:val="Tekst treści (8)"/>
    <w:basedOn w:val="Normalny"/>
    <w:link w:val="Teksttreci8"/>
    <w:pPr>
      <w:shd w:val="clear" w:color="auto" w:fill="FFFFFF"/>
      <w:spacing w:line="0" w:lineRule="atLeast"/>
      <w:jc w:val="both"/>
    </w:pPr>
    <w:rPr>
      <w:rFonts w:ascii="Times New Roman" w:eastAsia="Times New Roman" w:hAnsi="Times New Roman" w:cs="Times New Roman"/>
      <w:i/>
      <w:iCs/>
      <w:sz w:val="23"/>
      <w:szCs w:val="23"/>
    </w:rPr>
  </w:style>
  <w:style w:type="paragraph" w:customStyle="1" w:styleId="Nagwek11">
    <w:name w:val="Nagłówek #1"/>
    <w:basedOn w:val="Normalny"/>
    <w:link w:val="Nagwek10"/>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styleId="Nagwek">
    <w:name w:val="header"/>
    <w:basedOn w:val="Normalny"/>
    <w:link w:val="NagwekZnak"/>
    <w:uiPriority w:val="99"/>
    <w:unhideWhenUsed/>
    <w:rsid w:val="007168F0"/>
    <w:pPr>
      <w:tabs>
        <w:tab w:val="center" w:pos="4536"/>
        <w:tab w:val="right" w:pos="9072"/>
      </w:tabs>
    </w:pPr>
  </w:style>
  <w:style w:type="character" w:customStyle="1" w:styleId="NagwekZnak">
    <w:name w:val="Nagłówek Znak"/>
    <w:basedOn w:val="Domylnaczcionkaakapitu"/>
    <w:link w:val="Nagwek"/>
    <w:uiPriority w:val="99"/>
    <w:rsid w:val="007168F0"/>
    <w:rPr>
      <w:color w:val="000000"/>
    </w:rPr>
  </w:style>
  <w:style w:type="paragraph" w:styleId="Stopka">
    <w:name w:val="footer"/>
    <w:basedOn w:val="Normalny"/>
    <w:link w:val="StopkaZnak"/>
    <w:uiPriority w:val="99"/>
    <w:unhideWhenUsed/>
    <w:rsid w:val="007168F0"/>
    <w:pPr>
      <w:tabs>
        <w:tab w:val="center" w:pos="4536"/>
        <w:tab w:val="right" w:pos="9072"/>
      </w:tabs>
    </w:pPr>
  </w:style>
  <w:style w:type="character" w:customStyle="1" w:styleId="StopkaZnak">
    <w:name w:val="Stopka Znak"/>
    <w:basedOn w:val="Domylnaczcionkaakapitu"/>
    <w:link w:val="Stopka"/>
    <w:uiPriority w:val="99"/>
    <w:rsid w:val="007168F0"/>
    <w:rPr>
      <w:color w:val="000000"/>
    </w:rPr>
  </w:style>
  <w:style w:type="paragraph" w:styleId="Tekstdymka">
    <w:name w:val="Balloon Text"/>
    <w:basedOn w:val="Normalny"/>
    <w:link w:val="TekstdymkaZnak"/>
    <w:uiPriority w:val="99"/>
    <w:semiHidden/>
    <w:unhideWhenUsed/>
    <w:rsid w:val="00442F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F2C"/>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813DE"/>
    <w:rPr>
      <w:sz w:val="16"/>
      <w:szCs w:val="16"/>
    </w:rPr>
  </w:style>
  <w:style w:type="paragraph" w:styleId="Tekstkomentarza">
    <w:name w:val="annotation text"/>
    <w:basedOn w:val="Normalny"/>
    <w:link w:val="TekstkomentarzaZnak"/>
    <w:uiPriority w:val="99"/>
    <w:semiHidden/>
    <w:unhideWhenUsed/>
    <w:rsid w:val="005813DE"/>
    <w:rPr>
      <w:sz w:val="20"/>
      <w:szCs w:val="20"/>
    </w:rPr>
  </w:style>
  <w:style w:type="character" w:customStyle="1" w:styleId="TekstkomentarzaZnak">
    <w:name w:val="Tekst komentarza Znak"/>
    <w:basedOn w:val="Domylnaczcionkaakapitu"/>
    <w:link w:val="Tekstkomentarza"/>
    <w:uiPriority w:val="99"/>
    <w:semiHidden/>
    <w:rsid w:val="005813D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813DE"/>
    <w:rPr>
      <w:b/>
      <w:bCs/>
    </w:rPr>
  </w:style>
  <w:style w:type="character" w:customStyle="1" w:styleId="TematkomentarzaZnak">
    <w:name w:val="Temat komentarza Znak"/>
    <w:basedOn w:val="TekstkomentarzaZnak"/>
    <w:link w:val="Tematkomentarza"/>
    <w:uiPriority w:val="99"/>
    <w:semiHidden/>
    <w:rsid w:val="005813DE"/>
    <w:rPr>
      <w:b/>
      <w:bCs/>
      <w:color w:val="000000"/>
      <w:sz w:val="20"/>
      <w:szCs w:val="20"/>
    </w:rPr>
  </w:style>
  <w:style w:type="paragraph" w:styleId="Akapitzlist">
    <w:name w:val="List Paragraph"/>
    <w:basedOn w:val="Normalny"/>
    <w:uiPriority w:val="34"/>
    <w:qFormat/>
    <w:rsid w:val="00430FD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Pogrubienie">
    <w:name w:val="Strong"/>
    <w:basedOn w:val="Domylnaczcionkaakapitu"/>
    <w:uiPriority w:val="22"/>
    <w:qFormat/>
    <w:rsid w:val="00067252"/>
    <w:rPr>
      <w:b/>
      <w:bCs/>
    </w:rPr>
  </w:style>
  <w:style w:type="table" w:styleId="Tabela-Siatka">
    <w:name w:val="Table Grid"/>
    <w:basedOn w:val="Standardowy"/>
    <w:uiPriority w:val="39"/>
    <w:rsid w:val="00AB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357E"/>
    <w:rPr>
      <w:rFonts w:ascii="Arial" w:eastAsia="Times New Roman" w:hAnsi="Arial" w:cs="Times New Roman"/>
      <w:szCs w:val="20"/>
      <w:lang w:bidi="ar-SA"/>
    </w:rPr>
  </w:style>
  <w:style w:type="character" w:customStyle="1" w:styleId="Nierozpoznanawzmianka1">
    <w:name w:val="Nierozpoznana wzmianka1"/>
    <w:basedOn w:val="Domylnaczcionkaakapitu"/>
    <w:uiPriority w:val="99"/>
    <w:semiHidden/>
    <w:unhideWhenUsed/>
    <w:rsid w:val="0012608C"/>
    <w:rPr>
      <w:color w:val="808080"/>
      <w:shd w:val="clear" w:color="auto" w:fill="E6E6E6"/>
    </w:rPr>
  </w:style>
  <w:style w:type="paragraph" w:styleId="Nagwekspisutreci">
    <w:name w:val="TOC Heading"/>
    <w:basedOn w:val="Nagwek1"/>
    <w:next w:val="Normalny"/>
    <w:uiPriority w:val="39"/>
    <w:unhideWhenUsed/>
    <w:qFormat/>
    <w:rsid w:val="000A5B08"/>
    <w:pPr>
      <w:keepLines/>
      <w:spacing w:before="240" w:line="259" w:lineRule="auto"/>
      <w:ind w:right="0"/>
      <w:outlineLvl w:val="9"/>
    </w:pPr>
    <w:rPr>
      <w:rFonts w:asciiTheme="majorHAnsi" w:eastAsiaTheme="majorEastAsia" w:hAnsiTheme="majorHAnsi" w:cstheme="majorBidi"/>
      <w:color w:val="2E74B5" w:themeColor="accent1" w:themeShade="BF"/>
      <w:sz w:val="32"/>
      <w:szCs w:val="32"/>
    </w:rPr>
  </w:style>
  <w:style w:type="paragraph" w:styleId="Spistreci1">
    <w:name w:val="toc 1"/>
    <w:basedOn w:val="Normalny"/>
    <w:next w:val="Normalny"/>
    <w:autoRedefine/>
    <w:uiPriority w:val="39"/>
    <w:unhideWhenUsed/>
    <w:rsid w:val="009F3EEB"/>
    <w:pPr>
      <w:tabs>
        <w:tab w:val="right" w:leader="dot" w:pos="9354"/>
      </w:tabs>
      <w:spacing w:before="120" w:after="120"/>
    </w:pPr>
    <w:rPr>
      <w:rFonts w:asciiTheme="minorHAnsi" w:hAnsiTheme="minorHAnsi"/>
      <w:b/>
      <w:bCs/>
      <w:caps/>
      <w:sz w:val="20"/>
      <w:szCs w:val="20"/>
    </w:rPr>
  </w:style>
  <w:style w:type="paragraph" w:styleId="Spistreci2">
    <w:name w:val="toc 2"/>
    <w:basedOn w:val="Normalny"/>
    <w:next w:val="Normalny"/>
    <w:autoRedefine/>
    <w:uiPriority w:val="39"/>
    <w:unhideWhenUsed/>
    <w:rsid w:val="000A5B08"/>
    <w:pPr>
      <w:ind w:left="240"/>
    </w:pPr>
    <w:rPr>
      <w:rFonts w:asciiTheme="minorHAnsi" w:hAnsiTheme="minorHAnsi"/>
      <w:smallCaps/>
      <w:sz w:val="20"/>
      <w:szCs w:val="20"/>
    </w:rPr>
  </w:style>
  <w:style w:type="character" w:customStyle="1" w:styleId="Nierozpoznanawzmianka2">
    <w:name w:val="Nierozpoznana wzmianka2"/>
    <w:basedOn w:val="Domylnaczcionkaakapitu"/>
    <w:uiPriority w:val="99"/>
    <w:semiHidden/>
    <w:unhideWhenUsed/>
    <w:rsid w:val="00F3354F"/>
    <w:rPr>
      <w:color w:val="808080"/>
      <w:shd w:val="clear" w:color="auto" w:fill="E6E6E6"/>
    </w:rPr>
  </w:style>
  <w:style w:type="paragraph" w:styleId="Spistreci4">
    <w:name w:val="toc 4"/>
    <w:basedOn w:val="Normalny"/>
    <w:next w:val="Normalny"/>
    <w:autoRedefine/>
    <w:uiPriority w:val="39"/>
    <w:unhideWhenUsed/>
    <w:rsid w:val="00411008"/>
    <w:pPr>
      <w:ind w:left="720"/>
    </w:pPr>
    <w:rPr>
      <w:rFonts w:asciiTheme="minorHAnsi" w:hAnsiTheme="minorHAnsi"/>
      <w:sz w:val="18"/>
      <w:szCs w:val="18"/>
    </w:rPr>
  </w:style>
  <w:style w:type="paragraph" w:styleId="Spistreci5">
    <w:name w:val="toc 5"/>
    <w:basedOn w:val="Normalny"/>
    <w:next w:val="Normalny"/>
    <w:autoRedefine/>
    <w:uiPriority w:val="39"/>
    <w:unhideWhenUsed/>
    <w:rsid w:val="00411008"/>
    <w:pPr>
      <w:ind w:left="960"/>
    </w:pPr>
    <w:rPr>
      <w:rFonts w:asciiTheme="minorHAnsi" w:hAnsiTheme="minorHAnsi"/>
      <w:sz w:val="18"/>
      <w:szCs w:val="18"/>
    </w:rPr>
  </w:style>
  <w:style w:type="paragraph" w:styleId="Spistreci6">
    <w:name w:val="toc 6"/>
    <w:basedOn w:val="Normalny"/>
    <w:next w:val="Normalny"/>
    <w:autoRedefine/>
    <w:uiPriority w:val="39"/>
    <w:unhideWhenUsed/>
    <w:rsid w:val="00411008"/>
    <w:pPr>
      <w:ind w:left="1200"/>
    </w:pPr>
    <w:rPr>
      <w:rFonts w:asciiTheme="minorHAnsi" w:hAnsiTheme="minorHAnsi"/>
      <w:sz w:val="18"/>
      <w:szCs w:val="18"/>
    </w:rPr>
  </w:style>
  <w:style w:type="paragraph" w:styleId="Spistreci7">
    <w:name w:val="toc 7"/>
    <w:basedOn w:val="Normalny"/>
    <w:next w:val="Normalny"/>
    <w:autoRedefine/>
    <w:uiPriority w:val="39"/>
    <w:unhideWhenUsed/>
    <w:rsid w:val="00411008"/>
    <w:pPr>
      <w:ind w:left="1440"/>
    </w:pPr>
    <w:rPr>
      <w:rFonts w:asciiTheme="minorHAnsi" w:hAnsiTheme="minorHAnsi"/>
      <w:sz w:val="18"/>
      <w:szCs w:val="18"/>
    </w:rPr>
  </w:style>
  <w:style w:type="paragraph" w:styleId="Spistreci8">
    <w:name w:val="toc 8"/>
    <w:basedOn w:val="Normalny"/>
    <w:next w:val="Normalny"/>
    <w:autoRedefine/>
    <w:uiPriority w:val="39"/>
    <w:unhideWhenUsed/>
    <w:rsid w:val="00411008"/>
    <w:pPr>
      <w:ind w:left="1680"/>
    </w:pPr>
    <w:rPr>
      <w:rFonts w:asciiTheme="minorHAnsi" w:hAnsiTheme="minorHAnsi"/>
      <w:sz w:val="18"/>
      <w:szCs w:val="18"/>
    </w:rPr>
  </w:style>
  <w:style w:type="paragraph" w:styleId="Spistreci9">
    <w:name w:val="toc 9"/>
    <w:basedOn w:val="Normalny"/>
    <w:next w:val="Normalny"/>
    <w:autoRedefine/>
    <w:uiPriority w:val="39"/>
    <w:unhideWhenUsed/>
    <w:rsid w:val="00411008"/>
    <w:pPr>
      <w:ind w:left="1920"/>
    </w:pPr>
    <w:rPr>
      <w:rFonts w:asciiTheme="minorHAnsi" w:hAnsiTheme="minorHAnsi"/>
      <w:sz w:val="18"/>
      <w:szCs w:val="18"/>
    </w:rPr>
  </w:style>
  <w:style w:type="table" w:customStyle="1" w:styleId="Siatkatabeli1">
    <w:name w:val="Siatka tabeli1"/>
    <w:basedOn w:val="Standardowy"/>
    <w:next w:val="Tabela-Siatka"/>
    <w:uiPriority w:val="39"/>
    <w:rsid w:val="00CE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5472C"/>
    <w:rPr>
      <w:color w:val="954F72" w:themeColor="followedHyperlink"/>
      <w:u w:val="single"/>
    </w:rPr>
  </w:style>
  <w:style w:type="paragraph" w:styleId="Tekstprzypisudolnego">
    <w:name w:val="footnote text"/>
    <w:basedOn w:val="Normalny"/>
    <w:link w:val="TekstprzypisudolnegoZnak"/>
    <w:uiPriority w:val="99"/>
    <w:semiHidden/>
    <w:unhideWhenUsed/>
    <w:rsid w:val="007633C9"/>
    <w:rPr>
      <w:sz w:val="20"/>
      <w:szCs w:val="20"/>
    </w:rPr>
  </w:style>
  <w:style w:type="character" w:customStyle="1" w:styleId="TekstprzypisudolnegoZnak">
    <w:name w:val="Tekst przypisu dolnego Znak"/>
    <w:basedOn w:val="Domylnaczcionkaakapitu"/>
    <w:link w:val="Tekstprzypisudolnego"/>
    <w:uiPriority w:val="99"/>
    <w:semiHidden/>
    <w:rsid w:val="007633C9"/>
    <w:rPr>
      <w:color w:val="000000"/>
      <w:sz w:val="20"/>
      <w:szCs w:val="20"/>
    </w:rPr>
  </w:style>
  <w:style w:type="character" w:styleId="Odwoanieprzypisudolnego">
    <w:name w:val="footnote reference"/>
    <w:basedOn w:val="Domylnaczcionkaakapitu"/>
    <w:uiPriority w:val="99"/>
    <w:semiHidden/>
    <w:unhideWhenUsed/>
    <w:rsid w:val="007633C9"/>
    <w:rPr>
      <w:vertAlign w:val="superscript"/>
    </w:rPr>
  </w:style>
  <w:style w:type="character" w:customStyle="1" w:styleId="Nagwek3Znak">
    <w:name w:val="Nagłówek 3 Znak"/>
    <w:basedOn w:val="Domylnaczcionkaakapitu"/>
    <w:link w:val="Nagwek3"/>
    <w:uiPriority w:val="9"/>
    <w:semiHidden/>
    <w:rsid w:val="00732471"/>
    <w:rPr>
      <w:rFonts w:asciiTheme="majorHAnsi" w:eastAsiaTheme="majorEastAsia" w:hAnsiTheme="majorHAnsi" w:cstheme="majorBidi"/>
      <w:color w:val="1F4D78" w:themeColor="accent1" w:themeShade="7F"/>
    </w:rPr>
  </w:style>
  <w:style w:type="character" w:customStyle="1" w:styleId="UnresolvedMention">
    <w:name w:val="Unresolved Mention"/>
    <w:basedOn w:val="Domylnaczcionkaakapitu"/>
    <w:uiPriority w:val="99"/>
    <w:semiHidden/>
    <w:unhideWhenUsed/>
    <w:rsid w:val="00BE1A74"/>
    <w:rPr>
      <w:color w:val="808080"/>
      <w:shd w:val="clear" w:color="auto" w:fill="E6E6E6"/>
    </w:rPr>
  </w:style>
  <w:style w:type="table" w:customStyle="1" w:styleId="Siatkatabeli11">
    <w:name w:val="Siatka tabeli11"/>
    <w:basedOn w:val="Standardowy"/>
    <w:next w:val="Tabela-Siatka"/>
    <w:uiPriority w:val="39"/>
    <w:rsid w:val="00E7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54988">
      <w:bodyDiv w:val="1"/>
      <w:marLeft w:val="0"/>
      <w:marRight w:val="0"/>
      <w:marTop w:val="0"/>
      <w:marBottom w:val="0"/>
      <w:divBdr>
        <w:top w:val="none" w:sz="0" w:space="0" w:color="auto"/>
        <w:left w:val="none" w:sz="0" w:space="0" w:color="auto"/>
        <w:bottom w:val="none" w:sz="0" w:space="0" w:color="auto"/>
        <w:right w:val="none" w:sz="0" w:space="0" w:color="auto"/>
      </w:divBdr>
      <w:divsChild>
        <w:div w:id="1184712830">
          <w:marLeft w:val="0"/>
          <w:marRight w:val="0"/>
          <w:marTop w:val="0"/>
          <w:marBottom w:val="0"/>
          <w:divBdr>
            <w:top w:val="none" w:sz="0" w:space="0" w:color="auto"/>
            <w:left w:val="none" w:sz="0" w:space="0" w:color="auto"/>
            <w:bottom w:val="none" w:sz="0" w:space="0" w:color="auto"/>
            <w:right w:val="none" w:sz="0" w:space="0" w:color="auto"/>
          </w:divBdr>
          <w:divsChild>
            <w:div w:id="1533810725">
              <w:marLeft w:val="-225"/>
              <w:marRight w:val="-225"/>
              <w:marTop w:val="0"/>
              <w:marBottom w:val="0"/>
              <w:divBdr>
                <w:top w:val="none" w:sz="0" w:space="0" w:color="auto"/>
                <w:left w:val="none" w:sz="0" w:space="0" w:color="auto"/>
                <w:bottom w:val="single" w:sz="6" w:space="0" w:color="E8E8E8"/>
                <w:right w:val="none" w:sz="0" w:space="0" w:color="auto"/>
              </w:divBdr>
              <w:divsChild>
                <w:div w:id="580336012">
                  <w:marLeft w:val="0"/>
                  <w:marRight w:val="0"/>
                  <w:marTop w:val="0"/>
                  <w:marBottom w:val="0"/>
                  <w:divBdr>
                    <w:top w:val="none" w:sz="0" w:space="0" w:color="auto"/>
                    <w:left w:val="none" w:sz="0" w:space="0" w:color="auto"/>
                    <w:bottom w:val="none" w:sz="0" w:space="0" w:color="auto"/>
                    <w:right w:val="none" w:sz="0" w:space="0" w:color="auto"/>
                  </w:divBdr>
                  <w:divsChild>
                    <w:div w:id="290401881">
                      <w:marLeft w:val="-225"/>
                      <w:marRight w:val="-225"/>
                      <w:marTop w:val="0"/>
                      <w:marBottom w:val="0"/>
                      <w:divBdr>
                        <w:top w:val="none" w:sz="0" w:space="0" w:color="auto"/>
                        <w:left w:val="none" w:sz="0" w:space="0" w:color="auto"/>
                        <w:bottom w:val="none" w:sz="0" w:space="0" w:color="auto"/>
                        <w:right w:val="none" w:sz="0" w:space="0" w:color="auto"/>
                      </w:divBdr>
                      <w:divsChild>
                        <w:div w:id="149915432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08987">
      <w:bodyDiv w:val="1"/>
      <w:marLeft w:val="0"/>
      <w:marRight w:val="0"/>
      <w:marTop w:val="0"/>
      <w:marBottom w:val="0"/>
      <w:divBdr>
        <w:top w:val="none" w:sz="0" w:space="0" w:color="auto"/>
        <w:left w:val="none" w:sz="0" w:space="0" w:color="auto"/>
        <w:bottom w:val="none" w:sz="0" w:space="0" w:color="auto"/>
        <w:right w:val="none" w:sz="0" w:space="0" w:color="auto"/>
      </w:divBdr>
      <w:divsChild>
        <w:div w:id="2047875932">
          <w:marLeft w:val="0"/>
          <w:marRight w:val="0"/>
          <w:marTop w:val="0"/>
          <w:marBottom w:val="0"/>
          <w:divBdr>
            <w:top w:val="none" w:sz="0" w:space="0" w:color="auto"/>
            <w:left w:val="none" w:sz="0" w:space="0" w:color="auto"/>
            <w:bottom w:val="none" w:sz="0" w:space="0" w:color="auto"/>
            <w:right w:val="none" w:sz="0" w:space="0" w:color="auto"/>
          </w:divBdr>
          <w:divsChild>
            <w:div w:id="1950970251">
              <w:marLeft w:val="-225"/>
              <w:marRight w:val="-225"/>
              <w:marTop w:val="0"/>
              <w:marBottom w:val="0"/>
              <w:divBdr>
                <w:top w:val="none" w:sz="0" w:space="0" w:color="auto"/>
                <w:left w:val="none" w:sz="0" w:space="0" w:color="auto"/>
                <w:bottom w:val="single" w:sz="6" w:space="0" w:color="E8E8E8"/>
                <w:right w:val="none" w:sz="0" w:space="0" w:color="auto"/>
              </w:divBdr>
              <w:divsChild>
                <w:div w:id="818153322">
                  <w:marLeft w:val="0"/>
                  <w:marRight w:val="0"/>
                  <w:marTop w:val="0"/>
                  <w:marBottom w:val="0"/>
                  <w:divBdr>
                    <w:top w:val="none" w:sz="0" w:space="0" w:color="auto"/>
                    <w:left w:val="none" w:sz="0" w:space="0" w:color="auto"/>
                    <w:bottom w:val="none" w:sz="0" w:space="0" w:color="auto"/>
                    <w:right w:val="none" w:sz="0" w:space="0" w:color="auto"/>
                  </w:divBdr>
                  <w:divsChild>
                    <w:div w:id="1404446097">
                      <w:marLeft w:val="-225"/>
                      <w:marRight w:val="-225"/>
                      <w:marTop w:val="0"/>
                      <w:marBottom w:val="0"/>
                      <w:divBdr>
                        <w:top w:val="none" w:sz="0" w:space="0" w:color="auto"/>
                        <w:left w:val="none" w:sz="0" w:space="0" w:color="auto"/>
                        <w:bottom w:val="none" w:sz="0" w:space="0" w:color="auto"/>
                        <w:right w:val="none" w:sz="0" w:space="0" w:color="auto"/>
                      </w:divBdr>
                      <w:divsChild>
                        <w:div w:id="210950351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8603">
      <w:bodyDiv w:val="1"/>
      <w:marLeft w:val="0"/>
      <w:marRight w:val="0"/>
      <w:marTop w:val="0"/>
      <w:marBottom w:val="0"/>
      <w:divBdr>
        <w:top w:val="none" w:sz="0" w:space="0" w:color="auto"/>
        <w:left w:val="none" w:sz="0" w:space="0" w:color="auto"/>
        <w:bottom w:val="none" w:sz="0" w:space="0" w:color="auto"/>
        <w:right w:val="none" w:sz="0" w:space="0" w:color="auto"/>
      </w:divBdr>
      <w:divsChild>
        <w:div w:id="779838943">
          <w:marLeft w:val="0"/>
          <w:marRight w:val="0"/>
          <w:marTop w:val="0"/>
          <w:marBottom w:val="0"/>
          <w:divBdr>
            <w:top w:val="none" w:sz="0" w:space="0" w:color="auto"/>
            <w:left w:val="none" w:sz="0" w:space="0" w:color="auto"/>
            <w:bottom w:val="none" w:sz="0" w:space="0" w:color="auto"/>
            <w:right w:val="none" w:sz="0" w:space="0" w:color="auto"/>
          </w:divBdr>
        </w:div>
        <w:div w:id="917792429">
          <w:marLeft w:val="0"/>
          <w:marRight w:val="0"/>
          <w:marTop w:val="0"/>
          <w:marBottom w:val="0"/>
          <w:divBdr>
            <w:top w:val="none" w:sz="0" w:space="0" w:color="auto"/>
            <w:left w:val="none" w:sz="0" w:space="0" w:color="auto"/>
            <w:bottom w:val="none" w:sz="0" w:space="0" w:color="auto"/>
            <w:right w:val="none" w:sz="0" w:space="0" w:color="auto"/>
          </w:divBdr>
        </w:div>
        <w:div w:id="241524702">
          <w:marLeft w:val="0"/>
          <w:marRight w:val="0"/>
          <w:marTop w:val="0"/>
          <w:marBottom w:val="0"/>
          <w:divBdr>
            <w:top w:val="none" w:sz="0" w:space="0" w:color="auto"/>
            <w:left w:val="none" w:sz="0" w:space="0" w:color="auto"/>
            <w:bottom w:val="none" w:sz="0" w:space="0" w:color="auto"/>
            <w:right w:val="none" w:sz="0" w:space="0" w:color="auto"/>
          </w:divBdr>
        </w:div>
        <w:div w:id="1787381551">
          <w:marLeft w:val="0"/>
          <w:marRight w:val="0"/>
          <w:marTop w:val="0"/>
          <w:marBottom w:val="0"/>
          <w:divBdr>
            <w:top w:val="none" w:sz="0" w:space="0" w:color="auto"/>
            <w:left w:val="none" w:sz="0" w:space="0" w:color="auto"/>
            <w:bottom w:val="none" w:sz="0" w:space="0" w:color="auto"/>
            <w:right w:val="none" w:sz="0" w:space="0" w:color="auto"/>
          </w:divBdr>
        </w:div>
        <w:div w:id="1878732801">
          <w:marLeft w:val="0"/>
          <w:marRight w:val="0"/>
          <w:marTop w:val="0"/>
          <w:marBottom w:val="0"/>
          <w:divBdr>
            <w:top w:val="none" w:sz="0" w:space="0" w:color="auto"/>
            <w:left w:val="none" w:sz="0" w:space="0" w:color="auto"/>
            <w:bottom w:val="none" w:sz="0" w:space="0" w:color="auto"/>
            <w:right w:val="none" w:sz="0" w:space="0" w:color="auto"/>
          </w:divBdr>
        </w:div>
        <w:div w:id="619996735">
          <w:marLeft w:val="0"/>
          <w:marRight w:val="0"/>
          <w:marTop w:val="0"/>
          <w:marBottom w:val="0"/>
          <w:divBdr>
            <w:top w:val="none" w:sz="0" w:space="0" w:color="auto"/>
            <w:left w:val="none" w:sz="0" w:space="0" w:color="auto"/>
            <w:bottom w:val="none" w:sz="0" w:space="0" w:color="auto"/>
            <w:right w:val="none" w:sz="0" w:space="0" w:color="auto"/>
          </w:divBdr>
        </w:div>
        <w:div w:id="630326699">
          <w:marLeft w:val="0"/>
          <w:marRight w:val="0"/>
          <w:marTop w:val="0"/>
          <w:marBottom w:val="0"/>
          <w:divBdr>
            <w:top w:val="none" w:sz="0" w:space="0" w:color="auto"/>
            <w:left w:val="none" w:sz="0" w:space="0" w:color="auto"/>
            <w:bottom w:val="none" w:sz="0" w:space="0" w:color="auto"/>
            <w:right w:val="none" w:sz="0" w:space="0" w:color="auto"/>
          </w:divBdr>
        </w:div>
        <w:div w:id="38827847">
          <w:marLeft w:val="0"/>
          <w:marRight w:val="0"/>
          <w:marTop w:val="0"/>
          <w:marBottom w:val="0"/>
          <w:divBdr>
            <w:top w:val="none" w:sz="0" w:space="0" w:color="auto"/>
            <w:left w:val="none" w:sz="0" w:space="0" w:color="auto"/>
            <w:bottom w:val="none" w:sz="0" w:space="0" w:color="auto"/>
            <w:right w:val="none" w:sz="0" w:space="0" w:color="auto"/>
          </w:divBdr>
        </w:div>
        <w:div w:id="123889968">
          <w:marLeft w:val="0"/>
          <w:marRight w:val="0"/>
          <w:marTop w:val="0"/>
          <w:marBottom w:val="0"/>
          <w:divBdr>
            <w:top w:val="none" w:sz="0" w:space="0" w:color="auto"/>
            <w:left w:val="none" w:sz="0" w:space="0" w:color="auto"/>
            <w:bottom w:val="none" w:sz="0" w:space="0" w:color="auto"/>
            <w:right w:val="none" w:sz="0" w:space="0" w:color="auto"/>
          </w:divBdr>
        </w:div>
        <w:div w:id="2080323540">
          <w:marLeft w:val="0"/>
          <w:marRight w:val="0"/>
          <w:marTop w:val="0"/>
          <w:marBottom w:val="0"/>
          <w:divBdr>
            <w:top w:val="none" w:sz="0" w:space="0" w:color="auto"/>
            <w:left w:val="none" w:sz="0" w:space="0" w:color="auto"/>
            <w:bottom w:val="none" w:sz="0" w:space="0" w:color="auto"/>
            <w:right w:val="none" w:sz="0" w:space="0" w:color="auto"/>
          </w:divBdr>
        </w:div>
      </w:divsChild>
    </w:div>
    <w:div w:id="1445425275">
      <w:bodyDiv w:val="1"/>
      <w:marLeft w:val="0"/>
      <w:marRight w:val="0"/>
      <w:marTop w:val="0"/>
      <w:marBottom w:val="0"/>
      <w:divBdr>
        <w:top w:val="none" w:sz="0" w:space="0" w:color="auto"/>
        <w:left w:val="none" w:sz="0" w:space="0" w:color="auto"/>
        <w:bottom w:val="none" w:sz="0" w:space="0" w:color="auto"/>
        <w:right w:val="none" w:sz="0" w:space="0" w:color="auto"/>
      </w:divBdr>
      <w:divsChild>
        <w:div w:id="1387876240">
          <w:marLeft w:val="0"/>
          <w:marRight w:val="0"/>
          <w:marTop w:val="0"/>
          <w:marBottom w:val="0"/>
          <w:divBdr>
            <w:top w:val="none" w:sz="0" w:space="0" w:color="auto"/>
            <w:left w:val="none" w:sz="0" w:space="0" w:color="auto"/>
            <w:bottom w:val="none" w:sz="0" w:space="0" w:color="auto"/>
            <w:right w:val="none" w:sz="0" w:space="0" w:color="auto"/>
          </w:divBdr>
          <w:divsChild>
            <w:div w:id="1779713910">
              <w:marLeft w:val="0"/>
              <w:marRight w:val="0"/>
              <w:marTop w:val="0"/>
              <w:marBottom w:val="0"/>
              <w:divBdr>
                <w:top w:val="none" w:sz="0" w:space="0" w:color="auto"/>
                <w:left w:val="none" w:sz="0" w:space="0" w:color="auto"/>
                <w:bottom w:val="none" w:sz="0" w:space="0" w:color="auto"/>
                <w:right w:val="none" w:sz="0" w:space="0" w:color="auto"/>
              </w:divBdr>
            </w:div>
            <w:div w:id="362943652">
              <w:marLeft w:val="0"/>
              <w:marRight w:val="0"/>
              <w:marTop w:val="0"/>
              <w:marBottom w:val="0"/>
              <w:divBdr>
                <w:top w:val="none" w:sz="0" w:space="0" w:color="auto"/>
                <w:left w:val="none" w:sz="0" w:space="0" w:color="auto"/>
                <w:bottom w:val="none" w:sz="0" w:space="0" w:color="auto"/>
                <w:right w:val="none" w:sz="0" w:space="0" w:color="auto"/>
              </w:divBdr>
            </w:div>
            <w:div w:id="1976325013">
              <w:marLeft w:val="0"/>
              <w:marRight w:val="0"/>
              <w:marTop w:val="0"/>
              <w:marBottom w:val="0"/>
              <w:divBdr>
                <w:top w:val="none" w:sz="0" w:space="0" w:color="auto"/>
                <w:left w:val="none" w:sz="0" w:space="0" w:color="auto"/>
                <w:bottom w:val="none" w:sz="0" w:space="0" w:color="auto"/>
                <w:right w:val="none" w:sz="0" w:space="0" w:color="auto"/>
              </w:divBdr>
            </w:div>
            <w:div w:id="386298098">
              <w:marLeft w:val="0"/>
              <w:marRight w:val="0"/>
              <w:marTop w:val="0"/>
              <w:marBottom w:val="0"/>
              <w:divBdr>
                <w:top w:val="none" w:sz="0" w:space="0" w:color="auto"/>
                <w:left w:val="none" w:sz="0" w:space="0" w:color="auto"/>
                <w:bottom w:val="none" w:sz="0" w:space="0" w:color="auto"/>
                <w:right w:val="none" w:sz="0" w:space="0" w:color="auto"/>
              </w:divBdr>
            </w:div>
            <w:div w:id="486484462">
              <w:marLeft w:val="0"/>
              <w:marRight w:val="0"/>
              <w:marTop w:val="0"/>
              <w:marBottom w:val="0"/>
              <w:divBdr>
                <w:top w:val="none" w:sz="0" w:space="0" w:color="auto"/>
                <w:left w:val="none" w:sz="0" w:space="0" w:color="auto"/>
                <w:bottom w:val="none" w:sz="0" w:space="0" w:color="auto"/>
                <w:right w:val="none" w:sz="0" w:space="0" w:color="auto"/>
              </w:divBdr>
            </w:div>
            <w:div w:id="775978555">
              <w:marLeft w:val="0"/>
              <w:marRight w:val="0"/>
              <w:marTop w:val="0"/>
              <w:marBottom w:val="0"/>
              <w:divBdr>
                <w:top w:val="none" w:sz="0" w:space="0" w:color="auto"/>
                <w:left w:val="none" w:sz="0" w:space="0" w:color="auto"/>
                <w:bottom w:val="none" w:sz="0" w:space="0" w:color="auto"/>
                <w:right w:val="none" w:sz="0" w:space="0" w:color="auto"/>
              </w:divBdr>
            </w:div>
            <w:div w:id="1091584975">
              <w:marLeft w:val="0"/>
              <w:marRight w:val="0"/>
              <w:marTop w:val="0"/>
              <w:marBottom w:val="0"/>
              <w:divBdr>
                <w:top w:val="none" w:sz="0" w:space="0" w:color="auto"/>
                <w:left w:val="none" w:sz="0" w:space="0" w:color="auto"/>
                <w:bottom w:val="none" w:sz="0" w:space="0" w:color="auto"/>
                <w:right w:val="none" w:sz="0" w:space="0" w:color="auto"/>
              </w:divBdr>
            </w:div>
            <w:div w:id="1836845978">
              <w:marLeft w:val="0"/>
              <w:marRight w:val="0"/>
              <w:marTop w:val="0"/>
              <w:marBottom w:val="0"/>
              <w:divBdr>
                <w:top w:val="none" w:sz="0" w:space="0" w:color="auto"/>
                <w:left w:val="none" w:sz="0" w:space="0" w:color="auto"/>
                <w:bottom w:val="none" w:sz="0" w:space="0" w:color="auto"/>
                <w:right w:val="none" w:sz="0" w:space="0" w:color="auto"/>
              </w:divBdr>
            </w:div>
            <w:div w:id="278802439">
              <w:marLeft w:val="0"/>
              <w:marRight w:val="0"/>
              <w:marTop w:val="0"/>
              <w:marBottom w:val="0"/>
              <w:divBdr>
                <w:top w:val="none" w:sz="0" w:space="0" w:color="auto"/>
                <w:left w:val="none" w:sz="0" w:space="0" w:color="auto"/>
                <w:bottom w:val="none" w:sz="0" w:space="0" w:color="auto"/>
                <w:right w:val="none" w:sz="0" w:space="0" w:color="auto"/>
              </w:divBdr>
            </w:div>
            <w:div w:id="404106439">
              <w:marLeft w:val="0"/>
              <w:marRight w:val="0"/>
              <w:marTop w:val="0"/>
              <w:marBottom w:val="0"/>
              <w:divBdr>
                <w:top w:val="none" w:sz="0" w:space="0" w:color="auto"/>
                <w:left w:val="none" w:sz="0" w:space="0" w:color="auto"/>
                <w:bottom w:val="none" w:sz="0" w:space="0" w:color="auto"/>
                <w:right w:val="none" w:sz="0" w:space="0" w:color="auto"/>
              </w:divBdr>
            </w:div>
            <w:div w:id="14581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4490">
      <w:bodyDiv w:val="1"/>
      <w:marLeft w:val="0"/>
      <w:marRight w:val="0"/>
      <w:marTop w:val="0"/>
      <w:marBottom w:val="0"/>
      <w:divBdr>
        <w:top w:val="none" w:sz="0" w:space="0" w:color="auto"/>
        <w:left w:val="none" w:sz="0" w:space="0" w:color="auto"/>
        <w:bottom w:val="none" w:sz="0" w:space="0" w:color="auto"/>
        <w:right w:val="none" w:sz="0" w:space="0" w:color="auto"/>
      </w:divBdr>
      <w:divsChild>
        <w:div w:id="96681817">
          <w:marLeft w:val="0"/>
          <w:marRight w:val="0"/>
          <w:marTop w:val="0"/>
          <w:marBottom w:val="0"/>
          <w:divBdr>
            <w:top w:val="none" w:sz="0" w:space="0" w:color="auto"/>
            <w:left w:val="none" w:sz="0" w:space="0" w:color="auto"/>
            <w:bottom w:val="none" w:sz="0" w:space="0" w:color="auto"/>
            <w:right w:val="none" w:sz="0" w:space="0" w:color="auto"/>
          </w:divBdr>
          <w:divsChild>
            <w:div w:id="1436900293">
              <w:marLeft w:val="0"/>
              <w:marRight w:val="0"/>
              <w:marTop w:val="0"/>
              <w:marBottom w:val="0"/>
              <w:divBdr>
                <w:top w:val="none" w:sz="0" w:space="0" w:color="auto"/>
                <w:left w:val="none" w:sz="0" w:space="0" w:color="auto"/>
                <w:bottom w:val="none" w:sz="0" w:space="0" w:color="auto"/>
                <w:right w:val="none" w:sz="0" w:space="0" w:color="auto"/>
              </w:divBdr>
            </w:div>
            <w:div w:id="934947640">
              <w:marLeft w:val="0"/>
              <w:marRight w:val="0"/>
              <w:marTop w:val="0"/>
              <w:marBottom w:val="0"/>
              <w:divBdr>
                <w:top w:val="none" w:sz="0" w:space="0" w:color="auto"/>
                <w:left w:val="none" w:sz="0" w:space="0" w:color="auto"/>
                <w:bottom w:val="none" w:sz="0" w:space="0" w:color="auto"/>
                <w:right w:val="none" w:sz="0" w:space="0" w:color="auto"/>
              </w:divBdr>
            </w:div>
            <w:div w:id="452134436">
              <w:marLeft w:val="0"/>
              <w:marRight w:val="0"/>
              <w:marTop w:val="0"/>
              <w:marBottom w:val="0"/>
              <w:divBdr>
                <w:top w:val="none" w:sz="0" w:space="0" w:color="auto"/>
                <w:left w:val="none" w:sz="0" w:space="0" w:color="auto"/>
                <w:bottom w:val="none" w:sz="0" w:space="0" w:color="auto"/>
                <w:right w:val="none" w:sz="0" w:space="0" w:color="auto"/>
              </w:divBdr>
            </w:div>
            <w:div w:id="709108564">
              <w:marLeft w:val="0"/>
              <w:marRight w:val="0"/>
              <w:marTop w:val="0"/>
              <w:marBottom w:val="0"/>
              <w:divBdr>
                <w:top w:val="none" w:sz="0" w:space="0" w:color="auto"/>
                <w:left w:val="none" w:sz="0" w:space="0" w:color="auto"/>
                <w:bottom w:val="none" w:sz="0" w:space="0" w:color="auto"/>
                <w:right w:val="none" w:sz="0" w:space="0" w:color="auto"/>
              </w:divBdr>
            </w:div>
            <w:div w:id="1771391408">
              <w:marLeft w:val="0"/>
              <w:marRight w:val="0"/>
              <w:marTop w:val="0"/>
              <w:marBottom w:val="0"/>
              <w:divBdr>
                <w:top w:val="none" w:sz="0" w:space="0" w:color="auto"/>
                <w:left w:val="none" w:sz="0" w:space="0" w:color="auto"/>
                <w:bottom w:val="none" w:sz="0" w:space="0" w:color="auto"/>
                <w:right w:val="none" w:sz="0" w:space="0" w:color="auto"/>
              </w:divBdr>
            </w:div>
            <w:div w:id="367753933">
              <w:marLeft w:val="0"/>
              <w:marRight w:val="0"/>
              <w:marTop w:val="0"/>
              <w:marBottom w:val="0"/>
              <w:divBdr>
                <w:top w:val="none" w:sz="0" w:space="0" w:color="auto"/>
                <w:left w:val="none" w:sz="0" w:space="0" w:color="auto"/>
                <w:bottom w:val="none" w:sz="0" w:space="0" w:color="auto"/>
                <w:right w:val="none" w:sz="0" w:space="0" w:color="auto"/>
              </w:divBdr>
            </w:div>
            <w:div w:id="898630403">
              <w:marLeft w:val="0"/>
              <w:marRight w:val="0"/>
              <w:marTop w:val="0"/>
              <w:marBottom w:val="0"/>
              <w:divBdr>
                <w:top w:val="none" w:sz="0" w:space="0" w:color="auto"/>
                <w:left w:val="none" w:sz="0" w:space="0" w:color="auto"/>
                <w:bottom w:val="none" w:sz="0" w:space="0" w:color="auto"/>
                <w:right w:val="none" w:sz="0" w:space="0" w:color="auto"/>
              </w:divBdr>
            </w:div>
            <w:div w:id="277369285">
              <w:marLeft w:val="0"/>
              <w:marRight w:val="0"/>
              <w:marTop w:val="0"/>
              <w:marBottom w:val="0"/>
              <w:divBdr>
                <w:top w:val="none" w:sz="0" w:space="0" w:color="auto"/>
                <w:left w:val="none" w:sz="0" w:space="0" w:color="auto"/>
                <w:bottom w:val="none" w:sz="0" w:space="0" w:color="auto"/>
                <w:right w:val="none" w:sz="0" w:space="0" w:color="auto"/>
              </w:divBdr>
            </w:div>
            <w:div w:id="131992475">
              <w:marLeft w:val="0"/>
              <w:marRight w:val="0"/>
              <w:marTop w:val="0"/>
              <w:marBottom w:val="0"/>
              <w:divBdr>
                <w:top w:val="none" w:sz="0" w:space="0" w:color="auto"/>
                <w:left w:val="none" w:sz="0" w:space="0" w:color="auto"/>
                <w:bottom w:val="none" w:sz="0" w:space="0" w:color="auto"/>
                <w:right w:val="none" w:sz="0" w:space="0" w:color="auto"/>
              </w:divBdr>
            </w:div>
            <w:div w:id="963197162">
              <w:marLeft w:val="0"/>
              <w:marRight w:val="0"/>
              <w:marTop w:val="0"/>
              <w:marBottom w:val="0"/>
              <w:divBdr>
                <w:top w:val="none" w:sz="0" w:space="0" w:color="auto"/>
                <w:left w:val="none" w:sz="0" w:space="0" w:color="auto"/>
                <w:bottom w:val="none" w:sz="0" w:space="0" w:color="auto"/>
                <w:right w:val="none" w:sz="0" w:space="0" w:color="auto"/>
              </w:divBdr>
            </w:div>
            <w:div w:id="18890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13" Type="http://schemas.openxmlformats.org/officeDocument/2006/relationships/hyperlink" Target="http://ppp.e-mapa.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p.piotr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p.e-mapa.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pp.piotr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iotrkow.pl" TargetMode="External"/><Relationship Id="rId14" Type="http://schemas.openxmlformats.org/officeDocument/2006/relationships/hyperlink" Target="mailto:zamowienia.publiczne@piotr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0927-E6C3-4623-AB87-5FD8D07D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12602</Words>
  <Characters>75616</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Sałuda Rafał</dc:creator>
  <cp:lastModifiedBy>Budkowska Paulina</cp:lastModifiedBy>
  <cp:revision>2</cp:revision>
  <cp:lastPrinted>2017-11-29T10:26:00Z</cp:lastPrinted>
  <dcterms:created xsi:type="dcterms:W3CDTF">2017-11-30T11:16:00Z</dcterms:created>
  <dcterms:modified xsi:type="dcterms:W3CDTF">2017-11-30T11:16:00Z</dcterms:modified>
</cp:coreProperties>
</file>