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CC" w:rsidRDefault="007619DE" w:rsidP="00125CCC">
      <w:pPr>
        <w:spacing w:after="0" w:line="240" w:lineRule="auto"/>
      </w:pPr>
      <w:r>
        <w:t xml:space="preserve">                                          </w:t>
      </w:r>
      <w:r w:rsidR="00863613">
        <w:t xml:space="preserve">                        </w:t>
      </w:r>
      <w:r>
        <w:t xml:space="preserve"> </w:t>
      </w:r>
      <w:r w:rsidR="00125CCC">
        <w:t xml:space="preserve">                                                            Załącznik nr 2</w:t>
      </w:r>
    </w:p>
    <w:p w:rsidR="00125CCC" w:rsidRDefault="00125CCC" w:rsidP="00125CCC">
      <w:pPr>
        <w:spacing w:after="0" w:line="240" w:lineRule="auto"/>
      </w:pPr>
      <w:r>
        <w:t xml:space="preserve">                                                                                                                               do umowy nr .........................</w:t>
      </w:r>
    </w:p>
    <w:p w:rsidR="00125CCC" w:rsidRDefault="00125CCC" w:rsidP="00125CCC">
      <w:pPr>
        <w:spacing w:after="0" w:line="240" w:lineRule="auto"/>
      </w:pPr>
      <w:r>
        <w:t xml:space="preserve">                                                                                                                               z dnia .....................................</w:t>
      </w:r>
    </w:p>
    <w:p w:rsidR="00125CCC" w:rsidRDefault="00125CCC" w:rsidP="00125CCC">
      <w:pPr>
        <w:spacing w:after="0" w:line="240" w:lineRule="auto"/>
      </w:pPr>
    </w:p>
    <w:p w:rsidR="00125CCC" w:rsidRDefault="00125CCC"/>
    <w:p w:rsidR="00E479E2" w:rsidRPr="00125CCC" w:rsidRDefault="00125CCC">
      <w:pPr>
        <w:rPr>
          <w:rFonts w:ascii="Arial" w:hAnsi="Arial" w:cs="Arial"/>
          <w:b/>
          <w:sz w:val="24"/>
          <w:szCs w:val="24"/>
        </w:rPr>
      </w:pPr>
      <w:r w:rsidRPr="00125CCC">
        <w:rPr>
          <w:b/>
        </w:rPr>
        <w:t xml:space="preserve">                                                                        </w:t>
      </w:r>
      <w:r w:rsidR="007619DE" w:rsidRPr="00125CCC">
        <w:rPr>
          <w:b/>
        </w:rPr>
        <w:t xml:space="preserve">  </w:t>
      </w:r>
      <w:r w:rsidR="007619DE" w:rsidRPr="00125CCC">
        <w:rPr>
          <w:rFonts w:ascii="Arial" w:hAnsi="Arial" w:cs="Arial"/>
          <w:b/>
          <w:sz w:val="24"/>
          <w:szCs w:val="24"/>
        </w:rPr>
        <w:t>OPIS SZALETÓW</w:t>
      </w:r>
    </w:p>
    <w:p w:rsidR="007649BB" w:rsidRDefault="007649BB">
      <w:pPr>
        <w:rPr>
          <w:rFonts w:ascii="Arial" w:hAnsi="Arial" w:cs="Arial"/>
          <w:sz w:val="24"/>
          <w:szCs w:val="24"/>
        </w:rPr>
      </w:pPr>
    </w:p>
    <w:p w:rsidR="007619DE" w:rsidRPr="00F93774" w:rsidRDefault="007619DE" w:rsidP="00F9377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93774">
        <w:rPr>
          <w:rFonts w:ascii="Arial" w:hAnsi="Arial" w:cs="Arial"/>
          <w:b/>
          <w:sz w:val="24"/>
          <w:szCs w:val="24"/>
          <w:u w:val="single"/>
        </w:rPr>
        <w:t>Szalet przy ul. POW</w:t>
      </w:r>
    </w:p>
    <w:p w:rsidR="007619DE" w:rsidRDefault="007619DE" w:rsidP="00F9377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Szalet publiczny zlokalizowany jest w</w:t>
      </w:r>
      <w:r w:rsidR="00863613">
        <w:rPr>
          <w:rFonts w:ascii="Arial" w:hAnsi="Arial" w:cs="Arial"/>
          <w:sz w:val="24"/>
          <w:szCs w:val="24"/>
        </w:rPr>
        <w:t xml:space="preserve">  podziemiach wolnostojącego </w:t>
      </w:r>
      <w:r>
        <w:rPr>
          <w:rFonts w:ascii="Arial" w:hAnsi="Arial" w:cs="Arial"/>
          <w:sz w:val="24"/>
          <w:szCs w:val="24"/>
        </w:rPr>
        <w:t xml:space="preserve"> budynku </w:t>
      </w:r>
      <w:r w:rsidR="00863613">
        <w:rPr>
          <w:rFonts w:ascii="Arial" w:hAnsi="Arial" w:cs="Arial"/>
          <w:sz w:val="24"/>
          <w:szCs w:val="24"/>
        </w:rPr>
        <w:t>przy</w:t>
      </w:r>
      <w:r>
        <w:rPr>
          <w:rFonts w:ascii="Arial" w:hAnsi="Arial" w:cs="Arial"/>
          <w:sz w:val="24"/>
          <w:szCs w:val="24"/>
        </w:rPr>
        <w:t xml:space="preserve"> ul. POW</w:t>
      </w:r>
    </w:p>
    <w:p w:rsidR="007619DE" w:rsidRDefault="00F93774" w:rsidP="00F9377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Uwaga! </w:t>
      </w:r>
      <w:r w:rsidR="007619DE">
        <w:rPr>
          <w:rFonts w:ascii="Arial" w:hAnsi="Arial" w:cs="Arial"/>
          <w:sz w:val="24"/>
          <w:szCs w:val="24"/>
        </w:rPr>
        <w:t>Szalet może być przeznaczony do rozbiórki w przypadku przystąpienia do zagospodarowania placu na którym jest zlokalizowany.</w:t>
      </w:r>
    </w:p>
    <w:p w:rsidR="00F93774" w:rsidRDefault="00F93774" w:rsidP="00F9377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619DE" w:rsidRDefault="007619DE" w:rsidP="00F9377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szalecie znajduje się wydzielona część męska i damska, pomieszczenie dla obsługi szaletu, pomieszczenia na bojler oraz pomieszczenie na środki czystości.</w:t>
      </w:r>
      <w:r w:rsidR="00465AD6">
        <w:rPr>
          <w:rFonts w:ascii="Arial" w:hAnsi="Arial" w:cs="Arial"/>
          <w:sz w:val="24"/>
          <w:szCs w:val="24"/>
        </w:rPr>
        <w:t xml:space="preserve"> W roku 2000 był </w:t>
      </w:r>
      <w:r w:rsidR="00125CCC">
        <w:rPr>
          <w:rFonts w:ascii="Arial" w:hAnsi="Arial" w:cs="Arial"/>
          <w:sz w:val="24"/>
          <w:szCs w:val="24"/>
        </w:rPr>
        <w:t>wykonywany generalny remont</w:t>
      </w:r>
      <w:r w:rsidR="00465AD6">
        <w:rPr>
          <w:rFonts w:ascii="Arial" w:hAnsi="Arial" w:cs="Arial"/>
          <w:sz w:val="24"/>
          <w:szCs w:val="24"/>
        </w:rPr>
        <w:t>.</w:t>
      </w:r>
    </w:p>
    <w:p w:rsidR="007619DE" w:rsidRDefault="00F93774" w:rsidP="00F9377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Budynek wyposaż</w:t>
      </w:r>
      <w:r w:rsidR="007619DE">
        <w:rPr>
          <w:rFonts w:ascii="Arial" w:hAnsi="Arial" w:cs="Arial"/>
          <w:sz w:val="24"/>
          <w:szCs w:val="24"/>
        </w:rPr>
        <w:t>ony jest w następujące instalacje:</w:t>
      </w:r>
    </w:p>
    <w:p w:rsidR="007619DE" w:rsidRDefault="007619DE" w:rsidP="00863613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wod</w:t>
      </w:r>
      <w:r w:rsidR="00F93774">
        <w:rPr>
          <w:rFonts w:ascii="Arial" w:hAnsi="Arial" w:cs="Arial"/>
          <w:sz w:val="24"/>
          <w:szCs w:val="24"/>
        </w:rPr>
        <w:t>ociągową z sieci miejskiej,</w:t>
      </w:r>
    </w:p>
    <w:p w:rsidR="00F93774" w:rsidRDefault="00F93774" w:rsidP="00863613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kanalizacyjną do sieci miejskiej,</w:t>
      </w:r>
    </w:p>
    <w:p w:rsidR="00F93774" w:rsidRDefault="00F93774" w:rsidP="00863613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elektryczną.</w:t>
      </w:r>
    </w:p>
    <w:p w:rsidR="00F93774" w:rsidRDefault="00F93774" w:rsidP="00F9377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 części damskiej znajdują się:</w:t>
      </w:r>
    </w:p>
    <w:p w:rsidR="00F93774" w:rsidRDefault="00F93774" w:rsidP="00863613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trzy kabiny (trzy miski ustępowe, trzy spłuczki) </w:t>
      </w:r>
    </w:p>
    <w:p w:rsidR="00F93774" w:rsidRDefault="00F93774" w:rsidP="00863613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jedna umywalka</w:t>
      </w:r>
      <w:r w:rsidR="00863613">
        <w:rPr>
          <w:rFonts w:ascii="Arial" w:hAnsi="Arial" w:cs="Arial"/>
          <w:sz w:val="24"/>
          <w:szCs w:val="24"/>
        </w:rPr>
        <w:t>,</w:t>
      </w:r>
    </w:p>
    <w:p w:rsidR="00863613" w:rsidRDefault="00863613" w:rsidP="008636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W części męskiej znajduję się:</w:t>
      </w:r>
    </w:p>
    <w:p w:rsidR="00863613" w:rsidRDefault="00863613" w:rsidP="008636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- trzy kabiny (trzy miski ustępowe, trzy spłuczki)</w:t>
      </w:r>
      <w:r w:rsidR="00465AD6">
        <w:rPr>
          <w:rFonts w:ascii="Arial" w:hAnsi="Arial" w:cs="Arial"/>
          <w:sz w:val="24"/>
          <w:szCs w:val="24"/>
        </w:rPr>
        <w:t>,</w:t>
      </w:r>
    </w:p>
    <w:p w:rsidR="00465AD6" w:rsidRDefault="00465AD6" w:rsidP="008636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- 4 pisuary,</w:t>
      </w:r>
    </w:p>
    <w:p w:rsidR="00F93774" w:rsidRDefault="00F93774" w:rsidP="00F9377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oraz wyposażenie:</w:t>
      </w:r>
    </w:p>
    <w:p w:rsidR="00863613" w:rsidRDefault="00863613" w:rsidP="00863613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krzesła – 2 szt.,</w:t>
      </w:r>
    </w:p>
    <w:p w:rsidR="00863613" w:rsidRDefault="00863613" w:rsidP="00863613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dozownik na mydło</w:t>
      </w:r>
      <w:r w:rsidR="00125C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- 3 szt.,</w:t>
      </w:r>
    </w:p>
    <w:p w:rsidR="00863613" w:rsidRDefault="00863613" w:rsidP="00863613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podajnik papieru – 6 szt.,</w:t>
      </w:r>
    </w:p>
    <w:p w:rsidR="00863613" w:rsidRDefault="00863613" w:rsidP="00863613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lustra -</w:t>
      </w:r>
      <w:r w:rsidR="00125C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 szt.,</w:t>
      </w:r>
    </w:p>
    <w:p w:rsidR="00863613" w:rsidRDefault="00863613" w:rsidP="00863613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ogrzewacz wody,</w:t>
      </w:r>
    </w:p>
    <w:p w:rsidR="00863613" w:rsidRDefault="00863613" w:rsidP="00863613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grzejnik olejowy,</w:t>
      </w:r>
    </w:p>
    <w:p w:rsidR="00863613" w:rsidRDefault="00863613" w:rsidP="00863613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szafa,</w:t>
      </w:r>
    </w:p>
    <w:p w:rsidR="00863613" w:rsidRDefault="00863613" w:rsidP="00863613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stolik,</w:t>
      </w:r>
    </w:p>
    <w:p w:rsidR="00863613" w:rsidRDefault="00863613" w:rsidP="00863613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suszarki do rąk – 2 szt.</w:t>
      </w:r>
    </w:p>
    <w:p w:rsidR="00863613" w:rsidRDefault="00863613" w:rsidP="008636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Ogrzewanie szaletu i podgrzewanie wody – elektryczne.</w:t>
      </w:r>
    </w:p>
    <w:p w:rsidR="00125CCC" w:rsidRDefault="00125CCC" w:rsidP="008636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613" w:rsidRDefault="00863613" w:rsidP="00F9377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93774" w:rsidRDefault="00F93774" w:rsidP="00F9377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65AD6" w:rsidRDefault="00465AD6" w:rsidP="00F9377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65AD6" w:rsidRDefault="00465AD6" w:rsidP="00F9377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65AD6" w:rsidRDefault="00465AD6" w:rsidP="00F9377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65AD6" w:rsidRDefault="00465AD6" w:rsidP="00F9377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65AD6" w:rsidRDefault="00465AD6" w:rsidP="00F9377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65AD6" w:rsidRDefault="00465AD6" w:rsidP="00F9377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65AD6" w:rsidRDefault="00465AD6" w:rsidP="00F9377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65AD6" w:rsidRDefault="00465AD6" w:rsidP="00F9377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65AD6" w:rsidRPr="007649BB" w:rsidRDefault="007649BB" w:rsidP="007649BB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7649BB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Szalet </w:t>
      </w:r>
      <w:r>
        <w:rPr>
          <w:rFonts w:ascii="Arial" w:hAnsi="Arial" w:cs="Arial"/>
          <w:b/>
          <w:sz w:val="24"/>
          <w:szCs w:val="24"/>
          <w:u w:val="single"/>
        </w:rPr>
        <w:t>w P</w:t>
      </w:r>
      <w:r w:rsidRPr="007649BB">
        <w:rPr>
          <w:rFonts w:ascii="Arial" w:hAnsi="Arial" w:cs="Arial"/>
          <w:b/>
          <w:sz w:val="24"/>
          <w:szCs w:val="24"/>
          <w:u w:val="single"/>
        </w:rPr>
        <w:t xml:space="preserve">arku im. Jana Pawła II przy Amfiteatrze miejskim </w:t>
      </w:r>
      <w:r w:rsidR="00465AD6" w:rsidRPr="007649BB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                       </w:t>
      </w:r>
    </w:p>
    <w:p w:rsidR="00465AD6" w:rsidRDefault="00465AD6" w:rsidP="00465AD6">
      <w:pPr>
        <w:pStyle w:val="Zawartotabeli"/>
        <w:spacing w:after="283"/>
        <w:jc w:val="both"/>
        <w:rPr>
          <w:rFonts w:ascii="Arial" w:hAnsi="Arial" w:cs="Tahoma"/>
          <w:b/>
          <w:bCs/>
        </w:rPr>
      </w:pPr>
      <w:r>
        <w:rPr>
          <w:rFonts w:ascii="Arial" w:hAnsi="Arial" w:cs="Tahoma"/>
          <w:b/>
          <w:bCs/>
        </w:rPr>
        <w:t>1.CHARAKTERYSTYKA NIERUCHOMOŚCI</w:t>
      </w:r>
    </w:p>
    <w:p w:rsidR="00465AD6" w:rsidRDefault="00465AD6" w:rsidP="00465AD6">
      <w:pPr>
        <w:pStyle w:val="Zawartotabeli"/>
        <w:spacing w:after="283"/>
        <w:jc w:val="both"/>
        <w:rPr>
          <w:rFonts w:ascii="Arial" w:hAnsi="Arial" w:cs="Tahoma"/>
        </w:rPr>
      </w:pPr>
      <w:r>
        <w:rPr>
          <w:rFonts w:ascii="Arial" w:hAnsi="Arial" w:cs="Tahoma"/>
          <w:b/>
          <w:bCs/>
        </w:rPr>
        <w:t xml:space="preserve"> </w:t>
      </w:r>
      <w:r>
        <w:rPr>
          <w:rFonts w:ascii="Arial" w:hAnsi="Arial" w:cs="Tahoma"/>
        </w:rPr>
        <w:t xml:space="preserve">Budynek szaletu miejskiego, w 2006 roku został dobudowany od strony południowo-wschodniej do bryły ściany amfiteatru i jest położony w Piotrkowie Tryb. w Parku im. Jana Pawła II, pomiędzy ulicami Słowackiego i Narutowicza. W obiekcie znajduje się: ustęp damski, ustęp męski, ustęp dla osób niepełnosprawnych, pomieszczenie pracownika i porządkowe o ogólnej powierzchni 56,4 m </w:t>
      </w:r>
      <w:r>
        <w:rPr>
          <w:rFonts w:ascii="Arial" w:hAnsi="Arial" w:cs="Tahoma"/>
          <w:vertAlign w:val="superscript"/>
        </w:rPr>
        <w:t xml:space="preserve">2 . </w:t>
      </w:r>
      <w:r>
        <w:rPr>
          <w:rFonts w:ascii="Arial" w:hAnsi="Arial" w:cs="Tahoma"/>
        </w:rPr>
        <w:t xml:space="preserve"> Budynek jest wyposażony w instalacje: wod.-kan, ciepłej wody użytkowej, ogrzewanie podłogowe, wentylacji mechanicznej, instalacji elektrycznej oświetleniowej i siłowej.</w:t>
      </w:r>
    </w:p>
    <w:p w:rsidR="00465AD6" w:rsidRDefault="00465AD6" w:rsidP="00465AD6">
      <w:pPr>
        <w:pStyle w:val="Zawartotabeli"/>
        <w:jc w:val="both"/>
        <w:rPr>
          <w:rFonts w:ascii="Arial" w:hAnsi="Arial" w:cs="Tahoma"/>
          <w:b/>
          <w:bCs/>
        </w:rPr>
      </w:pPr>
      <w:r>
        <w:rPr>
          <w:rFonts w:ascii="Arial" w:hAnsi="Arial" w:cs="Tahoma"/>
          <w:b/>
          <w:bCs/>
        </w:rPr>
        <w:t>Zestawienie powierzchni</w:t>
      </w:r>
    </w:p>
    <w:p w:rsidR="00465AD6" w:rsidRDefault="00465AD6" w:rsidP="00465AD6">
      <w:pPr>
        <w:pStyle w:val="Zawartotabeli"/>
        <w:tabs>
          <w:tab w:val="left" w:pos="3855"/>
        </w:tabs>
        <w:jc w:val="both"/>
        <w:rPr>
          <w:rFonts w:ascii="Arial" w:hAnsi="Arial" w:cs="Tahoma"/>
          <w:vertAlign w:val="superscript"/>
        </w:rPr>
      </w:pPr>
      <w:r>
        <w:rPr>
          <w:rFonts w:ascii="Arial" w:hAnsi="Arial" w:cs="Tahoma"/>
        </w:rPr>
        <w:t>1. Wiatrołap</w:t>
      </w:r>
      <w:r>
        <w:rPr>
          <w:rFonts w:ascii="Arial" w:hAnsi="Arial" w:cs="Tahoma"/>
        </w:rPr>
        <w:tab/>
        <w:t xml:space="preserve">3,1 m </w:t>
      </w:r>
      <w:r>
        <w:rPr>
          <w:rFonts w:ascii="Arial" w:hAnsi="Arial" w:cs="Tahoma"/>
          <w:vertAlign w:val="superscript"/>
        </w:rPr>
        <w:t>2</w:t>
      </w:r>
    </w:p>
    <w:p w:rsidR="00465AD6" w:rsidRDefault="00465AD6" w:rsidP="00465AD6">
      <w:pPr>
        <w:pStyle w:val="Zawartotabeli"/>
        <w:tabs>
          <w:tab w:val="left" w:pos="3855"/>
        </w:tabs>
        <w:jc w:val="both"/>
        <w:rPr>
          <w:rFonts w:ascii="Arial" w:hAnsi="Arial" w:cs="Tahoma"/>
        </w:rPr>
      </w:pPr>
      <w:r>
        <w:rPr>
          <w:rFonts w:ascii="Arial" w:hAnsi="Arial" w:cs="Tahoma"/>
        </w:rPr>
        <w:t>2. Pomieszczenie porządkowe</w:t>
      </w:r>
      <w:r>
        <w:rPr>
          <w:rFonts w:ascii="Arial" w:hAnsi="Arial" w:cs="Tahoma"/>
        </w:rPr>
        <w:tab/>
        <w:t xml:space="preserve">1,9 m </w:t>
      </w:r>
      <w:r>
        <w:rPr>
          <w:rFonts w:ascii="Arial" w:hAnsi="Arial" w:cs="Tahoma"/>
          <w:vertAlign w:val="superscript"/>
        </w:rPr>
        <w:t>2</w:t>
      </w:r>
      <w:r>
        <w:rPr>
          <w:rFonts w:ascii="Arial" w:hAnsi="Arial" w:cs="Tahoma"/>
        </w:rPr>
        <w:tab/>
      </w:r>
    </w:p>
    <w:p w:rsidR="00465AD6" w:rsidRDefault="00465AD6" w:rsidP="00465AD6">
      <w:pPr>
        <w:pStyle w:val="Zawartotabeli"/>
        <w:tabs>
          <w:tab w:val="left" w:pos="3723"/>
        </w:tabs>
        <w:jc w:val="both"/>
        <w:rPr>
          <w:rFonts w:ascii="Arial" w:hAnsi="Arial" w:cs="Tahoma"/>
          <w:vertAlign w:val="superscript"/>
        </w:rPr>
      </w:pPr>
      <w:r>
        <w:rPr>
          <w:rFonts w:ascii="Arial" w:hAnsi="Arial" w:cs="Tahoma"/>
        </w:rPr>
        <w:t>3. Korytarz</w:t>
      </w:r>
      <w:r>
        <w:rPr>
          <w:rFonts w:ascii="Arial" w:hAnsi="Arial" w:cs="Tahoma"/>
        </w:rPr>
        <w:tab/>
        <w:t xml:space="preserve">17,2 m </w:t>
      </w:r>
      <w:r>
        <w:rPr>
          <w:rFonts w:ascii="Arial" w:hAnsi="Arial" w:cs="Tahoma"/>
          <w:vertAlign w:val="superscript"/>
        </w:rPr>
        <w:t>2</w:t>
      </w:r>
    </w:p>
    <w:p w:rsidR="00465AD6" w:rsidRDefault="00465AD6" w:rsidP="00465AD6">
      <w:pPr>
        <w:pStyle w:val="Zawartotabeli"/>
        <w:tabs>
          <w:tab w:val="left" w:pos="3855"/>
        </w:tabs>
        <w:jc w:val="both"/>
        <w:rPr>
          <w:rFonts w:ascii="Arial" w:hAnsi="Arial" w:cs="Tahoma"/>
          <w:vertAlign w:val="superscript"/>
        </w:rPr>
      </w:pPr>
      <w:r>
        <w:rPr>
          <w:rFonts w:ascii="Arial" w:hAnsi="Arial" w:cs="Tahoma"/>
        </w:rPr>
        <w:t>4. Pomieszczenie pracownika</w:t>
      </w:r>
      <w:r>
        <w:rPr>
          <w:rFonts w:ascii="Arial" w:hAnsi="Arial" w:cs="Tahoma"/>
        </w:rPr>
        <w:tab/>
        <w:t xml:space="preserve">5,4 m </w:t>
      </w:r>
      <w:r>
        <w:rPr>
          <w:rFonts w:ascii="Arial" w:hAnsi="Arial" w:cs="Tahoma"/>
          <w:vertAlign w:val="superscript"/>
        </w:rPr>
        <w:t>2</w:t>
      </w:r>
    </w:p>
    <w:p w:rsidR="00465AD6" w:rsidRDefault="00465AD6" w:rsidP="00465AD6">
      <w:pPr>
        <w:pStyle w:val="Zawartotabeli"/>
        <w:tabs>
          <w:tab w:val="left" w:pos="3855"/>
        </w:tabs>
        <w:jc w:val="both"/>
        <w:rPr>
          <w:rFonts w:ascii="Arial" w:hAnsi="Arial" w:cs="Tahoma"/>
          <w:vertAlign w:val="superscript"/>
        </w:rPr>
      </w:pPr>
      <w:r>
        <w:rPr>
          <w:rFonts w:ascii="Arial" w:hAnsi="Arial" w:cs="Tahoma"/>
        </w:rPr>
        <w:t>5. Ustęp dla niepełnosprawnych</w:t>
      </w:r>
      <w:r>
        <w:rPr>
          <w:rFonts w:ascii="Arial" w:hAnsi="Arial" w:cs="Tahoma"/>
        </w:rPr>
        <w:tab/>
        <w:t xml:space="preserve">4,8 m </w:t>
      </w:r>
      <w:r>
        <w:rPr>
          <w:rFonts w:ascii="Arial" w:hAnsi="Arial" w:cs="Tahoma"/>
          <w:vertAlign w:val="superscript"/>
        </w:rPr>
        <w:t>2</w:t>
      </w:r>
    </w:p>
    <w:p w:rsidR="00465AD6" w:rsidRDefault="00465AD6" w:rsidP="00465AD6">
      <w:pPr>
        <w:pStyle w:val="Zawartotabeli"/>
        <w:tabs>
          <w:tab w:val="left" w:pos="3855"/>
        </w:tabs>
        <w:jc w:val="both"/>
        <w:rPr>
          <w:rFonts w:ascii="Arial" w:hAnsi="Arial" w:cs="Tahoma"/>
          <w:vertAlign w:val="superscript"/>
        </w:rPr>
      </w:pPr>
      <w:r>
        <w:rPr>
          <w:rFonts w:ascii="Arial" w:hAnsi="Arial" w:cs="Tahoma"/>
        </w:rPr>
        <w:t>6. Przedsionek męski</w:t>
      </w:r>
      <w:r>
        <w:rPr>
          <w:rFonts w:ascii="Arial" w:hAnsi="Arial" w:cs="Tahoma"/>
        </w:rPr>
        <w:tab/>
        <w:t xml:space="preserve">4,4 m </w:t>
      </w:r>
      <w:r>
        <w:rPr>
          <w:rFonts w:ascii="Arial" w:hAnsi="Arial" w:cs="Tahoma"/>
          <w:vertAlign w:val="superscript"/>
        </w:rPr>
        <w:t>2</w:t>
      </w:r>
    </w:p>
    <w:p w:rsidR="00465AD6" w:rsidRDefault="00465AD6" w:rsidP="00465AD6">
      <w:pPr>
        <w:pStyle w:val="Zawartotabeli"/>
        <w:tabs>
          <w:tab w:val="left" w:pos="3855"/>
        </w:tabs>
        <w:jc w:val="both"/>
        <w:rPr>
          <w:rFonts w:ascii="Arial" w:hAnsi="Arial" w:cs="Tahoma"/>
          <w:vertAlign w:val="superscript"/>
        </w:rPr>
      </w:pPr>
      <w:r>
        <w:rPr>
          <w:rFonts w:ascii="Arial" w:hAnsi="Arial" w:cs="Tahoma"/>
        </w:rPr>
        <w:t>7. Ustęp męski</w:t>
      </w:r>
      <w:r>
        <w:rPr>
          <w:rFonts w:ascii="Arial" w:hAnsi="Arial" w:cs="Tahoma"/>
        </w:rPr>
        <w:tab/>
        <w:t xml:space="preserve">8,6 m </w:t>
      </w:r>
      <w:r>
        <w:rPr>
          <w:rFonts w:ascii="Arial" w:hAnsi="Arial" w:cs="Tahoma"/>
          <w:vertAlign w:val="superscript"/>
        </w:rPr>
        <w:t>2</w:t>
      </w:r>
    </w:p>
    <w:p w:rsidR="00465AD6" w:rsidRDefault="00465AD6" w:rsidP="00465AD6">
      <w:pPr>
        <w:pStyle w:val="Zawartotabeli"/>
        <w:tabs>
          <w:tab w:val="left" w:pos="3855"/>
        </w:tabs>
        <w:jc w:val="both"/>
        <w:rPr>
          <w:rFonts w:ascii="Arial" w:hAnsi="Arial" w:cs="Tahoma"/>
          <w:vertAlign w:val="superscript"/>
        </w:rPr>
      </w:pPr>
      <w:r>
        <w:rPr>
          <w:rFonts w:ascii="Arial" w:hAnsi="Arial" w:cs="Tahoma"/>
        </w:rPr>
        <w:t>8. Przedsionek damski</w:t>
      </w:r>
      <w:r>
        <w:rPr>
          <w:rFonts w:ascii="Arial" w:hAnsi="Arial" w:cs="Tahoma"/>
        </w:rPr>
        <w:tab/>
        <w:t xml:space="preserve">4,8 m </w:t>
      </w:r>
      <w:r>
        <w:rPr>
          <w:rFonts w:ascii="Arial" w:hAnsi="Arial" w:cs="Tahoma"/>
          <w:vertAlign w:val="superscript"/>
        </w:rPr>
        <w:t>2</w:t>
      </w:r>
    </w:p>
    <w:p w:rsidR="00465AD6" w:rsidRDefault="00465AD6" w:rsidP="00465AD6">
      <w:pPr>
        <w:pStyle w:val="Zawartotabeli"/>
        <w:tabs>
          <w:tab w:val="left" w:pos="3855"/>
        </w:tabs>
        <w:jc w:val="both"/>
        <w:rPr>
          <w:rFonts w:ascii="Arial" w:hAnsi="Arial" w:cs="Tahoma"/>
          <w:vertAlign w:val="superscript"/>
        </w:rPr>
      </w:pPr>
      <w:r>
        <w:rPr>
          <w:rFonts w:ascii="Arial" w:hAnsi="Arial" w:cs="Tahoma"/>
        </w:rPr>
        <w:t>9. Ustęp damski</w:t>
      </w:r>
      <w:r>
        <w:rPr>
          <w:rFonts w:ascii="Arial" w:hAnsi="Arial" w:cs="Tahoma"/>
        </w:rPr>
        <w:tab/>
        <w:t xml:space="preserve">6,2 m </w:t>
      </w:r>
      <w:r>
        <w:rPr>
          <w:rFonts w:ascii="Arial" w:hAnsi="Arial" w:cs="Tahoma"/>
          <w:vertAlign w:val="superscript"/>
        </w:rPr>
        <w:t>2</w:t>
      </w:r>
    </w:p>
    <w:p w:rsidR="00465AD6" w:rsidRDefault="00465AD6" w:rsidP="00465AD6">
      <w:pPr>
        <w:pStyle w:val="Zawartotabeli"/>
        <w:jc w:val="both"/>
        <w:rPr>
          <w:rFonts w:ascii="Arial" w:hAnsi="Arial" w:cs="Tahoma"/>
        </w:rPr>
      </w:pPr>
    </w:p>
    <w:p w:rsidR="00465AD6" w:rsidRDefault="00465AD6" w:rsidP="00465AD6">
      <w:pPr>
        <w:pStyle w:val="Zawartotabeli"/>
        <w:jc w:val="both"/>
        <w:rPr>
          <w:rFonts w:ascii="Arial" w:hAnsi="Arial" w:cs="Tahoma"/>
          <w:b/>
          <w:bCs/>
        </w:rPr>
      </w:pPr>
      <w:r>
        <w:rPr>
          <w:rFonts w:ascii="Arial" w:hAnsi="Arial" w:cs="Tahoma"/>
          <w:b/>
          <w:bCs/>
        </w:rPr>
        <w:t xml:space="preserve">2. OPIS WYPOSAŻENIA POSZCZEGÓLNYCH POMIESZCZEŃ </w:t>
      </w:r>
    </w:p>
    <w:p w:rsidR="00465AD6" w:rsidRDefault="00465AD6" w:rsidP="00465AD6">
      <w:pPr>
        <w:jc w:val="both"/>
        <w:rPr>
          <w:rFonts w:ascii="Arial" w:hAnsi="Arial" w:cs="Tahoma"/>
        </w:rPr>
      </w:pPr>
    </w:p>
    <w:p w:rsidR="00465AD6" w:rsidRPr="007649BB" w:rsidRDefault="00465AD6" w:rsidP="00465AD6">
      <w:pPr>
        <w:jc w:val="both"/>
        <w:rPr>
          <w:rFonts w:ascii="Arial" w:hAnsi="Arial" w:cs="Tahoma"/>
          <w:b/>
          <w:bCs/>
          <w:sz w:val="24"/>
          <w:szCs w:val="24"/>
        </w:rPr>
      </w:pPr>
      <w:r w:rsidRPr="007649BB">
        <w:rPr>
          <w:rFonts w:ascii="Arial" w:hAnsi="Arial" w:cs="Tahoma"/>
          <w:b/>
          <w:bCs/>
          <w:sz w:val="24"/>
          <w:szCs w:val="24"/>
        </w:rPr>
        <w:t>Pomieszczenie socjalne</w:t>
      </w:r>
    </w:p>
    <w:p w:rsidR="00465AD6" w:rsidRPr="007649BB" w:rsidRDefault="00465AD6" w:rsidP="00465AD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szafa ubraniowa jasna ,</w:t>
      </w:r>
    </w:p>
    <w:p w:rsidR="00465AD6" w:rsidRPr="007649BB" w:rsidRDefault="00465AD6" w:rsidP="00465AD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stolik jasny na jednej nodze,</w:t>
      </w:r>
    </w:p>
    <w:p w:rsidR="00465AD6" w:rsidRPr="007649BB" w:rsidRDefault="00465AD6" w:rsidP="00465AD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krzesło metalowe tapicerowane,</w:t>
      </w:r>
    </w:p>
    <w:p w:rsidR="00465AD6" w:rsidRPr="007649BB" w:rsidRDefault="00465AD6" w:rsidP="00465AD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dozownik do mydła 0,8 l,</w:t>
      </w:r>
    </w:p>
    <w:p w:rsidR="00465AD6" w:rsidRPr="007649BB" w:rsidRDefault="00465AD6" w:rsidP="00465AD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podajnik do papieru,</w:t>
      </w:r>
    </w:p>
    <w:p w:rsidR="00465AD6" w:rsidRPr="007649BB" w:rsidRDefault="00465AD6" w:rsidP="00465AD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lustro,</w:t>
      </w:r>
    </w:p>
    <w:p w:rsidR="00465AD6" w:rsidRPr="007649BB" w:rsidRDefault="00465AD6" w:rsidP="00465AD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umywalka ( w wartości budynku),</w:t>
      </w:r>
    </w:p>
    <w:p w:rsidR="00465AD6" w:rsidRPr="007649BB" w:rsidRDefault="00465AD6" w:rsidP="00465AD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 xml:space="preserve">bateria – </w:t>
      </w:r>
      <w:r w:rsidR="007649BB" w:rsidRPr="007649BB">
        <w:rPr>
          <w:rFonts w:ascii="Arial" w:hAnsi="Arial" w:cs="Tahoma"/>
          <w:sz w:val="24"/>
          <w:szCs w:val="24"/>
        </w:rPr>
        <w:t>(</w:t>
      </w:r>
      <w:r w:rsidRPr="007649BB">
        <w:rPr>
          <w:rFonts w:ascii="Arial" w:hAnsi="Arial" w:cs="Tahoma"/>
          <w:sz w:val="24"/>
          <w:szCs w:val="24"/>
        </w:rPr>
        <w:t>w wartości budynku,</w:t>
      </w:r>
    </w:p>
    <w:p w:rsidR="00465AD6" w:rsidRPr="007649BB" w:rsidRDefault="00465AD6" w:rsidP="00465AD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lampa jarzeniowa z kloszem – w wartości budynku,</w:t>
      </w:r>
    </w:p>
    <w:p w:rsidR="00465AD6" w:rsidRPr="007649BB" w:rsidRDefault="00465AD6" w:rsidP="00465AD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lampa ścienna z kloszem – w wartości budynku.</w:t>
      </w:r>
    </w:p>
    <w:p w:rsidR="00465AD6" w:rsidRPr="007649BB" w:rsidRDefault="00465AD6" w:rsidP="00465AD6">
      <w:pPr>
        <w:jc w:val="both"/>
        <w:rPr>
          <w:rFonts w:ascii="Arial" w:hAnsi="Arial" w:cs="Tahoma"/>
          <w:sz w:val="24"/>
          <w:szCs w:val="24"/>
        </w:rPr>
      </w:pPr>
    </w:p>
    <w:p w:rsidR="00465AD6" w:rsidRPr="007649BB" w:rsidRDefault="00465AD6" w:rsidP="00465AD6">
      <w:pPr>
        <w:jc w:val="both"/>
        <w:rPr>
          <w:rFonts w:ascii="Arial" w:hAnsi="Arial" w:cs="Tahoma"/>
          <w:b/>
          <w:bCs/>
          <w:sz w:val="24"/>
          <w:szCs w:val="24"/>
        </w:rPr>
      </w:pPr>
      <w:r w:rsidRPr="007649BB">
        <w:rPr>
          <w:rFonts w:ascii="Arial" w:hAnsi="Arial" w:cs="Tahoma"/>
          <w:b/>
          <w:bCs/>
          <w:sz w:val="24"/>
          <w:szCs w:val="24"/>
        </w:rPr>
        <w:t xml:space="preserve">Pomieszczenie dla niepełnosprawnych </w:t>
      </w:r>
    </w:p>
    <w:p w:rsidR="00465AD6" w:rsidRPr="007649BB" w:rsidRDefault="00465AD6" w:rsidP="00465AD6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podajnik do papieru,</w:t>
      </w:r>
    </w:p>
    <w:p w:rsidR="00465AD6" w:rsidRPr="007649BB" w:rsidRDefault="00465AD6" w:rsidP="00465AD6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suszarka automatyczna do rąk,</w:t>
      </w:r>
    </w:p>
    <w:p w:rsidR="00465AD6" w:rsidRPr="007649BB" w:rsidRDefault="00465AD6" w:rsidP="00465AD6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dozownik do mydła,</w:t>
      </w:r>
    </w:p>
    <w:p w:rsidR="00465AD6" w:rsidRPr="007649BB" w:rsidRDefault="00465AD6" w:rsidP="00465AD6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lustro,</w:t>
      </w:r>
    </w:p>
    <w:p w:rsidR="00465AD6" w:rsidRPr="007649BB" w:rsidRDefault="00465AD6" w:rsidP="00465AD6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umywalka – w wartości budynku,</w:t>
      </w:r>
    </w:p>
    <w:p w:rsidR="00465AD6" w:rsidRPr="007649BB" w:rsidRDefault="00465AD6" w:rsidP="00465AD6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bateria – w wartości budynku,</w:t>
      </w:r>
    </w:p>
    <w:p w:rsidR="00465AD6" w:rsidRPr="007649BB" w:rsidRDefault="00465AD6" w:rsidP="00465AD6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sedes z dolnopłukiem – w wartości budynku,</w:t>
      </w:r>
    </w:p>
    <w:p w:rsidR="00465AD6" w:rsidRPr="007649BB" w:rsidRDefault="00465AD6" w:rsidP="00465AD6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dwa uchwyty dla niepełnosprawnych – w wartości budynku,</w:t>
      </w:r>
    </w:p>
    <w:p w:rsidR="00465AD6" w:rsidRPr="007649BB" w:rsidRDefault="00465AD6" w:rsidP="00465AD6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jedna lampa z kloszem białym – w wartości budynku.</w:t>
      </w:r>
    </w:p>
    <w:p w:rsidR="00465AD6" w:rsidRPr="007649BB" w:rsidRDefault="00465AD6" w:rsidP="00465AD6">
      <w:pPr>
        <w:jc w:val="both"/>
        <w:rPr>
          <w:rFonts w:ascii="Arial" w:hAnsi="Arial" w:cs="Tahoma"/>
          <w:b/>
          <w:bCs/>
          <w:sz w:val="24"/>
          <w:szCs w:val="24"/>
        </w:rPr>
      </w:pPr>
      <w:r w:rsidRPr="007649BB">
        <w:rPr>
          <w:rFonts w:ascii="Arial" w:hAnsi="Arial" w:cs="Tahoma"/>
          <w:b/>
          <w:bCs/>
          <w:sz w:val="24"/>
          <w:szCs w:val="24"/>
        </w:rPr>
        <w:lastRenderedPageBreak/>
        <w:t>Pomieszczenie gospodarcze</w:t>
      </w:r>
    </w:p>
    <w:p w:rsidR="00465AD6" w:rsidRPr="007649BB" w:rsidRDefault="00465AD6" w:rsidP="00465AD6">
      <w:pPr>
        <w:jc w:val="both"/>
        <w:rPr>
          <w:rFonts w:ascii="Arial" w:hAnsi="Arial" w:cs="Tahoma"/>
          <w:b/>
          <w:bCs/>
          <w:sz w:val="24"/>
          <w:szCs w:val="24"/>
        </w:rPr>
      </w:pPr>
    </w:p>
    <w:p w:rsidR="00465AD6" w:rsidRPr="007649BB" w:rsidRDefault="00465AD6" w:rsidP="00465AD6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szafka jednodrzwiowa jasna,</w:t>
      </w:r>
    </w:p>
    <w:p w:rsidR="00465AD6" w:rsidRPr="007649BB" w:rsidRDefault="00465AD6" w:rsidP="00465AD6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umywalka z baterią -  w wartości budynku.</w:t>
      </w:r>
    </w:p>
    <w:p w:rsidR="00465AD6" w:rsidRPr="007649BB" w:rsidRDefault="00465AD6" w:rsidP="00465AD6">
      <w:pPr>
        <w:jc w:val="both"/>
        <w:rPr>
          <w:rFonts w:ascii="Arial" w:hAnsi="Arial" w:cs="Tahoma"/>
          <w:sz w:val="24"/>
          <w:szCs w:val="24"/>
        </w:rPr>
      </w:pPr>
    </w:p>
    <w:p w:rsidR="00465AD6" w:rsidRPr="007649BB" w:rsidRDefault="00465AD6" w:rsidP="00465AD6">
      <w:pPr>
        <w:jc w:val="both"/>
        <w:rPr>
          <w:rFonts w:ascii="Arial" w:hAnsi="Arial" w:cs="Tahoma"/>
          <w:b/>
          <w:bCs/>
          <w:sz w:val="24"/>
          <w:szCs w:val="24"/>
        </w:rPr>
      </w:pPr>
      <w:r w:rsidRPr="007649BB">
        <w:rPr>
          <w:rFonts w:ascii="Arial" w:hAnsi="Arial" w:cs="Tahoma"/>
          <w:b/>
          <w:bCs/>
          <w:sz w:val="24"/>
          <w:szCs w:val="24"/>
        </w:rPr>
        <w:t>Kabiny męskie</w:t>
      </w:r>
    </w:p>
    <w:p w:rsidR="00465AD6" w:rsidRPr="007649BB" w:rsidRDefault="00465AD6" w:rsidP="00465AD6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lustra – 2 sztuki,</w:t>
      </w:r>
    </w:p>
    <w:p w:rsidR="00465AD6" w:rsidRPr="007649BB" w:rsidRDefault="00465AD6" w:rsidP="00465AD6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dozownik do mydła – 2 sztuki,</w:t>
      </w:r>
    </w:p>
    <w:p w:rsidR="00465AD6" w:rsidRPr="007649BB" w:rsidRDefault="00465AD6" w:rsidP="00465AD6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suszarka Siemens – 1 sztuka,</w:t>
      </w:r>
    </w:p>
    <w:p w:rsidR="00465AD6" w:rsidRPr="007649BB" w:rsidRDefault="00465AD6" w:rsidP="00465AD6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podajnik do papieru – 2 sztuki,</w:t>
      </w:r>
    </w:p>
    <w:p w:rsidR="00465AD6" w:rsidRPr="007649BB" w:rsidRDefault="00465AD6" w:rsidP="00465AD6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dwie umywalki – w wartości budynku,</w:t>
      </w:r>
    </w:p>
    <w:p w:rsidR="00465AD6" w:rsidRPr="007649BB" w:rsidRDefault="00465AD6" w:rsidP="00465AD6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dwie baterie – w wartości budynku,</w:t>
      </w:r>
    </w:p>
    <w:p w:rsidR="00465AD6" w:rsidRPr="007649BB" w:rsidRDefault="00465AD6" w:rsidP="00465AD6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dwie lampy ścienne z kloszami – w wartości budynku,</w:t>
      </w:r>
    </w:p>
    <w:p w:rsidR="00465AD6" w:rsidRPr="007649BB" w:rsidRDefault="00465AD6" w:rsidP="00465AD6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lampa jarzeniowa  - w  wartości budynku,</w:t>
      </w:r>
    </w:p>
    <w:p w:rsidR="00465AD6" w:rsidRPr="007649BB" w:rsidRDefault="00465AD6" w:rsidP="00465AD6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dwa pisuary – w wartości budynku,</w:t>
      </w:r>
    </w:p>
    <w:p w:rsidR="00465AD6" w:rsidRPr="007649BB" w:rsidRDefault="00465AD6" w:rsidP="00465AD6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dwie muszle klozetowe z dolnopłukiem – w wartości budynku,</w:t>
      </w:r>
    </w:p>
    <w:p w:rsidR="00465AD6" w:rsidRPr="007649BB" w:rsidRDefault="00465AD6" w:rsidP="00465AD6">
      <w:pPr>
        <w:jc w:val="both"/>
        <w:rPr>
          <w:rFonts w:ascii="Arial" w:hAnsi="Arial" w:cs="Tahoma"/>
          <w:sz w:val="24"/>
          <w:szCs w:val="24"/>
        </w:rPr>
      </w:pPr>
    </w:p>
    <w:p w:rsidR="00465AD6" w:rsidRPr="007649BB" w:rsidRDefault="00465AD6" w:rsidP="00465AD6">
      <w:pPr>
        <w:jc w:val="both"/>
        <w:rPr>
          <w:rFonts w:ascii="Arial" w:hAnsi="Arial" w:cs="Tahoma"/>
          <w:b/>
          <w:bCs/>
          <w:sz w:val="24"/>
          <w:szCs w:val="24"/>
        </w:rPr>
      </w:pPr>
      <w:r w:rsidRPr="007649BB">
        <w:rPr>
          <w:rFonts w:ascii="Arial" w:hAnsi="Arial" w:cs="Tahoma"/>
          <w:b/>
          <w:bCs/>
          <w:sz w:val="24"/>
          <w:szCs w:val="24"/>
        </w:rPr>
        <w:t>Kabiny damskie</w:t>
      </w:r>
    </w:p>
    <w:p w:rsidR="00465AD6" w:rsidRPr="007649BB" w:rsidRDefault="00465AD6" w:rsidP="00465AD6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lustra – 2 sztuki,</w:t>
      </w:r>
    </w:p>
    <w:p w:rsidR="00465AD6" w:rsidRPr="007649BB" w:rsidRDefault="00465AD6" w:rsidP="00465AD6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dozownik do mydła – 2 sztuki,</w:t>
      </w:r>
    </w:p>
    <w:p w:rsidR="00465AD6" w:rsidRPr="007649BB" w:rsidRDefault="00465AD6" w:rsidP="00465AD6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suszarka Siemens – 1 sztuka,</w:t>
      </w:r>
    </w:p>
    <w:p w:rsidR="00465AD6" w:rsidRPr="007649BB" w:rsidRDefault="00465AD6" w:rsidP="00465AD6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podajnik do papieru – 2 sztuki,</w:t>
      </w:r>
    </w:p>
    <w:p w:rsidR="00465AD6" w:rsidRPr="007649BB" w:rsidRDefault="00465AD6" w:rsidP="00465AD6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dwie umywalki – w wartości budynku,</w:t>
      </w:r>
    </w:p>
    <w:p w:rsidR="00465AD6" w:rsidRPr="007649BB" w:rsidRDefault="00465AD6" w:rsidP="00465AD6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dwie baterie – w wartości budynku,</w:t>
      </w:r>
    </w:p>
    <w:p w:rsidR="00465AD6" w:rsidRPr="007649BB" w:rsidRDefault="00465AD6" w:rsidP="00465AD6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dwie lampy ścienne z kloszami – w wartości budynku,</w:t>
      </w:r>
    </w:p>
    <w:p w:rsidR="00465AD6" w:rsidRPr="007649BB" w:rsidRDefault="00465AD6" w:rsidP="00465AD6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lampa jarzeniowa  - w  wartości budynku,</w:t>
      </w:r>
    </w:p>
    <w:p w:rsidR="00465AD6" w:rsidRPr="007649BB" w:rsidRDefault="00465AD6" w:rsidP="00465AD6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Tahoma"/>
          <w:sz w:val="24"/>
          <w:szCs w:val="24"/>
        </w:rPr>
      </w:pPr>
      <w:r w:rsidRPr="007649BB">
        <w:rPr>
          <w:rFonts w:ascii="Arial" w:hAnsi="Arial" w:cs="Tahoma"/>
          <w:sz w:val="24"/>
          <w:szCs w:val="24"/>
        </w:rPr>
        <w:t>dwie muszle klozetowe z dolnopłukiem – w wartości budynku.</w:t>
      </w:r>
    </w:p>
    <w:p w:rsidR="00465AD6" w:rsidRPr="007649BB" w:rsidRDefault="00465AD6" w:rsidP="00465AD6">
      <w:pPr>
        <w:rPr>
          <w:rFonts w:ascii="Arial" w:hAnsi="Arial" w:cs="Arial"/>
          <w:sz w:val="24"/>
          <w:szCs w:val="24"/>
        </w:rPr>
      </w:pPr>
    </w:p>
    <w:p w:rsidR="00465AD6" w:rsidRPr="007649BB" w:rsidRDefault="00465AD6" w:rsidP="00465AD6">
      <w:pPr>
        <w:rPr>
          <w:rFonts w:ascii="Arial" w:hAnsi="Arial" w:cs="Arial"/>
          <w:sz w:val="24"/>
          <w:szCs w:val="24"/>
        </w:rPr>
      </w:pPr>
    </w:p>
    <w:p w:rsidR="00465AD6" w:rsidRDefault="00465AD6" w:rsidP="00465AD6">
      <w:pPr>
        <w:rPr>
          <w:rFonts w:ascii="Arial" w:hAnsi="Arial" w:cs="Arial"/>
          <w:sz w:val="24"/>
          <w:szCs w:val="24"/>
        </w:rPr>
      </w:pPr>
    </w:p>
    <w:p w:rsidR="00574A17" w:rsidRDefault="00574A17" w:rsidP="00465AD6">
      <w:pPr>
        <w:rPr>
          <w:rFonts w:ascii="Arial" w:hAnsi="Arial" w:cs="Arial"/>
          <w:sz w:val="24"/>
          <w:szCs w:val="24"/>
        </w:rPr>
      </w:pPr>
    </w:p>
    <w:p w:rsidR="00574A17" w:rsidRDefault="00574A17" w:rsidP="00465AD6">
      <w:pPr>
        <w:rPr>
          <w:rFonts w:ascii="Arial" w:hAnsi="Arial" w:cs="Arial"/>
          <w:sz w:val="24"/>
          <w:szCs w:val="24"/>
        </w:rPr>
      </w:pPr>
    </w:p>
    <w:p w:rsidR="00574A17" w:rsidRDefault="00574A17" w:rsidP="00465AD6">
      <w:pPr>
        <w:rPr>
          <w:rFonts w:ascii="Arial" w:hAnsi="Arial" w:cs="Arial"/>
          <w:sz w:val="24"/>
          <w:szCs w:val="24"/>
        </w:rPr>
      </w:pPr>
    </w:p>
    <w:p w:rsidR="00574A17" w:rsidRDefault="00574A17" w:rsidP="00465AD6">
      <w:pPr>
        <w:rPr>
          <w:rFonts w:ascii="Arial" w:hAnsi="Arial" w:cs="Arial"/>
          <w:sz w:val="24"/>
          <w:szCs w:val="24"/>
        </w:rPr>
      </w:pPr>
    </w:p>
    <w:p w:rsidR="00574A17" w:rsidRDefault="00574A17" w:rsidP="00465AD6">
      <w:pPr>
        <w:rPr>
          <w:rFonts w:ascii="Arial" w:hAnsi="Arial" w:cs="Arial"/>
          <w:sz w:val="24"/>
          <w:szCs w:val="24"/>
        </w:rPr>
      </w:pPr>
    </w:p>
    <w:p w:rsidR="00574A17" w:rsidRDefault="00574A17" w:rsidP="00465AD6">
      <w:pPr>
        <w:rPr>
          <w:rFonts w:ascii="Arial" w:hAnsi="Arial" w:cs="Arial"/>
          <w:sz w:val="24"/>
          <w:szCs w:val="24"/>
        </w:rPr>
      </w:pPr>
    </w:p>
    <w:p w:rsidR="00574A17" w:rsidRDefault="00574A17" w:rsidP="00465AD6">
      <w:pPr>
        <w:rPr>
          <w:rFonts w:ascii="Arial" w:hAnsi="Arial" w:cs="Arial"/>
          <w:sz w:val="24"/>
          <w:szCs w:val="24"/>
        </w:rPr>
      </w:pPr>
    </w:p>
    <w:p w:rsidR="00465AD6" w:rsidRPr="007649BB" w:rsidRDefault="00465AD6" w:rsidP="007649B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649BB">
        <w:rPr>
          <w:rFonts w:ascii="Arial" w:hAnsi="Arial" w:cs="Arial"/>
          <w:b/>
          <w:sz w:val="24"/>
          <w:szCs w:val="24"/>
          <w:u w:val="single"/>
        </w:rPr>
        <w:lastRenderedPageBreak/>
        <w:t>Szalet przy Placu Niepodległości</w:t>
      </w:r>
    </w:p>
    <w:p w:rsidR="00465AD6" w:rsidRDefault="00465AD6" w:rsidP="00465AD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Szalet publiczny zlokalizowany jest w  podziemiach wolnostojącego  budynku przy Placu Niepodległości.</w:t>
      </w:r>
    </w:p>
    <w:p w:rsidR="00465AD6" w:rsidRDefault="00465AD6" w:rsidP="00465AD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65AD6" w:rsidRDefault="00465AD6" w:rsidP="00465AD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szalecie znajduje się wydzielona część męska i damska, pomieszczenie dla obsługi szaletu, pomieszczenia na bojler oraz pomieszczenie na środki czystości.</w:t>
      </w:r>
    </w:p>
    <w:p w:rsidR="00465AD6" w:rsidRDefault="00465AD6" w:rsidP="00465AD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Budynek wyposażony jest w następujące instalacje:</w:t>
      </w:r>
    </w:p>
    <w:p w:rsidR="00465AD6" w:rsidRDefault="00465AD6" w:rsidP="00465AD6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wodociągową z sieci miejskiej,</w:t>
      </w:r>
    </w:p>
    <w:p w:rsidR="00465AD6" w:rsidRDefault="00465AD6" w:rsidP="00465AD6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kanalizacyjną do sieci miejskiej,</w:t>
      </w:r>
    </w:p>
    <w:p w:rsidR="00465AD6" w:rsidRDefault="00465AD6" w:rsidP="00465AD6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elektryczną.</w:t>
      </w:r>
    </w:p>
    <w:p w:rsidR="00465AD6" w:rsidRDefault="00465AD6" w:rsidP="00465AD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 części damskiej znajdują się:</w:t>
      </w:r>
    </w:p>
    <w:p w:rsidR="00465AD6" w:rsidRDefault="00465AD6" w:rsidP="00465AD6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14F96">
        <w:rPr>
          <w:rFonts w:ascii="Arial" w:hAnsi="Arial" w:cs="Arial"/>
          <w:sz w:val="24"/>
          <w:szCs w:val="24"/>
        </w:rPr>
        <w:t>cztery kabiny (cztery</w:t>
      </w:r>
      <w:r>
        <w:rPr>
          <w:rFonts w:ascii="Arial" w:hAnsi="Arial" w:cs="Arial"/>
          <w:sz w:val="24"/>
          <w:szCs w:val="24"/>
        </w:rPr>
        <w:t xml:space="preserve"> miski ustępowe, </w:t>
      </w:r>
      <w:r w:rsidR="00214F96">
        <w:rPr>
          <w:rFonts w:ascii="Arial" w:hAnsi="Arial" w:cs="Arial"/>
          <w:sz w:val="24"/>
          <w:szCs w:val="24"/>
        </w:rPr>
        <w:t>cztery</w:t>
      </w:r>
      <w:r>
        <w:rPr>
          <w:rFonts w:ascii="Arial" w:hAnsi="Arial" w:cs="Arial"/>
          <w:sz w:val="24"/>
          <w:szCs w:val="24"/>
        </w:rPr>
        <w:t xml:space="preserve"> spłuczki) </w:t>
      </w:r>
    </w:p>
    <w:p w:rsidR="00465AD6" w:rsidRDefault="00465AD6" w:rsidP="00465AD6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jedna umywalka,</w:t>
      </w:r>
    </w:p>
    <w:p w:rsidR="00465AD6" w:rsidRDefault="00465AD6" w:rsidP="00465A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W części męskiej znajduję się:</w:t>
      </w:r>
    </w:p>
    <w:p w:rsidR="00465AD6" w:rsidRDefault="00465AD6" w:rsidP="00465A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- </w:t>
      </w:r>
      <w:r w:rsidR="00214F96">
        <w:rPr>
          <w:rFonts w:ascii="Arial" w:hAnsi="Arial" w:cs="Arial"/>
          <w:sz w:val="24"/>
          <w:szCs w:val="24"/>
        </w:rPr>
        <w:t>cztery kabiny (cztery miski ustępowe, cztery</w:t>
      </w:r>
      <w:r>
        <w:rPr>
          <w:rFonts w:ascii="Arial" w:hAnsi="Arial" w:cs="Arial"/>
          <w:sz w:val="24"/>
          <w:szCs w:val="24"/>
        </w:rPr>
        <w:t xml:space="preserve"> spłuczki),</w:t>
      </w:r>
    </w:p>
    <w:p w:rsidR="00465AD6" w:rsidRDefault="00465AD6" w:rsidP="00465A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- 4 pisuary,</w:t>
      </w:r>
    </w:p>
    <w:p w:rsidR="00465AD6" w:rsidRDefault="00465AD6" w:rsidP="00465AD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oraz wyposażenie:</w:t>
      </w:r>
    </w:p>
    <w:p w:rsidR="00465AD6" w:rsidRDefault="00465AD6" w:rsidP="00465AD6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szafa,</w:t>
      </w:r>
    </w:p>
    <w:p w:rsidR="00465AD6" w:rsidRDefault="00465AD6" w:rsidP="00465AD6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dozownik na mydło- 2 szt.,</w:t>
      </w:r>
    </w:p>
    <w:p w:rsidR="00465AD6" w:rsidRDefault="00465AD6" w:rsidP="00465AD6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podajnik papieru – 6 szt.,</w:t>
      </w:r>
    </w:p>
    <w:p w:rsidR="00465AD6" w:rsidRDefault="00465AD6" w:rsidP="00465AD6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lustra -6 szt.,</w:t>
      </w:r>
    </w:p>
    <w:p w:rsidR="00465AD6" w:rsidRDefault="00465AD6" w:rsidP="00465AD6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ogrzewacz wody,</w:t>
      </w:r>
    </w:p>
    <w:p w:rsidR="00465AD6" w:rsidRDefault="00465AD6" w:rsidP="00465AD6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grzejnik olejowy- 2 szt., </w:t>
      </w:r>
    </w:p>
    <w:p w:rsidR="00465AD6" w:rsidRDefault="00465AD6" w:rsidP="00465AD6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stolik,</w:t>
      </w:r>
    </w:p>
    <w:p w:rsidR="00465AD6" w:rsidRDefault="00465AD6" w:rsidP="00465AD6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suszarki do rąk – 2 szt.</w:t>
      </w:r>
    </w:p>
    <w:p w:rsidR="00465AD6" w:rsidRDefault="00465AD6" w:rsidP="00465A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Ogrzewanie szaletu i podgrzewanie wody – elektryczne.</w:t>
      </w:r>
    </w:p>
    <w:p w:rsidR="00465AD6" w:rsidRDefault="00465AD6" w:rsidP="00465AD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65AD6" w:rsidRPr="007619DE" w:rsidRDefault="00465AD6" w:rsidP="00465AD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65AD6" w:rsidRDefault="00465AD6" w:rsidP="00F9377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65AD6" w:rsidRDefault="00465AD6" w:rsidP="00F9377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65AD6" w:rsidRDefault="00465AD6" w:rsidP="00F9377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65AD6" w:rsidRDefault="00465AD6" w:rsidP="00F9377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65AD6" w:rsidRDefault="00465AD6" w:rsidP="00F9377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65AD6" w:rsidRDefault="00465AD6" w:rsidP="00F9377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74A17" w:rsidRDefault="00574A17" w:rsidP="00574A17">
      <w:pPr>
        <w:rPr>
          <w:rFonts w:ascii="Arial" w:hAnsi="Arial" w:cs="Arial"/>
          <w:sz w:val="24"/>
          <w:szCs w:val="24"/>
        </w:rPr>
      </w:pPr>
    </w:p>
    <w:p w:rsidR="00574A17" w:rsidRDefault="00574A17" w:rsidP="00574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Zamawiający:                                                                          Wykonawca:    </w:t>
      </w:r>
    </w:p>
    <w:p w:rsidR="00574A17" w:rsidRDefault="00574A17" w:rsidP="00574A17">
      <w:pPr>
        <w:rPr>
          <w:rFonts w:ascii="Arial" w:hAnsi="Arial" w:cs="Arial"/>
          <w:sz w:val="24"/>
          <w:szCs w:val="24"/>
        </w:rPr>
      </w:pPr>
    </w:p>
    <w:p w:rsidR="00465AD6" w:rsidRDefault="00465AD6" w:rsidP="00F9377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65AD6" w:rsidRDefault="00465AD6" w:rsidP="00F9377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65AD6" w:rsidRDefault="00465AD6" w:rsidP="00F9377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65AD6" w:rsidRDefault="00465AD6" w:rsidP="00F9377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65AD6" w:rsidRDefault="00465AD6" w:rsidP="00F9377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65AD6" w:rsidRDefault="00465AD6" w:rsidP="00F9377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65AD6" w:rsidRDefault="00465AD6" w:rsidP="00F9377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65AD6" w:rsidRDefault="00465AD6" w:rsidP="00F9377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65AD6" w:rsidRPr="007619DE" w:rsidRDefault="00465AD6" w:rsidP="00F9377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sectPr w:rsidR="00465AD6" w:rsidRPr="007619DE" w:rsidSect="00C75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AEA5776"/>
    <w:multiLevelType w:val="hybridMultilevel"/>
    <w:tmpl w:val="4D844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039FF"/>
    <w:multiLevelType w:val="hybridMultilevel"/>
    <w:tmpl w:val="4D844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61F82"/>
    <w:multiLevelType w:val="hybridMultilevel"/>
    <w:tmpl w:val="4D844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79E2"/>
    <w:rsid w:val="00125CCC"/>
    <w:rsid w:val="00214F96"/>
    <w:rsid w:val="00324ECA"/>
    <w:rsid w:val="00465AD6"/>
    <w:rsid w:val="00574A17"/>
    <w:rsid w:val="006F3EF2"/>
    <w:rsid w:val="007619DE"/>
    <w:rsid w:val="007649BB"/>
    <w:rsid w:val="00863613"/>
    <w:rsid w:val="00C758AA"/>
    <w:rsid w:val="00E479E2"/>
    <w:rsid w:val="00EC52FA"/>
    <w:rsid w:val="00F9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9DE"/>
    <w:pPr>
      <w:ind w:left="720"/>
      <w:contextualSpacing/>
    </w:pPr>
  </w:style>
  <w:style w:type="paragraph" w:customStyle="1" w:styleId="Zawartotabeli">
    <w:name w:val="Zawartość tabeli"/>
    <w:basedOn w:val="Normalny"/>
    <w:rsid w:val="00465AD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UM w Piotrkowie Tryb.</cp:lastModifiedBy>
  <cp:revision>2</cp:revision>
  <cp:lastPrinted>2011-11-17T11:35:00Z</cp:lastPrinted>
  <dcterms:created xsi:type="dcterms:W3CDTF">2012-01-02T11:08:00Z</dcterms:created>
  <dcterms:modified xsi:type="dcterms:W3CDTF">2012-01-02T11:08:00Z</dcterms:modified>
</cp:coreProperties>
</file>