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F6" w:rsidRDefault="005C29F6" w:rsidP="005C29F6">
      <w:pPr>
        <w:spacing w:after="280" w:line="420" w:lineRule="atLeast"/>
        <w:ind w:left="225"/>
        <w:jc w:val="right"/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</w:pPr>
      <w:r w:rsidRPr="005C29F6">
        <w:rPr>
          <w:rFonts w:ascii="Arial CE" w:eastAsia="Times New Roman" w:hAnsi="Arial CE" w:cs="Arial CE"/>
          <w:bCs/>
          <w:sz w:val="24"/>
          <w:szCs w:val="24"/>
          <w:lang w:eastAsia="pl-PL"/>
        </w:rPr>
        <w:t xml:space="preserve">Piotrków Tryb. </w:t>
      </w:r>
      <w:proofErr w:type="spellStart"/>
      <w:r w:rsidRPr="005C29F6">
        <w:rPr>
          <w:rFonts w:ascii="Arial CE" w:eastAsia="Times New Roman" w:hAnsi="Arial CE" w:cs="Arial CE"/>
          <w:bCs/>
          <w:sz w:val="24"/>
          <w:szCs w:val="24"/>
          <w:lang w:eastAsia="pl-PL"/>
        </w:rPr>
        <w:t>dn.</w:t>
      </w:r>
      <w:r w:rsidRPr="0089421B">
        <w:rPr>
          <w:rFonts w:ascii="Arial CE" w:eastAsia="Times New Roman" w:hAnsi="Arial CE" w:cs="Arial CE"/>
          <w:bCs/>
          <w:sz w:val="24"/>
          <w:szCs w:val="24"/>
          <w:lang w:eastAsia="pl-PL"/>
        </w:rPr>
        <w:t>16.12.2011</w:t>
      </w:r>
      <w:proofErr w:type="spellEnd"/>
    </w:p>
    <w:p w:rsidR="005C29F6" w:rsidRPr="005C29F6" w:rsidRDefault="005C29F6" w:rsidP="005C29F6">
      <w:pPr>
        <w:spacing w:after="280" w:line="420" w:lineRule="atLeast"/>
        <w:ind w:left="225"/>
        <w:rPr>
          <w:rFonts w:ascii="Arial CE" w:eastAsia="Times New Roman" w:hAnsi="Arial CE" w:cs="Arial CE"/>
          <w:bCs/>
          <w:sz w:val="24"/>
          <w:szCs w:val="24"/>
          <w:lang w:eastAsia="pl-PL"/>
        </w:rPr>
      </w:pPr>
      <w:proofErr w:type="spellStart"/>
      <w:r w:rsidRPr="005C29F6">
        <w:rPr>
          <w:rFonts w:ascii="Arial CE" w:eastAsia="Times New Roman" w:hAnsi="Arial CE" w:cs="Arial CE"/>
          <w:bCs/>
          <w:sz w:val="24"/>
          <w:szCs w:val="24"/>
          <w:lang w:eastAsia="pl-PL"/>
        </w:rPr>
        <w:t>SPZ.271.31.12.2011</w:t>
      </w:r>
      <w:proofErr w:type="spellEnd"/>
    </w:p>
    <w:p w:rsidR="005C29F6" w:rsidRDefault="0089421B" w:rsidP="005C29F6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STRZEŻENIE OBIEKTÓW URZĘDU MIASTA PIOTRKOWA TRYBUNALSKIEGO ZNAJDUJĄCYCH SIĘ PRZY: UL. DĄBROWSKIEGO 7 I W BUDYNKU POŁOŻONYM NA NIERUCHOMOŚCI W U</w:t>
      </w:r>
      <w:r w:rsidR="005C29F6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SZCZYNIE - STACJA UJĘCIA WODY W </w:t>
      </w:r>
      <w:r w:rsidRPr="0089421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USZCZYNIE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89421B" w:rsidRPr="0089421B" w:rsidRDefault="0089421B" w:rsidP="0089421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Miasto Piotrków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Trybunalski , 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ul. Pasaż Rudowskiego 10, 97-300 Piotrków Trybunalski, woj. łódzkie, tel. 044 7327796, faks 044 7327798.</w:t>
      </w:r>
    </w:p>
    <w:p w:rsidR="0089421B" w:rsidRPr="0089421B" w:rsidRDefault="0089421B" w:rsidP="0089421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www.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piotrkow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pl</w:t>
      </w:r>
      <w:proofErr w:type="gramEnd"/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89421B" w:rsidRPr="0089421B" w:rsidRDefault="0089421B" w:rsidP="0089421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OKREŚLENIE PRZEDMIOTU ZAMÓWIENIA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Nazwa nadana zamówieniu przez zamawiającego: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STRZEŻENIE OBIEKTÓW URZĘDU MIASTA PIOTRKOWA TRYBUNALSKIEGO ZNAJDUJĄCYCH SIĘ PRZY: UL. DĄBROWSKIEGO 7 I W BUDYNKU POŁOŻONYM NA NIERUCHOMOŚCI W USZCZYNIE - STACJA UJĘCIA WODY W USZCZYNIE.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Rodzaj zamówienia: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Określenie przedmiotu oraz wielkości lub zakresu zamówienia: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jest: Ochrona obiektów i mienia: - przy ul. Dąbrowskiego 7 - budynku położonym na nieruchomości w Uszczynie - Stacja Ujęcia Wody w Uszczynie przed kradzieżami z włamaniem, uszkodzeniami, marnotrawstwem, pożarami oraz nadzór nad przestrzeganiem ustalonego przez Zamawiającego ładu i porządku na ochranianym obiekcie przez jednego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nie licencjonowanego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agenta ochrony mienia i osób. Dni i czas wykonywania usługi: przy ul. Dąbrowskiego 7 dni powszednie - całodobowo, - dni wolne od pracy, niedziele, święta - całodobowo, budynku położonym na nieruchomości w Uszczynie - Stacja Ujęcia Wody w Uszczynie - dni powszednie - 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całodobowo, - dni wolne od pracy, niedziele, święta - całodobowo Wykonawca, z którym będzie podpisana umowa: 1. Przedstawi zamawiającemu Regulamin Pracy Służby Dozoru obowiązujący u wykonawcy. 2. Wyposaży pracowników do realizacji zamówienia w jednolite umundurowanie oraz identyfikatory. 3. Wyposaży pracowników w łączność bezprzewodową. Ponadto zamówieniem objęte jest: - wspomaganie agenta ochrony w czasie dyżuru przez grupę szybkiego reagowania dyżurującą całodobowo (maksymalny czas reakcji 10 minut od momentu przyjęcia zgłoszenia), - bezprzewodową łączność z bazą monitorowania, - przyjazdy, przejazdy grupy szybkiego reagowania w ramach działań prewencyjnych i kontrolnych, - wykonywanie prac porządkowych w czasie nie kolidującym ze ścisłą ochroną obiektu tj. strażnik zobowiązany jest do utrzymania we właściwym stanie terenu przy wejściu do budynku Urzędu (do zakresu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prac które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winien wykonać strażnik jest: zamiatanie, sprzątanie, odśnieżanie, posypywanie piachem, zbieranie śmieci z chodnika i trawnika itp. prace porządkowe) prace te będą wykonywane na bieżąco w miarę potrzeb, - w przypadku, gdy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w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chronionych obiektach funkcjonują techniczne środki ochrony mienia (np. instalacje przeciwpożarowe, antywłamaniowe, powiadamiające, monitorujące, alarmowe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i.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t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.p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.) obowiązkiem pracownika wykonawcy wyłonionego w przetargu będzie również obsługa tych urządzeń wyszczególnionych w regulaminach obiektów..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Czy przewiduje się udzielenie zamówień uzupełniających: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nie.</w:t>
      </w:r>
      <w:proofErr w:type="gramEnd"/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Wspólny Słownik Zamówień (CPV):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98.34.11.40-8.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Czy dopuszcza się złożenie oferty częściowej: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nie.</w:t>
      </w:r>
      <w:proofErr w:type="gramEnd"/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Czy dopuszcza się złożenie oferty wariantowej: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nie.</w:t>
      </w:r>
      <w:proofErr w:type="gramEnd"/>
    </w:p>
    <w:p w:rsidR="0089421B" w:rsidRPr="0089421B" w:rsidRDefault="0089421B" w:rsidP="0089421B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CZAS TRWANIA ZAMÓWIENIA LUB TERMIN WYKONANIA: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89421B" w:rsidRPr="0089421B" w:rsidRDefault="0089421B" w:rsidP="0089421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WADIUM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W niniejszym postępowaniu Zamawiający żąda wniesienia wadium. 1. Wykonawca zobowiązany jest do wniesienia wadium do dnia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28.12.2011r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 do godz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 9:00 w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wysokości 2000 zł. 2. Wadium może być wniesione w następujących formach: a) pieniądzu wpłaconym przelewem na rachunek bankowy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BGŻ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O/Piotrków Tryb.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Nr : 05203000451110000000261430 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Uwaga: Na poleceniu przelewu należy zamieścić adnotację : Wadium - przetarg nieograniczony na: STRZEŻENIE OBIEKTÓW URZĘDU MIASTA ZNAJDUJĄCYCH SIĘ PRZY: UL. DĄBROWSKIEGO 7, BATOREGO 10 I W BUDYNKU POŁOŻONYM NA NIERUCHOMOŚCI W USZCZYNIE - STACJA UJĘCIA WODY W USZCZYNIE b) poręczeniach bankowych lub poręczeniach spółdzielczej kasy oszczędnościowo-kredytowej, z 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tym, że poręczenie kasy jest zawsze poręczeniem pieniężnym, c) gwarancjach bankowych, d) gwarancjach ubezpieczeniowych, e) poręczeniach udzielanych przez podmioty, o których mowa w art.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6b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ust. 5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 z dnia 9 listopada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2000r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. o utworzeniu Polskiej Agencji Rozwoju Przedsiębiorczości (DZ. U. Nr 109,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poz.1158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, z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póżn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 zm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.). 3. Wadium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należy wnieść przed upływem terminu składania ofert, przy czym wniesienie wadium w pieniądzu za pomocą przelewu bankowego zamawiający będzie uważał za wniesione w terminie tylko wówczas, gdy bank prowadzący rachunek zamawiającego potwierdzi, że środki zostały zaksięgowane na koncie zamawiającego przed upływem terminu składania ofert. 4. Oryginał poręczeń i gwarancji należy przekazać za pokwitowaniem do Referatu Zamówień Publicznych w Urzędzie Miasta, do pokoju nr 317 przed terminem składania ofert, a do oferty załączyć kserokopię. 5. Wykonawca, który nie wniesie wadium w wyznaczonym terminie zostanie wykluczony. Terminowe wniesienie wadium (w każdej z dopuszczonych form jego wniesienia) zamawiający sprawdzi w ramach własnych czynności proceduralnych.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ZALICZKI</w:t>
      </w:r>
    </w:p>
    <w:p w:rsidR="0089421B" w:rsidRPr="0089421B" w:rsidRDefault="0089421B" w:rsidP="0089421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  <w:proofErr w:type="gramEnd"/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WARUNKI UDZIAŁU W POSTĘPOWANIU ORAZ OPIS SPOSOBU DOKONYWANIA OCENY SPEŁNIANIA TYCH WARUNKÓW</w:t>
      </w:r>
    </w:p>
    <w:p w:rsidR="0089421B" w:rsidRPr="0089421B" w:rsidRDefault="0089421B" w:rsidP="0089421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9421B" w:rsidRPr="0089421B" w:rsidRDefault="0089421B" w:rsidP="0089421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9421B" w:rsidRPr="0089421B" w:rsidRDefault="0089421B" w:rsidP="0089421B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1) Warunek dotyczący posiadania uprawnień do wykonywania określonej działalności lub czynności, jeżeli przepisy prawa nakładają obowiązek ich posiadania zamawiający uzna za spełniony w przypadku, gdy wykonawca: a) Załączy Koncesję MSW i A uprawniającą do świadczenia usług w zakresie ochrony obiektów i mienia wydaną na podstawie ustawy z dnia 22 sierpnia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1997r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. o ochronie osób i mienia (tekst jednolity: Dz. U.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2005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r</w:t>
      </w:r>
      <w:proofErr w:type="spellEnd"/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. Nr 196 poz. 1631 z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póź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.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zm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.) 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</w:t>
      </w:r>
    </w:p>
    <w:p w:rsidR="0089421B" w:rsidRPr="0089421B" w:rsidRDefault="0089421B" w:rsidP="0089421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Wiedza i doświadczenie</w:t>
      </w:r>
    </w:p>
    <w:p w:rsidR="0089421B" w:rsidRPr="0089421B" w:rsidRDefault="0089421B" w:rsidP="0089421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9421B" w:rsidRPr="0089421B" w:rsidRDefault="0089421B" w:rsidP="0089421B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2) Warunek dotyczący posiadania wiedzy i doświadczenia, zamawiający uzna za spełniony w przypadku, gdy wykonawca: a)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Wykaże co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najmniej dwa zamówienia 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(wykonane w okresie ostatnich trzech lat przed upływem terminu składania ofert, a jeżeli okres prowadzenia działalności jest krótszy to w tym okresie) odpowiadające rodzajem przedmiotowi niniejszego zamówienia tj. wykonanie 2 usług strzeżenia o wartości co najmniej 70 000, 00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PLN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każda - wg załącznika nr 4. b) Załączy referencje potwierdzające, że usługi wyszczególnione w załączniku nr 4 zostały wykonane należycie Sposób dokonania oceny spełnienia wymaganych warunków: - przy dokonaniu oceny spełniania warunków zamawiający będzie się kierował regułą: spełnia albo nie spełnia, - niespełnienie chociażby jednego warunku skutkować będzie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wykluczeniem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wykonawcy z postępowania; ofertę wykonawcy wykluczonego uznaje się za odrzuconą.</w:t>
      </w:r>
    </w:p>
    <w:p w:rsidR="0089421B" w:rsidRPr="0089421B" w:rsidRDefault="0089421B" w:rsidP="0089421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Osoby zdolne do wykonania zamówienia</w:t>
      </w:r>
    </w:p>
    <w:p w:rsidR="0089421B" w:rsidRPr="0089421B" w:rsidRDefault="0089421B" w:rsidP="0089421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9421B" w:rsidRPr="0089421B" w:rsidRDefault="0089421B" w:rsidP="0089421B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3) Warunek dotyczący, dysponowania odpowiednim potencjałem technicznym oraz osobami zdolnymi do wykonania zamówienia, zostanie przez zamawiającego uznany za spełniony w przypadku, gdy wykonawca wykaże i przedłoży: a) Wykaz osób, które będą uczestniczyć w wykonywaniu zamówienia wraz z informacjami na temat ich kwalifikacji zawodowych, a także zakresu wykonywanych przez nie czynności, oraz informacją o podstawie do dysponowania tymi osobami - wg załącznika nr 3. Osoby te muszą posiadać minimum roczne doświadczenie w pracy w ochronie, aktualne orzeczenie lekarskie o zdolności fizycznej i psychicznej do wykonywania zadań pracownika ochrony. 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</w:t>
      </w:r>
    </w:p>
    <w:p w:rsidR="0089421B" w:rsidRPr="0089421B" w:rsidRDefault="0089421B" w:rsidP="0089421B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Sytuacja ekonomiczna i finansowa</w:t>
      </w:r>
    </w:p>
    <w:p w:rsidR="0089421B" w:rsidRPr="0089421B" w:rsidRDefault="0089421B" w:rsidP="0089421B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9421B" w:rsidRPr="0089421B" w:rsidRDefault="0089421B" w:rsidP="0089421B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4) Warunek dotyczący sytuacji ekonomicznej i finansowej zapewniającej wykonanie zamówienia, zostanie przez zamawiającego uznany za spełniony w przypadku, gdy wykonawca przedłoży a) kserokopię opłaconej polisy, a w przypadku jej braku innego dokumentu potwierdzającego, że wykonawca jest ubezpieczony od odpowiedzialności cywilnej w zakresie prowadzonej działalności związanej z przedmiotem zamówienia. 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INFORMACJA O OŚWIADCZENIACH LUB DOKUMENTACH, JAKIE MAJĄ DOSTARCZYĆ WYKONAWCY W CELU POTWIERDZENIA SPEŁNIANIA WARUNKÓW UDZIAŁU W POSTĘPOWANIU ORAZ NIEPODLEGANIA WYKLUCZENIU NA PODSTAWIE ART. 24 UST. 1 USTAWY</w:t>
      </w:r>
    </w:p>
    <w:p w:rsidR="0089421B" w:rsidRPr="0089421B" w:rsidRDefault="0089421B" w:rsidP="0089421B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W zakresie wykazania spełniania przez wykonawcę warunków, o których mowa w art. 22 ust. 1 ustawy, oprócz oświadczenia o spełnieniu warunków udziału w postępowaniu, należy przedłożyć:</w:t>
      </w:r>
    </w:p>
    <w:p w:rsidR="0089421B" w:rsidRPr="0089421B" w:rsidRDefault="0089421B" w:rsidP="0089421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wykaz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89421B" w:rsidRPr="0089421B" w:rsidRDefault="0089421B" w:rsidP="0089421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kontrolę jakości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89421B" w:rsidRPr="0089421B" w:rsidRDefault="0089421B" w:rsidP="0089421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oświadczenie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, że osoby, które będą uczestniczyć w wykonywaniu zamówienia, posiadają wymagane uprawnienia, jeżeli ustawy nakładają obowiązek posiadania takich uprawnień </w:t>
      </w:r>
    </w:p>
    <w:p w:rsidR="0089421B" w:rsidRPr="0089421B" w:rsidRDefault="0089421B" w:rsidP="0089421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opłaconą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polisę, a w przypadku jej braku inny dokument potwierdzający, że wykonawca jest ubezpieczony od odpowiedzialności cywilnej w zakresie prowadzonej działalności związanej z przedmiotem zamówienia </w:t>
      </w:r>
    </w:p>
    <w:p w:rsidR="0089421B" w:rsidRPr="0089421B" w:rsidRDefault="0089421B" w:rsidP="0089421B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W zakresie potwierdzenia niepodlegania wykluczeniu na podstawie art. 24 ust. 1 ustawy, należy przedłożyć:</w:t>
      </w:r>
    </w:p>
    <w:p w:rsidR="0089421B" w:rsidRPr="0089421B" w:rsidRDefault="0089421B" w:rsidP="0089421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oświadczenie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o braku podstaw do wykluczenia </w:t>
      </w:r>
    </w:p>
    <w:p w:rsidR="0089421B" w:rsidRPr="0089421B" w:rsidRDefault="0089421B" w:rsidP="0089421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aktualny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odpis z właściwego rejestru, jeżeli odrębne przepisy wymagają wpisu do rejestru, w celu wykazania braku podstaw do wykluczenia w oparciu o art. 24 ust. 1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ustawy, wystawiony nie wcześniej niż 6 miesięcy przed upływem terminu 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składania wniosków o dopuszczenie do udziału w postępowaniu o udzielenie zamówienia albo składania ofert, a w stosunku do osób fizycznych oświadczenie w zakresie art. 24 ust. 1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 </w:t>
      </w:r>
    </w:p>
    <w:p w:rsidR="0089421B" w:rsidRPr="0089421B" w:rsidRDefault="0089421B" w:rsidP="0089421B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Dokumenty podmiotów zagranicznych</w:t>
      </w:r>
    </w:p>
    <w:p w:rsidR="0089421B" w:rsidRPr="0089421B" w:rsidRDefault="0089421B" w:rsidP="0089421B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9421B" w:rsidRPr="0089421B" w:rsidRDefault="0089421B" w:rsidP="0089421B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) </w:t>
      </w:r>
      <w:proofErr w:type="gram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dokument</w:t>
      </w:r>
      <w:proofErr w:type="gram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wystawiony w kraju, w którym ma siedzibę lub miejsce zamieszkania potwierdzający, że:</w:t>
      </w:r>
    </w:p>
    <w:p w:rsidR="0089421B" w:rsidRPr="0089421B" w:rsidRDefault="0089421B" w:rsidP="0089421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89421B" w:rsidRPr="0089421B" w:rsidRDefault="0089421B" w:rsidP="0089421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nie zalega z uiszczaniem podatków, opłat, składek na ubezpieczenie społeczne i zdrowotne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albo że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89421B" w:rsidRPr="0089421B" w:rsidRDefault="0089421B" w:rsidP="0089421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89421B" w:rsidRPr="0089421B" w:rsidRDefault="0089421B" w:rsidP="0089421B">
      <w:pPr>
        <w:numPr>
          <w:ilvl w:val="0"/>
          <w:numId w:val="4"/>
        </w:numPr>
        <w:spacing w:after="0" w:line="400" w:lineRule="atLeast"/>
        <w:ind w:left="675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lang w:eastAsia="pl-PL"/>
        </w:rPr>
        <w:t>III.4.3.2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lang w:eastAsia="pl-PL"/>
        </w:rPr>
        <w:t>)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zaświadczenie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właściwego organu sądowego lub administracyjnego miejsca zamieszkania albo zamieszkania osoby, której dokumenty dotyczą, w zakresie określonym w art. 24 ust. 1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INNE DOKUMENTY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</w:t>
      </w: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) </w:t>
      </w:r>
      <w:proofErr w:type="gram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albo</w:t>
      </w:r>
      <w:proofErr w:type="gram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w </w:t>
      </w: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</w:t>
      </w: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III.5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1. Formularz ofertowy według wzoru zawartego w specyfikacji istotnych warunków zamówienia - wg załącznika nr 1. 2. Oświadczenie o niezaleganiu z opłacaniem podatków, opłat oraz składek na ubezpieczenie zdrowotne i społeczne - wg załącznika nr 5. 3. Oświadczenie wykonawcy o spełnianiu warunków udziału w postępowaniu - wg załącznika nr 6. 4. Koncesja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MSWiA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uprawniająca do świadczenia usług w zakresie ochrony obiektów i mienia wydana na podstawie ustawy z dnia 22 sierpnia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1997r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. o ochronie osób i mienia (tekst jednolity: Dz. U.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2005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r</w:t>
      </w:r>
      <w:proofErr w:type="spellEnd"/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. Nr 196 poz. 1631 z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póź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.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zm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.) 5. Kserokopia opłaconej polisy, a w przypadku jej braku innego dokumentu potwierdzającego, że wykonawca jest ubezpieczony od odpowiedzialności cywilnej w zakresie prowadzonej działalności związanej z przedmiotem zamówienia. 6. Stosowne pełnomocnictwo(a) - w przypadku, gdy upoważnienie do podpisania oferty nie wynika bezpośrednio ze złożonego w ofercie odpisu z właściwego rejestru albo zaświadczenia o wpisie do ewidencji działalności gospodarczej (należy załączyć oryginał lub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kseropię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potwierdzoną przez notariusza). 7. W przypadku wykonawców wspólnie ubiegających się o udzielenie zamówienia, dokument ustanawiający pełnomocnika do reprezentowania ich w postępowaniu o udzielenie zamówienia albo reprezentowania w postępowaniu (należy załączyć oryginał lub kserokopię potwierdzoną przez notariusza).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III.7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) Czy ogranicza się możliwość ubiegania się o zamówienie publiczne tylko dla wykonawców, u których ponad 50 % pracowników stanowią osoby niepełnosprawne: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  <w:proofErr w:type="gramEnd"/>
    </w:p>
    <w:p w:rsidR="0089421B" w:rsidRPr="0089421B" w:rsidRDefault="0089421B" w:rsidP="0089421B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TRYB UDZIELENIA ZAMÓWIENIA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Tryb udzielenia zamówienia: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KRYTERIA OCENY OFERT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IV.2.1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) Kryteria oceny ofert: 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Czy przeprowadzona będzie aukcja elektroniczna: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nie.</w:t>
      </w:r>
      <w:proofErr w:type="gramEnd"/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ZMIANA UMOWY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</w:t>
      </w:r>
      <w:proofErr w:type="gram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podstawie której</w:t>
      </w:r>
      <w:proofErr w:type="gram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dokonano wyboru wykonawcy: 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1. Zamawiający dopuszcza zmianę umowy dotyczącą jej zakresu i wynagrodzenia w przypadku zbycia lub rozbiórki przez Zamawiającego budynku objętego dozorowaniem. 2. W przypadku zaistnienia okoliczności określonej w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ust.1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zakres i wynagrodzenie Wykonawcy zostanie stosownie zmniejszone. 3. Ograniczenie zakresu i wynagrodzenia nastąpi z dniem powiadomienia Wykonawcy przez Zamawiającego w formie pisemnej faksem lub e-mailem.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INFORMACJE ADMINISTRACYJNE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IV.4.1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www.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bip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piotrkow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pl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Miasta Piotrkowa Trybunalskiego Pasaż Karola Rudowskiego 10 Piotrków Tryb. 97-300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pok.317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Termin składania wniosków o dopuszczenie do udziału w postępowaniu lub ofert: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28.12.2011 godzina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09:00, miejsce</w:t>
      </w:r>
      <w:proofErr w:type="gram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: Urząd Miasta Piotrkowa Trybunalskiego Pasaż Karola Rudowskiego 10 Piotrków Tryb. 97-300 </w:t>
      </w:r>
      <w:proofErr w:type="spell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pok.317</w:t>
      </w:r>
      <w:proofErr w:type="spellEnd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) Termin związania ofertą:</w:t>
      </w:r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89421B" w:rsidRPr="0089421B" w:rsidRDefault="0089421B" w:rsidP="0089421B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IV.4.17</w:t>
      </w:r>
      <w:proofErr w:type="spellEnd"/>
      <w:r w:rsidRPr="0089421B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89421B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89421B" w:rsidRPr="0089421B" w:rsidRDefault="0089421B" w:rsidP="0089421B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gramEnd"/>
    </w:p>
    <w:p w:rsidR="00B374BF" w:rsidRDefault="00B374BF" w:rsidP="002C442B">
      <w:pPr>
        <w:spacing w:after="0" w:line="240" w:lineRule="auto"/>
      </w:pPr>
    </w:p>
    <w:sectPr w:rsidR="00B374BF" w:rsidSect="00EA131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11B"/>
    <w:multiLevelType w:val="multilevel"/>
    <w:tmpl w:val="131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B5929"/>
    <w:multiLevelType w:val="multilevel"/>
    <w:tmpl w:val="6D92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64B4A"/>
    <w:multiLevelType w:val="multilevel"/>
    <w:tmpl w:val="37B2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43978"/>
    <w:multiLevelType w:val="multilevel"/>
    <w:tmpl w:val="C65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21B"/>
    <w:rsid w:val="002C442B"/>
    <w:rsid w:val="005C29F6"/>
    <w:rsid w:val="0089421B"/>
    <w:rsid w:val="00B374BF"/>
    <w:rsid w:val="00C35475"/>
    <w:rsid w:val="00EA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421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9421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9421B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89421B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89421B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8942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2438</Words>
  <Characters>14633</Characters>
  <Application>Microsoft Office Word</Application>
  <DocSecurity>0</DocSecurity>
  <Lines>121</Lines>
  <Paragraphs>34</Paragraphs>
  <ScaleCrop>false</ScaleCrop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3</cp:revision>
  <dcterms:created xsi:type="dcterms:W3CDTF">2011-12-16T07:13:00Z</dcterms:created>
  <dcterms:modified xsi:type="dcterms:W3CDTF">2011-12-16T07:18:00Z</dcterms:modified>
</cp:coreProperties>
</file>