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26" w:rsidRDefault="00915B26" w:rsidP="00915B26">
      <w:pPr>
        <w:spacing w:before="100" w:beforeAutospacing="1" w:after="240" w:line="24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Piotrków Tryb. dnia </w:t>
      </w:r>
      <w:proofErr w:type="spellStart"/>
      <w:r>
        <w:rPr>
          <w:rFonts w:ascii="Times New Roman" w:eastAsia="Times New Roman" w:hAnsi="Times New Roman" w:cs="Times New Roman"/>
          <w:b/>
          <w:bCs/>
          <w:sz w:val="24"/>
          <w:szCs w:val="24"/>
          <w:lang w:eastAsia="pl-PL"/>
        </w:rPr>
        <w:t>13.07.2011</w:t>
      </w:r>
      <w:proofErr w:type="gramStart"/>
      <w:r>
        <w:rPr>
          <w:rFonts w:ascii="Times New Roman" w:eastAsia="Times New Roman" w:hAnsi="Times New Roman" w:cs="Times New Roman"/>
          <w:b/>
          <w:bCs/>
          <w:sz w:val="24"/>
          <w:szCs w:val="24"/>
          <w:lang w:eastAsia="pl-PL"/>
        </w:rPr>
        <w:t>r</w:t>
      </w:r>
      <w:proofErr w:type="spellEnd"/>
      <w:proofErr w:type="gramEnd"/>
      <w:r>
        <w:rPr>
          <w:rFonts w:ascii="Times New Roman" w:eastAsia="Times New Roman" w:hAnsi="Times New Roman" w:cs="Times New Roman"/>
          <w:b/>
          <w:bCs/>
          <w:sz w:val="24"/>
          <w:szCs w:val="24"/>
          <w:lang w:eastAsia="pl-PL"/>
        </w:rPr>
        <w:t>.</w:t>
      </w:r>
    </w:p>
    <w:p w:rsidR="00915B26" w:rsidRDefault="00915B26" w:rsidP="00915B26">
      <w:pPr>
        <w:spacing w:before="100" w:beforeAutospacing="1" w:after="24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SPZ.271.20.3.4.2011</w:t>
      </w:r>
    </w:p>
    <w:p w:rsidR="00915B26" w:rsidRPr="00915B26" w:rsidRDefault="00915B26" w:rsidP="00915B26">
      <w:pPr>
        <w:spacing w:before="100" w:beforeAutospacing="1" w:after="240" w:line="240" w:lineRule="auto"/>
        <w:jc w:val="center"/>
        <w:rPr>
          <w:rFonts w:ascii="Times New Roman" w:eastAsia="Times New Roman" w:hAnsi="Times New Roman" w:cs="Times New Roman"/>
          <w:sz w:val="24"/>
          <w:szCs w:val="24"/>
          <w:lang w:eastAsia="pl-PL"/>
        </w:rPr>
      </w:pPr>
      <w:r w:rsidRPr="00915B26">
        <w:rPr>
          <w:rFonts w:ascii="Times New Roman" w:eastAsia="Times New Roman" w:hAnsi="Times New Roman" w:cs="Times New Roman"/>
          <w:b/>
          <w:bCs/>
          <w:sz w:val="24"/>
          <w:szCs w:val="24"/>
          <w:lang w:eastAsia="pl-PL"/>
        </w:rPr>
        <w:t xml:space="preserve">Piotrków Trybunalski: </w:t>
      </w:r>
      <w:proofErr w:type="gramStart"/>
      <w:r w:rsidRPr="00915B26">
        <w:rPr>
          <w:rFonts w:ascii="Times New Roman" w:eastAsia="Times New Roman" w:hAnsi="Times New Roman" w:cs="Times New Roman"/>
          <w:b/>
          <w:bCs/>
          <w:sz w:val="24"/>
          <w:szCs w:val="24"/>
          <w:lang w:eastAsia="pl-PL"/>
        </w:rPr>
        <w:t>WYKONANIE JAKO</w:t>
      </w:r>
      <w:proofErr w:type="gramEnd"/>
      <w:r w:rsidRPr="00915B26">
        <w:rPr>
          <w:rFonts w:ascii="Times New Roman" w:eastAsia="Times New Roman" w:hAnsi="Times New Roman" w:cs="Times New Roman"/>
          <w:b/>
          <w:bCs/>
          <w:sz w:val="24"/>
          <w:szCs w:val="24"/>
          <w:lang w:eastAsia="pl-PL"/>
        </w:rPr>
        <w:t xml:space="preserve"> ZAMÓWIENIE CIĄGŁE NA ROK 2011 OPERATÓW SZACUNKOWYCH NIERUCHOMOŚCI</w:t>
      </w:r>
      <w:r w:rsidRPr="00915B26">
        <w:rPr>
          <w:rFonts w:ascii="Times New Roman" w:eastAsia="Times New Roman" w:hAnsi="Times New Roman" w:cs="Times New Roman"/>
          <w:sz w:val="24"/>
          <w:szCs w:val="24"/>
          <w:lang w:eastAsia="pl-PL"/>
        </w:rPr>
        <w:br/>
      </w:r>
      <w:r w:rsidRPr="00915B26">
        <w:rPr>
          <w:rFonts w:ascii="Times New Roman" w:eastAsia="Times New Roman" w:hAnsi="Times New Roman" w:cs="Times New Roman"/>
          <w:b/>
          <w:bCs/>
          <w:sz w:val="24"/>
          <w:szCs w:val="24"/>
          <w:lang w:eastAsia="pl-PL"/>
        </w:rPr>
        <w:t>Numer ogłoszenia: 197616 - 2011; data zamieszczenia: 13.07.2011</w:t>
      </w:r>
      <w:r w:rsidRPr="00915B26">
        <w:rPr>
          <w:rFonts w:ascii="Times New Roman" w:eastAsia="Times New Roman" w:hAnsi="Times New Roman" w:cs="Times New Roman"/>
          <w:sz w:val="24"/>
          <w:szCs w:val="24"/>
          <w:lang w:eastAsia="pl-PL"/>
        </w:rPr>
        <w:br/>
        <w:t>OGŁOSZENIE O ZAMÓWIENIU - usługi</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b/>
          <w:bCs/>
          <w:sz w:val="24"/>
          <w:szCs w:val="24"/>
          <w:lang w:eastAsia="pl-PL"/>
        </w:rPr>
        <w:t>Zamieszczanie ogłoszenia:</w:t>
      </w:r>
      <w:r w:rsidRPr="00915B26">
        <w:rPr>
          <w:rFonts w:ascii="Times New Roman" w:eastAsia="Times New Roman" w:hAnsi="Times New Roman" w:cs="Times New Roman"/>
          <w:sz w:val="24"/>
          <w:szCs w:val="24"/>
          <w:lang w:eastAsia="pl-PL"/>
        </w:rPr>
        <w:t xml:space="preserve"> obowiązkowe.</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b/>
          <w:bCs/>
          <w:sz w:val="24"/>
          <w:szCs w:val="24"/>
          <w:lang w:eastAsia="pl-PL"/>
        </w:rPr>
        <w:t>Ogłoszenie dotyczy:</w:t>
      </w:r>
      <w:r w:rsidRPr="00915B26">
        <w:rPr>
          <w:rFonts w:ascii="Times New Roman" w:eastAsia="Times New Roman" w:hAnsi="Times New Roman" w:cs="Times New Roman"/>
          <w:sz w:val="24"/>
          <w:szCs w:val="24"/>
          <w:lang w:eastAsia="pl-PL"/>
        </w:rPr>
        <w:t xml:space="preserve"> zamówienia publicznego.</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sz w:val="24"/>
          <w:szCs w:val="24"/>
          <w:lang w:eastAsia="pl-PL"/>
        </w:rPr>
        <w:t>SEKCJA I: ZAMAWIAJĄCY</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b/>
          <w:bCs/>
          <w:sz w:val="24"/>
          <w:szCs w:val="24"/>
          <w:lang w:eastAsia="pl-PL"/>
        </w:rPr>
        <w:t>I. 1) NAZWA I ADRES:</w:t>
      </w:r>
      <w:r w:rsidRPr="00915B26">
        <w:rPr>
          <w:rFonts w:ascii="Times New Roman" w:eastAsia="Times New Roman" w:hAnsi="Times New Roman" w:cs="Times New Roman"/>
          <w:sz w:val="24"/>
          <w:szCs w:val="24"/>
          <w:lang w:eastAsia="pl-PL"/>
        </w:rPr>
        <w:t xml:space="preserve"> Miasto Piotrków </w:t>
      </w:r>
      <w:proofErr w:type="gramStart"/>
      <w:r w:rsidRPr="00915B26">
        <w:rPr>
          <w:rFonts w:ascii="Times New Roman" w:eastAsia="Times New Roman" w:hAnsi="Times New Roman" w:cs="Times New Roman"/>
          <w:sz w:val="24"/>
          <w:szCs w:val="24"/>
          <w:lang w:eastAsia="pl-PL"/>
        </w:rPr>
        <w:t xml:space="preserve">Trybunalski , </w:t>
      </w:r>
      <w:proofErr w:type="gramEnd"/>
      <w:r w:rsidRPr="00915B26">
        <w:rPr>
          <w:rFonts w:ascii="Times New Roman" w:eastAsia="Times New Roman" w:hAnsi="Times New Roman" w:cs="Times New Roman"/>
          <w:sz w:val="24"/>
          <w:szCs w:val="24"/>
          <w:lang w:eastAsia="pl-PL"/>
        </w:rPr>
        <w:t>ul. Pasaż Rudowskiego 10, 97-300 Piotrków Trybunalski, woj. łódzkie, tel. 044 7327796, faks 044 7327798.</w:t>
      </w:r>
    </w:p>
    <w:p w:rsidR="00915B26" w:rsidRPr="00915B26" w:rsidRDefault="00915B26" w:rsidP="00915B2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b/>
          <w:bCs/>
          <w:sz w:val="24"/>
          <w:szCs w:val="24"/>
          <w:lang w:eastAsia="pl-PL"/>
        </w:rPr>
        <w:t>Adres strony internetowej zamawiającego:</w:t>
      </w:r>
      <w:r w:rsidRPr="00915B26">
        <w:rPr>
          <w:rFonts w:ascii="Times New Roman" w:eastAsia="Times New Roman" w:hAnsi="Times New Roman" w:cs="Times New Roman"/>
          <w:sz w:val="24"/>
          <w:szCs w:val="24"/>
          <w:lang w:eastAsia="pl-PL"/>
        </w:rPr>
        <w:t xml:space="preserve"> www.</w:t>
      </w:r>
      <w:proofErr w:type="gramStart"/>
      <w:r w:rsidRPr="00915B26">
        <w:rPr>
          <w:rFonts w:ascii="Times New Roman" w:eastAsia="Times New Roman" w:hAnsi="Times New Roman" w:cs="Times New Roman"/>
          <w:sz w:val="24"/>
          <w:szCs w:val="24"/>
          <w:lang w:eastAsia="pl-PL"/>
        </w:rPr>
        <w:t>piotrkow</w:t>
      </w:r>
      <w:proofErr w:type="gramEnd"/>
      <w:r w:rsidRPr="00915B26">
        <w:rPr>
          <w:rFonts w:ascii="Times New Roman" w:eastAsia="Times New Roman" w:hAnsi="Times New Roman" w:cs="Times New Roman"/>
          <w:sz w:val="24"/>
          <w:szCs w:val="24"/>
          <w:lang w:eastAsia="pl-PL"/>
        </w:rPr>
        <w:t>.</w:t>
      </w:r>
      <w:proofErr w:type="gramStart"/>
      <w:r w:rsidRPr="00915B26">
        <w:rPr>
          <w:rFonts w:ascii="Times New Roman" w:eastAsia="Times New Roman" w:hAnsi="Times New Roman" w:cs="Times New Roman"/>
          <w:sz w:val="24"/>
          <w:szCs w:val="24"/>
          <w:lang w:eastAsia="pl-PL"/>
        </w:rPr>
        <w:t>pl</w:t>
      </w:r>
      <w:proofErr w:type="gramEnd"/>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b/>
          <w:bCs/>
          <w:sz w:val="24"/>
          <w:szCs w:val="24"/>
          <w:lang w:eastAsia="pl-PL"/>
        </w:rPr>
        <w:t>I. 2) RODZAJ ZAMAWIAJĄCEGO:</w:t>
      </w:r>
      <w:r w:rsidRPr="00915B26">
        <w:rPr>
          <w:rFonts w:ascii="Times New Roman" w:eastAsia="Times New Roman" w:hAnsi="Times New Roman" w:cs="Times New Roman"/>
          <w:sz w:val="24"/>
          <w:szCs w:val="24"/>
          <w:lang w:eastAsia="pl-PL"/>
        </w:rPr>
        <w:t xml:space="preserve"> Administracja samorządowa.</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sz w:val="24"/>
          <w:szCs w:val="24"/>
          <w:lang w:eastAsia="pl-PL"/>
        </w:rPr>
        <w:t>SEKCJA II: PRZEDMIOT ZAMÓWIENIA</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II.1</w:t>
      </w:r>
      <w:proofErr w:type="spellEnd"/>
      <w:r w:rsidRPr="00915B26">
        <w:rPr>
          <w:rFonts w:ascii="Times New Roman" w:eastAsia="Times New Roman" w:hAnsi="Times New Roman" w:cs="Times New Roman"/>
          <w:b/>
          <w:bCs/>
          <w:sz w:val="24"/>
          <w:szCs w:val="24"/>
          <w:lang w:eastAsia="pl-PL"/>
        </w:rPr>
        <w:t>) OKREŚLENIE PRZEDMIOTU ZAMÓWIENIA</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II.1.1</w:t>
      </w:r>
      <w:proofErr w:type="spellEnd"/>
      <w:r w:rsidRPr="00915B26">
        <w:rPr>
          <w:rFonts w:ascii="Times New Roman" w:eastAsia="Times New Roman" w:hAnsi="Times New Roman" w:cs="Times New Roman"/>
          <w:b/>
          <w:bCs/>
          <w:sz w:val="24"/>
          <w:szCs w:val="24"/>
          <w:lang w:eastAsia="pl-PL"/>
        </w:rPr>
        <w:t>) Nazwa nadana zamówieniu przez zamawiającego:</w:t>
      </w:r>
      <w:r w:rsidRPr="00915B26">
        <w:rPr>
          <w:rFonts w:ascii="Times New Roman" w:eastAsia="Times New Roman" w:hAnsi="Times New Roman" w:cs="Times New Roman"/>
          <w:sz w:val="24"/>
          <w:szCs w:val="24"/>
          <w:lang w:eastAsia="pl-PL"/>
        </w:rPr>
        <w:t xml:space="preserve"> </w:t>
      </w:r>
      <w:proofErr w:type="gramStart"/>
      <w:r w:rsidRPr="00915B26">
        <w:rPr>
          <w:rFonts w:ascii="Times New Roman" w:eastAsia="Times New Roman" w:hAnsi="Times New Roman" w:cs="Times New Roman"/>
          <w:sz w:val="24"/>
          <w:szCs w:val="24"/>
          <w:lang w:eastAsia="pl-PL"/>
        </w:rPr>
        <w:t>WYKONANIE JAKO</w:t>
      </w:r>
      <w:proofErr w:type="gramEnd"/>
      <w:r w:rsidRPr="00915B26">
        <w:rPr>
          <w:rFonts w:ascii="Times New Roman" w:eastAsia="Times New Roman" w:hAnsi="Times New Roman" w:cs="Times New Roman"/>
          <w:sz w:val="24"/>
          <w:szCs w:val="24"/>
          <w:lang w:eastAsia="pl-PL"/>
        </w:rPr>
        <w:t xml:space="preserve"> ZAMÓWIENIE CIĄGŁE NA ROK 2011 OPERATÓW SZACUNKOWYCH NIERUCHOMOŚCI.</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II.1.2</w:t>
      </w:r>
      <w:proofErr w:type="spellEnd"/>
      <w:r w:rsidRPr="00915B26">
        <w:rPr>
          <w:rFonts w:ascii="Times New Roman" w:eastAsia="Times New Roman" w:hAnsi="Times New Roman" w:cs="Times New Roman"/>
          <w:b/>
          <w:bCs/>
          <w:sz w:val="24"/>
          <w:szCs w:val="24"/>
          <w:lang w:eastAsia="pl-PL"/>
        </w:rPr>
        <w:t>) Rodzaj zamówienia:</w:t>
      </w:r>
      <w:r w:rsidRPr="00915B26">
        <w:rPr>
          <w:rFonts w:ascii="Times New Roman" w:eastAsia="Times New Roman" w:hAnsi="Times New Roman" w:cs="Times New Roman"/>
          <w:sz w:val="24"/>
          <w:szCs w:val="24"/>
          <w:lang w:eastAsia="pl-PL"/>
        </w:rPr>
        <w:t xml:space="preserve"> usługi.</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II.1.3</w:t>
      </w:r>
      <w:proofErr w:type="spellEnd"/>
      <w:r w:rsidRPr="00915B26">
        <w:rPr>
          <w:rFonts w:ascii="Times New Roman" w:eastAsia="Times New Roman" w:hAnsi="Times New Roman" w:cs="Times New Roman"/>
          <w:b/>
          <w:bCs/>
          <w:sz w:val="24"/>
          <w:szCs w:val="24"/>
          <w:lang w:eastAsia="pl-PL"/>
        </w:rPr>
        <w:t>) Określenie przedmiotu oraz wielkości lub zakresu zamówienia:</w:t>
      </w:r>
      <w:r w:rsidRPr="00915B26">
        <w:rPr>
          <w:rFonts w:ascii="Times New Roman" w:eastAsia="Times New Roman" w:hAnsi="Times New Roman" w:cs="Times New Roman"/>
          <w:sz w:val="24"/>
          <w:szCs w:val="24"/>
          <w:lang w:eastAsia="pl-PL"/>
        </w:rPr>
        <w:t xml:space="preserve"> 1. Przedmiotem opracowania są wyceny nieruchomości położonych w granicach administracyjnych miasta Piotrkowa Trybunalskiego przeznaczone do celów: - zbycia części nieruchomości gruntowych niezbędnych do poprawienia warunków zagospodarowania nieruchomości przyległej, - zbycia nieruchomości zabudowanych i niezabudowanych, - zbycia nieruchomości zabudowanych budynkami mieszkalnymi, pawilonami handlowymi, stacjami transformatorowymi, garażami i innymi, - ustalenie wartości nieruchomości przeznaczonej do wniesienia w formie aportu do spółek, - ustalenie wartości nieruchomości do sprzedaży oraz odwołania darowizny wraz z wyliczeniem nakładów poniesionych przez osoby trzecie, - ustalania wartości nieruchomości do: oddania w użytkowanie wieczyste, użyczenie, użytkowanie i trwały zarząd oraz do ustalenia opłat rocznych z tytułu nabycia prawa trwałego zarządu i użytkowania wieczystego, - nabycia nieruchomości pod </w:t>
      </w:r>
      <w:proofErr w:type="gramStart"/>
      <w:r w:rsidRPr="00915B26">
        <w:rPr>
          <w:rFonts w:ascii="Times New Roman" w:eastAsia="Times New Roman" w:hAnsi="Times New Roman" w:cs="Times New Roman"/>
          <w:sz w:val="24"/>
          <w:szCs w:val="24"/>
          <w:lang w:eastAsia="pl-PL"/>
        </w:rPr>
        <w:t>inwestycje</w:t>
      </w:r>
      <w:proofErr w:type="gramEnd"/>
      <w:r w:rsidRPr="00915B26">
        <w:rPr>
          <w:rFonts w:ascii="Times New Roman" w:eastAsia="Times New Roman" w:hAnsi="Times New Roman" w:cs="Times New Roman"/>
          <w:sz w:val="24"/>
          <w:szCs w:val="24"/>
          <w:lang w:eastAsia="pl-PL"/>
        </w:rPr>
        <w:t xml:space="preserve"> i w zasoby, - ustalenie odszkodowania za szkody wyrządzone na skutek wybudowania urządzeń infrastruktury technicznej, - ustalenia wartości zwracanej nieruchomości z ustaleniem stopnia zmniejszenia albo zwiększenia wartości nieruchomości, - ustalenia odpłatności za ustanowienie służebności gruntowych oraz służebności przesyłu, - ustalenia wartości nieruchomości do zamiany, - ustalenia odszkodowania za działki wydzielone pod drogi na skutek podziału nieruchomości, za działki zajęte pod drogi publiczne, za działki przeznaczone pod budowę lub rozbudowę dróg, za </w:t>
      </w:r>
      <w:r w:rsidRPr="00915B26">
        <w:rPr>
          <w:rFonts w:ascii="Times New Roman" w:eastAsia="Times New Roman" w:hAnsi="Times New Roman" w:cs="Times New Roman"/>
          <w:sz w:val="24"/>
          <w:szCs w:val="24"/>
          <w:lang w:eastAsia="pl-PL"/>
        </w:rPr>
        <w:lastRenderedPageBreak/>
        <w:t xml:space="preserve">wywłaszczenie nieruchomości na cele publiczne, - określenie wartości nieruchomości gruntowych w celu ustalenia opłat </w:t>
      </w:r>
      <w:proofErr w:type="spellStart"/>
      <w:r w:rsidRPr="00915B26">
        <w:rPr>
          <w:rFonts w:ascii="Times New Roman" w:eastAsia="Times New Roman" w:hAnsi="Times New Roman" w:cs="Times New Roman"/>
          <w:sz w:val="24"/>
          <w:szCs w:val="24"/>
          <w:lang w:eastAsia="pl-PL"/>
        </w:rPr>
        <w:t>adiacenckich</w:t>
      </w:r>
      <w:proofErr w:type="spellEnd"/>
      <w:r w:rsidRPr="00915B26">
        <w:rPr>
          <w:rFonts w:ascii="Times New Roman" w:eastAsia="Times New Roman" w:hAnsi="Times New Roman" w:cs="Times New Roman"/>
          <w:sz w:val="24"/>
          <w:szCs w:val="24"/>
          <w:lang w:eastAsia="pl-PL"/>
        </w:rPr>
        <w:t xml:space="preserve"> z tytułu wzrostu wartości nieruchomości przed podziałem i po podziale, - określenie wartości nieruchomości gruntowych przed wybudowaniem urządzeń infrastruktury technicznej </w:t>
      </w:r>
      <w:proofErr w:type="gramStart"/>
      <w:r w:rsidRPr="00915B26">
        <w:rPr>
          <w:rFonts w:ascii="Times New Roman" w:eastAsia="Times New Roman" w:hAnsi="Times New Roman" w:cs="Times New Roman"/>
          <w:sz w:val="24"/>
          <w:szCs w:val="24"/>
          <w:lang w:eastAsia="pl-PL"/>
        </w:rPr>
        <w:t>i</w:t>
      </w:r>
      <w:proofErr w:type="gramEnd"/>
      <w:r w:rsidRPr="00915B26">
        <w:rPr>
          <w:rFonts w:ascii="Times New Roman" w:eastAsia="Times New Roman" w:hAnsi="Times New Roman" w:cs="Times New Roman"/>
          <w:sz w:val="24"/>
          <w:szCs w:val="24"/>
          <w:lang w:eastAsia="pl-PL"/>
        </w:rPr>
        <w:t xml:space="preserve"> po ich wybudowaniu w celu ustalenia opłat </w:t>
      </w:r>
      <w:proofErr w:type="spellStart"/>
      <w:r w:rsidRPr="00915B26">
        <w:rPr>
          <w:rFonts w:ascii="Times New Roman" w:eastAsia="Times New Roman" w:hAnsi="Times New Roman" w:cs="Times New Roman"/>
          <w:sz w:val="24"/>
          <w:szCs w:val="24"/>
          <w:lang w:eastAsia="pl-PL"/>
        </w:rPr>
        <w:t>adiacenckich</w:t>
      </w:r>
      <w:proofErr w:type="spellEnd"/>
      <w:r w:rsidRPr="00915B26">
        <w:rPr>
          <w:rFonts w:ascii="Times New Roman" w:eastAsia="Times New Roman" w:hAnsi="Times New Roman" w:cs="Times New Roman"/>
          <w:sz w:val="24"/>
          <w:szCs w:val="24"/>
          <w:lang w:eastAsia="pl-PL"/>
        </w:rPr>
        <w:t xml:space="preserve"> z tytułu wzrostu wartości nieruchomości spowodowanego budową urządzeń infrastruktury technicznej, a także potwierdzenie aktualności sporządzonego operatu. 2. Szacunkowa wielkość zamówienia do celów: CZĘŚĆ I. - </w:t>
      </w:r>
      <w:proofErr w:type="gramStart"/>
      <w:r w:rsidRPr="00915B26">
        <w:rPr>
          <w:rFonts w:ascii="Times New Roman" w:eastAsia="Times New Roman" w:hAnsi="Times New Roman" w:cs="Times New Roman"/>
          <w:sz w:val="24"/>
          <w:szCs w:val="24"/>
          <w:lang w:eastAsia="pl-PL"/>
        </w:rPr>
        <w:t>zbycia</w:t>
      </w:r>
      <w:proofErr w:type="gramEnd"/>
      <w:r w:rsidRPr="00915B26">
        <w:rPr>
          <w:rFonts w:ascii="Times New Roman" w:eastAsia="Times New Roman" w:hAnsi="Times New Roman" w:cs="Times New Roman"/>
          <w:sz w:val="24"/>
          <w:szCs w:val="24"/>
          <w:lang w:eastAsia="pl-PL"/>
        </w:rPr>
        <w:t xml:space="preserve"> części nieruchomości gruntowych niezbędnych do poprawienia warunków zagospodarowania nieruchomości przyległej, - zbycia nieruchomości zabudowanych i niezabudowanych, - zbycia nieruchomości zabudowanych budynkami mieszkalnymi, pawilonami handlowymi, stacjami transformatorowymi, garażami i innymi, - ustalenie wartości nieruchomości przeznaczonej do wniesienia w formie aportu do spółek, - ustalenie wartości nieruchomości do sprzedaży oraz odwołania darowizny wraz z wyliczeniem nakładów poniesionych przez osoby trzecie, - ustalania wartości nieruchomości do: oddania w użytkowanie wieczyste, użyczenie, użytkowanie i trwały zarząd oraz do ustalenia opłat rocznych z tytułu nabycia prawa trwałego zarządu i użytkowania wieczystego, - nabycia nieruchomości pod inwestycje i w zasoby, - ustalenie odszkodowania za szkody wyrządzone na skutek wybudowania urządzeń infrastruktury technicznej, - </w:t>
      </w:r>
      <w:proofErr w:type="gramStart"/>
      <w:r w:rsidRPr="00915B26">
        <w:rPr>
          <w:rFonts w:ascii="Times New Roman" w:eastAsia="Times New Roman" w:hAnsi="Times New Roman" w:cs="Times New Roman"/>
          <w:sz w:val="24"/>
          <w:szCs w:val="24"/>
          <w:lang w:eastAsia="pl-PL"/>
        </w:rPr>
        <w:t>ustalenia</w:t>
      </w:r>
      <w:proofErr w:type="gramEnd"/>
      <w:r w:rsidRPr="00915B26">
        <w:rPr>
          <w:rFonts w:ascii="Times New Roman" w:eastAsia="Times New Roman" w:hAnsi="Times New Roman" w:cs="Times New Roman"/>
          <w:sz w:val="24"/>
          <w:szCs w:val="24"/>
          <w:lang w:eastAsia="pl-PL"/>
        </w:rPr>
        <w:t xml:space="preserve"> wartości zwracanej nieruchomości z ustaleniem stopnia zmniejszenia albo zwiększenia wartości nieruchomości, - ustalenia odpłatności za ustanowienie służebności gruntowych oraz służebności przesyłu, - ustalenia wartości nieruchomości do zamiany, - ustalenia odszkodowania za działki wydzielone pod drogi na skutek podziału nieruchomości, za działki zajęte pod drogi publiczne, za działki przeznaczone pod budowę lub rozbudowę dróg, za wywłaszczenie nieruchomości na cele publiczne; Rok 2011 - ilość operatów nieruchomości niezabudowane 81 nieruchomości zabudowane 6 nieruchomości zabudowane z rozliczeniem nakładów 6 nieruchomości niezabudowane z ogrodzeniem, szopą, itp. 17 do wyliczenia odpłatności za ustanowienie służebności drogi koniecznej 8 do wyliczenia odpłatności za ustanowienie służebności przesyłu 11 CZĘŚĆ II. - </w:t>
      </w:r>
      <w:proofErr w:type="gramStart"/>
      <w:r w:rsidRPr="00915B26">
        <w:rPr>
          <w:rFonts w:ascii="Times New Roman" w:eastAsia="Times New Roman" w:hAnsi="Times New Roman" w:cs="Times New Roman"/>
          <w:sz w:val="24"/>
          <w:szCs w:val="24"/>
          <w:lang w:eastAsia="pl-PL"/>
        </w:rPr>
        <w:t>określenie</w:t>
      </w:r>
      <w:proofErr w:type="gramEnd"/>
      <w:r w:rsidRPr="00915B26">
        <w:rPr>
          <w:rFonts w:ascii="Times New Roman" w:eastAsia="Times New Roman" w:hAnsi="Times New Roman" w:cs="Times New Roman"/>
          <w:sz w:val="24"/>
          <w:szCs w:val="24"/>
          <w:lang w:eastAsia="pl-PL"/>
        </w:rPr>
        <w:t xml:space="preserve"> wartości nieruchomości gruntowych w celu ustalenia opłat </w:t>
      </w:r>
      <w:proofErr w:type="spellStart"/>
      <w:r w:rsidRPr="00915B26">
        <w:rPr>
          <w:rFonts w:ascii="Times New Roman" w:eastAsia="Times New Roman" w:hAnsi="Times New Roman" w:cs="Times New Roman"/>
          <w:sz w:val="24"/>
          <w:szCs w:val="24"/>
          <w:lang w:eastAsia="pl-PL"/>
        </w:rPr>
        <w:t>adiacenckich</w:t>
      </w:r>
      <w:proofErr w:type="spellEnd"/>
      <w:r w:rsidRPr="00915B26">
        <w:rPr>
          <w:rFonts w:ascii="Times New Roman" w:eastAsia="Times New Roman" w:hAnsi="Times New Roman" w:cs="Times New Roman"/>
          <w:sz w:val="24"/>
          <w:szCs w:val="24"/>
          <w:lang w:eastAsia="pl-PL"/>
        </w:rPr>
        <w:t xml:space="preserve"> z tytułu wzrostu wartości nieruchomości przed podziałem i po podziale, - określenie wartości nieruchomości gruntowych przed wybudowaniem urządzeń infrastruktury technicznej i po ich wybudowaniu w celu ustalenia opłat </w:t>
      </w:r>
      <w:proofErr w:type="spellStart"/>
      <w:r w:rsidRPr="00915B26">
        <w:rPr>
          <w:rFonts w:ascii="Times New Roman" w:eastAsia="Times New Roman" w:hAnsi="Times New Roman" w:cs="Times New Roman"/>
          <w:sz w:val="24"/>
          <w:szCs w:val="24"/>
          <w:lang w:eastAsia="pl-PL"/>
        </w:rPr>
        <w:t>adiacenckich</w:t>
      </w:r>
      <w:proofErr w:type="spellEnd"/>
      <w:r w:rsidRPr="00915B26">
        <w:rPr>
          <w:rFonts w:ascii="Times New Roman" w:eastAsia="Times New Roman" w:hAnsi="Times New Roman" w:cs="Times New Roman"/>
          <w:sz w:val="24"/>
          <w:szCs w:val="24"/>
          <w:lang w:eastAsia="pl-PL"/>
        </w:rPr>
        <w:t xml:space="preserve"> z tytułu wzrostu wartości nieruchomości spowodowanego budową urządzeń infrastruktury technicznej, Rok 2011 - ilość operatów Nieruchomości gruntowe (podział) 3 Nieruchomości gruntowe (infrastruktura) 150 3. Przedmiotem wycen będą nieruchomości stanowiące własność Gminy Piotrków Trybunalski, Skarbu Państwa, Piotrkowa Trybunalskiego - miasta na prawach powiatu, osób fizycznych i prawnych, oraz nieruchomości będące w użytkowaniu wieczystym osób fizycznych i prawnych. 4. Wyceny nieruchomości muszą być opracowane w formie operatu szacunkowego, który jest sporządzany na piśmie, ze szczególną starannością właściwą dla zawodowego charakteru tych czynności oraz zasadami etyki zawodowej, kierując się zasadą bezstronności w wycenie nieruchomości, jak również zgodnie ze stanem nieruchomości oraz zawierać wszelkie informacje niezbędne przy dokonywaniu wyceny nieruchomości przez rzeczoznawcę majątkowego, w tym wskazanie podstaw prawnych i uwarunkowań dokonanych czynności, rozwiązań merytorycznych, przedstawienia toku obliczeń i wyniku końcowego. Operat winien zawierać dokumentację fotograficzną. Operat szacunkowy musi zawierać protokół z oględzin nieruchomości z udziałem stron. Wyciąg z wykonanego operatu winien być przekazany z zachowaniem zasady poufności, organowi prowadzącemu kataster nieruchomości w terminie 3 miesięcy od dnia jego sporządzenia. 5. Operat szacunkowy określający wartość nieruchomości musi być sporządzony przez osobę posiadającą uprawnienia zawodowe w zakresie szacowania nieruchomości (wymagane przedstawienie zaświadczenia). 6. Operat szacunkowy musi być sporządzony zgodnie z: - </w:t>
      </w:r>
      <w:r w:rsidRPr="00915B26">
        <w:rPr>
          <w:rFonts w:ascii="Times New Roman" w:eastAsia="Times New Roman" w:hAnsi="Times New Roman" w:cs="Times New Roman"/>
          <w:sz w:val="24"/>
          <w:szCs w:val="24"/>
          <w:lang w:eastAsia="pl-PL"/>
        </w:rPr>
        <w:lastRenderedPageBreak/>
        <w:t xml:space="preserve">ustawą z dnia 21 sierpnia 1997 r. o gospodarce nieruchomościami (tekst jednolity: Dz. U z 2010 r. Nr 102 poz. 651 ze zm.), - rozporządzeniem Rady Ministrów z dnia 21 września 2004 r. w sprawie wyceny nieruchomości i sporządzania operatu szacunkowego (Dz. U. Nr 207, poz. 2109 ze zm.) - ustawą z dnia 23 kwietnia 1964 r. kodeks cywilny (Dz. U. Nr 16 poz. 93 ze zm.), - ustawą z dnia 10 kwietnia 2003 r. o szczególnych zasadach przygotowania i realizacji inwestycji w zakresie dróg publicznych (tekst jednolity z 2008 r. Dz. U. Nr 193, poz. 1194 ze zm.) Termin sporządzenia i przekazania jednostkowego operatu wynosi 4 tygodnie od zgłoszenia rzeczoznawcy potrzeby wykonania operatu szacunkowego. Termin realizacji usług wymienionych w części I </w:t>
      </w:r>
      <w:proofErr w:type="spellStart"/>
      <w:r w:rsidRPr="00915B26">
        <w:rPr>
          <w:rFonts w:ascii="Times New Roman" w:eastAsia="Times New Roman" w:hAnsi="Times New Roman" w:cs="Times New Roman"/>
          <w:sz w:val="24"/>
          <w:szCs w:val="24"/>
          <w:lang w:eastAsia="pl-PL"/>
        </w:rPr>
        <w:t>i</w:t>
      </w:r>
      <w:proofErr w:type="spellEnd"/>
      <w:r w:rsidRPr="00915B26">
        <w:rPr>
          <w:rFonts w:ascii="Times New Roman" w:eastAsia="Times New Roman" w:hAnsi="Times New Roman" w:cs="Times New Roman"/>
          <w:sz w:val="24"/>
          <w:szCs w:val="24"/>
          <w:lang w:eastAsia="pl-PL"/>
        </w:rPr>
        <w:t xml:space="preserve"> II może zostać przedłużony przez Zamawiającego na wniosek Wykonawcy złożony przed upływem realizacji danego zlecenia, nie więcej jednak niż o 14 dni, o ile Wykonawca wykaże, że nie będzie w stanie dotrzymać terminu z przyczyn od niego niezależnych..</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II.1.4</w:t>
      </w:r>
      <w:proofErr w:type="spellEnd"/>
      <w:r w:rsidRPr="00915B26">
        <w:rPr>
          <w:rFonts w:ascii="Times New Roman" w:eastAsia="Times New Roman" w:hAnsi="Times New Roman" w:cs="Times New Roman"/>
          <w:b/>
          <w:bCs/>
          <w:sz w:val="24"/>
          <w:szCs w:val="24"/>
          <w:lang w:eastAsia="pl-PL"/>
        </w:rPr>
        <w:t>) Czy przewiduje się udzielenie zamówień uzupełniających:</w:t>
      </w:r>
      <w:r w:rsidRPr="00915B26">
        <w:rPr>
          <w:rFonts w:ascii="Times New Roman" w:eastAsia="Times New Roman" w:hAnsi="Times New Roman" w:cs="Times New Roman"/>
          <w:sz w:val="24"/>
          <w:szCs w:val="24"/>
          <w:lang w:eastAsia="pl-PL"/>
        </w:rPr>
        <w:t xml:space="preserve"> </w:t>
      </w:r>
      <w:proofErr w:type="gramStart"/>
      <w:r w:rsidRPr="00915B26">
        <w:rPr>
          <w:rFonts w:ascii="Times New Roman" w:eastAsia="Times New Roman" w:hAnsi="Times New Roman" w:cs="Times New Roman"/>
          <w:sz w:val="24"/>
          <w:szCs w:val="24"/>
          <w:lang w:eastAsia="pl-PL"/>
        </w:rPr>
        <w:t>nie.</w:t>
      </w:r>
      <w:proofErr w:type="gramEnd"/>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II.1.5</w:t>
      </w:r>
      <w:proofErr w:type="spellEnd"/>
      <w:r w:rsidRPr="00915B26">
        <w:rPr>
          <w:rFonts w:ascii="Times New Roman" w:eastAsia="Times New Roman" w:hAnsi="Times New Roman" w:cs="Times New Roman"/>
          <w:b/>
          <w:bCs/>
          <w:sz w:val="24"/>
          <w:szCs w:val="24"/>
          <w:lang w:eastAsia="pl-PL"/>
        </w:rPr>
        <w:t>) Wspólny Słownik Zamówień (CPV):</w:t>
      </w:r>
      <w:r w:rsidRPr="00915B26">
        <w:rPr>
          <w:rFonts w:ascii="Times New Roman" w:eastAsia="Times New Roman" w:hAnsi="Times New Roman" w:cs="Times New Roman"/>
          <w:sz w:val="24"/>
          <w:szCs w:val="24"/>
          <w:lang w:eastAsia="pl-PL"/>
        </w:rPr>
        <w:t xml:space="preserve"> 70.00.00.00-1.</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II.1.6</w:t>
      </w:r>
      <w:proofErr w:type="spellEnd"/>
      <w:r w:rsidRPr="00915B26">
        <w:rPr>
          <w:rFonts w:ascii="Times New Roman" w:eastAsia="Times New Roman" w:hAnsi="Times New Roman" w:cs="Times New Roman"/>
          <w:b/>
          <w:bCs/>
          <w:sz w:val="24"/>
          <w:szCs w:val="24"/>
          <w:lang w:eastAsia="pl-PL"/>
        </w:rPr>
        <w:t>) Czy dopuszcza się złożenie oferty częściowej:</w:t>
      </w:r>
      <w:r w:rsidRPr="00915B26">
        <w:rPr>
          <w:rFonts w:ascii="Times New Roman" w:eastAsia="Times New Roman" w:hAnsi="Times New Roman" w:cs="Times New Roman"/>
          <w:sz w:val="24"/>
          <w:szCs w:val="24"/>
          <w:lang w:eastAsia="pl-PL"/>
        </w:rPr>
        <w:t xml:space="preserve"> tak, liczba </w:t>
      </w:r>
      <w:proofErr w:type="gramStart"/>
      <w:r w:rsidRPr="00915B26">
        <w:rPr>
          <w:rFonts w:ascii="Times New Roman" w:eastAsia="Times New Roman" w:hAnsi="Times New Roman" w:cs="Times New Roman"/>
          <w:sz w:val="24"/>
          <w:szCs w:val="24"/>
          <w:lang w:eastAsia="pl-PL"/>
        </w:rPr>
        <w:t>części: 2.</w:t>
      </w:r>
      <w:proofErr w:type="gramEnd"/>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II.1.7</w:t>
      </w:r>
      <w:proofErr w:type="spellEnd"/>
      <w:r w:rsidRPr="00915B26">
        <w:rPr>
          <w:rFonts w:ascii="Times New Roman" w:eastAsia="Times New Roman" w:hAnsi="Times New Roman" w:cs="Times New Roman"/>
          <w:b/>
          <w:bCs/>
          <w:sz w:val="24"/>
          <w:szCs w:val="24"/>
          <w:lang w:eastAsia="pl-PL"/>
        </w:rPr>
        <w:t>) Czy dopuszcza się złożenie oferty wariantowej:</w:t>
      </w:r>
      <w:r w:rsidRPr="00915B26">
        <w:rPr>
          <w:rFonts w:ascii="Times New Roman" w:eastAsia="Times New Roman" w:hAnsi="Times New Roman" w:cs="Times New Roman"/>
          <w:sz w:val="24"/>
          <w:szCs w:val="24"/>
          <w:lang w:eastAsia="pl-PL"/>
        </w:rPr>
        <w:t xml:space="preserve"> </w:t>
      </w:r>
      <w:proofErr w:type="gramStart"/>
      <w:r w:rsidRPr="00915B26">
        <w:rPr>
          <w:rFonts w:ascii="Times New Roman" w:eastAsia="Times New Roman" w:hAnsi="Times New Roman" w:cs="Times New Roman"/>
          <w:sz w:val="24"/>
          <w:szCs w:val="24"/>
          <w:lang w:eastAsia="pl-PL"/>
        </w:rPr>
        <w:t>nie.</w:t>
      </w:r>
      <w:proofErr w:type="gramEnd"/>
    </w:p>
    <w:p w:rsidR="00915B26" w:rsidRPr="00915B26" w:rsidRDefault="00915B26" w:rsidP="00915B26">
      <w:pPr>
        <w:spacing w:after="0" w:line="240" w:lineRule="auto"/>
        <w:rPr>
          <w:rFonts w:ascii="Times New Roman" w:eastAsia="Times New Roman" w:hAnsi="Times New Roman" w:cs="Times New Roman"/>
          <w:sz w:val="24"/>
          <w:szCs w:val="24"/>
          <w:lang w:eastAsia="pl-PL"/>
        </w:rPr>
      </w:pP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II.2</w:t>
      </w:r>
      <w:proofErr w:type="spellEnd"/>
      <w:r w:rsidRPr="00915B26">
        <w:rPr>
          <w:rFonts w:ascii="Times New Roman" w:eastAsia="Times New Roman" w:hAnsi="Times New Roman" w:cs="Times New Roman"/>
          <w:b/>
          <w:bCs/>
          <w:sz w:val="24"/>
          <w:szCs w:val="24"/>
          <w:lang w:eastAsia="pl-PL"/>
        </w:rPr>
        <w:t>) CZAS TRWANIA ZAMÓWIENIA LUB TERMIN WYKONANIA:</w:t>
      </w:r>
      <w:r w:rsidRPr="00915B26">
        <w:rPr>
          <w:rFonts w:ascii="Times New Roman" w:eastAsia="Times New Roman" w:hAnsi="Times New Roman" w:cs="Times New Roman"/>
          <w:sz w:val="24"/>
          <w:szCs w:val="24"/>
          <w:lang w:eastAsia="pl-PL"/>
        </w:rPr>
        <w:t xml:space="preserve"> Zakończenie: 31.12.2011.</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sz w:val="24"/>
          <w:szCs w:val="24"/>
          <w:lang w:eastAsia="pl-PL"/>
        </w:rPr>
        <w:t>SEKCJA III: INFORMACJE O CHARAKTERZE PRAWNYM, EKONOMICZNYM, FINANSOWYM I TECHNICZNYM</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III.1</w:t>
      </w:r>
      <w:proofErr w:type="spellEnd"/>
      <w:r w:rsidRPr="00915B26">
        <w:rPr>
          <w:rFonts w:ascii="Times New Roman" w:eastAsia="Times New Roman" w:hAnsi="Times New Roman" w:cs="Times New Roman"/>
          <w:b/>
          <w:bCs/>
          <w:sz w:val="24"/>
          <w:szCs w:val="24"/>
          <w:lang w:eastAsia="pl-PL"/>
        </w:rPr>
        <w:t>) WADIUM</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b/>
          <w:bCs/>
          <w:sz w:val="24"/>
          <w:szCs w:val="24"/>
          <w:lang w:eastAsia="pl-PL"/>
        </w:rPr>
        <w:t>Informacja na temat wadium:</w:t>
      </w:r>
      <w:r w:rsidRPr="00915B26">
        <w:rPr>
          <w:rFonts w:ascii="Times New Roman" w:eastAsia="Times New Roman" w:hAnsi="Times New Roman" w:cs="Times New Roman"/>
          <w:sz w:val="24"/>
          <w:szCs w:val="24"/>
          <w:lang w:eastAsia="pl-PL"/>
        </w:rPr>
        <w:t xml:space="preserve"> W niniejszym postępowaniu Zamawiający nie żąda wniesienia wadium.</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III.2</w:t>
      </w:r>
      <w:proofErr w:type="spellEnd"/>
      <w:r w:rsidRPr="00915B26">
        <w:rPr>
          <w:rFonts w:ascii="Times New Roman" w:eastAsia="Times New Roman" w:hAnsi="Times New Roman" w:cs="Times New Roman"/>
          <w:b/>
          <w:bCs/>
          <w:sz w:val="24"/>
          <w:szCs w:val="24"/>
          <w:lang w:eastAsia="pl-PL"/>
        </w:rPr>
        <w:t>) ZALICZKI</w:t>
      </w:r>
    </w:p>
    <w:p w:rsidR="00915B26" w:rsidRPr="00915B26" w:rsidRDefault="00915B26" w:rsidP="00915B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b/>
          <w:bCs/>
          <w:sz w:val="24"/>
          <w:szCs w:val="24"/>
          <w:lang w:eastAsia="pl-PL"/>
        </w:rPr>
        <w:t>Czy przewiduje się udzielenie zaliczek na poczet wykonania zamówienia:</w:t>
      </w:r>
      <w:r w:rsidRPr="00915B26">
        <w:rPr>
          <w:rFonts w:ascii="Times New Roman" w:eastAsia="Times New Roman" w:hAnsi="Times New Roman" w:cs="Times New Roman"/>
          <w:sz w:val="24"/>
          <w:szCs w:val="24"/>
          <w:lang w:eastAsia="pl-PL"/>
        </w:rPr>
        <w:t xml:space="preserve"> </w:t>
      </w:r>
      <w:proofErr w:type="gramStart"/>
      <w:r w:rsidRPr="00915B26">
        <w:rPr>
          <w:rFonts w:ascii="Times New Roman" w:eastAsia="Times New Roman" w:hAnsi="Times New Roman" w:cs="Times New Roman"/>
          <w:sz w:val="24"/>
          <w:szCs w:val="24"/>
          <w:lang w:eastAsia="pl-PL"/>
        </w:rPr>
        <w:t>nie</w:t>
      </w:r>
      <w:proofErr w:type="gramEnd"/>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III.3</w:t>
      </w:r>
      <w:proofErr w:type="spellEnd"/>
      <w:r w:rsidRPr="00915B26">
        <w:rPr>
          <w:rFonts w:ascii="Times New Roman" w:eastAsia="Times New Roman" w:hAnsi="Times New Roman" w:cs="Times New Roman"/>
          <w:b/>
          <w:bCs/>
          <w:sz w:val="24"/>
          <w:szCs w:val="24"/>
          <w:lang w:eastAsia="pl-PL"/>
        </w:rPr>
        <w:t>) WARUNKI UDZIAŁU W POSTĘPOWANIU ORAZ OPIS SPOSOBU DOKONYWANIA OCENY SPEŁNIANIA TYCH WARUNKÓW</w:t>
      </w:r>
    </w:p>
    <w:p w:rsidR="00915B26" w:rsidRPr="00915B26" w:rsidRDefault="00915B26" w:rsidP="00915B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15B26" w:rsidRPr="00915B26" w:rsidRDefault="00915B26" w:rsidP="00915B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15B26">
        <w:rPr>
          <w:rFonts w:ascii="Times New Roman" w:eastAsia="Times New Roman" w:hAnsi="Times New Roman" w:cs="Times New Roman"/>
          <w:b/>
          <w:bCs/>
          <w:sz w:val="24"/>
          <w:szCs w:val="24"/>
          <w:lang w:eastAsia="pl-PL"/>
        </w:rPr>
        <w:t>Opis sposobu dokonywania oceny spełniania tego warunku</w:t>
      </w:r>
    </w:p>
    <w:p w:rsidR="00915B26" w:rsidRPr="00915B26" w:rsidRDefault="00915B26" w:rsidP="00915B2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sz w:val="24"/>
          <w:szCs w:val="24"/>
          <w:lang w:eastAsia="pl-PL"/>
        </w:rPr>
        <w:t xml:space="preserve">Warunek dotyczący posiadania uprawnień do wykonywania określonej działalności lub czynności, jeżeli przepisy prawa nakładają obowiązek ich posiadania - zostanie przez zamawiającego uznany za spełniony w przypadku, gdy wykonawca wskaże i przedłoży: a) uprawnienia zawodowe w zakresie </w:t>
      </w:r>
      <w:r w:rsidRPr="00915B26">
        <w:rPr>
          <w:rFonts w:ascii="Times New Roman" w:eastAsia="Times New Roman" w:hAnsi="Times New Roman" w:cs="Times New Roman"/>
          <w:sz w:val="24"/>
          <w:szCs w:val="24"/>
          <w:lang w:eastAsia="pl-PL"/>
        </w:rPr>
        <w:lastRenderedPageBreak/>
        <w:t>szacowania nieruchomości stosownie do przepisów zawartych w dziale V - działalność zawodowa w dziedzinie gospodarowania nieruchomościami w rozdziale 1 - rzeczoznawstwo majątkowe ustawy z dnia 21 sierpnia 1997 r. o gospodarce nieruchomościami (Dz. U. z 2010 r. Nr 102, poz. 651 ze zm</w:t>
      </w:r>
      <w:proofErr w:type="gramStart"/>
      <w:r w:rsidRPr="00915B26">
        <w:rPr>
          <w:rFonts w:ascii="Times New Roman" w:eastAsia="Times New Roman" w:hAnsi="Times New Roman" w:cs="Times New Roman"/>
          <w:sz w:val="24"/>
          <w:szCs w:val="24"/>
          <w:lang w:eastAsia="pl-PL"/>
        </w:rPr>
        <w:t>.). Sposób</w:t>
      </w:r>
      <w:proofErr w:type="gramEnd"/>
      <w:r w:rsidRPr="00915B26">
        <w:rPr>
          <w:rFonts w:ascii="Times New Roman" w:eastAsia="Times New Roman" w:hAnsi="Times New Roman" w:cs="Times New Roman"/>
          <w:sz w:val="24"/>
          <w:szCs w:val="24"/>
          <w:lang w:eastAsia="pl-PL"/>
        </w:rPr>
        <w:t xml:space="preserve"> dokonania oceny spełnienia wymaganych warunków: - przy dokonaniu oceny spełniania warunków zamawiający będzie się kierował regułą: spełnia albo nie spełnia, - niespełnienie chociażby jednego warunku skutkować będzie wykluczeniem wykonawcy z postępowania; ofertę wykonawcy wykluczonego uznaje się za odrzuconą. Ocena spełniania powyższych warunków nastąpi na podstawie oświadczeń lub dokumentów zawartych w ofercie.</w:t>
      </w:r>
    </w:p>
    <w:p w:rsidR="00915B26" w:rsidRPr="00915B26" w:rsidRDefault="00915B26" w:rsidP="00915B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III.3.2</w:t>
      </w:r>
      <w:proofErr w:type="spellEnd"/>
      <w:r w:rsidRPr="00915B26">
        <w:rPr>
          <w:rFonts w:ascii="Times New Roman" w:eastAsia="Times New Roman" w:hAnsi="Times New Roman" w:cs="Times New Roman"/>
          <w:b/>
          <w:bCs/>
          <w:sz w:val="24"/>
          <w:szCs w:val="24"/>
          <w:lang w:eastAsia="pl-PL"/>
        </w:rPr>
        <w:t>) Wiedza i doświadczenie</w:t>
      </w:r>
    </w:p>
    <w:p w:rsidR="00915B26" w:rsidRPr="00915B26" w:rsidRDefault="00915B26" w:rsidP="00915B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15B26">
        <w:rPr>
          <w:rFonts w:ascii="Times New Roman" w:eastAsia="Times New Roman" w:hAnsi="Times New Roman" w:cs="Times New Roman"/>
          <w:b/>
          <w:bCs/>
          <w:sz w:val="24"/>
          <w:szCs w:val="24"/>
          <w:lang w:eastAsia="pl-PL"/>
        </w:rPr>
        <w:t>Opis sposobu dokonywania oceny spełniania tego warunku</w:t>
      </w:r>
    </w:p>
    <w:p w:rsidR="00915B26" w:rsidRPr="00915B26" w:rsidRDefault="00915B26" w:rsidP="00915B2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sz w:val="24"/>
          <w:szCs w:val="24"/>
          <w:lang w:eastAsia="pl-PL"/>
        </w:rPr>
        <w:t>Nie dotyczy.</w:t>
      </w:r>
    </w:p>
    <w:p w:rsidR="00915B26" w:rsidRPr="00915B26" w:rsidRDefault="00915B26" w:rsidP="00915B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III.3.4</w:t>
      </w:r>
      <w:proofErr w:type="spellEnd"/>
      <w:r w:rsidRPr="00915B26">
        <w:rPr>
          <w:rFonts w:ascii="Times New Roman" w:eastAsia="Times New Roman" w:hAnsi="Times New Roman" w:cs="Times New Roman"/>
          <w:b/>
          <w:bCs/>
          <w:sz w:val="24"/>
          <w:szCs w:val="24"/>
          <w:lang w:eastAsia="pl-PL"/>
        </w:rPr>
        <w:t>) Osoby zdolne do wykonania zamówienia</w:t>
      </w:r>
    </w:p>
    <w:p w:rsidR="00915B26" w:rsidRPr="00915B26" w:rsidRDefault="00915B26" w:rsidP="00915B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15B26">
        <w:rPr>
          <w:rFonts w:ascii="Times New Roman" w:eastAsia="Times New Roman" w:hAnsi="Times New Roman" w:cs="Times New Roman"/>
          <w:b/>
          <w:bCs/>
          <w:sz w:val="24"/>
          <w:szCs w:val="24"/>
          <w:lang w:eastAsia="pl-PL"/>
        </w:rPr>
        <w:t>Opis sposobu dokonywania oceny spełniania tego warunku</w:t>
      </w:r>
    </w:p>
    <w:p w:rsidR="00915B26" w:rsidRPr="00915B26" w:rsidRDefault="00915B26" w:rsidP="00915B2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sz w:val="24"/>
          <w:szCs w:val="24"/>
          <w:lang w:eastAsia="pl-PL"/>
        </w:rPr>
        <w:t xml:space="preserve">Warunek dotyczący, dysponowania odpowiednim potencjałem technicznym oraz osobami zdolnymi do wykonania zamówienia, zostanie przez zamawiającego uznany za spełniony w przypadku, gdy wykonawca wskaże osoby i na potwierdzenie spełniania omawianego warunku przedłoży następujące </w:t>
      </w:r>
      <w:proofErr w:type="gramStart"/>
      <w:r w:rsidRPr="00915B26">
        <w:rPr>
          <w:rFonts w:ascii="Times New Roman" w:eastAsia="Times New Roman" w:hAnsi="Times New Roman" w:cs="Times New Roman"/>
          <w:sz w:val="24"/>
          <w:szCs w:val="24"/>
          <w:lang w:eastAsia="pl-PL"/>
        </w:rPr>
        <w:t xml:space="preserve">dokumenty : </w:t>
      </w:r>
      <w:proofErr w:type="gramEnd"/>
      <w:r w:rsidRPr="00915B26">
        <w:rPr>
          <w:rFonts w:ascii="Times New Roman" w:eastAsia="Times New Roman" w:hAnsi="Times New Roman" w:cs="Times New Roman"/>
          <w:sz w:val="24"/>
          <w:szCs w:val="24"/>
          <w:lang w:eastAsia="pl-PL"/>
        </w:rPr>
        <w:t xml:space="preserve">a) Wykaz osób, którymi dysponuje lub będzie dysponował wykonawca i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 - wg załącznika nr 3 Sposób dokonania oceny spełnienia wymaganych warunków: - przy dokonaniu oceny spełniania warunków zamawiający będzie się kierował regułą: spełnia albo </w:t>
      </w:r>
      <w:proofErr w:type="gramStart"/>
      <w:r w:rsidRPr="00915B26">
        <w:rPr>
          <w:rFonts w:ascii="Times New Roman" w:eastAsia="Times New Roman" w:hAnsi="Times New Roman" w:cs="Times New Roman"/>
          <w:sz w:val="24"/>
          <w:szCs w:val="24"/>
          <w:lang w:eastAsia="pl-PL"/>
        </w:rPr>
        <w:t>nie</w:t>
      </w:r>
      <w:proofErr w:type="gramEnd"/>
      <w:r w:rsidRPr="00915B26">
        <w:rPr>
          <w:rFonts w:ascii="Times New Roman" w:eastAsia="Times New Roman" w:hAnsi="Times New Roman" w:cs="Times New Roman"/>
          <w:sz w:val="24"/>
          <w:szCs w:val="24"/>
          <w:lang w:eastAsia="pl-PL"/>
        </w:rPr>
        <w:t xml:space="preserve"> spełnia, - niespełnienie chociażby jednego warunku skutkować będzie wykluczeniem wykonawcy z postępowania; ofertę wykonawcy wykluczonego uznaje się za odrzuconą. Ocena spełniania powyższych warunków nastąpi na podstawie oświadczeń lub dokumentów zawartych w ofercie.</w:t>
      </w:r>
    </w:p>
    <w:p w:rsidR="00915B26" w:rsidRPr="00915B26" w:rsidRDefault="00915B26" w:rsidP="00915B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III.3.5</w:t>
      </w:r>
      <w:proofErr w:type="spellEnd"/>
      <w:r w:rsidRPr="00915B26">
        <w:rPr>
          <w:rFonts w:ascii="Times New Roman" w:eastAsia="Times New Roman" w:hAnsi="Times New Roman" w:cs="Times New Roman"/>
          <w:b/>
          <w:bCs/>
          <w:sz w:val="24"/>
          <w:szCs w:val="24"/>
          <w:lang w:eastAsia="pl-PL"/>
        </w:rPr>
        <w:t>) Sytuacja ekonomiczna i finansowa</w:t>
      </w:r>
    </w:p>
    <w:p w:rsidR="00915B26" w:rsidRPr="00915B26" w:rsidRDefault="00915B26" w:rsidP="00915B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15B26">
        <w:rPr>
          <w:rFonts w:ascii="Times New Roman" w:eastAsia="Times New Roman" w:hAnsi="Times New Roman" w:cs="Times New Roman"/>
          <w:b/>
          <w:bCs/>
          <w:sz w:val="24"/>
          <w:szCs w:val="24"/>
          <w:lang w:eastAsia="pl-PL"/>
        </w:rPr>
        <w:t>Opis sposobu dokonywania oceny spełniania tego warunku</w:t>
      </w:r>
    </w:p>
    <w:p w:rsidR="00915B26" w:rsidRPr="00915B26" w:rsidRDefault="00915B26" w:rsidP="00915B2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sz w:val="24"/>
          <w:szCs w:val="24"/>
          <w:lang w:eastAsia="pl-PL"/>
        </w:rPr>
        <w:t xml:space="preserve">Warunek dotyczący sytuacji ekonomicznej i finansowej zapewniającej wykonanie zamówienia, zostanie przez zamawiającego uznany za spełniony w przypadku, gdy wykonawca przedłoży a) kserokopię opłaconej polisy, a w przypadku jej braku innego dokumentu potwierdzającego, że wykonawca jest ubezpieczony od odpowiedzialności cywilnej w zakresie prowadzonej działalności związanej z przedmiotem zamówienia. Sposób dokonania oceny spełnienia wymaganych warunków: - przy dokonaniu oceny spełniania warunków zamawiający będzie się kierował regułą: spełnia albo nie spełnia, - niespełnienie chociażby jednego warunku skutkować będzie wykluczeniem wykonawcy z postępowania; ofertę wykonawcy wykluczonego uznaje się za </w:t>
      </w:r>
      <w:r w:rsidRPr="00915B26">
        <w:rPr>
          <w:rFonts w:ascii="Times New Roman" w:eastAsia="Times New Roman" w:hAnsi="Times New Roman" w:cs="Times New Roman"/>
          <w:sz w:val="24"/>
          <w:szCs w:val="24"/>
          <w:lang w:eastAsia="pl-PL"/>
        </w:rPr>
        <w:lastRenderedPageBreak/>
        <w:t>odrzuconą. Ocena spełniania powyższych warunków nastąpi na podstawie oświadczeń lub dokumentów zawartych w ofercie.</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III.4</w:t>
      </w:r>
      <w:proofErr w:type="spellEnd"/>
      <w:r w:rsidRPr="00915B26">
        <w:rPr>
          <w:rFonts w:ascii="Times New Roman" w:eastAsia="Times New Roman" w:hAnsi="Times New Roman" w:cs="Times New Roman"/>
          <w:b/>
          <w:bCs/>
          <w:sz w:val="24"/>
          <w:szCs w:val="24"/>
          <w:lang w:eastAsia="pl-PL"/>
        </w:rPr>
        <w:t>) INFORMACJA O OŚWIADCZENIACH LUB DOKUMENTACH, JAKIE MAJĄ DOSTARCZYĆ WYKONAWCY W CELU POTWIERDZENIA SPEŁNIANIA WARUNKÓW UDZIAŁU W POSTĘPOWANIU ORAZ NIEPODLEGANIA WYKLUCZENIU NA PODSTAWIE ART. 24 UST. 1 USTAWY</w:t>
      </w:r>
    </w:p>
    <w:p w:rsidR="00915B26" w:rsidRPr="00915B26" w:rsidRDefault="00915B26" w:rsidP="00915B2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III.4.1</w:t>
      </w:r>
      <w:proofErr w:type="spellEnd"/>
      <w:r w:rsidRPr="00915B26">
        <w:rPr>
          <w:rFonts w:ascii="Times New Roman" w:eastAsia="Times New Roman" w:hAnsi="Times New Roman" w:cs="Times New Roman"/>
          <w:b/>
          <w:bCs/>
          <w:sz w:val="24"/>
          <w:szCs w:val="24"/>
          <w:lang w:eastAsia="pl-PL"/>
        </w:rPr>
        <w:t>) W zakresie wykazania spełniania przez wykonawcę warunków, o których mowa w art. 22 ust. 1 ustawy, oprócz oświadczenia o spełnieniu warunków udziału w postępowaniu, należy przedłożyć:</w:t>
      </w:r>
    </w:p>
    <w:p w:rsidR="00915B26" w:rsidRPr="00915B26" w:rsidRDefault="00915B26" w:rsidP="00915B26">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15B26">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w:t>
      </w:r>
      <w:proofErr w:type="gramStart"/>
      <w:r w:rsidRPr="00915B26">
        <w:rPr>
          <w:rFonts w:ascii="Times New Roman" w:eastAsia="Times New Roman" w:hAnsi="Times New Roman" w:cs="Times New Roman"/>
          <w:sz w:val="24"/>
          <w:szCs w:val="24"/>
          <w:lang w:eastAsia="pl-PL"/>
        </w:rPr>
        <w:t>kontrolę jakości</w:t>
      </w:r>
      <w:proofErr w:type="gramEnd"/>
      <w:r w:rsidRPr="00915B26">
        <w:rPr>
          <w:rFonts w:ascii="Times New Roman" w:eastAsia="Times New Roman" w:hAnsi="Times New Roman" w:cs="Times New Roman"/>
          <w:sz w:val="24"/>
          <w:szCs w:val="24"/>
          <w:lang w:eastAsia="pl-PL"/>
        </w:rPr>
        <w:t xml:space="preserve">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915B26" w:rsidRPr="00915B26" w:rsidRDefault="00915B26" w:rsidP="00915B26">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915B26">
        <w:rPr>
          <w:rFonts w:ascii="Times New Roman" w:eastAsia="Times New Roman" w:hAnsi="Times New Roman" w:cs="Times New Roman"/>
          <w:sz w:val="24"/>
          <w:szCs w:val="24"/>
          <w:lang w:eastAsia="pl-PL"/>
        </w:rPr>
        <w:t>oświadczenie</w:t>
      </w:r>
      <w:proofErr w:type="gramEnd"/>
      <w:r w:rsidRPr="00915B26">
        <w:rPr>
          <w:rFonts w:ascii="Times New Roman" w:eastAsia="Times New Roman" w:hAnsi="Times New Roman" w:cs="Times New Roman"/>
          <w:sz w:val="24"/>
          <w:szCs w:val="24"/>
          <w:lang w:eastAsia="pl-PL"/>
        </w:rPr>
        <w:t>, że osoby, które będą uczestniczyć w wykonywaniu zamówienia, posiadają wymagane uprawnienia, jeżeli ustawy nakładają obowiązek posiadania takich uprawnień</w:t>
      </w:r>
    </w:p>
    <w:p w:rsidR="00915B26" w:rsidRPr="00915B26" w:rsidRDefault="00915B26" w:rsidP="00915B26">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915B26">
        <w:rPr>
          <w:rFonts w:ascii="Times New Roman" w:eastAsia="Times New Roman" w:hAnsi="Times New Roman" w:cs="Times New Roman"/>
          <w:sz w:val="24"/>
          <w:szCs w:val="24"/>
          <w:lang w:eastAsia="pl-PL"/>
        </w:rPr>
        <w:t>opłaconą</w:t>
      </w:r>
      <w:proofErr w:type="gramEnd"/>
      <w:r w:rsidRPr="00915B26">
        <w:rPr>
          <w:rFonts w:ascii="Times New Roman" w:eastAsia="Times New Roman" w:hAnsi="Times New Roman" w:cs="Times New Roman"/>
          <w:sz w:val="24"/>
          <w:szCs w:val="24"/>
          <w:lang w:eastAsia="pl-PL"/>
        </w:rPr>
        <w:t xml:space="preserve"> polisę, a w przypadku jej braku inny dokument potwierdzający, że wykonawca jest ubezpieczony od odpowiedzialności cywilnej w zakresie prowadzonej działalności związanej z przedmiotem zamówienia</w:t>
      </w:r>
    </w:p>
    <w:p w:rsidR="00915B26" w:rsidRPr="00915B26" w:rsidRDefault="00915B26" w:rsidP="00915B2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III.4.2</w:t>
      </w:r>
      <w:proofErr w:type="spellEnd"/>
      <w:r w:rsidRPr="00915B26">
        <w:rPr>
          <w:rFonts w:ascii="Times New Roman" w:eastAsia="Times New Roman" w:hAnsi="Times New Roman" w:cs="Times New Roman"/>
          <w:b/>
          <w:bCs/>
          <w:sz w:val="24"/>
          <w:szCs w:val="24"/>
          <w:lang w:eastAsia="pl-PL"/>
        </w:rPr>
        <w:t>) W zakresie potwierdzenia niepodlegania wykluczeniu na podstawie art. 24 ust. 1 ustawy, należy przedłożyć:</w:t>
      </w:r>
    </w:p>
    <w:p w:rsidR="00915B26" w:rsidRPr="00915B26" w:rsidRDefault="00915B26" w:rsidP="00915B26">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915B26">
        <w:rPr>
          <w:rFonts w:ascii="Times New Roman" w:eastAsia="Times New Roman" w:hAnsi="Times New Roman" w:cs="Times New Roman"/>
          <w:sz w:val="24"/>
          <w:szCs w:val="24"/>
          <w:lang w:eastAsia="pl-PL"/>
        </w:rPr>
        <w:t>oświadczenie</w:t>
      </w:r>
      <w:proofErr w:type="gramEnd"/>
      <w:r w:rsidRPr="00915B26">
        <w:rPr>
          <w:rFonts w:ascii="Times New Roman" w:eastAsia="Times New Roman" w:hAnsi="Times New Roman" w:cs="Times New Roman"/>
          <w:sz w:val="24"/>
          <w:szCs w:val="24"/>
          <w:lang w:eastAsia="pl-PL"/>
        </w:rPr>
        <w:t xml:space="preserve"> o braku podstaw do wykluczenia</w:t>
      </w:r>
    </w:p>
    <w:p w:rsidR="00915B26" w:rsidRPr="00915B26" w:rsidRDefault="00915B26" w:rsidP="00915B26">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915B26">
        <w:rPr>
          <w:rFonts w:ascii="Times New Roman" w:eastAsia="Times New Roman" w:hAnsi="Times New Roman" w:cs="Times New Roman"/>
          <w:sz w:val="24"/>
          <w:szCs w:val="24"/>
          <w:lang w:eastAsia="pl-PL"/>
        </w:rPr>
        <w:t>aktualny</w:t>
      </w:r>
      <w:proofErr w:type="gramEnd"/>
      <w:r w:rsidRPr="00915B26">
        <w:rPr>
          <w:rFonts w:ascii="Times New Roman" w:eastAsia="Times New Roman" w:hAnsi="Times New Roman" w:cs="Times New Roman"/>
          <w:sz w:val="24"/>
          <w:szCs w:val="24"/>
          <w:lang w:eastAsia="pl-PL"/>
        </w:rPr>
        <w:t xml:space="preserve"> odpis z właściwego rejestru, jeżeli odrębne przepisy wymagają wpisu do rejestru, w celu wykazania braku podstaw do wykluczenia w oparciu o art. 24 ust. 1 </w:t>
      </w:r>
      <w:proofErr w:type="spellStart"/>
      <w:r w:rsidRPr="00915B26">
        <w:rPr>
          <w:rFonts w:ascii="Times New Roman" w:eastAsia="Times New Roman" w:hAnsi="Times New Roman" w:cs="Times New Roman"/>
          <w:sz w:val="24"/>
          <w:szCs w:val="24"/>
          <w:lang w:eastAsia="pl-PL"/>
        </w:rPr>
        <w:t>pkt</w:t>
      </w:r>
      <w:proofErr w:type="spellEnd"/>
      <w:r w:rsidRPr="00915B26">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915B26">
        <w:rPr>
          <w:rFonts w:ascii="Times New Roman" w:eastAsia="Times New Roman" w:hAnsi="Times New Roman" w:cs="Times New Roman"/>
          <w:sz w:val="24"/>
          <w:szCs w:val="24"/>
          <w:lang w:eastAsia="pl-PL"/>
        </w:rPr>
        <w:t>pkt</w:t>
      </w:r>
      <w:proofErr w:type="spellEnd"/>
      <w:r w:rsidRPr="00915B26">
        <w:rPr>
          <w:rFonts w:ascii="Times New Roman" w:eastAsia="Times New Roman" w:hAnsi="Times New Roman" w:cs="Times New Roman"/>
          <w:sz w:val="24"/>
          <w:szCs w:val="24"/>
          <w:lang w:eastAsia="pl-PL"/>
        </w:rPr>
        <w:t xml:space="preserve"> 2 ustawy</w:t>
      </w:r>
    </w:p>
    <w:p w:rsidR="00915B26" w:rsidRPr="00915B26" w:rsidRDefault="00915B26" w:rsidP="00915B26">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915B26">
        <w:rPr>
          <w:rFonts w:ascii="Times New Roman" w:eastAsia="Times New Roman" w:hAnsi="Times New Roman" w:cs="Times New Roman"/>
          <w:sz w:val="24"/>
          <w:szCs w:val="24"/>
          <w:lang w:eastAsia="pl-PL"/>
        </w:rPr>
        <w:t>wykonawca</w:t>
      </w:r>
      <w:proofErr w:type="gramEnd"/>
      <w:r w:rsidRPr="00915B26">
        <w:rPr>
          <w:rFonts w:ascii="Times New Roman" w:eastAsia="Times New Roman" w:hAnsi="Times New Roman" w:cs="Times New Roman"/>
          <w:sz w:val="24"/>
          <w:szCs w:val="24"/>
          <w:lang w:eastAsia="pl-PL"/>
        </w:rPr>
        <w:t xml:space="preserve">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915B26">
        <w:rPr>
          <w:rFonts w:ascii="Times New Roman" w:eastAsia="Times New Roman" w:hAnsi="Times New Roman" w:cs="Times New Roman"/>
          <w:sz w:val="24"/>
          <w:szCs w:val="24"/>
          <w:lang w:eastAsia="pl-PL"/>
        </w:rPr>
        <w:t>pkt</w:t>
      </w:r>
      <w:proofErr w:type="spellEnd"/>
      <w:r w:rsidRPr="00915B26">
        <w:rPr>
          <w:rFonts w:ascii="Times New Roman" w:eastAsia="Times New Roman" w:hAnsi="Times New Roman" w:cs="Times New Roman"/>
          <w:sz w:val="24"/>
          <w:szCs w:val="24"/>
          <w:lang w:eastAsia="pl-PL"/>
        </w:rPr>
        <w:t xml:space="preserve"> </w:t>
      </w:r>
      <w:proofErr w:type="spellStart"/>
      <w:r w:rsidRPr="00915B26">
        <w:rPr>
          <w:rFonts w:ascii="Times New Roman" w:eastAsia="Times New Roman" w:hAnsi="Times New Roman" w:cs="Times New Roman"/>
          <w:sz w:val="24"/>
          <w:szCs w:val="24"/>
          <w:lang w:eastAsia="pl-PL"/>
        </w:rPr>
        <w:t>III.4.2</w:t>
      </w:r>
      <w:proofErr w:type="spellEnd"/>
      <w:r w:rsidRPr="00915B26">
        <w:rPr>
          <w:rFonts w:ascii="Times New Roman" w:eastAsia="Times New Roman" w:hAnsi="Times New Roman" w:cs="Times New Roman"/>
          <w:sz w:val="24"/>
          <w:szCs w:val="24"/>
          <w:lang w:eastAsia="pl-PL"/>
        </w:rPr>
        <w:t>.</w:t>
      </w:r>
    </w:p>
    <w:p w:rsidR="00915B26" w:rsidRPr="00915B26" w:rsidRDefault="00915B26" w:rsidP="00915B2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sz w:val="24"/>
          <w:szCs w:val="24"/>
          <w:lang w:eastAsia="pl-PL"/>
        </w:rPr>
        <w:t>III.4.3</w:t>
      </w:r>
      <w:proofErr w:type="spellEnd"/>
      <w:r w:rsidRPr="00915B26">
        <w:rPr>
          <w:rFonts w:ascii="Times New Roman" w:eastAsia="Times New Roman" w:hAnsi="Times New Roman" w:cs="Times New Roman"/>
          <w:sz w:val="24"/>
          <w:szCs w:val="24"/>
          <w:lang w:eastAsia="pl-PL"/>
        </w:rPr>
        <w:t>) Dokumenty podmiotów zagranicznych</w:t>
      </w:r>
    </w:p>
    <w:p w:rsidR="00915B26" w:rsidRPr="00915B26" w:rsidRDefault="00915B26" w:rsidP="00915B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15B2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15B26" w:rsidRPr="00915B26" w:rsidRDefault="00915B26" w:rsidP="00915B26">
      <w:pPr>
        <w:spacing w:before="100" w:beforeAutospacing="1" w:after="100" w:afterAutospacing="1" w:line="240" w:lineRule="auto"/>
        <w:ind w:left="720"/>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sz w:val="24"/>
          <w:szCs w:val="24"/>
          <w:lang w:eastAsia="pl-PL"/>
        </w:rPr>
        <w:t>III.4.3.1</w:t>
      </w:r>
      <w:proofErr w:type="spellEnd"/>
      <w:r w:rsidRPr="00915B26">
        <w:rPr>
          <w:rFonts w:ascii="Times New Roman" w:eastAsia="Times New Roman" w:hAnsi="Times New Roman" w:cs="Times New Roman"/>
          <w:sz w:val="24"/>
          <w:szCs w:val="24"/>
          <w:lang w:eastAsia="pl-PL"/>
        </w:rPr>
        <w:t xml:space="preserve">) </w:t>
      </w:r>
      <w:proofErr w:type="gramStart"/>
      <w:r w:rsidRPr="00915B26">
        <w:rPr>
          <w:rFonts w:ascii="Times New Roman" w:eastAsia="Times New Roman" w:hAnsi="Times New Roman" w:cs="Times New Roman"/>
          <w:sz w:val="24"/>
          <w:szCs w:val="24"/>
          <w:lang w:eastAsia="pl-PL"/>
        </w:rPr>
        <w:t>dokument</w:t>
      </w:r>
      <w:proofErr w:type="gramEnd"/>
      <w:r w:rsidRPr="00915B26">
        <w:rPr>
          <w:rFonts w:ascii="Times New Roman" w:eastAsia="Times New Roman" w:hAnsi="Times New Roman" w:cs="Times New Roman"/>
          <w:sz w:val="24"/>
          <w:szCs w:val="24"/>
          <w:lang w:eastAsia="pl-PL"/>
        </w:rPr>
        <w:t xml:space="preserve"> wystawiony w kraju, w którym ma siedzibę lub miejsce zamieszkania potwierdzający, że:</w:t>
      </w:r>
    </w:p>
    <w:p w:rsidR="00915B26" w:rsidRPr="00915B26" w:rsidRDefault="00915B26" w:rsidP="00915B26">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915B26">
        <w:rPr>
          <w:rFonts w:ascii="Times New Roman" w:eastAsia="Times New Roman" w:hAnsi="Times New Roman" w:cs="Times New Roman"/>
          <w:sz w:val="24"/>
          <w:szCs w:val="24"/>
          <w:lang w:eastAsia="pl-PL"/>
        </w:rPr>
        <w:lastRenderedPageBreak/>
        <w:t>nie</w:t>
      </w:r>
      <w:proofErr w:type="gramEnd"/>
      <w:r w:rsidRPr="00915B26">
        <w:rPr>
          <w:rFonts w:ascii="Times New Roman" w:eastAsia="Times New Roman" w:hAnsi="Times New Roman" w:cs="Times New Roman"/>
          <w:sz w:val="24"/>
          <w:szCs w:val="24"/>
          <w:lang w:eastAsia="pl-PL"/>
        </w:rPr>
        <w:t xml:space="preserve"> otwarto jego likwidacji ani nie ogłoszono upadłości - wystawiony nie wcześniej niż 6 miesięcy przed upływem terminu składania wniosków o dopuszczenie do udziału w postępowaniu o udzielenie zamówienia albo składania ofert</w:t>
      </w:r>
    </w:p>
    <w:p w:rsidR="00915B26" w:rsidRPr="00915B26" w:rsidRDefault="00915B26" w:rsidP="00915B26">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15B26">
        <w:rPr>
          <w:rFonts w:ascii="Times New Roman" w:eastAsia="Times New Roman" w:hAnsi="Times New Roman" w:cs="Times New Roman"/>
          <w:sz w:val="24"/>
          <w:szCs w:val="24"/>
          <w:lang w:eastAsia="pl-PL"/>
        </w:rPr>
        <w:t xml:space="preserve">nie zalega z uiszczaniem podatków, opłat, składek na ubezpieczenie społeczne i zdrowotne </w:t>
      </w:r>
      <w:proofErr w:type="gramStart"/>
      <w:r w:rsidRPr="00915B26">
        <w:rPr>
          <w:rFonts w:ascii="Times New Roman" w:eastAsia="Times New Roman" w:hAnsi="Times New Roman" w:cs="Times New Roman"/>
          <w:sz w:val="24"/>
          <w:szCs w:val="24"/>
          <w:lang w:eastAsia="pl-PL"/>
        </w:rPr>
        <w:t>albo że</w:t>
      </w:r>
      <w:proofErr w:type="gramEnd"/>
      <w:r w:rsidRPr="00915B26">
        <w:rPr>
          <w:rFonts w:ascii="Times New Roman" w:eastAsia="Times New Roman" w:hAnsi="Times New Roman" w:cs="Times New Roman"/>
          <w:sz w:val="24"/>
          <w:szCs w:val="24"/>
          <w:lang w:eastAsia="pl-PL"/>
        </w:rPr>
        <w:t xml:space="preserv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15B26" w:rsidRPr="00915B26" w:rsidRDefault="00915B26" w:rsidP="00915B26">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915B26">
        <w:rPr>
          <w:rFonts w:ascii="Times New Roman" w:eastAsia="Times New Roman" w:hAnsi="Times New Roman" w:cs="Times New Roman"/>
          <w:sz w:val="24"/>
          <w:szCs w:val="24"/>
          <w:lang w:eastAsia="pl-PL"/>
        </w:rPr>
        <w:t>nie</w:t>
      </w:r>
      <w:proofErr w:type="gramEnd"/>
      <w:r w:rsidRPr="00915B26">
        <w:rPr>
          <w:rFonts w:ascii="Times New Roman" w:eastAsia="Times New Roman" w:hAnsi="Times New Roman" w:cs="Times New Roman"/>
          <w:sz w:val="24"/>
          <w:szCs w:val="24"/>
          <w:lang w:eastAsia="pl-PL"/>
        </w:rPr>
        <w:t xml:space="preserve"> orzeczono wobec niego zakazu ubiegania się o zamówienie - wystawiony nie wcześniej niż 6 miesięcy przed upływem terminu składania wniosków o dopuszczenie do udziału w postępowaniu o udzielenie zamówienia albo składania ofert</w:t>
      </w:r>
    </w:p>
    <w:p w:rsidR="00915B26" w:rsidRPr="00915B26" w:rsidRDefault="00915B26" w:rsidP="00915B26">
      <w:pPr>
        <w:numPr>
          <w:ilvl w:val="0"/>
          <w:numId w:val="4"/>
        </w:numPr>
        <w:spacing w:before="100" w:beforeAutospacing="1" w:after="100" w:afterAutospacing="1" w:line="240" w:lineRule="auto"/>
        <w:ind w:right="300"/>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sz w:val="24"/>
          <w:szCs w:val="24"/>
          <w:lang w:eastAsia="pl-PL"/>
        </w:rPr>
        <w:t>III.4.3.2</w:t>
      </w:r>
      <w:proofErr w:type="spellEnd"/>
      <w:r w:rsidRPr="00915B26">
        <w:rPr>
          <w:rFonts w:ascii="Times New Roman" w:eastAsia="Times New Roman" w:hAnsi="Times New Roman" w:cs="Times New Roman"/>
          <w:sz w:val="24"/>
          <w:szCs w:val="24"/>
          <w:lang w:eastAsia="pl-PL"/>
        </w:rPr>
        <w:t xml:space="preserve">) </w:t>
      </w:r>
      <w:proofErr w:type="gramStart"/>
      <w:r w:rsidRPr="00915B26">
        <w:rPr>
          <w:rFonts w:ascii="Times New Roman" w:eastAsia="Times New Roman" w:hAnsi="Times New Roman" w:cs="Times New Roman"/>
          <w:sz w:val="24"/>
          <w:szCs w:val="24"/>
          <w:lang w:eastAsia="pl-PL"/>
        </w:rPr>
        <w:t>zaświadczenie</w:t>
      </w:r>
      <w:proofErr w:type="gramEnd"/>
      <w:r w:rsidRPr="00915B26">
        <w:rPr>
          <w:rFonts w:ascii="Times New Roman" w:eastAsia="Times New Roman" w:hAnsi="Times New Roman" w:cs="Times New Roman"/>
          <w:sz w:val="24"/>
          <w:szCs w:val="24"/>
          <w:lang w:eastAsia="pl-PL"/>
        </w:rPr>
        <w:t xml:space="preserve"> właściwego organu sądowego lub administracyjnego miejsca zamieszkania albo zamieszkania osoby, której dokumenty dotyczą, w zakresie określonym w art. 24 ust. 1 </w:t>
      </w:r>
      <w:proofErr w:type="spellStart"/>
      <w:r w:rsidRPr="00915B26">
        <w:rPr>
          <w:rFonts w:ascii="Times New Roman" w:eastAsia="Times New Roman" w:hAnsi="Times New Roman" w:cs="Times New Roman"/>
          <w:sz w:val="24"/>
          <w:szCs w:val="24"/>
          <w:lang w:eastAsia="pl-PL"/>
        </w:rPr>
        <w:t>pkt</w:t>
      </w:r>
      <w:proofErr w:type="spellEnd"/>
      <w:r w:rsidRPr="00915B26">
        <w:rPr>
          <w:rFonts w:ascii="Times New Roman" w:eastAsia="Times New Roman" w:hAnsi="Times New Roman" w:cs="Times New Roman"/>
          <w:sz w:val="24"/>
          <w:szCs w:val="24"/>
          <w:lang w:eastAsia="pl-PL"/>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sz w:val="24"/>
          <w:szCs w:val="24"/>
          <w:lang w:eastAsia="pl-PL"/>
        </w:rPr>
        <w:t>III.6</w:t>
      </w:r>
      <w:proofErr w:type="spellEnd"/>
      <w:r w:rsidRPr="00915B26">
        <w:rPr>
          <w:rFonts w:ascii="Times New Roman" w:eastAsia="Times New Roman" w:hAnsi="Times New Roman" w:cs="Times New Roman"/>
          <w:sz w:val="24"/>
          <w:szCs w:val="24"/>
          <w:lang w:eastAsia="pl-PL"/>
        </w:rPr>
        <w:t>) INNE DOKUMENTY</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sz w:val="24"/>
          <w:szCs w:val="24"/>
          <w:lang w:eastAsia="pl-PL"/>
        </w:rPr>
        <w:t xml:space="preserve">Inne dokumenty niewymienione w </w:t>
      </w:r>
      <w:proofErr w:type="spellStart"/>
      <w:r w:rsidRPr="00915B26">
        <w:rPr>
          <w:rFonts w:ascii="Times New Roman" w:eastAsia="Times New Roman" w:hAnsi="Times New Roman" w:cs="Times New Roman"/>
          <w:sz w:val="24"/>
          <w:szCs w:val="24"/>
          <w:lang w:eastAsia="pl-PL"/>
        </w:rPr>
        <w:t>pkt</w:t>
      </w:r>
      <w:proofErr w:type="spellEnd"/>
      <w:r w:rsidRPr="00915B26">
        <w:rPr>
          <w:rFonts w:ascii="Times New Roman" w:eastAsia="Times New Roman" w:hAnsi="Times New Roman" w:cs="Times New Roman"/>
          <w:sz w:val="24"/>
          <w:szCs w:val="24"/>
          <w:lang w:eastAsia="pl-PL"/>
        </w:rPr>
        <w:t xml:space="preserve"> </w:t>
      </w:r>
      <w:proofErr w:type="spellStart"/>
      <w:r w:rsidRPr="00915B26">
        <w:rPr>
          <w:rFonts w:ascii="Times New Roman" w:eastAsia="Times New Roman" w:hAnsi="Times New Roman" w:cs="Times New Roman"/>
          <w:sz w:val="24"/>
          <w:szCs w:val="24"/>
          <w:lang w:eastAsia="pl-PL"/>
        </w:rPr>
        <w:t>III.4</w:t>
      </w:r>
      <w:proofErr w:type="spellEnd"/>
      <w:r w:rsidRPr="00915B26">
        <w:rPr>
          <w:rFonts w:ascii="Times New Roman" w:eastAsia="Times New Roman" w:hAnsi="Times New Roman" w:cs="Times New Roman"/>
          <w:sz w:val="24"/>
          <w:szCs w:val="24"/>
          <w:lang w:eastAsia="pl-PL"/>
        </w:rPr>
        <w:t xml:space="preserve">) </w:t>
      </w:r>
      <w:proofErr w:type="gramStart"/>
      <w:r w:rsidRPr="00915B26">
        <w:rPr>
          <w:rFonts w:ascii="Times New Roman" w:eastAsia="Times New Roman" w:hAnsi="Times New Roman" w:cs="Times New Roman"/>
          <w:sz w:val="24"/>
          <w:szCs w:val="24"/>
          <w:lang w:eastAsia="pl-PL"/>
        </w:rPr>
        <w:t>albo</w:t>
      </w:r>
      <w:proofErr w:type="gramEnd"/>
      <w:r w:rsidRPr="00915B26">
        <w:rPr>
          <w:rFonts w:ascii="Times New Roman" w:eastAsia="Times New Roman" w:hAnsi="Times New Roman" w:cs="Times New Roman"/>
          <w:sz w:val="24"/>
          <w:szCs w:val="24"/>
          <w:lang w:eastAsia="pl-PL"/>
        </w:rPr>
        <w:t xml:space="preserve"> w </w:t>
      </w:r>
      <w:proofErr w:type="spellStart"/>
      <w:r w:rsidRPr="00915B26">
        <w:rPr>
          <w:rFonts w:ascii="Times New Roman" w:eastAsia="Times New Roman" w:hAnsi="Times New Roman" w:cs="Times New Roman"/>
          <w:sz w:val="24"/>
          <w:szCs w:val="24"/>
          <w:lang w:eastAsia="pl-PL"/>
        </w:rPr>
        <w:t>pkt</w:t>
      </w:r>
      <w:proofErr w:type="spellEnd"/>
      <w:r w:rsidRPr="00915B26">
        <w:rPr>
          <w:rFonts w:ascii="Times New Roman" w:eastAsia="Times New Roman" w:hAnsi="Times New Roman" w:cs="Times New Roman"/>
          <w:sz w:val="24"/>
          <w:szCs w:val="24"/>
          <w:lang w:eastAsia="pl-PL"/>
        </w:rPr>
        <w:t xml:space="preserve"> </w:t>
      </w:r>
      <w:proofErr w:type="spellStart"/>
      <w:r w:rsidRPr="00915B26">
        <w:rPr>
          <w:rFonts w:ascii="Times New Roman" w:eastAsia="Times New Roman" w:hAnsi="Times New Roman" w:cs="Times New Roman"/>
          <w:sz w:val="24"/>
          <w:szCs w:val="24"/>
          <w:lang w:eastAsia="pl-PL"/>
        </w:rPr>
        <w:t>III.5</w:t>
      </w:r>
      <w:proofErr w:type="spellEnd"/>
      <w:r w:rsidRPr="00915B26">
        <w:rPr>
          <w:rFonts w:ascii="Times New Roman" w:eastAsia="Times New Roman" w:hAnsi="Times New Roman" w:cs="Times New Roman"/>
          <w:sz w:val="24"/>
          <w:szCs w:val="24"/>
          <w:lang w:eastAsia="pl-PL"/>
        </w:rPr>
        <w:t>)</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sz w:val="24"/>
          <w:szCs w:val="24"/>
          <w:lang w:eastAsia="pl-PL"/>
        </w:rPr>
        <w:t xml:space="preserve">1. Formularz ofertowy według wzoru zawartego w specyfikacji istotnych warunków zamówienia - wg załącznika nr 1. 2. Stosowne pełnomocnictwo(a) - w przypadku, gdy upoważnienie do podpisania oferty nie wynika bezpośrednio ze złożonego w ofercie odpisu z właściwego rejestru albo zaświadczenia o wpisie do ewidencji działalności gospodarczej (należy załączyć oryginał lub kserokopię potwierdzoną przez notariusza). 3.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(należy załączyć oryginał lub kserokopię potwierdzoną przez notariusza). 4. Oświadczenie o niepodleganiu wykluczeniu z postępowania na podstawie art. 24 ust 1 oraz ust 2 ustawy </w:t>
      </w:r>
      <w:proofErr w:type="spellStart"/>
      <w:r w:rsidRPr="00915B26">
        <w:rPr>
          <w:rFonts w:ascii="Times New Roman" w:eastAsia="Times New Roman" w:hAnsi="Times New Roman" w:cs="Times New Roman"/>
          <w:sz w:val="24"/>
          <w:szCs w:val="24"/>
          <w:lang w:eastAsia="pl-PL"/>
        </w:rPr>
        <w:t>Pzp</w:t>
      </w:r>
      <w:proofErr w:type="spellEnd"/>
      <w:r w:rsidRPr="00915B26">
        <w:rPr>
          <w:rFonts w:ascii="Times New Roman" w:eastAsia="Times New Roman" w:hAnsi="Times New Roman" w:cs="Times New Roman"/>
          <w:sz w:val="24"/>
          <w:szCs w:val="24"/>
          <w:lang w:eastAsia="pl-PL"/>
        </w:rPr>
        <w:t xml:space="preserve"> - wg załącznika nr 2. 5. Uprawnienia zawodowe w zakresie szacowania nieruchomości stosownie do przepisów zawartych w dziale V - działalność zawodowa w dziedzinie gospodarowania nieruchomościami w rozdziale 1 - rzeczoznawstwo majątkowe ustawy z dnia 21 sierpnia 1997 r. o gospodarce nieruchomościami ( Dz. U. z 2010 r. Nr 102, poz. 651 ze zm</w:t>
      </w:r>
      <w:proofErr w:type="gramStart"/>
      <w:r w:rsidRPr="00915B26">
        <w:rPr>
          <w:rFonts w:ascii="Times New Roman" w:eastAsia="Times New Roman" w:hAnsi="Times New Roman" w:cs="Times New Roman"/>
          <w:sz w:val="24"/>
          <w:szCs w:val="24"/>
          <w:lang w:eastAsia="pl-PL"/>
        </w:rPr>
        <w:t>.). 6. Kserokopia</w:t>
      </w:r>
      <w:proofErr w:type="gramEnd"/>
      <w:r w:rsidRPr="00915B26">
        <w:rPr>
          <w:rFonts w:ascii="Times New Roman" w:eastAsia="Times New Roman" w:hAnsi="Times New Roman" w:cs="Times New Roman"/>
          <w:sz w:val="24"/>
          <w:szCs w:val="24"/>
          <w:lang w:eastAsia="pl-PL"/>
        </w:rPr>
        <w:t xml:space="preserve"> opłaconej polisy, a w przypadku jej braku innego dokumentu potwierdzającego, że wykonawca jest ubezpieczony od odpowiedzialności cywilnej w zakresie prowadzonej działalności związanej z przedmiotem zamówienia. 7. Oświadczenie o niezaleganiu z opłacaniem podatków, opłat oraz składek na ubezpieczenie zdrowotne i </w:t>
      </w:r>
      <w:r w:rsidRPr="00915B26">
        <w:rPr>
          <w:rFonts w:ascii="Times New Roman" w:eastAsia="Times New Roman" w:hAnsi="Times New Roman" w:cs="Times New Roman"/>
          <w:sz w:val="24"/>
          <w:szCs w:val="24"/>
          <w:lang w:eastAsia="pl-PL"/>
        </w:rPr>
        <w:lastRenderedPageBreak/>
        <w:t>społeczne - wg załącznika nr 4. 8. Oświadczenie wykonawcy o spełnianiu warunków udziału w postępowaniu - wg załącznika nr 5</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III.7</w:t>
      </w:r>
      <w:proofErr w:type="spellEnd"/>
      <w:r w:rsidRPr="00915B26">
        <w:rPr>
          <w:rFonts w:ascii="Times New Roman" w:eastAsia="Times New Roman" w:hAnsi="Times New Roman" w:cs="Times New Roman"/>
          <w:b/>
          <w:bCs/>
          <w:sz w:val="24"/>
          <w:szCs w:val="24"/>
          <w:lang w:eastAsia="pl-PL"/>
        </w:rPr>
        <w:t xml:space="preserve">) Czy ogranicza się możliwość ubiegania się o zamówienie publiczne tylko dla wykonawców, u których ponad 50 % pracowników stanowią osoby niepełnosprawne: </w:t>
      </w:r>
      <w:proofErr w:type="gramStart"/>
      <w:r w:rsidRPr="00915B26">
        <w:rPr>
          <w:rFonts w:ascii="Times New Roman" w:eastAsia="Times New Roman" w:hAnsi="Times New Roman" w:cs="Times New Roman"/>
          <w:sz w:val="24"/>
          <w:szCs w:val="24"/>
          <w:lang w:eastAsia="pl-PL"/>
        </w:rPr>
        <w:t>nie</w:t>
      </w:r>
      <w:proofErr w:type="gramEnd"/>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sz w:val="24"/>
          <w:szCs w:val="24"/>
          <w:lang w:eastAsia="pl-PL"/>
        </w:rPr>
        <w:t>SEKCJA IV: PROCEDURA</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IV.1</w:t>
      </w:r>
      <w:proofErr w:type="spellEnd"/>
      <w:r w:rsidRPr="00915B26">
        <w:rPr>
          <w:rFonts w:ascii="Times New Roman" w:eastAsia="Times New Roman" w:hAnsi="Times New Roman" w:cs="Times New Roman"/>
          <w:b/>
          <w:bCs/>
          <w:sz w:val="24"/>
          <w:szCs w:val="24"/>
          <w:lang w:eastAsia="pl-PL"/>
        </w:rPr>
        <w:t>) TRYB UDZIELENIA ZAMÓWIENIA</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IV.1.1</w:t>
      </w:r>
      <w:proofErr w:type="spellEnd"/>
      <w:r w:rsidRPr="00915B26">
        <w:rPr>
          <w:rFonts w:ascii="Times New Roman" w:eastAsia="Times New Roman" w:hAnsi="Times New Roman" w:cs="Times New Roman"/>
          <w:b/>
          <w:bCs/>
          <w:sz w:val="24"/>
          <w:szCs w:val="24"/>
          <w:lang w:eastAsia="pl-PL"/>
        </w:rPr>
        <w:t>) Tryb udzielenia zamówienia:</w:t>
      </w:r>
      <w:r w:rsidRPr="00915B26">
        <w:rPr>
          <w:rFonts w:ascii="Times New Roman" w:eastAsia="Times New Roman" w:hAnsi="Times New Roman" w:cs="Times New Roman"/>
          <w:sz w:val="24"/>
          <w:szCs w:val="24"/>
          <w:lang w:eastAsia="pl-PL"/>
        </w:rPr>
        <w:t xml:space="preserve"> przetarg nieograniczony.</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IV.2</w:t>
      </w:r>
      <w:proofErr w:type="spellEnd"/>
      <w:r w:rsidRPr="00915B26">
        <w:rPr>
          <w:rFonts w:ascii="Times New Roman" w:eastAsia="Times New Roman" w:hAnsi="Times New Roman" w:cs="Times New Roman"/>
          <w:b/>
          <w:bCs/>
          <w:sz w:val="24"/>
          <w:szCs w:val="24"/>
          <w:lang w:eastAsia="pl-PL"/>
        </w:rPr>
        <w:t>) KRYTERIA OCENY OFERT</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IV.2.1</w:t>
      </w:r>
      <w:proofErr w:type="spellEnd"/>
      <w:r w:rsidRPr="00915B26">
        <w:rPr>
          <w:rFonts w:ascii="Times New Roman" w:eastAsia="Times New Roman" w:hAnsi="Times New Roman" w:cs="Times New Roman"/>
          <w:b/>
          <w:bCs/>
          <w:sz w:val="24"/>
          <w:szCs w:val="24"/>
          <w:lang w:eastAsia="pl-PL"/>
        </w:rPr>
        <w:t xml:space="preserve">) Kryteria oceny ofert: </w:t>
      </w:r>
      <w:r w:rsidRPr="00915B26">
        <w:rPr>
          <w:rFonts w:ascii="Times New Roman" w:eastAsia="Times New Roman" w:hAnsi="Times New Roman" w:cs="Times New Roman"/>
          <w:sz w:val="24"/>
          <w:szCs w:val="24"/>
          <w:lang w:eastAsia="pl-PL"/>
        </w:rPr>
        <w:t>najniższa cena.</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IV.2.2</w:t>
      </w:r>
      <w:proofErr w:type="spellEnd"/>
      <w:r w:rsidRPr="00915B26">
        <w:rPr>
          <w:rFonts w:ascii="Times New Roman" w:eastAsia="Times New Roman" w:hAnsi="Times New Roman" w:cs="Times New Roman"/>
          <w:b/>
          <w:bCs/>
          <w:sz w:val="24"/>
          <w:szCs w:val="24"/>
          <w:lang w:eastAsia="pl-PL"/>
        </w:rPr>
        <w:t>) Czy przeprowadzona będzie aukcja elektroniczna:</w:t>
      </w:r>
      <w:r w:rsidRPr="00915B26">
        <w:rPr>
          <w:rFonts w:ascii="Times New Roman" w:eastAsia="Times New Roman" w:hAnsi="Times New Roman" w:cs="Times New Roman"/>
          <w:sz w:val="24"/>
          <w:szCs w:val="24"/>
          <w:lang w:eastAsia="pl-PL"/>
        </w:rPr>
        <w:t xml:space="preserve"> </w:t>
      </w:r>
      <w:proofErr w:type="gramStart"/>
      <w:r w:rsidRPr="00915B26">
        <w:rPr>
          <w:rFonts w:ascii="Times New Roman" w:eastAsia="Times New Roman" w:hAnsi="Times New Roman" w:cs="Times New Roman"/>
          <w:sz w:val="24"/>
          <w:szCs w:val="24"/>
          <w:lang w:eastAsia="pl-PL"/>
        </w:rPr>
        <w:t>nie.</w:t>
      </w:r>
      <w:proofErr w:type="gramEnd"/>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IV.3</w:t>
      </w:r>
      <w:proofErr w:type="spellEnd"/>
      <w:r w:rsidRPr="00915B26">
        <w:rPr>
          <w:rFonts w:ascii="Times New Roman" w:eastAsia="Times New Roman" w:hAnsi="Times New Roman" w:cs="Times New Roman"/>
          <w:b/>
          <w:bCs/>
          <w:sz w:val="24"/>
          <w:szCs w:val="24"/>
          <w:lang w:eastAsia="pl-PL"/>
        </w:rPr>
        <w:t>) ZMIANA UMOWY</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b/>
          <w:bCs/>
          <w:sz w:val="24"/>
          <w:szCs w:val="24"/>
          <w:lang w:eastAsia="pl-PL"/>
        </w:rPr>
        <w:t xml:space="preserve">Czy przewiduje się istotne zmiany postanowień zawartej umowy w stosunku do treści oferty, na </w:t>
      </w:r>
      <w:proofErr w:type="gramStart"/>
      <w:r w:rsidRPr="00915B26">
        <w:rPr>
          <w:rFonts w:ascii="Times New Roman" w:eastAsia="Times New Roman" w:hAnsi="Times New Roman" w:cs="Times New Roman"/>
          <w:b/>
          <w:bCs/>
          <w:sz w:val="24"/>
          <w:szCs w:val="24"/>
          <w:lang w:eastAsia="pl-PL"/>
        </w:rPr>
        <w:t>podstawie której</w:t>
      </w:r>
      <w:proofErr w:type="gramEnd"/>
      <w:r w:rsidRPr="00915B26">
        <w:rPr>
          <w:rFonts w:ascii="Times New Roman" w:eastAsia="Times New Roman" w:hAnsi="Times New Roman" w:cs="Times New Roman"/>
          <w:b/>
          <w:bCs/>
          <w:sz w:val="24"/>
          <w:szCs w:val="24"/>
          <w:lang w:eastAsia="pl-PL"/>
        </w:rPr>
        <w:t xml:space="preserve"> dokonano wyboru wykonawcy: </w:t>
      </w:r>
      <w:r w:rsidRPr="00915B26">
        <w:rPr>
          <w:rFonts w:ascii="Times New Roman" w:eastAsia="Times New Roman" w:hAnsi="Times New Roman" w:cs="Times New Roman"/>
          <w:sz w:val="24"/>
          <w:szCs w:val="24"/>
          <w:lang w:eastAsia="pl-PL"/>
        </w:rPr>
        <w:t>nie</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IV.4</w:t>
      </w:r>
      <w:proofErr w:type="spellEnd"/>
      <w:r w:rsidRPr="00915B26">
        <w:rPr>
          <w:rFonts w:ascii="Times New Roman" w:eastAsia="Times New Roman" w:hAnsi="Times New Roman" w:cs="Times New Roman"/>
          <w:b/>
          <w:bCs/>
          <w:sz w:val="24"/>
          <w:szCs w:val="24"/>
          <w:lang w:eastAsia="pl-PL"/>
        </w:rPr>
        <w:t>) INFORMACJE ADMINISTRACYJNE</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IV.4.1</w:t>
      </w:r>
      <w:proofErr w:type="spellEnd"/>
      <w:r w:rsidRPr="00915B26">
        <w:rPr>
          <w:rFonts w:ascii="Times New Roman" w:eastAsia="Times New Roman" w:hAnsi="Times New Roman" w:cs="Times New Roman"/>
          <w:b/>
          <w:bCs/>
          <w:sz w:val="24"/>
          <w:szCs w:val="24"/>
          <w:lang w:eastAsia="pl-PL"/>
        </w:rPr>
        <w:t>)</w:t>
      </w:r>
      <w:r w:rsidRPr="00915B26">
        <w:rPr>
          <w:rFonts w:ascii="Times New Roman" w:eastAsia="Times New Roman" w:hAnsi="Times New Roman" w:cs="Times New Roman"/>
          <w:sz w:val="24"/>
          <w:szCs w:val="24"/>
          <w:lang w:eastAsia="pl-PL"/>
        </w:rPr>
        <w:t> </w:t>
      </w:r>
      <w:r w:rsidRPr="00915B26">
        <w:rPr>
          <w:rFonts w:ascii="Times New Roman" w:eastAsia="Times New Roman" w:hAnsi="Times New Roman" w:cs="Times New Roman"/>
          <w:b/>
          <w:bCs/>
          <w:sz w:val="24"/>
          <w:szCs w:val="24"/>
          <w:lang w:eastAsia="pl-PL"/>
        </w:rPr>
        <w:t>Adres strony internetowej, na której jest dostępna specyfikacja istotnych warunków zamówienia:</w:t>
      </w:r>
      <w:r w:rsidRPr="00915B26">
        <w:rPr>
          <w:rFonts w:ascii="Times New Roman" w:eastAsia="Times New Roman" w:hAnsi="Times New Roman" w:cs="Times New Roman"/>
          <w:sz w:val="24"/>
          <w:szCs w:val="24"/>
          <w:lang w:eastAsia="pl-PL"/>
        </w:rPr>
        <w:t xml:space="preserve"> www.</w:t>
      </w:r>
      <w:proofErr w:type="gramStart"/>
      <w:r w:rsidRPr="00915B26">
        <w:rPr>
          <w:rFonts w:ascii="Times New Roman" w:eastAsia="Times New Roman" w:hAnsi="Times New Roman" w:cs="Times New Roman"/>
          <w:sz w:val="24"/>
          <w:szCs w:val="24"/>
          <w:lang w:eastAsia="pl-PL"/>
        </w:rPr>
        <w:t>piotrkow</w:t>
      </w:r>
      <w:proofErr w:type="gramEnd"/>
      <w:r w:rsidRPr="00915B26">
        <w:rPr>
          <w:rFonts w:ascii="Times New Roman" w:eastAsia="Times New Roman" w:hAnsi="Times New Roman" w:cs="Times New Roman"/>
          <w:sz w:val="24"/>
          <w:szCs w:val="24"/>
          <w:lang w:eastAsia="pl-PL"/>
        </w:rPr>
        <w:t>.pl</w:t>
      </w:r>
      <w:r w:rsidRPr="00915B26">
        <w:rPr>
          <w:rFonts w:ascii="Times New Roman" w:eastAsia="Times New Roman" w:hAnsi="Times New Roman" w:cs="Times New Roman"/>
          <w:sz w:val="24"/>
          <w:szCs w:val="24"/>
          <w:lang w:eastAsia="pl-PL"/>
        </w:rPr>
        <w:br/>
      </w:r>
      <w:r w:rsidRPr="00915B26">
        <w:rPr>
          <w:rFonts w:ascii="Times New Roman" w:eastAsia="Times New Roman" w:hAnsi="Times New Roman" w:cs="Times New Roman"/>
          <w:b/>
          <w:bCs/>
          <w:sz w:val="24"/>
          <w:szCs w:val="24"/>
          <w:lang w:eastAsia="pl-PL"/>
        </w:rPr>
        <w:t>Specyfikację istotnych warunków zamówienia można uzyskać pod adresem:</w:t>
      </w:r>
      <w:r w:rsidRPr="00915B26">
        <w:rPr>
          <w:rFonts w:ascii="Times New Roman" w:eastAsia="Times New Roman" w:hAnsi="Times New Roman" w:cs="Times New Roman"/>
          <w:sz w:val="24"/>
          <w:szCs w:val="24"/>
          <w:lang w:eastAsia="pl-PL"/>
        </w:rPr>
        <w:t xml:space="preserve"> Urząd Miasta Piotrkowa Trybunalskiego Pasaż </w:t>
      </w:r>
      <w:proofErr w:type="gramStart"/>
      <w:r w:rsidRPr="00915B26">
        <w:rPr>
          <w:rFonts w:ascii="Times New Roman" w:eastAsia="Times New Roman" w:hAnsi="Times New Roman" w:cs="Times New Roman"/>
          <w:sz w:val="24"/>
          <w:szCs w:val="24"/>
          <w:lang w:eastAsia="pl-PL"/>
        </w:rPr>
        <w:t>Karola Rudowskiego</w:t>
      </w:r>
      <w:proofErr w:type="gramEnd"/>
      <w:r w:rsidRPr="00915B26">
        <w:rPr>
          <w:rFonts w:ascii="Times New Roman" w:eastAsia="Times New Roman" w:hAnsi="Times New Roman" w:cs="Times New Roman"/>
          <w:sz w:val="24"/>
          <w:szCs w:val="24"/>
          <w:lang w:eastAsia="pl-PL"/>
        </w:rPr>
        <w:t xml:space="preserve"> 10 Piotrków Tryb. 97-300 </w:t>
      </w:r>
      <w:proofErr w:type="spellStart"/>
      <w:r w:rsidRPr="00915B26">
        <w:rPr>
          <w:rFonts w:ascii="Times New Roman" w:eastAsia="Times New Roman" w:hAnsi="Times New Roman" w:cs="Times New Roman"/>
          <w:sz w:val="24"/>
          <w:szCs w:val="24"/>
          <w:lang w:eastAsia="pl-PL"/>
        </w:rPr>
        <w:t>pok.317</w:t>
      </w:r>
      <w:proofErr w:type="spellEnd"/>
      <w:r w:rsidRPr="00915B26">
        <w:rPr>
          <w:rFonts w:ascii="Times New Roman" w:eastAsia="Times New Roman" w:hAnsi="Times New Roman" w:cs="Times New Roman"/>
          <w:sz w:val="24"/>
          <w:szCs w:val="24"/>
          <w:lang w:eastAsia="pl-PL"/>
        </w:rPr>
        <w:t>.</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IV.4.4</w:t>
      </w:r>
      <w:proofErr w:type="spellEnd"/>
      <w:r w:rsidRPr="00915B26">
        <w:rPr>
          <w:rFonts w:ascii="Times New Roman" w:eastAsia="Times New Roman" w:hAnsi="Times New Roman" w:cs="Times New Roman"/>
          <w:b/>
          <w:bCs/>
          <w:sz w:val="24"/>
          <w:szCs w:val="24"/>
          <w:lang w:eastAsia="pl-PL"/>
        </w:rPr>
        <w:t>) Termin składania wniosków o dopuszczenie do udziału w postępowaniu lub ofert:</w:t>
      </w:r>
      <w:r w:rsidRPr="00915B26">
        <w:rPr>
          <w:rFonts w:ascii="Times New Roman" w:eastAsia="Times New Roman" w:hAnsi="Times New Roman" w:cs="Times New Roman"/>
          <w:sz w:val="24"/>
          <w:szCs w:val="24"/>
          <w:lang w:eastAsia="pl-PL"/>
        </w:rPr>
        <w:t xml:space="preserve"> 21.07.2011 godzina</w:t>
      </w:r>
      <w:proofErr w:type="gramStart"/>
      <w:r w:rsidRPr="00915B26">
        <w:rPr>
          <w:rFonts w:ascii="Times New Roman" w:eastAsia="Times New Roman" w:hAnsi="Times New Roman" w:cs="Times New Roman"/>
          <w:sz w:val="24"/>
          <w:szCs w:val="24"/>
          <w:lang w:eastAsia="pl-PL"/>
        </w:rPr>
        <w:t xml:space="preserve"> 09:00, miejsce</w:t>
      </w:r>
      <w:proofErr w:type="gramEnd"/>
      <w:r w:rsidRPr="00915B26">
        <w:rPr>
          <w:rFonts w:ascii="Times New Roman" w:eastAsia="Times New Roman" w:hAnsi="Times New Roman" w:cs="Times New Roman"/>
          <w:sz w:val="24"/>
          <w:szCs w:val="24"/>
          <w:lang w:eastAsia="pl-PL"/>
        </w:rPr>
        <w:t xml:space="preserve">: Urząd Miasta Piotrkowa Trybunalskiego Pasaż Karola Rudowskiego 10 Piotrków Tryb. 97-300 </w:t>
      </w:r>
      <w:proofErr w:type="spellStart"/>
      <w:r w:rsidRPr="00915B26">
        <w:rPr>
          <w:rFonts w:ascii="Times New Roman" w:eastAsia="Times New Roman" w:hAnsi="Times New Roman" w:cs="Times New Roman"/>
          <w:sz w:val="24"/>
          <w:szCs w:val="24"/>
          <w:lang w:eastAsia="pl-PL"/>
        </w:rPr>
        <w:t>pok.317</w:t>
      </w:r>
      <w:proofErr w:type="spellEnd"/>
      <w:r w:rsidRPr="00915B26">
        <w:rPr>
          <w:rFonts w:ascii="Times New Roman" w:eastAsia="Times New Roman" w:hAnsi="Times New Roman" w:cs="Times New Roman"/>
          <w:sz w:val="24"/>
          <w:szCs w:val="24"/>
          <w:lang w:eastAsia="pl-PL"/>
        </w:rPr>
        <w:t>.</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IV.4.5</w:t>
      </w:r>
      <w:proofErr w:type="spellEnd"/>
      <w:r w:rsidRPr="00915B26">
        <w:rPr>
          <w:rFonts w:ascii="Times New Roman" w:eastAsia="Times New Roman" w:hAnsi="Times New Roman" w:cs="Times New Roman"/>
          <w:b/>
          <w:bCs/>
          <w:sz w:val="24"/>
          <w:szCs w:val="24"/>
          <w:lang w:eastAsia="pl-PL"/>
        </w:rPr>
        <w:t>) Termin związania ofertą:</w:t>
      </w:r>
      <w:r w:rsidRPr="00915B26">
        <w:rPr>
          <w:rFonts w:ascii="Times New Roman" w:eastAsia="Times New Roman" w:hAnsi="Times New Roman" w:cs="Times New Roman"/>
          <w:sz w:val="24"/>
          <w:szCs w:val="24"/>
          <w:lang w:eastAsia="pl-PL"/>
        </w:rPr>
        <w:t xml:space="preserve"> okres w dniach: 30 (od ostatecznego terminu składania ofert).</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15B26">
        <w:rPr>
          <w:rFonts w:ascii="Times New Roman" w:eastAsia="Times New Roman" w:hAnsi="Times New Roman" w:cs="Times New Roman"/>
          <w:b/>
          <w:bCs/>
          <w:sz w:val="24"/>
          <w:szCs w:val="24"/>
          <w:lang w:eastAsia="pl-PL"/>
        </w:rPr>
        <w:t>IV.4.17</w:t>
      </w:r>
      <w:proofErr w:type="spellEnd"/>
      <w:r w:rsidRPr="00915B26">
        <w:rPr>
          <w:rFonts w:ascii="Times New Roman" w:eastAsia="Times New Roman" w:hAnsi="Times New Roman" w:cs="Times New Roman"/>
          <w:b/>
          <w:bCs/>
          <w:sz w:val="24"/>
          <w:szCs w:val="24"/>
          <w:lang w:eastAsia="pl-PL"/>
        </w:rPr>
        <w:t xml:space="preserve">)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roofErr w:type="gramStart"/>
      <w:r w:rsidRPr="00915B26">
        <w:rPr>
          <w:rFonts w:ascii="Times New Roman" w:eastAsia="Times New Roman" w:hAnsi="Times New Roman" w:cs="Times New Roman"/>
          <w:sz w:val="24"/>
          <w:szCs w:val="24"/>
          <w:lang w:eastAsia="pl-PL"/>
        </w:rPr>
        <w:t>nie</w:t>
      </w:r>
      <w:proofErr w:type="gramEnd"/>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sz w:val="24"/>
          <w:szCs w:val="24"/>
          <w:lang w:eastAsia="pl-PL"/>
        </w:rPr>
        <w:t>ZAŁĄCZNIK I - INFORMACJE DOTYCZĄCE OFERT CZĘŚCIOWYCH</w:t>
      </w: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b/>
          <w:bCs/>
          <w:sz w:val="24"/>
          <w:szCs w:val="24"/>
          <w:lang w:eastAsia="pl-PL"/>
        </w:rPr>
        <w:t>CZĘŚĆ Nr:</w:t>
      </w:r>
      <w:r w:rsidRPr="00915B26">
        <w:rPr>
          <w:rFonts w:ascii="Times New Roman" w:eastAsia="Times New Roman" w:hAnsi="Times New Roman" w:cs="Times New Roman"/>
          <w:sz w:val="24"/>
          <w:szCs w:val="24"/>
          <w:lang w:eastAsia="pl-PL"/>
        </w:rPr>
        <w:t xml:space="preserve"> 1 </w:t>
      </w:r>
      <w:r w:rsidRPr="00915B26">
        <w:rPr>
          <w:rFonts w:ascii="Times New Roman" w:eastAsia="Times New Roman" w:hAnsi="Times New Roman" w:cs="Times New Roman"/>
          <w:b/>
          <w:bCs/>
          <w:sz w:val="24"/>
          <w:szCs w:val="24"/>
          <w:lang w:eastAsia="pl-PL"/>
        </w:rPr>
        <w:t>NAZWA:</w:t>
      </w:r>
      <w:r w:rsidRPr="00915B26">
        <w:rPr>
          <w:rFonts w:ascii="Times New Roman" w:eastAsia="Times New Roman" w:hAnsi="Times New Roman" w:cs="Times New Roman"/>
          <w:sz w:val="24"/>
          <w:szCs w:val="24"/>
          <w:lang w:eastAsia="pl-PL"/>
        </w:rPr>
        <w:t xml:space="preserve"> </w:t>
      </w:r>
      <w:proofErr w:type="gramStart"/>
      <w:r w:rsidRPr="00915B26">
        <w:rPr>
          <w:rFonts w:ascii="Times New Roman" w:eastAsia="Times New Roman" w:hAnsi="Times New Roman" w:cs="Times New Roman"/>
          <w:sz w:val="24"/>
          <w:szCs w:val="24"/>
          <w:lang w:eastAsia="pl-PL"/>
        </w:rPr>
        <w:t>WYKONANIE JAKO</w:t>
      </w:r>
      <w:proofErr w:type="gramEnd"/>
      <w:r w:rsidRPr="00915B26">
        <w:rPr>
          <w:rFonts w:ascii="Times New Roman" w:eastAsia="Times New Roman" w:hAnsi="Times New Roman" w:cs="Times New Roman"/>
          <w:sz w:val="24"/>
          <w:szCs w:val="24"/>
          <w:lang w:eastAsia="pl-PL"/>
        </w:rPr>
        <w:t xml:space="preserve"> ZAMÓWIENIE CIĄGŁE NA ROK 2011 OPERATÓW SZACUNKOWYCH NIERUCHOMOŚCI.</w:t>
      </w:r>
    </w:p>
    <w:p w:rsidR="00915B26" w:rsidRPr="00915B26" w:rsidRDefault="00915B26" w:rsidP="00915B2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b/>
          <w:bCs/>
          <w:sz w:val="24"/>
          <w:szCs w:val="24"/>
          <w:lang w:eastAsia="pl-PL"/>
        </w:rPr>
        <w:lastRenderedPageBreak/>
        <w:t>1) Krótki opis ze wskazaniem wielkości lub zakresu zamówienia:</w:t>
      </w:r>
      <w:r w:rsidRPr="00915B26">
        <w:rPr>
          <w:rFonts w:ascii="Times New Roman" w:eastAsia="Times New Roman" w:hAnsi="Times New Roman" w:cs="Times New Roman"/>
          <w:sz w:val="24"/>
          <w:szCs w:val="24"/>
          <w:lang w:eastAsia="pl-PL"/>
        </w:rPr>
        <w:t xml:space="preserve"> CZĘŚĆ I. - </w:t>
      </w:r>
      <w:proofErr w:type="gramStart"/>
      <w:r w:rsidRPr="00915B26">
        <w:rPr>
          <w:rFonts w:ascii="Times New Roman" w:eastAsia="Times New Roman" w:hAnsi="Times New Roman" w:cs="Times New Roman"/>
          <w:sz w:val="24"/>
          <w:szCs w:val="24"/>
          <w:lang w:eastAsia="pl-PL"/>
        </w:rPr>
        <w:t>zbycia</w:t>
      </w:r>
      <w:proofErr w:type="gramEnd"/>
      <w:r w:rsidRPr="00915B26">
        <w:rPr>
          <w:rFonts w:ascii="Times New Roman" w:eastAsia="Times New Roman" w:hAnsi="Times New Roman" w:cs="Times New Roman"/>
          <w:sz w:val="24"/>
          <w:szCs w:val="24"/>
          <w:lang w:eastAsia="pl-PL"/>
        </w:rPr>
        <w:t xml:space="preserve"> części nieruchomości gruntowych niezbędnych do poprawienia warunków zagospodarowania nieruchomości przyległej, - zbycia nieruchomości zabudowanych i niezabudowanych, - zbycia nieruchomości zabudowanych budynkami mieszkalnymi, pawilonami handlowymi, stacjami transformatorowymi, garażami i innymi, - ustalenie wartości nieruchomości przeznaczonej do wniesienia w formie aportu do spółek, - ustalenie wartości nieruchomości do sprzedaży oraz odwołania darowizny wraz z wyliczeniem nakładów poniesionych przez osoby trzecie, - ustalania wartości nieruchomości do: oddania w użytkowanie wieczyste, użyczenie, użytkowanie i trwały zarząd oraz do ustalenia opłat rocznych z tytułu nabycia prawa trwałego zarządu i użytkowania wieczystego, - nabycia nieruchomości pod inwestycje i w zasoby, - ustalenie odszkodowania za szkody wyrządzone na skutek wybudowania urządzeń infrastruktury technicznej, - </w:t>
      </w:r>
      <w:proofErr w:type="gramStart"/>
      <w:r w:rsidRPr="00915B26">
        <w:rPr>
          <w:rFonts w:ascii="Times New Roman" w:eastAsia="Times New Roman" w:hAnsi="Times New Roman" w:cs="Times New Roman"/>
          <w:sz w:val="24"/>
          <w:szCs w:val="24"/>
          <w:lang w:eastAsia="pl-PL"/>
        </w:rPr>
        <w:t>ustalenia</w:t>
      </w:r>
      <w:proofErr w:type="gramEnd"/>
      <w:r w:rsidRPr="00915B26">
        <w:rPr>
          <w:rFonts w:ascii="Times New Roman" w:eastAsia="Times New Roman" w:hAnsi="Times New Roman" w:cs="Times New Roman"/>
          <w:sz w:val="24"/>
          <w:szCs w:val="24"/>
          <w:lang w:eastAsia="pl-PL"/>
        </w:rPr>
        <w:t xml:space="preserve"> wartości zwracanej nieruchomości z ustaleniem stopnia zmniejszenia albo zwiększenia wartości nieruchomości, - ustalenia odpłatności za ustanowienie służebności gruntowych oraz służebności przesyłu, - ustalenia wartości nieruchomości do zamiany, - ustalenia odszkodowania za działki wydzielone pod drogi na skutek podziału nieruchomości, za działki zajęte pod drogi publiczne, za działki przeznaczone pod budowę lub rozbudowę dróg, za wywłaszczenie nieruchomości na cele publiczne; Rok 2011 - ilość operatów nieruchomości niezabudowane 81 nieruchomości zabudowane 6 nieruchomości zabudowane z rozliczeniem nakładów 6 nieruchomości niezabudowane z ogrodzeniem, szopą, itp. 17 do wyliczenia odpłatności za ustanowienie służebności drogi koniecznej 8 do wyliczenia odpłatności za ustanowienie służebności przesyłu 11.</w:t>
      </w:r>
    </w:p>
    <w:p w:rsidR="00915B26" w:rsidRPr="00915B26" w:rsidRDefault="00915B26" w:rsidP="00915B2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b/>
          <w:bCs/>
          <w:sz w:val="24"/>
          <w:szCs w:val="24"/>
          <w:lang w:eastAsia="pl-PL"/>
        </w:rPr>
        <w:t>2) Wspólny Słownik Zamówień (CPV):</w:t>
      </w:r>
      <w:r w:rsidRPr="00915B26">
        <w:rPr>
          <w:rFonts w:ascii="Times New Roman" w:eastAsia="Times New Roman" w:hAnsi="Times New Roman" w:cs="Times New Roman"/>
          <w:sz w:val="24"/>
          <w:szCs w:val="24"/>
          <w:lang w:eastAsia="pl-PL"/>
        </w:rPr>
        <w:t xml:space="preserve"> 70.00.00.00-1.</w:t>
      </w:r>
    </w:p>
    <w:p w:rsidR="00915B26" w:rsidRPr="00915B26" w:rsidRDefault="00915B26" w:rsidP="00915B2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b/>
          <w:bCs/>
          <w:sz w:val="24"/>
          <w:szCs w:val="24"/>
          <w:lang w:eastAsia="pl-PL"/>
        </w:rPr>
        <w:t>3) Czas trwania lub termin wykonania:</w:t>
      </w:r>
      <w:r w:rsidRPr="00915B26">
        <w:rPr>
          <w:rFonts w:ascii="Times New Roman" w:eastAsia="Times New Roman" w:hAnsi="Times New Roman" w:cs="Times New Roman"/>
          <w:sz w:val="24"/>
          <w:szCs w:val="24"/>
          <w:lang w:eastAsia="pl-PL"/>
        </w:rPr>
        <w:t xml:space="preserve"> Zakończenie: 31.12.2011.</w:t>
      </w:r>
    </w:p>
    <w:p w:rsidR="00915B26" w:rsidRPr="00915B26" w:rsidRDefault="00915B26" w:rsidP="00915B2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b/>
          <w:bCs/>
          <w:sz w:val="24"/>
          <w:szCs w:val="24"/>
          <w:lang w:eastAsia="pl-PL"/>
        </w:rPr>
        <w:t xml:space="preserve">4) Kryteria oceny ofert: </w:t>
      </w:r>
      <w:r w:rsidRPr="00915B26">
        <w:rPr>
          <w:rFonts w:ascii="Times New Roman" w:eastAsia="Times New Roman" w:hAnsi="Times New Roman" w:cs="Times New Roman"/>
          <w:sz w:val="24"/>
          <w:szCs w:val="24"/>
          <w:lang w:eastAsia="pl-PL"/>
        </w:rPr>
        <w:t xml:space="preserve">najniższa cena. </w:t>
      </w:r>
    </w:p>
    <w:p w:rsidR="00915B26" w:rsidRPr="00915B26" w:rsidRDefault="00915B26" w:rsidP="00915B26">
      <w:pPr>
        <w:spacing w:after="0" w:line="240" w:lineRule="auto"/>
        <w:rPr>
          <w:rFonts w:ascii="Times New Roman" w:eastAsia="Times New Roman" w:hAnsi="Times New Roman" w:cs="Times New Roman"/>
          <w:sz w:val="24"/>
          <w:szCs w:val="24"/>
          <w:lang w:eastAsia="pl-PL"/>
        </w:rPr>
      </w:pPr>
    </w:p>
    <w:p w:rsidR="00915B26" w:rsidRPr="00915B26" w:rsidRDefault="00915B26" w:rsidP="00915B26">
      <w:p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b/>
          <w:bCs/>
          <w:sz w:val="24"/>
          <w:szCs w:val="24"/>
          <w:lang w:eastAsia="pl-PL"/>
        </w:rPr>
        <w:t>CZĘŚĆ Nr:</w:t>
      </w:r>
      <w:r w:rsidRPr="00915B26">
        <w:rPr>
          <w:rFonts w:ascii="Times New Roman" w:eastAsia="Times New Roman" w:hAnsi="Times New Roman" w:cs="Times New Roman"/>
          <w:sz w:val="24"/>
          <w:szCs w:val="24"/>
          <w:lang w:eastAsia="pl-PL"/>
        </w:rPr>
        <w:t xml:space="preserve"> 2 </w:t>
      </w:r>
      <w:r w:rsidRPr="00915B26">
        <w:rPr>
          <w:rFonts w:ascii="Times New Roman" w:eastAsia="Times New Roman" w:hAnsi="Times New Roman" w:cs="Times New Roman"/>
          <w:b/>
          <w:bCs/>
          <w:sz w:val="24"/>
          <w:szCs w:val="24"/>
          <w:lang w:eastAsia="pl-PL"/>
        </w:rPr>
        <w:t>NAZWA:</w:t>
      </w:r>
      <w:r w:rsidRPr="00915B26">
        <w:rPr>
          <w:rFonts w:ascii="Times New Roman" w:eastAsia="Times New Roman" w:hAnsi="Times New Roman" w:cs="Times New Roman"/>
          <w:sz w:val="24"/>
          <w:szCs w:val="24"/>
          <w:lang w:eastAsia="pl-PL"/>
        </w:rPr>
        <w:t xml:space="preserve"> </w:t>
      </w:r>
      <w:proofErr w:type="gramStart"/>
      <w:r w:rsidRPr="00915B26">
        <w:rPr>
          <w:rFonts w:ascii="Times New Roman" w:eastAsia="Times New Roman" w:hAnsi="Times New Roman" w:cs="Times New Roman"/>
          <w:sz w:val="24"/>
          <w:szCs w:val="24"/>
          <w:lang w:eastAsia="pl-PL"/>
        </w:rPr>
        <w:t>WYKONANIE JAKO</w:t>
      </w:r>
      <w:proofErr w:type="gramEnd"/>
      <w:r w:rsidRPr="00915B26">
        <w:rPr>
          <w:rFonts w:ascii="Times New Roman" w:eastAsia="Times New Roman" w:hAnsi="Times New Roman" w:cs="Times New Roman"/>
          <w:sz w:val="24"/>
          <w:szCs w:val="24"/>
          <w:lang w:eastAsia="pl-PL"/>
        </w:rPr>
        <w:t xml:space="preserve"> ZAMÓWIENIE CIĄGŁE NA ROK 2011 OPERATÓW SZACUNKOWYCH NIERUCHOMOŚCI.</w:t>
      </w:r>
    </w:p>
    <w:p w:rsidR="00915B26" w:rsidRPr="00915B26" w:rsidRDefault="00915B26" w:rsidP="00915B2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b/>
          <w:bCs/>
          <w:sz w:val="24"/>
          <w:szCs w:val="24"/>
          <w:lang w:eastAsia="pl-PL"/>
        </w:rPr>
        <w:t>1) Krótki opis ze wskazaniem wielkości lub zakresu zamówienia:</w:t>
      </w:r>
      <w:r w:rsidRPr="00915B26">
        <w:rPr>
          <w:rFonts w:ascii="Times New Roman" w:eastAsia="Times New Roman" w:hAnsi="Times New Roman" w:cs="Times New Roman"/>
          <w:sz w:val="24"/>
          <w:szCs w:val="24"/>
          <w:lang w:eastAsia="pl-PL"/>
        </w:rPr>
        <w:t xml:space="preserve"> CZĘŚĆ II. - </w:t>
      </w:r>
      <w:proofErr w:type="gramStart"/>
      <w:r w:rsidRPr="00915B26">
        <w:rPr>
          <w:rFonts w:ascii="Times New Roman" w:eastAsia="Times New Roman" w:hAnsi="Times New Roman" w:cs="Times New Roman"/>
          <w:sz w:val="24"/>
          <w:szCs w:val="24"/>
          <w:lang w:eastAsia="pl-PL"/>
        </w:rPr>
        <w:t>określenie</w:t>
      </w:r>
      <w:proofErr w:type="gramEnd"/>
      <w:r w:rsidRPr="00915B26">
        <w:rPr>
          <w:rFonts w:ascii="Times New Roman" w:eastAsia="Times New Roman" w:hAnsi="Times New Roman" w:cs="Times New Roman"/>
          <w:sz w:val="24"/>
          <w:szCs w:val="24"/>
          <w:lang w:eastAsia="pl-PL"/>
        </w:rPr>
        <w:t xml:space="preserve"> wartości nieruchomości gruntowych w celu ustalenia opłat </w:t>
      </w:r>
      <w:proofErr w:type="spellStart"/>
      <w:r w:rsidRPr="00915B26">
        <w:rPr>
          <w:rFonts w:ascii="Times New Roman" w:eastAsia="Times New Roman" w:hAnsi="Times New Roman" w:cs="Times New Roman"/>
          <w:sz w:val="24"/>
          <w:szCs w:val="24"/>
          <w:lang w:eastAsia="pl-PL"/>
        </w:rPr>
        <w:t>adiacenckich</w:t>
      </w:r>
      <w:proofErr w:type="spellEnd"/>
      <w:r w:rsidRPr="00915B26">
        <w:rPr>
          <w:rFonts w:ascii="Times New Roman" w:eastAsia="Times New Roman" w:hAnsi="Times New Roman" w:cs="Times New Roman"/>
          <w:sz w:val="24"/>
          <w:szCs w:val="24"/>
          <w:lang w:eastAsia="pl-PL"/>
        </w:rPr>
        <w:t xml:space="preserve"> z tytułu wzrostu wartości nieruchomości przed podziałem i po podziale, - określenie wartości nieruchomości gruntowych przed wybudowaniem urządzeń infrastruktury technicznej i po ich wybudowaniu w celu ustalenia opłat </w:t>
      </w:r>
      <w:proofErr w:type="spellStart"/>
      <w:r w:rsidRPr="00915B26">
        <w:rPr>
          <w:rFonts w:ascii="Times New Roman" w:eastAsia="Times New Roman" w:hAnsi="Times New Roman" w:cs="Times New Roman"/>
          <w:sz w:val="24"/>
          <w:szCs w:val="24"/>
          <w:lang w:eastAsia="pl-PL"/>
        </w:rPr>
        <w:t>adiacenckich</w:t>
      </w:r>
      <w:proofErr w:type="spellEnd"/>
      <w:r w:rsidRPr="00915B26">
        <w:rPr>
          <w:rFonts w:ascii="Times New Roman" w:eastAsia="Times New Roman" w:hAnsi="Times New Roman" w:cs="Times New Roman"/>
          <w:sz w:val="24"/>
          <w:szCs w:val="24"/>
          <w:lang w:eastAsia="pl-PL"/>
        </w:rPr>
        <w:t xml:space="preserve"> z tytułu wzrostu wartości nieruchomości spowodowanego budową urządzeń infrastruktury technicznej, Rok 2011 - ilość operatów Nieruchomości gruntowe (podział) 3 Nieruchomości gruntowe (infrastruktura) 150.</w:t>
      </w:r>
    </w:p>
    <w:p w:rsidR="00915B26" w:rsidRPr="00915B26" w:rsidRDefault="00915B26" w:rsidP="00915B2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b/>
          <w:bCs/>
          <w:sz w:val="24"/>
          <w:szCs w:val="24"/>
          <w:lang w:eastAsia="pl-PL"/>
        </w:rPr>
        <w:t>2) Wspólny Słownik Zamówień (CPV):</w:t>
      </w:r>
      <w:r w:rsidRPr="00915B26">
        <w:rPr>
          <w:rFonts w:ascii="Times New Roman" w:eastAsia="Times New Roman" w:hAnsi="Times New Roman" w:cs="Times New Roman"/>
          <w:sz w:val="24"/>
          <w:szCs w:val="24"/>
          <w:lang w:eastAsia="pl-PL"/>
        </w:rPr>
        <w:t xml:space="preserve"> 70.00.00.00-1.</w:t>
      </w:r>
    </w:p>
    <w:p w:rsidR="00915B26" w:rsidRPr="00915B26" w:rsidRDefault="00915B26" w:rsidP="00915B2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b/>
          <w:bCs/>
          <w:sz w:val="24"/>
          <w:szCs w:val="24"/>
          <w:lang w:eastAsia="pl-PL"/>
        </w:rPr>
        <w:t>3) Czas trwania lub termin wykonania:</w:t>
      </w:r>
      <w:r w:rsidRPr="00915B26">
        <w:rPr>
          <w:rFonts w:ascii="Times New Roman" w:eastAsia="Times New Roman" w:hAnsi="Times New Roman" w:cs="Times New Roman"/>
          <w:sz w:val="24"/>
          <w:szCs w:val="24"/>
          <w:lang w:eastAsia="pl-PL"/>
        </w:rPr>
        <w:t xml:space="preserve"> Zakończenie: 31.12.2011.</w:t>
      </w:r>
    </w:p>
    <w:p w:rsidR="00915B26" w:rsidRPr="00915B26" w:rsidRDefault="00915B26" w:rsidP="00915B2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15B26">
        <w:rPr>
          <w:rFonts w:ascii="Times New Roman" w:eastAsia="Times New Roman" w:hAnsi="Times New Roman" w:cs="Times New Roman"/>
          <w:b/>
          <w:bCs/>
          <w:sz w:val="24"/>
          <w:szCs w:val="24"/>
          <w:lang w:eastAsia="pl-PL"/>
        </w:rPr>
        <w:t xml:space="preserve">4) Kryteria oceny ofert: </w:t>
      </w:r>
      <w:r w:rsidRPr="00915B26">
        <w:rPr>
          <w:rFonts w:ascii="Times New Roman" w:eastAsia="Times New Roman" w:hAnsi="Times New Roman" w:cs="Times New Roman"/>
          <w:sz w:val="24"/>
          <w:szCs w:val="24"/>
          <w:lang w:eastAsia="pl-PL"/>
        </w:rPr>
        <w:t xml:space="preserve">najniższa cena. </w:t>
      </w:r>
    </w:p>
    <w:p w:rsidR="00915B26" w:rsidRPr="00915B26" w:rsidRDefault="00915B26" w:rsidP="00915B26">
      <w:pPr>
        <w:spacing w:after="0" w:line="240" w:lineRule="auto"/>
        <w:rPr>
          <w:rFonts w:ascii="Times New Roman" w:eastAsia="Times New Roman" w:hAnsi="Times New Roman" w:cs="Times New Roman"/>
          <w:sz w:val="24"/>
          <w:szCs w:val="24"/>
          <w:lang w:eastAsia="pl-PL"/>
        </w:rPr>
      </w:pPr>
    </w:p>
    <w:p w:rsidR="00B374BF" w:rsidRDefault="00B374BF" w:rsidP="002C442B">
      <w:pPr>
        <w:spacing w:after="0" w:line="240" w:lineRule="auto"/>
      </w:pPr>
    </w:p>
    <w:sectPr w:rsidR="00B374BF" w:rsidSect="00B374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F13AB"/>
    <w:multiLevelType w:val="multilevel"/>
    <w:tmpl w:val="EBB0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B1808"/>
    <w:multiLevelType w:val="multilevel"/>
    <w:tmpl w:val="62B8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280665"/>
    <w:multiLevelType w:val="multilevel"/>
    <w:tmpl w:val="0B9CC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16E16"/>
    <w:multiLevelType w:val="multilevel"/>
    <w:tmpl w:val="2C7A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9F0A09"/>
    <w:multiLevelType w:val="multilevel"/>
    <w:tmpl w:val="5BF0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F24695"/>
    <w:multiLevelType w:val="multilevel"/>
    <w:tmpl w:val="085C3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5B26"/>
    <w:rsid w:val="002C442B"/>
    <w:rsid w:val="005F6F1B"/>
    <w:rsid w:val="00915B26"/>
    <w:rsid w:val="00B374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4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915B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15B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15B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915B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ify">
    <w:name w:val="justify"/>
    <w:basedOn w:val="Normalny"/>
    <w:rsid w:val="00915B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ld1">
    <w:name w:val="bold1"/>
    <w:basedOn w:val="Domylnaczcionkaakapitu"/>
    <w:rsid w:val="00915B26"/>
  </w:style>
  <w:style w:type="paragraph" w:customStyle="1" w:styleId="text">
    <w:name w:val="text"/>
    <w:basedOn w:val="Normalny"/>
    <w:rsid w:val="00915B2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902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3138</Words>
  <Characters>18832</Characters>
  <Application>Microsoft Office Word</Application>
  <DocSecurity>0</DocSecurity>
  <Lines>156</Lines>
  <Paragraphs>43</Paragraphs>
  <ScaleCrop>false</ScaleCrop>
  <Company/>
  <LinksUpToDate>false</LinksUpToDate>
  <CharactersWithSpaces>21927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w Piotrkowie Tryb.</dc:creator>
  <cp:keywords/>
  <dc:description/>
  <cp:lastModifiedBy>UM w Piotrkowie Tryb.</cp:lastModifiedBy>
  <cp:revision>1</cp:revision>
  <dcterms:created xsi:type="dcterms:W3CDTF">2011-07-13T10:37:00Z</dcterms:created>
  <dcterms:modified xsi:type="dcterms:W3CDTF">2011-07-13T10:38:00Z</dcterms:modified>
</cp:coreProperties>
</file>