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40" w:rsidRDefault="00100C40" w:rsidP="00100C40">
      <w:pPr>
        <w:jc w:val="right"/>
      </w:pPr>
    </w:p>
    <w:p w:rsidR="00100C40" w:rsidRDefault="00100C40" w:rsidP="00100C40">
      <w:pPr>
        <w:jc w:val="right"/>
      </w:pPr>
      <w:r>
        <w:t>Piotrków Tryb. 2009.</w:t>
      </w:r>
      <w:r w:rsidR="00B10387">
        <w:t>10</w:t>
      </w:r>
      <w:r>
        <w:t>.</w:t>
      </w:r>
      <w:r w:rsidR="00B10387">
        <w:t>21</w:t>
      </w:r>
    </w:p>
    <w:p w:rsidR="00100C40" w:rsidRDefault="00100C40" w:rsidP="00100C40">
      <w:pPr>
        <w:rPr>
          <w:sz w:val="36"/>
          <w:u w:val="single"/>
        </w:rPr>
      </w:pPr>
    </w:p>
    <w:p w:rsidR="00100C40" w:rsidRDefault="00100C40" w:rsidP="00100C40">
      <w:pPr>
        <w:pStyle w:val="Nagwek2"/>
      </w:pPr>
      <w:r>
        <w:t>OBWIESZCZENIE</w:t>
      </w:r>
    </w:p>
    <w:p w:rsidR="00100C40" w:rsidRDefault="00100C40" w:rsidP="00100C40"/>
    <w:p w:rsidR="007A5931" w:rsidRPr="009D3714" w:rsidRDefault="00100C40" w:rsidP="00100C40">
      <w:pPr>
        <w:autoSpaceDE w:val="0"/>
        <w:autoSpaceDN w:val="0"/>
        <w:adjustRightInd w:val="0"/>
        <w:jc w:val="both"/>
        <w:rPr>
          <w:u w:val="single"/>
        </w:rPr>
      </w:pPr>
      <w:r>
        <w:tab/>
        <w:t xml:space="preserve">Na podstawie art. </w:t>
      </w:r>
      <w:r w:rsidR="009D3714">
        <w:t>11d</w:t>
      </w:r>
      <w:r>
        <w:t xml:space="preserve"> ust. </w:t>
      </w:r>
      <w:r w:rsidR="009D3714">
        <w:t>5</w:t>
      </w:r>
      <w:r>
        <w:t xml:space="preserve"> ustawy z dnia 10 kwietnia 2003r. o szczególnych zasadach przygotowania i realizacji inwestycji drogowej w zakresie dróg publicznych (Dz.U. z 200</w:t>
      </w:r>
      <w:r w:rsidR="009D3714">
        <w:t>8</w:t>
      </w:r>
      <w:r>
        <w:t xml:space="preserve"> r</w:t>
      </w:r>
      <w:r w:rsidR="0046706B">
        <w:t>.</w:t>
      </w:r>
      <w:r>
        <w:t xml:space="preserve"> Nr </w:t>
      </w:r>
      <w:r w:rsidR="009D3714">
        <w:t>193</w:t>
      </w:r>
      <w:r>
        <w:t xml:space="preserve">, poz. </w:t>
      </w:r>
      <w:r w:rsidR="009D3714">
        <w:t>1194</w:t>
      </w:r>
      <w:r>
        <w:t xml:space="preserve"> z późniejszymi zmianami)</w:t>
      </w:r>
      <w:r w:rsidR="00B014E1">
        <w:t xml:space="preserve"> oraz zgodnie z art. 49 ustawy z dnia 14 czerwca 1960 r. – Kodeks postępowania administracyjnego (Dz.U. z 2000 r. Nr 98, poz. 1071, z późniejszymi zmianami)</w:t>
      </w:r>
      <w:r w:rsidR="009D3714">
        <w:t xml:space="preserve"> - </w:t>
      </w:r>
      <w:r w:rsidR="00B014E1">
        <w:t xml:space="preserve"> </w:t>
      </w:r>
      <w:r w:rsidR="00B014E1" w:rsidRPr="009D3714">
        <w:rPr>
          <w:b/>
          <w:u w:val="single"/>
        </w:rPr>
        <w:t>zawiadamia się</w:t>
      </w:r>
      <w:r w:rsidR="00B014E1" w:rsidRPr="009D3714">
        <w:rPr>
          <w:u w:val="single"/>
        </w:rPr>
        <w:t>, że w dniu</w:t>
      </w:r>
      <w:r w:rsidR="009C6FA3" w:rsidRPr="009D3714">
        <w:rPr>
          <w:u w:val="single"/>
        </w:rPr>
        <w:t xml:space="preserve"> </w:t>
      </w:r>
      <w:r w:rsidR="00B10387">
        <w:rPr>
          <w:u w:val="single"/>
        </w:rPr>
        <w:t>20</w:t>
      </w:r>
      <w:r w:rsidR="009C6FA3" w:rsidRPr="009D3714">
        <w:rPr>
          <w:u w:val="single"/>
        </w:rPr>
        <w:t>.</w:t>
      </w:r>
      <w:r w:rsidR="00B10387">
        <w:rPr>
          <w:u w:val="single"/>
        </w:rPr>
        <w:t>10</w:t>
      </w:r>
      <w:r w:rsidR="009C6FA3" w:rsidRPr="009D3714">
        <w:rPr>
          <w:u w:val="single"/>
        </w:rPr>
        <w:t xml:space="preserve">.2009r. zostało wszczęte na wniosek Prezydenta Miasta Piotrkowa Trybunalskiego pełniącego funkcję Starosty z siedzibą w Piotrkowie Tryb. przy </w:t>
      </w:r>
    </w:p>
    <w:p w:rsidR="007A5931" w:rsidRPr="009D3714" w:rsidRDefault="009C6FA3" w:rsidP="00100C40">
      <w:pPr>
        <w:autoSpaceDE w:val="0"/>
        <w:autoSpaceDN w:val="0"/>
        <w:adjustRightInd w:val="0"/>
        <w:jc w:val="both"/>
        <w:rPr>
          <w:u w:val="single"/>
        </w:rPr>
      </w:pPr>
      <w:r w:rsidRPr="009D3714">
        <w:rPr>
          <w:u w:val="single"/>
        </w:rPr>
        <w:t>ul. Pasaż Rudowskiego 10</w:t>
      </w:r>
      <w:r w:rsidR="007A5931" w:rsidRPr="009D3714">
        <w:rPr>
          <w:u w:val="single"/>
        </w:rPr>
        <w:t xml:space="preserve">, postępowanie w sprawie wydania decyzji o zezwoleniu na realizację inwestycji drogowej polegającej na: </w:t>
      </w:r>
    </w:p>
    <w:p w:rsidR="007A5931" w:rsidRDefault="007A5931" w:rsidP="00100C40">
      <w:pPr>
        <w:autoSpaceDE w:val="0"/>
        <w:autoSpaceDN w:val="0"/>
        <w:adjustRightInd w:val="0"/>
        <w:jc w:val="both"/>
        <w:rPr>
          <w:b/>
        </w:rPr>
      </w:pPr>
      <w:r w:rsidRPr="00F77946">
        <w:rPr>
          <w:b/>
        </w:rPr>
        <w:t xml:space="preserve">rozbudowie </w:t>
      </w:r>
      <w:r w:rsidR="004A1524">
        <w:rPr>
          <w:b/>
        </w:rPr>
        <w:t xml:space="preserve">i przebudowie </w:t>
      </w:r>
      <w:r w:rsidRPr="00F77946">
        <w:rPr>
          <w:b/>
        </w:rPr>
        <w:t xml:space="preserve">ul. </w:t>
      </w:r>
      <w:r w:rsidR="00176A12">
        <w:rPr>
          <w:b/>
        </w:rPr>
        <w:t xml:space="preserve">Zamkowej </w:t>
      </w:r>
      <w:r w:rsidRPr="00F77946">
        <w:rPr>
          <w:b/>
        </w:rPr>
        <w:t>od km 0+</w:t>
      </w:r>
      <w:r w:rsidR="008A2C5C">
        <w:rPr>
          <w:b/>
        </w:rPr>
        <w:t>0</w:t>
      </w:r>
      <w:r w:rsidR="00176A12">
        <w:rPr>
          <w:b/>
        </w:rPr>
        <w:t>4</w:t>
      </w:r>
      <w:r w:rsidR="008A2C5C">
        <w:rPr>
          <w:b/>
        </w:rPr>
        <w:t>0</w:t>
      </w:r>
      <w:r w:rsidRPr="00F77946">
        <w:rPr>
          <w:b/>
        </w:rPr>
        <w:t>,</w:t>
      </w:r>
      <w:r w:rsidR="00176A12">
        <w:rPr>
          <w:b/>
        </w:rPr>
        <w:t>16</w:t>
      </w:r>
      <w:r w:rsidRPr="00F77946">
        <w:rPr>
          <w:b/>
        </w:rPr>
        <w:t xml:space="preserve"> do km </w:t>
      </w:r>
      <w:r w:rsidR="008A2C5C">
        <w:rPr>
          <w:b/>
        </w:rPr>
        <w:t>0</w:t>
      </w:r>
      <w:r w:rsidRPr="00F77946">
        <w:rPr>
          <w:b/>
        </w:rPr>
        <w:t>+</w:t>
      </w:r>
      <w:r w:rsidR="00176A12">
        <w:rPr>
          <w:b/>
        </w:rPr>
        <w:t>331</w:t>
      </w:r>
      <w:r w:rsidRPr="00F77946">
        <w:rPr>
          <w:b/>
        </w:rPr>
        <w:t>,</w:t>
      </w:r>
      <w:r w:rsidR="00176A12">
        <w:rPr>
          <w:b/>
        </w:rPr>
        <w:t>34</w:t>
      </w:r>
      <w:r w:rsidRPr="00F77946">
        <w:rPr>
          <w:b/>
        </w:rPr>
        <w:t xml:space="preserve"> (na odcinku od </w:t>
      </w:r>
      <w:r w:rsidR="00B74345">
        <w:rPr>
          <w:b/>
        </w:rPr>
        <w:t xml:space="preserve"> </w:t>
      </w:r>
      <w:r w:rsidR="00176A12">
        <w:rPr>
          <w:b/>
        </w:rPr>
        <w:t>Placu Czarnieckiego</w:t>
      </w:r>
      <w:r w:rsidR="008A2C5C">
        <w:rPr>
          <w:b/>
        </w:rPr>
        <w:t xml:space="preserve"> do ulicy </w:t>
      </w:r>
      <w:r w:rsidR="00176A12">
        <w:rPr>
          <w:b/>
        </w:rPr>
        <w:t>Jerozolimskiej</w:t>
      </w:r>
      <w:r w:rsidRPr="00F77946">
        <w:rPr>
          <w:b/>
        </w:rPr>
        <w:t>)</w:t>
      </w:r>
      <w:r w:rsidR="00B74345">
        <w:rPr>
          <w:b/>
        </w:rPr>
        <w:t xml:space="preserve"> </w:t>
      </w:r>
      <w:r w:rsidR="00176A12" w:rsidRPr="00176A12">
        <w:t>obejmującą:</w:t>
      </w:r>
      <w:r w:rsidR="00AD2E72" w:rsidRPr="008A2C5C">
        <w:rPr>
          <w:b/>
        </w:rPr>
        <w:t xml:space="preserve"> </w:t>
      </w:r>
    </w:p>
    <w:p w:rsidR="00176A12" w:rsidRDefault="00176A12" w:rsidP="00176A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rozbudowę z przebudową ulicy Zamkowej na odcinku od Placu Czarnieckiego do ulicy Jerozolimskiej wraz z przebudową chodnika </w:t>
      </w:r>
      <w:r w:rsidR="00E25822">
        <w:t xml:space="preserve">w </w:t>
      </w:r>
      <w:r>
        <w:t>Placu Czarnieckiego,</w:t>
      </w:r>
    </w:p>
    <w:p w:rsidR="00176A12" w:rsidRDefault="00176A12" w:rsidP="00176A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budowę przepustu przez rzekę Strawę wraz z rozbiórką istniejącego mostu,</w:t>
      </w:r>
    </w:p>
    <w:p w:rsidR="00176A12" w:rsidRDefault="00176A12" w:rsidP="00176A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budowę i przebudowę kanalizacji deszczowej wraz z przyłączami w granicach pasa drogowego,</w:t>
      </w:r>
    </w:p>
    <w:p w:rsidR="00176A12" w:rsidRDefault="00176A12" w:rsidP="00176A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przebudowę kanalizacji sanitarnej wraz z przyłączami w granicach pasa drogowego,</w:t>
      </w:r>
    </w:p>
    <w:p w:rsidR="00176A12" w:rsidRDefault="00176A12" w:rsidP="00176A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budowę i przebudowę </w:t>
      </w:r>
      <w:r w:rsidR="00A633E8">
        <w:t>przyłączy wodociągowych w granicach pasa drogowego wraz z wymianą armatury wodociągowej na istniejącej sieci,</w:t>
      </w:r>
    </w:p>
    <w:p w:rsidR="00A633E8" w:rsidRDefault="00A633E8" w:rsidP="00176A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przebudowę oświetlenia ulicznego,</w:t>
      </w:r>
    </w:p>
    <w:p w:rsidR="00A633E8" w:rsidRPr="002B055F" w:rsidRDefault="00A633E8" w:rsidP="00176A1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usunięcie kolizji z istniejącą siecią teletechniczną,</w:t>
      </w:r>
    </w:p>
    <w:p w:rsidR="003555F0" w:rsidRDefault="00AD2E72" w:rsidP="003555F0">
      <w:pPr>
        <w:jc w:val="both"/>
      </w:pPr>
      <w:r>
        <w:t>przewidzianych do realizacji na działkach nr ewid.:</w:t>
      </w:r>
      <w:r w:rsidR="002B055F">
        <w:t xml:space="preserve"> </w:t>
      </w:r>
      <w:r w:rsidR="003555F0">
        <w:t xml:space="preserve">33/2, 68, 69, 86/3, 87, 88, 89/2, 92/2, 90, 91, 92/1, 102, 122, 127, </w:t>
      </w:r>
      <w:r w:rsidR="000C3F28">
        <w:t xml:space="preserve">136/3, </w:t>
      </w:r>
      <w:r w:rsidR="003555F0">
        <w:t>147 w obrębie 21 w Piotrkowie Tryb.</w:t>
      </w:r>
    </w:p>
    <w:p w:rsidR="00100C40" w:rsidRPr="00AD2E72" w:rsidRDefault="007A5931" w:rsidP="00AD2E72">
      <w:pPr>
        <w:autoSpaceDE w:val="0"/>
        <w:autoSpaceDN w:val="0"/>
        <w:adjustRightInd w:val="0"/>
        <w:jc w:val="both"/>
        <w:rPr>
          <w:rFonts w:eastAsiaTheme="minorHAnsi" w:cs="Arial"/>
          <w:bCs/>
          <w:color w:val="000000"/>
          <w:lang w:eastAsia="en-US"/>
        </w:rPr>
      </w:pPr>
      <w:r>
        <w:t xml:space="preserve"> </w:t>
      </w:r>
      <w:r w:rsidR="009C6FA3">
        <w:t xml:space="preserve"> </w:t>
      </w:r>
      <w:r w:rsidR="00B014E1">
        <w:t xml:space="preserve"> </w:t>
      </w:r>
    </w:p>
    <w:p w:rsidR="009D3714" w:rsidRDefault="00100C40" w:rsidP="009D3714">
      <w:pPr>
        <w:ind w:firstLine="708"/>
        <w:jc w:val="both"/>
      </w:pPr>
      <w:r>
        <w:t xml:space="preserve">W związku z powyższym informuje się , że w terminie </w:t>
      </w:r>
      <w:r w:rsidR="009D3714">
        <w:t xml:space="preserve">do </w:t>
      </w:r>
      <w:r w:rsidR="008A2C5C">
        <w:t>1</w:t>
      </w:r>
      <w:r w:rsidR="00B10387">
        <w:t>3</w:t>
      </w:r>
      <w:r w:rsidR="009D3714">
        <w:t xml:space="preserve"> </w:t>
      </w:r>
      <w:r w:rsidR="00B10387">
        <w:t>listopada</w:t>
      </w:r>
      <w:r w:rsidR="009D3714">
        <w:t xml:space="preserve"> 2009r. </w:t>
      </w:r>
      <w:r>
        <w:t>od</w:t>
      </w:r>
      <w:r w:rsidR="009D3714">
        <w:t xml:space="preserve"> </w:t>
      </w:r>
      <w:r>
        <w:t xml:space="preserve"> daty </w:t>
      </w:r>
      <w:r w:rsidR="009D3714">
        <w:t xml:space="preserve">publicznego </w:t>
      </w:r>
      <w:r w:rsidR="00B014E1">
        <w:t xml:space="preserve">zawiadomienia strony mogą </w:t>
      </w:r>
      <w:r>
        <w:t xml:space="preserve">zapoznać się z </w:t>
      </w:r>
      <w:r w:rsidR="00B014E1">
        <w:t>projektem budowlanym, uzyskać wyjaśnienia w sprawie, a także składać wnioski i zastrzeżenia</w:t>
      </w:r>
      <w:r>
        <w:t xml:space="preserve"> </w:t>
      </w:r>
      <w:r w:rsidR="00B014E1">
        <w:t>do</w:t>
      </w:r>
      <w:r w:rsidR="009C6FA3">
        <w:t>t</w:t>
      </w:r>
      <w:r w:rsidR="00B014E1">
        <w:t xml:space="preserve">yczące rozpatrywanej sprawy w </w:t>
      </w:r>
      <w:r>
        <w:t>siedzibie Urzędu Miasta Piotrkowa Trybunalskiego przy</w:t>
      </w:r>
      <w:r w:rsidR="009D3714">
        <w:t xml:space="preserve"> </w:t>
      </w:r>
      <w:r>
        <w:t>ul. Szkolnej 28  pokój 70  w godz. 7:30 do 15:30.</w:t>
      </w:r>
      <w:r w:rsidR="009C6FA3">
        <w:t xml:space="preserve"> </w:t>
      </w:r>
    </w:p>
    <w:p w:rsidR="009D3714" w:rsidRDefault="009D3714" w:rsidP="009D3714">
      <w:pPr>
        <w:jc w:val="both"/>
        <w:rPr>
          <w:i/>
        </w:rPr>
      </w:pPr>
      <w:r w:rsidRPr="009D3714">
        <w:rPr>
          <w:i/>
        </w:rPr>
        <w:t>(Sprawę prowadzi: podinspektor R. Grzybowski  tel. 044 732-18-69).</w:t>
      </w:r>
    </w:p>
    <w:p w:rsidR="00143F36" w:rsidRDefault="00143F36" w:rsidP="009D3714">
      <w:pPr>
        <w:jc w:val="both"/>
        <w:rPr>
          <w:i/>
        </w:rPr>
      </w:pPr>
    </w:p>
    <w:p w:rsidR="00143F36" w:rsidRDefault="00143F36" w:rsidP="00143F36">
      <w:pPr>
        <w:jc w:val="both"/>
      </w:pPr>
      <w:r>
        <w:t xml:space="preserve">Zawiadomienie uważa się za dokonane po upływie 14 dni od daty publicznego ogłoszenia.  </w:t>
      </w:r>
    </w:p>
    <w:p w:rsidR="009D3714" w:rsidRPr="009D3714" w:rsidRDefault="009D3714" w:rsidP="009D3714">
      <w:pPr>
        <w:jc w:val="both"/>
        <w:rPr>
          <w:i/>
        </w:rPr>
      </w:pPr>
    </w:p>
    <w:p w:rsidR="00011007" w:rsidRDefault="009D3714" w:rsidP="009D3714">
      <w:pPr>
        <w:jc w:val="both"/>
      </w:pPr>
      <w:r>
        <w:t>Zgodnie z art. 11d ust. 9 i 10 z dniem zawiadomienia o wszczęciu postępowania w sprawie wydania decyzji o zezwoleniu na realizację inwestycji dro</w:t>
      </w:r>
      <w:r w:rsidR="00011007">
        <w:t>gowej, nieruchomości stanowiące własność Skarbu Państwa bądź jednostek samorządu terytorialnego, objęte wnioskiem o wydanie decyzji o zezwoleniu na realizację inwestycji drogowej, nie mogą być przedmiotem obrotu w rozumieniu  przepisów o gospodarce nieruchomościami. Czynność prawna dokonana z naruszeniem powyższego zakazu jest nieważna.</w:t>
      </w:r>
    </w:p>
    <w:p w:rsidR="009D3714" w:rsidRDefault="00011007" w:rsidP="009D3714">
      <w:pPr>
        <w:jc w:val="both"/>
      </w:pPr>
      <w:r>
        <w:t xml:space="preserve">  </w:t>
      </w:r>
    </w:p>
    <w:p w:rsidR="00B374BF" w:rsidRDefault="00B374BF" w:rsidP="002C442B"/>
    <w:sectPr w:rsidR="00B374BF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5D83"/>
    <w:multiLevelType w:val="hybridMultilevel"/>
    <w:tmpl w:val="52D0563E"/>
    <w:lvl w:ilvl="0" w:tplc="FB048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00C40"/>
    <w:rsid w:val="00011007"/>
    <w:rsid w:val="000C3F28"/>
    <w:rsid w:val="00100C40"/>
    <w:rsid w:val="00143F36"/>
    <w:rsid w:val="00157550"/>
    <w:rsid w:val="00176A12"/>
    <w:rsid w:val="001A757A"/>
    <w:rsid w:val="001C2295"/>
    <w:rsid w:val="002137FE"/>
    <w:rsid w:val="00262058"/>
    <w:rsid w:val="002B055F"/>
    <w:rsid w:val="002B3663"/>
    <w:rsid w:val="002C442B"/>
    <w:rsid w:val="003555F0"/>
    <w:rsid w:val="0046706B"/>
    <w:rsid w:val="004A1524"/>
    <w:rsid w:val="005937BF"/>
    <w:rsid w:val="00651001"/>
    <w:rsid w:val="006607BE"/>
    <w:rsid w:val="00701EE9"/>
    <w:rsid w:val="00713D36"/>
    <w:rsid w:val="007879E2"/>
    <w:rsid w:val="007A5931"/>
    <w:rsid w:val="00891E00"/>
    <w:rsid w:val="008A2C5C"/>
    <w:rsid w:val="008A6C93"/>
    <w:rsid w:val="008A74F0"/>
    <w:rsid w:val="00982713"/>
    <w:rsid w:val="009C6FA3"/>
    <w:rsid w:val="009D3714"/>
    <w:rsid w:val="00A633E8"/>
    <w:rsid w:val="00AD2E72"/>
    <w:rsid w:val="00B014E1"/>
    <w:rsid w:val="00B10387"/>
    <w:rsid w:val="00B374BF"/>
    <w:rsid w:val="00B74345"/>
    <w:rsid w:val="00C0455F"/>
    <w:rsid w:val="00C4185A"/>
    <w:rsid w:val="00D33AA9"/>
    <w:rsid w:val="00D50E13"/>
    <w:rsid w:val="00DD401B"/>
    <w:rsid w:val="00E25822"/>
    <w:rsid w:val="00ED3EAF"/>
    <w:rsid w:val="00F73603"/>
    <w:rsid w:val="00F7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C4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00C40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00C40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7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9</cp:revision>
  <cp:lastPrinted>2009-10-21T05:58:00Z</cp:lastPrinted>
  <dcterms:created xsi:type="dcterms:W3CDTF">2009-10-20T13:06:00Z</dcterms:created>
  <dcterms:modified xsi:type="dcterms:W3CDTF">2009-10-21T06:04:00Z</dcterms:modified>
</cp:coreProperties>
</file>