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AAF53" w14:textId="77777777" w:rsidR="00706FEC" w:rsidRPr="00706FEC" w:rsidRDefault="00706FEC" w:rsidP="00706FEC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06FEC">
        <w:rPr>
          <w:rFonts w:ascii="Arial" w:hAnsi="Arial" w:cs="Arial"/>
          <w:sz w:val="24"/>
          <w:szCs w:val="24"/>
        </w:rPr>
        <w:t xml:space="preserve">DUD.054.1.2024 </w:t>
      </w:r>
    </w:p>
    <w:p w14:paraId="7286AF1C" w14:textId="77777777" w:rsidR="00706FEC" w:rsidRPr="00706FEC" w:rsidRDefault="00706FEC" w:rsidP="00706FEC">
      <w:pPr>
        <w:spacing w:line="360" w:lineRule="auto"/>
        <w:rPr>
          <w:rFonts w:ascii="Arial" w:hAnsi="Arial" w:cs="Arial"/>
          <w:sz w:val="24"/>
          <w:szCs w:val="24"/>
        </w:rPr>
      </w:pPr>
      <w:r w:rsidRPr="00706FEC">
        <w:rPr>
          <w:rFonts w:ascii="Arial" w:hAnsi="Arial" w:cs="Arial"/>
          <w:sz w:val="24"/>
          <w:szCs w:val="24"/>
        </w:rPr>
        <w:t xml:space="preserve">Odpowiedź na zapytanie Radnego </w:t>
      </w:r>
    </w:p>
    <w:p w14:paraId="69EF633D" w14:textId="77777777" w:rsidR="00706FEC" w:rsidRPr="00706FEC" w:rsidRDefault="00706FEC" w:rsidP="00706FEC">
      <w:pPr>
        <w:spacing w:line="360" w:lineRule="auto"/>
        <w:rPr>
          <w:rFonts w:ascii="Arial" w:hAnsi="Arial" w:cs="Arial"/>
          <w:sz w:val="24"/>
          <w:szCs w:val="24"/>
        </w:rPr>
      </w:pPr>
      <w:r w:rsidRPr="00706FEC">
        <w:rPr>
          <w:rFonts w:ascii="Arial" w:hAnsi="Arial" w:cs="Arial"/>
          <w:sz w:val="24"/>
          <w:szCs w:val="24"/>
        </w:rPr>
        <w:t xml:space="preserve">Zapytanie radnego Jana </w:t>
      </w:r>
      <w:proofErr w:type="spellStart"/>
      <w:r w:rsidRPr="00706FEC">
        <w:rPr>
          <w:rFonts w:ascii="Arial" w:hAnsi="Arial" w:cs="Arial"/>
          <w:sz w:val="24"/>
          <w:szCs w:val="24"/>
        </w:rPr>
        <w:t>Dziemdziory</w:t>
      </w:r>
      <w:proofErr w:type="spellEnd"/>
      <w:r w:rsidRPr="00706FEC">
        <w:rPr>
          <w:rFonts w:ascii="Arial" w:hAnsi="Arial" w:cs="Arial"/>
          <w:sz w:val="24"/>
          <w:szCs w:val="24"/>
        </w:rPr>
        <w:t xml:space="preserve"> z dnia 3 stycznia 2024r. </w:t>
      </w:r>
    </w:p>
    <w:p w14:paraId="7D92DE1B" w14:textId="77777777" w:rsidR="00706FEC" w:rsidRPr="00706FEC" w:rsidRDefault="00706FEC" w:rsidP="00706FEC">
      <w:pPr>
        <w:spacing w:line="360" w:lineRule="auto"/>
        <w:rPr>
          <w:rFonts w:ascii="Arial" w:hAnsi="Arial" w:cs="Arial"/>
          <w:sz w:val="24"/>
          <w:szCs w:val="24"/>
        </w:rPr>
      </w:pPr>
    </w:p>
    <w:p w14:paraId="1FB5D4D8" w14:textId="77777777" w:rsidR="00706FEC" w:rsidRPr="00706FEC" w:rsidRDefault="00706FEC" w:rsidP="00706FEC">
      <w:pPr>
        <w:spacing w:line="360" w:lineRule="auto"/>
        <w:rPr>
          <w:rFonts w:ascii="Arial" w:hAnsi="Arial" w:cs="Arial"/>
          <w:sz w:val="24"/>
          <w:szCs w:val="24"/>
        </w:rPr>
      </w:pPr>
    </w:p>
    <w:p w14:paraId="7A945420" w14:textId="77777777" w:rsidR="00706FEC" w:rsidRPr="00706FEC" w:rsidRDefault="00706FEC" w:rsidP="00706FEC">
      <w:pPr>
        <w:spacing w:line="360" w:lineRule="auto"/>
        <w:rPr>
          <w:rFonts w:ascii="Arial" w:hAnsi="Arial" w:cs="Arial"/>
          <w:sz w:val="24"/>
          <w:szCs w:val="24"/>
        </w:rPr>
      </w:pPr>
      <w:r w:rsidRPr="00706FEC">
        <w:rPr>
          <w:rFonts w:ascii="Arial" w:hAnsi="Arial" w:cs="Arial"/>
          <w:sz w:val="24"/>
          <w:szCs w:val="24"/>
        </w:rPr>
        <w:t xml:space="preserve">Treść zapytania: Jakie są możliwości, aby zainstalować sekundniki w ciągu ul. Kostromskiej, jeżeli takie możliwości istnieją to w jakim czasie zostaną zainstalowane? </w:t>
      </w:r>
    </w:p>
    <w:p w14:paraId="44897928" w14:textId="1DB3175F" w:rsidR="00984F55" w:rsidRPr="00706FEC" w:rsidRDefault="00706FEC" w:rsidP="00706FEC">
      <w:pPr>
        <w:spacing w:line="360" w:lineRule="auto"/>
        <w:rPr>
          <w:rFonts w:ascii="Arial" w:hAnsi="Arial" w:cs="Arial"/>
          <w:sz w:val="24"/>
          <w:szCs w:val="24"/>
        </w:rPr>
      </w:pPr>
      <w:r w:rsidRPr="00706FEC">
        <w:rPr>
          <w:rFonts w:ascii="Arial" w:hAnsi="Arial" w:cs="Arial"/>
          <w:sz w:val="24"/>
          <w:szCs w:val="24"/>
        </w:rPr>
        <w:t>Treść odpowiedzi:</w:t>
      </w:r>
    </w:p>
    <w:p w14:paraId="00F1AD2F" w14:textId="6D8C53AA" w:rsidR="00706FEC" w:rsidRPr="00706FEC" w:rsidRDefault="00706FEC" w:rsidP="00706FEC">
      <w:pPr>
        <w:spacing w:line="360" w:lineRule="auto"/>
        <w:rPr>
          <w:rFonts w:ascii="Arial" w:hAnsi="Arial" w:cs="Arial"/>
          <w:sz w:val="24"/>
          <w:szCs w:val="24"/>
        </w:rPr>
      </w:pPr>
      <w:r w:rsidRPr="00706FEC">
        <w:rPr>
          <w:rFonts w:ascii="Arial" w:hAnsi="Arial" w:cs="Arial"/>
          <w:sz w:val="24"/>
          <w:szCs w:val="24"/>
        </w:rPr>
        <w:t>Uprzejmie informuję, iż przedmiotowa sprawa – z racji jej charakteru – zostaje skierowana na najbliżej posiedzenie Komisji Bezpieczeństwa Ruchu Drogowego, planowane pod koniec stycznia bieżącego roku. W związku z powyższym odpowiedzi w tej sprawie należy oczekiwać dopiero po posiedzeniu Komisji.</w:t>
      </w:r>
    </w:p>
    <w:p w14:paraId="36B59934" w14:textId="77777777" w:rsidR="00706FEC" w:rsidRPr="00706FEC" w:rsidRDefault="00706FEC" w:rsidP="00706FEC">
      <w:pPr>
        <w:spacing w:line="360" w:lineRule="auto"/>
        <w:rPr>
          <w:rFonts w:ascii="Arial" w:hAnsi="Arial" w:cs="Arial"/>
          <w:sz w:val="24"/>
          <w:szCs w:val="24"/>
        </w:rPr>
      </w:pPr>
    </w:p>
    <w:p w14:paraId="2CF28A7B" w14:textId="77777777" w:rsidR="00706FEC" w:rsidRPr="00706FEC" w:rsidRDefault="00706FEC" w:rsidP="00706FEC">
      <w:pPr>
        <w:spacing w:line="360" w:lineRule="auto"/>
        <w:rPr>
          <w:rFonts w:ascii="Arial" w:hAnsi="Arial" w:cs="Arial"/>
          <w:sz w:val="24"/>
          <w:szCs w:val="24"/>
        </w:rPr>
      </w:pPr>
    </w:p>
    <w:p w14:paraId="3F4A0511" w14:textId="4E431A5B" w:rsidR="00706FEC" w:rsidRPr="00706FEC" w:rsidRDefault="00706FEC" w:rsidP="00706FEC">
      <w:pPr>
        <w:spacing w:line="360" w:lineRule="auto"/>
        <w:rPr>
          <w:rFonts w:ascii="Arial" w:hAnsi="Arial" w:cs="Arial"/>
          <w:sz w:val="24"/>
          <w:szCs w:val="24"/>
        </w:rPr>
      </w:pPr>
      <w:r w:rsidRPr="00706FEC">
        <w:rPr>
          <w:rFonts w:ascii="Arial" w:hAnsi="Arial" w:cs="Arial"/>
          <w:sz w:val="24"/>
          <w:szCs w:val="24"/>
        </w:rPr>
        <w:t xml:space="preserve">Adam </w:t>
      </w:r>
      <w:proofErr w:type="spellStart"/>
      <w:r w:rsidRPr="00706FEC">
        <w:rPr>
          <w:rFonts w:ascii="Arial" w:hAnsi="Arial" w:cs="Arial"/>
          <w:sz w:val="24"/>
          <w:szCs w:val="24"/>
        </w:rPr>
        <w:t>Karzewnik</w:t>
      </w:r>
      <w:proofErr w:type="spellEnd"/>
    </w:p>
    <w:p w14:paraId="2338B174" w14:textId="50FC690F" w:rsidR="00706FEC" w:rsidRPr="00706FEC" w:rsidRDefault="00706FEC" w:rsidP="00706FEC">
      <w:pPr>
        <w:spacing w:line="360" w:lineRule="auto"/>
        <w:rPr>
          <w:rFonts w:ascii="Arial" w:hAnsi="Arial" w:cs="Arial"/>
          <w:sz w:val="24"/>
          <w:szCs w:val="24"/>
        </w:rPr>
      </w:pPr>
      <w:r w:rsidRPr="00706FEC">
        <w:rPr>
          <w:rFonts w:ascii="Arial" w:hAnsi="Arial" w:cs="Arial"/>
          <w:sz w:val="24"/>
          <w:szCs w:val="24"/>
        </w:rPr>
        <w:t>Podpis Wiceprezydenta</w:t>
      </w:r>
    </w:p>
    <w:p w14:paraId="64038A32" w14:textId="77777777" w:rsidR="00706FEC" w:rsidRPr="00706FEC" w:rsidRDefault="00706FEC" w:rsidP="00706FEC">
      <w:pPr>
        <w:spacing w:line="360" w:lineRule="auto"/>
        <w:rPr>
          <w:rFonts w:ascii="Arial" w:hAnsi="Arial" w:cs="Arial"/>
          <w:sz w:val="24"/>
          <w:szCs w:val="24"/>
        </w:rPr>
      </w:pPr>
    </w:p>
    <w:p w14:paraId="15770CFF" w14:textId="568569FC" w:rsidR="00706FEC" w:rsidRPr="00706FEC" w:rsidRDefault="00706FEC" w:rsidP="00706FEC">
      <w:pPr>
        <w:spacing w:line="360" w:lineRule="auto"/>
        <w:rPr>
          <w:rFonts w:ascii="Arial" w:hAnsi="Arial" w:cs="Arial"/>
          <w:sz w:val="24"/>
          <w:szCs w:val="24"/>
        </w:rPr>
      </w:pPr>
      <w:r w:rsidRPr="00706FEC">
        <w:rPr>
          <w:rFonts w:ascii="Arial" w:hAnsi="Arial" w:cs="Arial"/>
          <w:sz w:val="24"/>
          <w:szCs w:val="24"/>
        </w:rPr>
        <w:t>Barbara Król – Kierownik Referatu Gospodarki Komunalnej i Ochrony Środowiska</w:t>
      </w:r>
    </w:p>
    <w:p w14:paraId="695EF548" w14:textId="76D99D5E" w:rsidR="00706FEC" w:rsidRPr="00706FEC" w:rsidRDefault="00706FEC" w:rsidP="00706FEC">
      <w:pPr>
        <w:spacing w:line="360" w:lineRule="auto"/>
        <w:rPr>
          <w:rFonts w:ascii="Arial" w:hAnsi="Arial" w:cs="Arial"/>
          <w:sz w:val="24"/>
          <w:szCs w:val="24"/>
        </w:rPr>
      </w:pPr>
      <w:r w:rsidRPr="00706FEC">
        <w:rPr>
          <w:rFonts w:ascii="Arial" w:hAnsi="Arial" w:cs="Arial"/>
          <w:sz w:val="24"/>
          <w:szCs w:val="24"/>
        </w:rPr>
        <w:t>Podpis osoby sporządzającej odpowiedź</w:t>
      </w:r>
    </w:p>
    <w:sectPr w:rsidR="00706FEC" w:rsidRPr="00706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EC"/>
    <w:rsid w:val="00706FEC"/>
    <w:rsid w:val="00984F55"/>
    <w:rsid w:val="00EA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07E3"/>
  <w15:chartTrackingRefBased/>
  <w15:docId w15:val="{656222DC-2E79-4F83-BC2F-43FE25EB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Budkowska Paulina</cp:lastModifiedBy>
  <cp:revision>2</cp:revision>
  <dcterms:created xsi:type="dcterms:W3CDTF">2024-01-18T08:00:00Z</dcterms:created>
  <dcterms:modified xsi:type="dcterms:W3CDTF">2024-01-18T08:00:00Z</dcterms:modified>
</cp:coreProperties>
</file>