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21" w:rsidRPr="00C83DFD" w:rsidRDefault="00A75321" w:rsidP="00A75321">
      <w:pPr>
        <w:pStyle w:val="Nagwek1"/>
        <w:rPr>
          <w:rFonts w:cs="Arial"/>
          <w:b w:val="0"/>
          <w:bCs/>
        </w:rPr>
      </w:pPr>
      <w:bookmarkStart w:id="0" w:name="_GoBack"/>
      <w:bookmarkEnd w:id="0"/>
      <w:r w:rsidRPr="00C83DFD">
        <w:rPr>
          <w:rFonts w:cs="Arial"/>
          <w:b w:val="0"/>
          <w:bCs/>
        </w:rPr>
        <w:t>Odpowiedź na interpelację Radne</w:t>
      </w:r>
      <w:r>
        <w:rPr>
          <w:rFonts w:cs="Arial"/>
          <w:b w:val="0"/>
          <w:bCs/>
        </w:rPr>
        <w:t>j</w:t>
      </w:r>
    </w:p>
    <w:p w:rsidR="00A75321" w:rsidRPr="001475AB" w:rsidRDefault="00A75321" w:rsidP="00A75321">
      <w:pPr>
        <w:pStyle w:val="Nagwek1"/>
        <w:rPr>
          <w:rFonts w:cs="Arial"/>
          <w:b w:val="0"/>
          <w:bCs/>
        </w:rPr>
      </w:pPr>
    </w:p>
    <w:p w:rsidR="00A75321" w:rsidRPr="001475AB" w:rsidRDefault="00A75321" w:rsidP="00A7532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EB66A2">
        <w:rPr>
          <w:rFonts w:ascii="Arial" w:hAnsi="Arial" w:cs="Arial"/>
          <w:bCs/>
          <w:sz w:val="24"/>
          <w:szCs w:val="24"/>
        </w:rPr>
        <w:t>Interpelacja Pani Marleny Wężyk – Głowackiej Radnej Rady Miasta Piotrkowa Trybunalskiego z dnia 15.01.2024 r.</w:t>
      </w:r>
    </w:p>
    <w:p w:rsidR="00A75321" w:rsidRPr="001475AB" w:rsidRDefault="00A75321" w:rsidP="00A75321">
      <w:pPr>
        <w:rPr>
          <w:rFonts w:ascii="Arial" w:hAnsi="Arial" w:cs="Arial"/>
          <w:bCs/>
          <w:sz w:val="24"/>
          <w:szCs w:val="24"/>
        </w:rPr>
      </w:pPr>
    </w:p>
    <w:p w:rsidR="00A75321" w:rsidRPr="001475AB" w:rsidRDefault="00A75321" w:rsidP="00A75321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EB66A2">
        <w:rPr>
          <w:rFonts w:ascii="Arial" w:hAnsi="Arial" w:cs="Arial"/>
          <w:bCs/>
          <w:sz w:val="24"/>
          <w:szCs w:val="24"/>
        </w:rPr>
        <w:t>i: Budowa kanalizacji sanitarnej oraz rozwiązania problemu z zalegającymi wodami opadowymi przy ulicy Scaleniowej w Piotrkowie Trybunalskim.</w:t>
      </w:r>
    </w:p>
    <w:p w:rsidR="00A75321" w:rsidRPr="001475AB" w:rsidRDefault="00A75321" w:rsidP="00A75321">
      <w:pPr>
        <w:rPr>
          <w:rFonts w:ascii="Arial" w:hAnsi="Arial" w:cs="Arial"/>
          <w:bCs/>
          <w:sz w:val="24"/>
          <w:szCs w:val="24"/>
        </w:rPr>
      </w:pPr>
    </w:p>
    <w:p w:rsidR="00A75321" w:rsidRDefault="00EB66A2" w:rsidP="00A7532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Treść odpowiedzi:</w:t>
      </w:r>
    </w:p>
    <w:p w:rsidR="000837F5" w:rsidRPr="00F56530" w:rsidRDefault="000837F5" w:rsidP="00626969">
      <w:pPr>
        <w:spacing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6530">
        <w:rPr>
          <w:rFonts w:ascii="Arial" w:eastAsiaTheme="minorHAnsi" w:hAnsi="Arial" w:cs="Arial"/>
          <w:sz w:val="24"/>
          <w:szCs w:val="24"/>
          <w:lang w:eastAsia="en-US"/>
        </w:rPr>
        <w:t>Informuję, że w budżecie miasta na 2024 rok nie ma zabezpieczonych środków finansowych na kompleksową przebudo</w:t>
      </w:r>
      <w:r w:rsidR="00626969" w:rsidRPr="00F56530">
        <w:rPr>
          <w:rFonts w:ascii="Arial" w:eastAsiaTheme="minorHAnsi" w:hAnsi="Arial" w:cs="Arial"/>
          <w:sz w:val="24"/>
          <w:szCs w:val="24"/>
          <w:lang w:eastAsia="en-US"/>
        </w:rPr>
        <w:t xml:space="preserve">wę ul. Scaleniowej, polegającą </w:t>
      </w:r>
      <w:r w:rsidRPr="00F56530">
        <w:rPr>
          <w:rFonts w:ascii="Arial" w:eastAsiaTheme="minorHAnsi" w:hAnsi="Arial" w:cs="Arial"/>
          <w:sz w:val="24"/>
          <w:szCs w:val="24"/>
          <w:lang w:eastAsia="en-US"/>
        </w:rPr>
        <w:t xml:space="preserve">na budowie kanalizacji sanitarnej oraz odwodnienia. Zadanie znajduje się na liście zadań oczekujących na realizację. Z uwagi na szeroki zakres koniecznych do przeprowadzenia prac, jej realizacja wiąże się z poniesieniem dużych nakładów finansowych. </w:t>
      </w:r>
    </w:p>
    <w:p w:rsidR="00D2465E" w:rsidRPr="00F56530" w:rsidRDefault="00D2465E" w:rsidP="003201F9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56530">
        <w:rPr>
          <w:rFonts w:ascii="Arial" w:hAnsi="Arial" w:cs="Arial"/>
          <w:bCs/>
          <w:sz w:val="24"/>
          <w:szCs w:val="24"/>
        </w:rPr>
        <w:t>Zgodnie z opracowaną koncepcją rozbudowy kan. sanitarnej dla M</w:t>
      </w:r>
      <w:r w:rsidR="003201F9" w:rsidRPr="00F56530">
        <w:rPr>
          <w:rFonts w:ascii="Arial" w:hAnsi="Arial" w:cs="Arial"/>
          <w:bCs/>
          <w:sz w:val="24"/>
          <w:szCs w:val="24"/>
        </w:rPr>
        <w:t xml:space="preserve">iasta Piotrkowa Trybunalskiego, aby odprowadzić ścieki komunalne z ul. Scaleniowej niezbędne jest wybudowanie  kanału sanitarnego biegnącego do ul. Wolborskiej, ponadto </w:t>
      </w:r>
      <w:r w:rsidRPr="00F56530">
        <w:rPr>
          <w:rFonts w:ascii="Arial" w:hAnsi="Arial" w:cs="Arial"/>
          <w:bCs/>
          <w:sz w:val="24"/>
          <w:szCs w:val="24"/>
        </w:rPr>
        <w:t xml:space="preserve">zakres inwestycji powinien obejmować ul. </w:t>
      </w:r>
      <w:r w:rsidRPr="00F56530">
        <w:rPr>
          <w:rFonts w:ascii="Arial" w:hAnsi="Arial" w:cs="Arial"/>
          <w:sz w:val="24"/>
          <w:szCs w:val="24"/>
        </w:rPr>
        <w:t>Tomas</w:t>
      </w:r>
      <w:r w:rsidR="00486470" w:rsidRPr="00F56530">
        <w:rPr>
          <w:rFonts w:ascii="Arial" w:hAnsi="Arial" w:cs="Arial"/>
          <w:sz w:val="24"/>
          <w:szCs w:val="24"/>
        </w:rPr>
        <w:t>zowską, Scaleniową, Barwną</w:t>
      </w:r>
      <w:r w:rsidRPr="00F56530">
        <w:rPr>
          <w:rFonts w:ascii="Arial" w:hAnsi="Arial" w:cs="Arial"/>
          <w:sz w:val="24"/>
          <w:szCs w:val="24"/>
        </w:rPr>
        <w:t>, Podbratek, Kaczą, Prostą, Leszczynową.</w:t>
      </w:r>
    </w:p>
    <w:p w:rsidR="00DB65F1" w:rsidRPr="00F56530" w:rsidRDefault="00D2465E" w:rsidP="00F5653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56530">
        <w:rPr>
          <w:rFonts w:ascii="Arial" w:hAnsi="Arial" w:cs="Arial"/>
          <w:sz w:val="24"/>
          <w:szCs w:val="24"/>
        </w:rPr>
        <w:t xml:space="preserve">W przypadku odwodnienia ul. Scaleniowej niezbędne jest kompleksowe podejście do odprowadzenia wód opadowych z terenów sąsiadujących z ulicą Scaleniową, które również wymagają odwodnienia. Konieczna jest budowa zbiorników infiltracyjnych, wykup gruntów pod ich budowę oraz regulację stanu prawnego dróg. </w:t>
      </w:r>
    </w:p>
    <w:p w:rsidR="002B1E09" w:rsidRPr="00F56530" w:rsidRDefault="00626969" w:rsidP="006269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6530">
        <w:rPr>
          <w:rFonts w:ascii="Arial" w:hAnsi="Arial" w:cs="Arial"/>
          <w:sz w:val="24"/>
          <w:szCs w:val="24"/>
        </w:rPr>
        <w:t>P</w:t>
      </w:r>
      <w:r w:rsidR="002B1E09" w:rsidRPr="00F56530">
        <w:rPr>
          <w:rFonts w:ascii="Arial" w:hAnsi="Arial" w:cs="Arial"/>
          <w:sz w:val="24"/>
          <w:szCs w:val="24"/>
        </w:rPr>
        <w:t>rzedstawiony problem jest znany</w:t>
      </w:r>
      <w:r w:rsidRPr="00F56530">
        <w:rPr>
          <w:rFonts w:ascii="Arial" w:hAnsi="Arial" w:cs="Arial"/>
          <w:sz w:val="24"/>
          <w:szCs w:val="24"/>
        </w:rPr>
        <w:t xml:space="preserve"> i dotyczy nie tylko ul. Scaleniowej</w:t>
      </w:r>
      <w:r w:rsidR="002B1E09" w:rsidRPr="00F56530">
        <w:rPr>
          <w:rFonts w:ascii="Arial" w:hAnsi="Arial" w:cs="Arial"/>
          <w:sz w:val="24"/>
          <w:szCs w:val="24"/>
        </w:rPr>
        <w:t xml:space="preserve"> </w:t>
      </w:r>
      <w:r w:rsidR="00530464" w:rsidRPr="00F56530">
        <w:rPr>
          <w:rFonts w:ascii="Arial" w:hAnsi="Arial" w:cs="Arial"/>
          <w:sz w:val="24"/>
          <w:szCs w:val="24"/>
        </w:rPr>
        <w:t xml:space="preserve">i ulic sąsiednich </w:t>
      </w:r>
      <w:r w:rsidR="002B1E09" w:rsidRPr="00F56530">
        <w:rPr>
          <w:rFonts w:ascii="Arial" w:hAnsi="Arial" w:cs="Arial"/>
          <w:sz w:val="24"/>
          <w:szCs w:val="24"/>
        </w:rPr>
        <w:t>ale również wielu innych obszarów miasta, gdzie konieczne jest przeprowadzenie inwestycji, polegających na budowie od</w:t>
      </w:r>
      <w:r w:rsidRPr="00F56530">
        <w:rPr>
          <w:rFonts w:ascii="Arial" w:hAnsi="Arial" w:cs="Arial"/>
          <w:sz w:val="24"/>
          <w:szCs w:val="24"/>
        </w:rPr>
        <w:t>wodnienia oraz systemu kanalizacji sanitarnej</w:t>
      </w:r>
      <w:r w:rsidR="002B1E09" w:rsidRPr="00F56530">
        <w:rPr>
          <w:rFonts w:ascii="Arial" w:hAnsi="Arial" w:cs="Arial"/>
          <w:sz w:val="24"/>
          <w:szCs w:val="24"/>
        </w:rPr>
        <w:t>. Miasto sukcesywnie podejmuje, w miarę możliwości finansowych, działania zmierzające do roz</w:t>
      </w:r>
      <w:r w:rsidRPr="00F56530">
        <w:rPr>
          <w:rFonts w:ascii="Arial" w:hAnsi="Arial" w:cs="Arial"/>
          <w:sz w:val="24"/>
          <w:szCs w:val="24"/>
        </w:rPr>
        <w:t>budowy systemu infrastruktury podziemnej. W chwili obecnej nie jest jednak możliwe podanie terminu realizacji przedmiotowej inwestycji.</w:t>
      </w:r>
    </w:p>
    <w:p w:rsidR="00A75321" w:rsidRDefault="00A75321" w:rsidP="00A75321">
      <w:pPr>
        <w:rPr>
          <w:rFonts w:ascii="Arial" w:hAnsi="Arial" w:cs="Arial"/>
          <w:sz w:val="24"/>
          <w:szCs w:val="24"/>
        </w:rPr>
      </w:pPr>
    </w:p>
    <w:p w:rsidR="00A75321" w:rsidRPr="001475AB" w:rsidRDefault="00A75321" w:rsidP="00B25CD7">
      <w:pPr>
        <w:jc w:val="both"/>
        <w:rPr>
          <w:rFonts w:ascii="Arial" w:hAnsi="Arial" w:cs="Arial"/>
          <w:sz w:val="24"/>
          <w:szCs w:val="24"/>
        </w:rPr>
      </w:pPr>
    </w:p>
    <w:p w:rsidR="00A75321" w:rsidRDefault="00A75321" w:rsidP="00A7532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Adam Karzewnik</w:t>
      </w:r>
    </w:p>
    <w:p w:rsidR="00A75321" w:rsidRDefault="00A75321" w:rsidP="00A7532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Podpis Wiceprezydenta</w:t>
      </w:r>
    </w:p>
    <w:p w:rsidR="00A75321" w:rsidRDefault="00A75321" w:rsidP="00A7532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75321" w:rsidRDefault="00A75321" w:rsidP="00A7532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Katarzyna Szokalska - Dyrektor Biura Rozwoju Miasta i Inwestycji</w:t>
      </w:r>
    </w:p>
    <w:p w:rsidR="00A75321" w:rsidRDefault="00A75321" w:rsidP="00A75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kierownika komórki organizacyjnej</w:t>
      </w:r>
    </w:p>
    <w:p w:rsidR="004C0537" w:rsidRDefault="004C0537"/>
    <w:p w:rsidR="004C0537" w:rsidRDefault="004C0537"/>
    <w:p w:rsidR="004C0537" w:rsidRDefault="004C0537"/>
    <w:p w:rsidR="004C0537" w:rsidRDefault="004C0537"/>
    <w:p w:rsidR="0085089B" w:rsidRDefault="0085089B"/>
    <w:sectPr w:rsidR="008508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C55"/>
    <w:multiLevelType w:val="hybridMultilevel"/>
    <w:tmpl w:val="9D36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4"/>
    <w:rsid w:val="00002232"/>
    <w:rsid w:val="000837F5"/>
    <w:rsid w:val="001E68CF"/>
    <w:rsid w:val="002B1E09"/>
    <w:rsid w:val="003201F9"/>
    <w:rsid w:val="0047243D"/>
    <w:rsid w:val="00486470"/>
    <w:rsid w:val="004B46B1"/>
    <w:rsid w:val="004C0537"/>
    <w:rsid w:val="004D3AC2"/>
    <w:rsid w:val="00530464"/>
    <w:rsid w:val="00626969"/>
    <w:rsid w:val="00640CA4"/>
    <w:rsid w:val="006B3125"/>
    <w:rsid w:val="0072657F"/>
    <w:rsid w:val="007A34DF"/>
    <w:rsid w:val="007D50E5"/>
    <w:rsid w:val="0085089B"/>
    <w:rsid w:val="00991E91"/>
    <w:rsid w:val="00A75321"/>
    <w:rsid w:val="00AF47FD"/>
    <w:rsid w:val="00B25CD7"/>
    <w:rsid w:val="00B72EB6"/>
    <w:rsid w:val="00D2465E"/>
    <w:rsid w:val="00DB65F1"/>
    <w:rsid w:val="00DC42D1"/>
    <w:rsid w:val="00DD5A61"/>
    <w:rsid w:val="00EB66A2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8313-B975-407B-A01F-288846E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32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32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5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Joanna</dc:creator>
  <cp:keywords/>
  <dc:description/>
  <cp:lastModifiedBy>Budkowska Paulina</cp:lastModifiedBy>
  <cp:revision>2</cp:revision>
  <dcterms:created xsi:type="dcterms:W3CDTF">2024-01-25T10:37:00Z</dcterms:created>
  <dcterms:modified xsi:type="dcterms:W3CDTF">2024-01-25T10:37:00Z</dcterms:modified>
</cp:coreProperties>
</file>