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BDB1" w14:textId="262D8F36" w:rsidR="00B53AFF" w:rsidRPr="0080097C" w:rsidRDefault="00061C56" w:rsidP="0080097C">
      <w:pPr>
        <w:pStyle w:val="Nagwek1"/>
        <w:spacing w:line="360" w:lineRule="auto"/>
        <w:jc w:val="left"/>
        <w:rPr>
          <w:rFonts w:cs="Arial"/>
          <w:b w:val="0"/>
          <w:bCs/>
          <w:sz w:val="24"/>
          <w:szCs w:val="24"/>
        </w:rPr>
      </w:pPr>
      <w:r w:rsidRPr="0080097C">
        <w:rPr>
          <w:rFonts w:cs="Arial"/>
          <w:b w:val="0"/>
          <w:bCs/>
          <w:sz w:val="24"/>
          <w:szCs w:val="24"/>
        </w:rPr>
        <w:t>Od</w:t>
      </w:r>
      <w:r w:rsidR="00EF7984" w:rsidRPr="0080097C">
        <w:rPr>
          <w:rFonts w:cs="Arial"/>
          <w:b w:val="0"/>
          <w:bCs/>
          <w:sz w:val="24"/>
          <w:szCs w:val="24"/>
        </w:rPr>
        <w:t>powiedź na interpelację</w:t>
      </w:r>
      <w:r w:rsidR="00B80538" w:rsidRPr="0080097C">
        <w:rPr>
          <w:rFonts w:cs="Arial"/>
          <w:b w:val="0"/>
          <w:bCs/>
          <w:sz w:val="24"/>
          <w:szCs w:val="24"/>
        </w:rPr>
        <w:t xml:space="preserve"> </w:t>
      </w:r>
      <w:r w:rsidR="00A65FDB" w:rsidRPr="0080097C">
        <w:rPr>
          <w:rFonts w:cs="Arial"/>
          <w:b w:val="0"/>
          <w:bCs/>
          <w:sz w:val="24"/>
          <w:szCs w:val="24"/>
        </w:rPr>
        <w:t>Radnego</w:t>
      </w:r>
    </w:p>
    <w:p w14:paraId="237DD20C" w14:textId="2C4060B4" w:rsidR="001475AB" w:rsidRPr="0080097C" w:rsidRDefault="001475AB" w:rsidP="0080097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0097C">
        <w:rPr>
          <w:rFonts w:ascii="Arial" w:hAnsi="Arial" w:cs="Arial"/>
          <w:bCs/>
          <w:sz w:val="24"/>
          <w:szCs w:val="24"/>
        </w:rPr>
        <w:t>Interpelacja</w:t>
      </w:r>
      <w:r w:rsidR="007B67FA" w:rsidRPr="0080097C">
        <w:rPr>
          <w:rFonts w:ascii="Arial" w:hAnsi="Arial" w:cs="Arial"/>
          <w:bCs/>
          <w:sz w:val="24"/>
          <w:szCs w:val="24"/>
        </w:rPr>
        <w:t xml:space="preserve"> zgłoszona przez Radnego Łukasza Janika</w:t>
      </w:r>
      <w:r w:rsidRPr="0080097C">
        <w:rPr>
          <w:rFonts w:ascii="Arial" w:hAnsi="Arial" w:cs="Arial"/>
          <w:bCs/>
          <w:sz w:val="24"/>
          <w:szCs w:val="24"/>
        </w:rPr>
        <w:t xml:space="preserve"> </w:t>
      </w:r>
      <w:r w:rsidR="006F0B50" w:rsidRPr="0080097C">
        <w:rPr>
          <w:rFonts w:ascii="Arial" w:hAnsi="Arial" w:cs="Arial"/>
          <w:bCs/>
          <w:sz w:val="24"/>
          <w:szCs w:val="24"/>
        </w:rPr>
        <w:t>w</w:t>
      </w:r>
      <w:r w:rsidRPr="0080097C">
        <w:rPr>
          <w:rFonts w:ascii="Arial" w:hAnsi="Arial" w:cs="Arial"/>
          <w:bCs/>
          <w:sz w:val="24"/>
          <w:szCs w:val="24"/>
        </w:rPr>
        <w:t xml:space="preserve"> dni</w:t>
      </w:r>
      <w:r w:rsidR="006F0B50" w:rsidRPr="0080097C">
        <w:rPr>
          <w:rFonts w:ascii="Arial" w:hAnsi="Arial" w:cs="Arial"/>
          <w:bCs/>
          <w:sz w:val="24"/>
          <w:szCs w:val="24"/>
        </w:rPr>
        <w:t>u</w:t>
      </w:r>
      <w:r w:rsidRPr="0080097C">
        <w:rPr>
          <w:rFonts w:ascii="Arial" w:hAnsi="Arial" w:cs="Arial"/>
          <w:bCs/>
          <w:sz w:val="24"/>
          <w:szCs w:val="24"/>
        </w:rPr>
        <w:t xml:space="preserve"> </w:t>
      </w:r>
      <w:r w:rsidR="007B67FA" w:rsidRPr="0080097C">
        <w:rPr>
          <w:rFonts w:ascii="Arial" w:hAnsi="Arial" w:cs="Arial"/>
          <w:bCs/>
          <w:sz w:val="24"/>
          <w:szCs w:val="24"/>
        </w:rPr>
        <w:t>6 października 2020 r.</w:t>
      </w:r>
    </w:p>
    <w:p w14:paraId="2CEFE868" w14:textId="77777777" w:rsidR="001475AB" w:rsidRPr="0080097C" w:rsidRDefault="001475AB" w:rsidP="008009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AB3B3A7" w14:textId="2DB8F94A" w:rsidR="001475AB" w:rsidRPr="0080097C" w:rsidRDefault="001475AB" w:rsidP="0080097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0097C">
        <w:rPr>
          <w:rFonts w:ascii="Arial" w:hAnsi="Arial" w:cs="Arial"/>
          <w:bCs/>
          <w:sz w:val="24"/>
          <w:szCs w:val="24"/>
        </w:rPr>
        <w:t xml:space="preserve">Tytuł interpelacji: </w:t>
      </w:r>
      <w:r w:rsidR="007B67FA" w:rsidRPr="0080097C">
        <w:rPr>
          <w:rFonts w:ascii="Arial" w:hAnsi="Arial" w:cs="Arial"/>
          <w:bCs/>
          <w:sz w:val="24"/>
          <w:szCs w:val="24"/>
        </w:rPr>
        <w:t>Interpelacja w sprawie wykupu nieruchomości przy ulicy Sygietyńskiego 3 w Piotrkowie Trybunalskim przez najemców</w:t>
      </w:r>
    </w:p>
    <w:p w14:paraId="2AFFC74A" w14:textId="77777777" w:rsidR="001475AB" w:rsidRPr="0080097C" w:rsidRDefault="001475AB" w:rsidP="0080097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412B2E0" w14:textId="27D4E745" w:rsidR="00821367" w:rsidRPr="0080097C" w:rsidRDefault="001475AB" w:rsidP="0080097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0097C">
        <w:rPr>
          <w:rFonts w:ascii="Arial" w:hAnsi="Arial" w:cs="Arial"/>
          <w:bCs/>
          <w:sz w:val="24"/>
          <w:szCs w:val="24"/>
        </w:rPr>
        <w:t>Treść odpowiedzi:</w:t>
      </w:r>
    </w:p>
    <w:p w14:paraId="5D7EAC93" w14:textId="3ABE27E3" w:rsidR="00821367" w:rsidRPr="0080097C" w:rsidRDefault="00821367" w:rsidP="0080097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80097C">
        <w:rPr>
          <w:rFonts w:ascii="Arial" w:hAnsi="Arial" w:cs="Arial"/>
          <w:bCs/>
          <w:sz w:val="24"/>
          <w:szCs w:val="24"/>
        </w:rPr>
        <w:t>Odpowiadając na złożoną interpelacj</w:t>
      </w:r>
      <w:r w:rsidR="009F12CE" w:rsidRPr="0080097C">
        <w:rPr>
          <w:rFonts w:ascii="Arial" w:hAnsi="Arial" w:cs="Arial"/>
          <w:bCs/>
          <w:sz w:val="24"/>
          <w:szCs w:val="24"/>
        </w:rPr>
        <w:t>ę</w:t>
      </w:r>
      <w:r w:rsidRPr="0080097C">
        <w:rPr>
          <w:rFonts w:ascii="Arial" w:hAnsi="Arial" w:cs="Arial"/>
          <w:bCs/>
          <w:sz w:val="24"/>
          <w:szCs w:val="24"/>
        </w:rPr>
        <w:t xml:space="preserve"> Pana Radnego </w:t>
      </w:r>
      <w:r w:rsidR="005B3408" w:rsidRPr="0080097C">
        <w:rPr>
          <w:rFonts w:ascii="Arial" w:hAnsi="Arial" w:cs="Arial"/>
          <w:bCs/>
          <w:sz w:val="24"/>
          <w:szCs w:val="24"/>
        </w:rPr>
        <w:t xml:space="preserve">w sprawie jak wyżej - </w:t>
      </w:r>
      <w:r w:rsidRPr="0080097C">
        <w:rPr>
          <w:rFonts w:ascii="Arial" w:hAnsi="Arial" w:cs="Arial"/>
          <w:bCs/>
          <w:sz w:val="24"/>
          <w:szCs w:val="24"/>
        </w:rPr>
        <w:t>informuję, co następuje:</w:t>
      </w:r>
    </w:p>
    <w:p w14:paraId="1194F49B" w14:textId="09707A15" w:rsidR="00EF665E" w:rsidRPr="0080097C" w:rsidRDefault="003F0099" w:rsidP="008009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 xml:space="preserve">W Urzędzie Miasta Piotrkowa Trybunalskiego wybór rzeczoznawców majątkowych następuje zgodnie z Regulaminem </w:t>
      </w:r>
      <w:r w:rsidRPr="0080097C">
        <w:rPr>
          <w:rFonts w:ascii="Arial" w:hAnsi="Arial" w:cs="Arial"/>
          <w:bCs/>
          <w:sz w:val="24"/>
          <w:szCs w:val="24"/>
        </w:rPr>
        <w:t xml:space="preserve">udzielania zamówień, </w:t>
      </w:r>
      <w:r w:rsidRPr="0080097C">
        <w:rPr>
          <w:rFonts w:ascii="Arial" w:hAnsi="Arial" w:cs="Arial"/>
          <w:sz w:val="24"/>
          <w:szCs w:val="24"/>
        </w:rPr>
        <w:t xml:space="preserve">co do których na podstawie art. 4 ustawy Prawo zamówień publicznych wyłączono stosowanie tej ustawy. Regulamin  </w:t>
      </w:r>
      <w:r w:rsidRPr="0080097C">
        <w:rPr>
          <w:rFonts w:ascii="Arial" w:hAnsi="Arial" w:cs="Arial"/>
          <w:bCs/>
          <w:sz w:val="24"/>
          <w:szCs w:val="24"/>
        </w:rPr>
        <w:t xml:space="preserve">przyjęty został  Zarządzeniem </w:t>
      </w:r>
      <w:r w:rsidRPr="0080097C">
        <w:rPr>
          <w:rFonts w:ascii="Arial" w:hAnsi="Arial" w:cs="Arial"/>
          <w:sz w:val="24"/>
          <w:szCs w:val="24"/>
        </w:rPr>
        <w:t xml:space="preserve"> Nr 124/2018 Prezydenta Miasta Piotrkowa Trybunalskiego z dnia 15 marca 2018 r. z późniejszymi  zmianami. </w:t>
      </w:r>
    </w:p>
    <w:p w14:paraId="3B081F0B" w14:textId="77777777" w:rsidR="0080097C" w:rsidRDefault="0080097C" w:rsidP="0080097C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C2921A5" w14:textId="18D0DEE9" w:rsidR="00821367" w:rsidRPr="0080097C" w:rsidRDefault="00821367" w:rsidP="0080097C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097C">
        <w:rPr>
          <w:rFonts w:ascii="Arial" w:hAnsi="Arial" w:cs="Arial"/>
          <w:sz w:val="24"/>
          <w:szCs w:val="24"/>
        </w:rPr>
        <w:t xml:space="preserve">Aktualnie, dla potrzeb prowadzonych w Referacie Gospodarki Nieruchomościami Urzędu Miasta Piotrkowa Trybunalskiego postępowań administracyjnych zawarte są </w:t>
      </w:r>
      <w:r w:rsidR="005839B1" w:rsidRPr="0080097C">
        <w:rPr>
          <w:rFonts w:ascii="Arial" w:hAnsi="Arial" w:cs="Arial"/>
          <w:sz w:val="24"/>
          <w:szCs w:val="24"/>
        </w:rPr>
        <w:t xml:space="preserve">na czas określony do dnia 31 grudnia 2021 roku, </w:t>
      </w:r>
      <w:r w:rsidRPr="0080097C">
        <w:rPr>
          <w:rFonts w:ascii="Arial" w:hAnsi="Arial" w:cs="Arial"/>
          <w:sz w:val="24"/>
          <w:szCs w:val="24"/>
        </w:rPr>
        <w:t>dwie umowy:</w:t>
      </w:r>
    </w:p>
    <w:p w14:paraId="719FBEB7" w14:textId="77777777" w:rsidR="005839B1" w:rsidRPr="0080097C" w:rsidRDefault="005839B1" w:rsidP="0080097C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0FCA7B5" w14:textId="6E844D2D" w:rsidR="00821367" w:rsidRPr="0080097C" w:rsidRDefault="00821367" w:rsidP="0080097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 xml:space="preserve">1) </w:t>
      </w:r>
      <w:r w:rsidR="005839B1" w:rsidRPr="0080097C">
        <w:rPr>
          <w:rFonts w:ascii="Arial" w:hAnsi="Arial" w:cs="Arial"/>
          <w:sz w:val="24"/>
          <w:szCs w:val="24"/>
        </w:rPr>
        <w:t xml:space="preserve"> </w:t>
      </w:r>
      <w:r w:rsidRPr="0080097C">
        <w:rPr>
          <w:rFonts w:ascii="Arial" w:hAnsi="Arial" w:cs="Arial"/>
          <w:sz w:val="24"/>
          <w:szCs w:val="24"/>
        </w:rPr>
        <w:t xml:space="preserve">umowa </w:t>
      </w:r>
      <w:r w:rsidRPr="0080097C">
        <w:rPr>
          <w:rFonts w:ascii="Arial" w:hAnsi="Arial" w:cs="Arial"/>
          <w:bCs/>
          <w:sz w:val="24"/>
          <w:szCs w:val="24"/>
        </w:rPr>
        <w:t>Nr 244/SPN/2020 z dnia 12</w:t>
      </w:r>
      <w:r w:rsidR="005839B1" w:rsidRPr="0080097C">
        <w:rPr>
          <w:rFonts w:ascii="Arial" w:hAnsi="Arial" w:cs="Arial"/>
          <w:bCs/>
          <w:sz w:val="24"/>
          <w:szCs w:val="24"/>
        </w:rPr>
        <w:t xml:space="preserve"> lutego </w:t>
      </w:r>
      <w:r w:rsidRPr="0080097C">
        <w:rPr>
          <w:rFonts w:ascii="Arial" w:hAnsi="Arial" w:cs="Arial"/>
          <w:bCs/>
          <w:sz w:val="24"/>
          <w:szCs w:val="24"/>
        </w:rPr>
        <w:t xml:space="preserve">2020 r. zawarta z rzeczoznawcą majątkowym </w:t>
      </w:r>
      <w:r w:rsidRPr="0080097C">
        <w:rPr>
          <w:rFonts w:ascii="Arial" w:hAnsi="Arial" w:cs="Arial"/>
          <w:sz w:val="24"/>
          <w:szCs w:val="24"/>
        </w:rPr>
        <w:t>Panią Eweliną  Kustroń, prowadzącą</w:t>
      </w:r>
      <w:r w:rsidR="005839B1" w:rsidRPr="0080097C">
        <w:rPr>
          <w:rFonts w:ascii="Arial" w:hAnsi="Arial" w:cs="Arial"/>
          <w:sz w:val="24"/>
          <w:szCs w:val="24"/>
        </w:rPr>
        <w:t xml:space="preserve"> </w:t>
      </w:r>
      <w:r w:rsidRPr="0080097C">
        <w:rPr>
          <w:rFonts w:ascii="Arial" w:hAnsi="Arial" w:cs="Arial"/>
          <w:sz w:val="24"/>
          <w:szCs w:val="24"/>
        </w:rPr>
        <w:t>działalność gospodarczą pod nazwą: „Szacowanie Nieruchomości Ewelina Kustroń”</w:t>
      </w:r>
      <w:r w:rsidRPr="0080097C">
        <w:rPr>
          <w:rFonts w:ascii="Arial" w:hAnsi="Arial" w:cs="Arial"/>
          <w:bCs/>
          <w:sz w:val="24"/>
          <w:szCs w:val="24"/>
        </w:rPr>
        <w:t xml:space="preserve"> na sporządzanie</w:t>
      </w:r>
      <w:r w:rsidR="005839B1" w:rsidRPr="0080097C">
        <w:rPr>
          <w:rFonts w:ascii="Arial" w:hAnsi="Arial" w:cs="Arial"/>
          <w:bCs/>
          <w:sz w:val="24"/>
          <w:szCs w:val="24"/>
        </w:rPr>
        <w:t xml:space="preserve"> </w:t>
      </w:r>
      <w:r w:rsidRPr="0080097C">
        <w:rPr>
          <w:rFonts w:ascii="Arial" w:hAnsi="Arial" w:cs="Arial"/>
          <w:sz w:val="24"/>
          <w:szCs w:val="24"/>
        </w:rPr>
        <w:t xml:space="preserve">operatów szacunkowych w zakresie: </w:t>
      </w:r>
    </w:p>
    <w:p w14:paraId="07BAB2D5" w14:textId="7D443FC4" w:rsidR="00821367" w:rsidRPr="0080097C" w:rsidRDefault="00821367" w:rsidP="0080097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142"/>
        <w:contextualSpacing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ustalania opłat adiacenckich z tytułu podziałów nieruchomości oraz budowy urządzeń infrastruktury technicznej,</w:t>
      </w:r>
    </w:p>
    <w:p w14:paraId="206B5452" w14:textId="0ED41AD3" w:rsidR="00821367" w:rsidRPr="0080097C" w:rsidRDefault="00821367" w:rsidP="008009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142"/>
        <w:contextualSpacing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przekształcenia prawa użytkowania wieczystego w prawo własności.</w:t>
      </w:r>
    </w:p>
    <w:p w14:paraId="508E9771" w14:textId="6491B78C" w:rsidR="00821367" w:rsidRPr="0080097C" w:rsidRDefault="00821367" w:rsidP="0080097C">
      <w:pPr>
        <w:pStyle w:val="Zwykytekst"/>
        <w:tabs>
          <w:tab w:val="left" w:pos="360"/>
        </w:tabs>
        <w:spacing w:line="360" w:lineRule="auto"/>
        <w:ind w:left="120" w:hanging="120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 xml:space="preserve">2) umowa </w:t>
      </w:r>
      <w:r w:rsidRPr="0080097C">
        <w:rPr>
          <w:rFonts w:ascii="Arial" w:hAnsi="Arial" w:cs="Arial"/>
          <w:bCs/>
          <w:sz w:val="24"/>
          <w:szCs w:val="24"/>
        </w:rPr>
        <w:t>Nr 267/SPN/2020 z dnia 17</w:t>
      </w:r>
      <w:r w:rsidR="005839B1" w:rsidRPr="0080097C">
        <w:rPr>
          <w:rFonts w:ascii="Arial" w:hAnsi="Arial" w:cs="Arial"/>
          <w:bCs/>
          <w:sz w:val="24"/>
          <w:szCs w:val="24"/>
        </w:rPr>
        <w:t xml:space="preserve"> lutego </w:t>
      </w:r>
      <w:r w:rsidRPr="0080097C">
        <w:rPr>
          <w:rFonts w:ascii="Arial" w:hAnsi="Arial" w:cs="Arial"/>
          <w:bCs/>
          <w:sz w:val="24"/>
          <w:szCs w:val="24"/>
        </w:rPr>
        <w:t xml:space="preserve">2020 r. zawarta z rzeczoznawcą majątkowym </w:t>
      </w:r>
      <w:r w:rsidRPr="0080097C">
        <w:rPr>
          <w:rFonts w:ascii="Arial" w:hAnsi="Arial" w:cs="Arial"/>
          <w:sz w:val="24"/>
          <w:szCs w:val="24"/>
        </w:rPr>
        <w:t>Panem Robertem Kołodziejczykiem, prowadzącym działalność gospodarczą pod nazwą: „Kancelaria</w:t>
      </w:r>
      <w:r w:rsidR="005839B1" w:rsidRPr="0080097C">
        <w:rPr>
          <w:rFonts w:ascii="Arial" w:hAnsi="Arial" w:cs="Arial"/>
          <w:sz w:val="24"/>
          <w:szCs w:val="24"/>
        </w:rPr>
        <w:t xml:space="preserve"> </w:t>
      </w:r>
      <w:r w:rsidRPr="0080097C">
        <w:rPr>
          <w:rFonts w:ascii="Arial" w:hAnsi="Arial" w:cs="Arial"/>
          <w:sz w:val="24"/>
          <w:szCs w:val="24"/>
        </w:rPr>
        <w:t xml:space="preserve">Nieruchomości Robert Kołodziejczyk” </w:t>
      </w:r>
      <w:r w:rsidRPr="0080097C">
        <w:rPr>
          <w:rFonts w:ascii="Arial" w:hAnsi="Arial" w:cs="Arial"/>
          <w:bCs/>
          <w:sz w:val="24"/>
          <w:szCs w:val="24"/>
        </w:rPr>
        <w:t xml:space="preserve">na sporządzanie </w:t>
      </w:r>
      <w:r w:rsidRPr="0080097C">
        <w:rPr>
          <w:rFonts w:ascii="Arial" w:hAnsi="Arial" w:cs="Arial"/>
          <w:sz w:val="24"/>
          <w:szCs w:val="24"/>
        </w:rPr>
        <w:t xml:space="preserve">operatów szacunkowych w zakresie: </w:t>
      </w:r>
    </w:p>
    <w:p w14:paraId="0954B919" w14:textId="17ED1E10" w:rsidR="00821367" w:rsidRPr="0080097C" w:rsidRDefault="00610647" w:rsidP="0080097C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z</w:t>
      </w:r>
      <w:r w:rsidR="00821367" w:rsidRPr="0080097C">
        <w:rPr>
          <w:rFonts w:ascii="Arial" w:hAnsi="Arial" w:cs="Arial"/>
          <w:sz w:val="24"/>
          <w:szCs w:val="24"/>
        </w:rPr>
        <w:t>wrotu wywłaszczonych nieruchomości z ustanowieniem stopnia zmniejszenia lub zwiększenia wartości nieruchomości,</w:t>
      </w:r>
    </w:p>
    <w:p w14:paraId="124DAEE7" w14:textId="453B6DF8" w:rsidR="00821367" w:rsidRPr="0080097C" w:rsidRDefault="00610647" w:rsidP="0080097C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lastRenderedPageBreak/>
        <w:t>u</w:t>
      </w:r>
      <w:r w:rsidR="00821367" w:rsidRPr="0080097C">
        <w:rPr>
          <w:rFonts w:ascii="Arial" w:hAnsi="Arial" w:cs="Arial"/>
          <w:sz w:val="24"/>
          <w:szCs w:val="24"/>
        </w:rPr>
        <w:t>stalania odszkodowania z tytułu wywłaszczenia prawa własności, prawa użytkowania wieczystego nieruchomości zabudowanych lub niezabudowanych</w:t>
      </w:r>
      <w:r w:rsidRPr="0080097C">
        <w:rPr>
          <w:rFonts w:ascii="Arial" w:hAnsi="Arial" w:cs="Arial"/>
          <w:sz w:val="24"/>
          <w:szCs w:val="24"/>
        </w:rPr>
        <w:t>,</w:t>
      </w:r>
    </w:p>
    <w:p w14:paraId="493B9DF2" w14:textId="70C3F5FD" w:rsidR="00821367" w:rsidRPr="0080097C" w:rsidRDefault="00821367" w:rsidP="0080097C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 xml:space="preserve">ustalania odszkodowania za nieruchomości zabudowane lub niezabudowane objęte zezwoleniami na realizację inwestycji </w:t>
      </w:r>
      <w:r w:rsidR="005839B1" w:rsidRPr="0080097C">
        <w:rPr>
          <w:rFonts w:ascii="Arial" w:hAnsi="Arial" w:cs="Arial"/>
          <w:sz w:val="24"/>
          <w:szCs w:val="24"/>
        </w:rPr>
        <w:t xml:space="preserve"> </w:t>
      </w:r>
      <w:r w:rsidRPr="0080097C">
        <w:rPr>
          <w:rFonts w:ascii="Arial" w:hAnsi="Arial" w:cs="Arial"/>
          <w:sz w:val="24"/>
          <w:szCs w:val="24"/>
        </w:rPr>
        <w:t>drogowych na terenie Piotrkowa Trybunalskiego</w:t>
      </w:r>
      <w:r w:rsidR="00610647" w:rsidRPr="0080097C">
        <w:rPr>
          <w:rFonts w:ascii="Arial" w:hAnsi="Arial" w:cs="Arial"/>
          <w:sz w:val="24"/>
          <w:szCs w:val="24"/>
        </w:rPr>
        <w:t>,</w:t>
      </w:r>
    </w:p>
    <w:p w14:paraId="0F273871" w14:textId="0B171426" w:rsidR="00821367" w:rsidRPr="0080097C" w:rsidRDefault="00821367" w:rsidP="0080097C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 xml:space="preserve">ustalania odszkodowania za nieruchomości zabudowane lub niezabudowane objęte zezwoleniami na realizację inwestycji </w:t>
      </w:r>
      <w:r w:rsidR="005839B1" w:rsidRPr="0080097C">
        <w:rPr>
          <w:rFonts w:ascii="Arial" w:hAnsi="Arial" w:cs="Arial"/>
          <w:sz w:val="24"/>
          <w:szCs w:val="24"/>
        </w:rPr>
        <w:t xml:space="preserve"> </w:t>
      </w:r>
      <w:r w:rsidRPr="0080097C">
        <w:rPr>
          <w:rFonts w:ascii="Arial" w:hAnsi="Arial" w:cs="Arial"/>
          <w:sz w:val="24"/>
          <w:szCs w:val="24"/>
        </w:rPr>
        <w:t>drogowych na terenie województwa łódzkiego</w:t>
      </w:r>
      <w:r w:rsidR="00610647" w:rsidRPr="0080097C">
        <w:rPr>
          <w:rFonts w:ascii="Arial" w:hAnsi="Arial" w:cs="Arial"/>
          <w:sz w:val="24"/>
          <w:szCs w:val="24"/>
        </w:rPr>
        <w:t>,</w:t>
      </w:r>
    </w:p>
    <w:p w14:paraId="6EACED43" w14:textId="3467CE15" w:rsidR="00821367" w:rsidRPr="0080097C" w:rsidRDefault="00821367" w:rsidP="0080097C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ustalania wysokości odszkodowania za nieruchomości zabudowane lub niezabudowane przejęte pod drogi publiczne na skutek podziału dokonanego przez właściciela nieruchomości na terenie województwa łódzkiego.</w:t>
      </w:r>
    </w:p>
    <w:p w14:paraId="7B17159A" w14:textId="77777777" w:rsidR="00821367" w:rsidRPr="0080097C" w:rsidRDefault="00821367" w:rsidP="0080097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D3E9E8" w14:textId="0B1A58B2" w:rsidR="00610647" w:rsidRPr="0080097C" w:rsidRDefault="005839B1" w:rsidP="0080097C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Natomiast dla potrzeb prowadzonych w Referacie Gospodarki Nieruchomościami Urzędu Miasta Piotrkowa Trybunalskiego postępowań cywilnoprawnych zawarta jest umowa Nr 99/SPN/20 z dnia 03 lutego 2020 r., z rzeczoznawcą majątkowym Radosławem Wójcikiem, prowadzącym działalność gospodarczą pod nazwą: „RZECZOZNAWCA MAJĄTKOWY RADOSŁAW WÓJCIK”</w:t>
      </w:r>
      <w:r w:rsidRPr="0080097C">
        <w:rPr>
          <w:rFonts w:ascii="Arial" w:hAnsi="Arial" w:cs="Arial"/>
          <w:bCs/>
          <w:sz w:val="24"/>
          <w:szCs w:val="24"/>
        </w:rPr>
        <w:t xml:space="preserve"> na sporządzanie  </w:t>
      </w:r>
      <w:r w:rsidRPr="0080097C">
        <w:rPr>
          <w:rFonts w:ascii="Arial" w:hAnsi="Arial" w:cs="Arial"/>
          <w:sz w:val="24"/>
          <w:szCs w:val="24"/>
        </w:rPr>
        <w:t xml:space="preserve">operatów szacunkowych </w:t>
      </w:r>
      <w:r w:rsidR="00610647" w:rsidRPr="0080097C">
        <w:rPr>
          <w:rFonts w:ascii="Arial" w:hAnsi="Arial" w:cs="Arial"/>
          <w:sz w:val="24"/>
          <w:szCs w:val="24"/>
        </w:rPr>
        <w:t>określających wartość nieruchomości w celu:</w:t>
      </w:r>
    </w:p>
    <w:p w14:paraId="44C10DB2" w14:textId="77777777" w:rsidR="00610647" w:rsidRPr="0080097C" w:rsidRDefault="00610647" w:rsidP="0080097C">
      <w:pPr>
        <w:pStyle w:val="Tekstpodstawowy2"/>
        <w:spacing w:after="0" w:line="360" w:lineRule="auto"/>
        <w:rPr>
          <w:rFonts w:ascii="Arial" w:hAnsi="Arial" w:cs="Arial"/>
          <w:sz w:val="24"/>
          <w:szCs w:val="24"/>
        </w:rPr>
      </w:pPr>
    </w:p>
    <w:p w14:paraId="3D374A25" w14:textId="77777777" w:rsidR="00610647" w:rsidRPr="0080097C" w:rsidRDefault="00610647" w:rsidP="0080097C">
      <w:pPr>
        <w:pStyle w:val="Tekstpodstawowy2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 xml:space="preserve">ustalenia ceny sprzedaży nieruchomości niezabudowanych i zabudowanych (budynkami mieszkalnymi, pawilonami handlowymi, stacjami transformatorowymi, garażami i innymi), </w:t>
      </w:r>
    </w:p>
    <w:p w14:paraId="0D24372D" w14:textId="77777777" w:rsidR="00610647" w:rsidRPr="0080097C" w:rsidRDefault="00610647" w:rsidP="0080097C">
      <w:pPr>
        <w:pStyle w:val="Tekstpodstawowy2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 xml:space="preserve">ustalenia ceny sprzedaży nieruchomości niezbędnych do poprawienia warunków zagospodarowania nieruchomości przyległej, </w:t>
      </w:r>
    </w:p>
    <w:p w14:paraId="416562A2" w14:textId="77777777" w:rsidR="00610647" w:rsidRPr="0080097C" w:rsidRDefault="00610647" w:rsidP="0080097C">
      <w:pPr>
        <w:pStyle w:val="Tekstpodstawowy2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określenia wartości nieruchomości przeznaczonej do przekazania w formie darowizny, zamiany, wniesienia w formie aportu do spółek,</w:t>
      </w:r>
    </w:p>
    <w:p w14:paraId="6985BDE9" w14:textId="77E9633E" w:rsidR="00610647" w:rsidRPr="0080097C" w:rsidRDefault="00610647" w:rsidP="0080097C">
      <w:pPr>
        <w:pStyle w:val="Tekstpodstawowy2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określenia wartości nieruchomości przewidzianych do oddania w:najem, użytkowanie, użytkowanie wieczyste, dzierżawę i prawa użytkowania wieczystego,</w:t>
      </w:r>
    </w:p>
    <w:p w14:paraId="4AD38469" w14:textId="77777777" w:rsidR="00610647" w:rsidRPr="0080097C" w:rsidRDefault="00610647" w:rsidP="0080097C">
      <w:pPr>
        <w:pStyle w:val="Tekstpodstawowy2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ustalenia ceny nabycia nieruchomości pod inwestycje i w zasoby,</w:t>
      </w:r>
    </w:p>
    <w:p w14:paraId="2F8B9825" w14:textId="77777777" w:rsidR="00610647" w:rsidRPr="0080097C" w:rsidRDefault="00610647" w:rsidP="0080097C">
      <w:pPr>
        <w:pStyle w:val="Tekstpodstawowy2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ustalenia odszkodowania za działki wydzielone pod drogi na skutek podziału nieruchomości dokonanego przez jej właściciela,</w:t>
      </w:r>
    </w:p>
    <w:p w14:paraId="1958A1C7" w14:textId="77777777" w:rsidR="00610647" w:rsidRPr="0080097C" w:rsidRDefault="00610647" w:rsidP="0080097C">
      <w:pPr>
        <w:pStyle w:val="Tekstpodstawowy2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lastRenderedPageBreak/>
        <w:t>ustalenia ceny sprzedaży lokali mieszkalnych wraz z pomieszczeniem przynależnym i ułamkową częścią gruntu,</w:t>
      </w:r>
    </w:p>
    <w:p w14:paraId="78431D11" w14:textId="108545E9" w:rsidR="00610647" w:rsidRPr="0080097C" w:rsidRDefault="00610647" w:rsidP="0080097C">
      <w:pPr>
        <w:pStyle w:val="Tekstpodstawowy2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określenia wartości rynkowej prawa własności nieruchomości i wartości prawa użytkowania wieczystego w celu ustalenia ceny sprzedaży prawa własności gruntu użytkownikowi wieczystemu,</w:t>
      </w:r>
    </w:p>
    <w:p w14:paraId="41BF03D8" w14:textId="77777777" w:rsidR="00610647" w:rsidRPr="0080097C" w:rsidRDefault="00610647" w:rsidP="0080097C">
      <w:pPr>
        <w:pStyle w:val="Tekstpodstawowy2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określenia wartości gruntu do aktualizacji opłat z tytułu użytkowania wieczystego,</w:t>
      </w:r>
    </w:p>
    <w:p w14:paraId="58035A3F" w14:textId="63D7C7EB" w:rsidR="00610647" w:rsidRPr="0080097C" w:rsidRDefault="00610647" w:rsidP="0080097C">
      <w:pPr>
        <w:pStyle w:val="Tekstpodstawowy2"/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określenia wartości rynkowej nieruchomości zabudowanych lub niezabudowanych w celu ustalenia stawki czynszu dzierżawnego za ich wydzierżawienie</w:t>
      </w:r>
    </w:p>
    <w:p w14:paraId="13AA087E" w14:textId="4F913403" w:rsidR="00610647" w:rsidRPr="0080097C" w:rsidRDefault="00610647" w:rsidP="0080097C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a także potwierdzenia aktualności sporządzonego operatu i sporządzenia aktualizacji operatu.</w:t>
      </w:r>
    </w:p>
    <w:p w14:paraId="284798B5" w14:textId="77777777" w:rsidR="00F63E24" w:rsidRPr="0080097C" w:rsidRDefault="00F63E24" w:rsidP="0080097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D33F483" w14:textId="5CC7CFE5" w:rsidR="005839B1" w:rsidRPr="0080097C" w:rsidRDefault="00610647" w:rsidP="0080097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Wyżej wymieniona umowa obowiązuje do 15 grudnia 2020 r.</w:t>
      </w:r>
    </w:p>
    <w:p w14:paraId="15A66746" w14:textId="77777777" w:rsidR="008E77C7" w:rsidRPr="0080097C" w:rsidRDefault="008E77C7" w:rsidP="0080097C">
      <w:pPr>
        <w:spacing w:line="360" w:lineRule="auto"/>
        <w:rPr>
          <w:rFonts w:ascii="Arial" w:hAnsi="Arial" w:cs="Arial"/>
          <w:sz w:val="24"/>
          <w:szCs w:val="24"/>
        </w:rPr>
      </w:pPr>
    </w:p>
    <w:p w14:paraId="6FCFE78B" w14:textId="78462D4E" w:rsidR="00946708" w:rsidRPr="0080097C" w:rsidRDefault="008E77C7" w:rsidP="0080097C">
      <w:p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 xml:space="preserve">Rzeczoznawcy majątkowi sporządzają operaty szacunkowe w terminie i w oparciu o obowiązujące przepisy z dziedziny szacowania nieruchomości oraz standardy zawodowe rzeczoznawców majątkowych. </w:t>
      </w:r>
      <w:r w:rsidR="008412C2" w:rsidRPr="0080097C">
        <w:rPr>
          <w:rFonts w:ascii="Arial" w:hAnsi="Arial" w:cs="Arial"/>
          <w:sz w:val="24"/>
          <w:szCs w:val="24"/>
        </w:rPr>
        <w:t>W</w:t>
      </w:r>
      <w:r w:rsidRPr="0080097C">
        <w:rPr>
          <w:rFonts w:ascii="Arial" w:hAnsi="Arial" w:cs="Arial"/>
          <w:sz w:val="24"/>
          <w:szCs w:val="24"/>
        </w:rPr>
        <w:t xml:space="preserve">e wszystkich umowach </w:t>
      </w:r>
      <w:r w:rsidR="00610647" w:rsidRPr="0080097C">
        <w:rPr>
          <w:rFonts w:ascii="Arial" w:hAnsi="Arial" w:cs="Arial"/>
          <w:bCs/>
          <w:sz w:val="24"/>
          <w:szCs w:val="24"/>
        </w:rPr>
        <w:t xml:space="preserve">znajdują się zapisy umożliwiające naliczanie kar umownych za </w:t>
      </w:r>
      <w:r w:rsidRPr="0080097C">
        <w:rPr>
          <w:rFonts w:ascii="Arial" w:hAnsi="Arial" w:cs="Arial"/>
          <w:sz w:val="24"/>
          <w:szCs w:val="24"/>
        </w:rPr>
        <w:t>nieterminowe wykonanie zamówienia</w:t>
      </w:r>
      <w:r w:rsidR="00C254CB" w:rsidRPr="0080097C">
        <w:rPr>
          <w:rFonts w:ascii="Arial" w:hAnsi="Arial" w:cs="Arial"/>
          <w:sz w:val="24"/>
          <w:szCs w:val="24"/>
        </w:rPr>
        <w:t xml:space="preserve">. Kara umowna </w:t>
      </w:r>
      <w:r w:rsidRPr="0080097C">
        <w:rPr>
          <w:rFonts w:ascii="Arial" w:hAnsi="Arial" w:cs="Arial"/>
          <w:sz w:val="24"/>
          <w:szCs w:val="24"/>
        </w:rPr>
        <w:t xml:space="preserve">potrącana </w:t>
      </w:r>
      <w:r w:rsidR="00BA2F43" w:rsidRPr="0080097C">
        <w:rPr>
          <w:rFonts w:ascii="Arial" w:hAnsi="Arial" w:cs="Arial"/>
          <w:sz w:val="24"/>
          <w:szCs w:val="24"/>
        </w:rPr>
        <w:t xml:space="preserve">jest </w:t>
      </w:r>
      <w:r w:rsidRPr="0080097C">
        <w:rPr>
          <w:rFonts w:ascii="Arial" w:hAnsi="Arial" w:cs="Arial"/>
          <w:sz w:val="24"/>
          <w:szCs w:val="24"/>
        </w:rPr>
        <w:t>z należności za daną</w:t>
      </w:r>
      <w:r w:rsidR="00BA2F43" w:rsidRPr="0080097C">
        <w:rPr>
          <w:rFonts w:ascii="Arial" w:hAnsi="Arial" w:cs="Arial"/>
          <w:sz w:val="24"/>
          <w:szCs w:val="24"/>
        </w:rPr>
        <w:t xml:space="preserve"> pracę.</w:t>
      </w:r>
    </w:p>
    <w:p w14:paraId="1C270DFC" w14:textId="2DC18FE1" w:rsidR="00061C56" w:rsidRPr="0080097C" w:rsidRDefault="009F12CE" w:rsidP="0080097C">
      <w:p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Andrzej Kacperek</w:t>
      </w:r>
    </w:p>
    <w:p w14:paraId="1E2F3242" w14:textId="166A44A5" w:rsidR="00061C56" w:rsidRPr="0080097C" w:rsidRDefault="00061C56" w:rsidP="0080097C">
      <w:p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Akceptacja</w:t>
      </w:r>
      <w:r w:rsidR="00995160" w:rsidRPr="0080097C">
        <w:rPr>
          <w:rFonts w:ascii="Arial" w:hAnsi="Arial" w:cs="Arial"/>
          <w:sz w:val="24"/>
          <w:szCs w:val="24"/>
        </w:rPr>
        <w:t xml:space="preserve"> Wicep</w:t>
      </w:r>
      <w:r w:rsidRPr="0080097C">
        <w:rPr>
          <w:rFonts w:ascii="Arial" w:hAnsi="Arial" w:cs="Arial"/>
          <w:sz w:val="24"/>
          <w:szCs w:val="24"/>
        </w:rPr>
        <w:t>rezydenta</w:t>
      </w:r>
    </w:p>
    <w:p w14:paraId="4492A600" w14:textId="0B0D1CE2" w:rsidR="00946708" w:rsidRPr="0080097C" w:rsidRDefault="009F12CE" w:rsidP="0080097C">
      <w:p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Elżbieta Bujakowska</w:t>
      </w:r>
    </w:p>
    <w:p w14:paraId="4F807518" w14:textId="59D0707C" w:rsidR="00946708" w:rsidRPr="0080097C" w:rsidRDefault="00946708" w:rsidP="0080097C">
      <w:p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 xml:space="preserve">Imię i </w:t>
      </w:r>
      <w:r w:rsidR="00BF3463" w:rsidRPr="0080097C">
        <w:rPr>
          <w:rFonts w:ascii="Arial" w:hAnsi="Arial" w:cs="Arial"/>
          <w:sz w:val="24"/>
          <w:szCs w:val="24"/>
        </w:rPr>
        <w:t>n</w:t>
      </w:r>
      <w:r w:rsidRPr="0080097C">
        <w:rPr>
          <w:rFonts w:ascii="Arial" w:hAnsi="Arial" w:cs="Arial"/>
          <w:sz w:val="24"/>
          <w:szCs w:val="24"/>
        </w:rPr>
        <w:t>azwisko Kierownika Komórki Organizacyjnej</w:t>
      </w:r>
    </w:p>
    <w:p w14:paraId="319B2190" w14:textId="5786D09F" w:rsidR="00850453" w:rsidRPr="0080097C" w:rsidRDefault="009F12CE" w:rsidP="0080097C">
      <w:p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Elżbieta Nieśmiałek</w:t>
      </w:r>
    </w:p>
    <w:p w14:paraId="6C5EBC7A" w14:textId="16418BCF" w:rsidR="00946708" w:rsidRPr="0080097C" w:rsidRDefault="00946708" w:rsidP="0080097C">
      <w:pPr>
        <w:spacing w:line="360" w:lineRule="auto"/>
        <w:rPr>
          <w:rFonts w:ascii="Arial" w:hAnsi="Arial" w:cs="Arial"/>
          <w:sz w:val="24"/>
          <w:szCs w:val="24"/>
        </w:rPr>
      </w:pPr>
      <w:r w:rsidRPr="0080097C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80097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D4D1A"/>
    <w:multiLevelType w:val="hybridMultilevel"/>
    <w:tmpl w:val="65F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0502"/>
    <w:multiLevelType w:val="hybridMultilevel"/>
    <w:tmpl w:val="A6C8CF10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BF61717"/>
    <w:multiLevelType w:val="hybridMultilevel"/>
    <w:tmpl w:val="ECEC9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65684A"/>
    <w:multiLevelType w:val="hybridMultilevel"/>
    <w:tmpl w:val="793696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D4C4EF1"/>
    <w:multiLevelType w:val="hybridMultilevel"/>
    <w:tmpl w:val="8C481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FC0553"/>
    <w:multiLevelType w:val="hybridMultilevel"/>
    <w:tmpl w:val="4A68D6FE"/>
    <w:lvl w:ilvl="0" w:tplc="7F0C8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B27"/>
    <w:rsid w:val="00143CE6"/>
    <w:rsid w:val="001475AB"/>
    <w:rsid w:val="00163AAE"/>
    <w:rsid w:val="00167EC9"/>
    <w:rsid w:val="001B31D7"/>
    <w:rsid w:val="00247C94"/>
    <w:rsid w:val="002919D2"/>
    <w:rsid w:val="002B043F"/>
    <w:rsid w:val="002C2A80"/>
    <w:rsid w:val="002C316A"/>
    <w:rsid w:val="002C5832"/>
    <w:rsid w:val="002D451B"/>
    <w:rsid w:val="002F34C9"/>
    <w:rsid w:val="00375306"/>
    <w:rsid w:val="003A5F58"/>
    <w:rsid w:val="003C312D"/>
    <w:rsid w:val="003D44FF"/>
    <w:rsid w:val="003F0099"/>
    <w:rsid w:val="0048134B"/>
    <w:rsid w:val="004A5D93"/>
    <w:rsid w:val="004C4195"/>
    <w:rsid w:val="004E2539"/>
    <w:rsid w:val="0051150D"/>
    <w:rsid w:val="005839B1"/>
    <w:rsid w:val="00591FE8"/>
    <w:rsid w:val="005A26AD"/>
    <w:rsid w:val="005B3408"/>
    <w:rsid w:val="005D7F66"/>
    <w:rsid w:val="005E3456"/>
    <w:rsid w:val="005F0D7A"/>
    <w:rsid w:val="00610647"/>
    <w:rsid w:val="006249DB"/>
    <w:rsid w:val="006665C4"/>
    <w:rsid w:val="006A1894"/>
    <w:rsid w:val="006F0B50"/>
    <w:rsid w:val="00700A3E"/>
    <w:rsid w:val="00706F82"/>
    <w:rsid w:val="00733607"/>
    <w:rsid w:val="007916DF"/>
    <w:rsid w:val="007B67FA"/>
    <w:rsid w:val="007D3563"/>
    <w:rsid w:val="0080097C"/>
    <w:rsid w:val="00821367"/>
    <w:rsid w:val="008412C2"/>
    <w:rsid w:val="00850453"/>
    <w:rsid w:val="008731E8"/>
    <w:rsid w:val="008860F4"/>
    <w:rsid w:val="00890803"/>
    <w:rsid w:val="008E77C7"/>
    <w:rsid w:val="008F5DA5"/>
    <w:rsid w:val="00916627"/>
    <w:rsid w:val="009215BD"/>
    <w:rsid w:val="00930706"/>
    <w:rsid w:val="00946708"/>
    <w:rsid w:val="00947100"/>
    <w:rsid w:val="0094728C"/>
    <w:rsid w:val="009803D4"/>
    <w:rsid w:val="00995160"/>
    <w:rsid w:val="009F12CE"/>
    <w:rsid w:val="00A65FDB"/>
    <w:rsid w:val="00AA11BD"/>
    <w:rsid w:val="00AA7363"/>
    <w:rsid w:val="00AC14AF"/>
    <w:rsid w:val="00AC653C"/>
    <w:rsid w:val="00AC7E5F"/>
    <w:rsid w:val="00AE1BFD"/>
    <w:rsid w:val="00AF12AE"/>
    <w:rsid w:val="00AF43E8"/>
    <w:rsid w:val="00B249C6"/>
    <w:rsid w:val="00B53AFF"/>
    <w:rsid w:val="00B80538"/>
    <w:rsid w:val="00BA27E1"/>
    <w:rsid w:val="00BA2F43"/>
    <w:rsid w:val="00BC6113"/>
    <w:rsid w:val="00BF3463"/>
    <w:rsid w:val="00C254CB"/>
    <w:rsid w:val="00C93DCD"/>
    <w:rsid w:val="00CF1F82"/>
    <w:rsid w:val="00CF7CA5"/>
    <w:rsid w:val="00D647CB"/>
    <w:rsid w:val="00DD74D0"/>
    <w:rsid w:val="00E461E2"/>
    <w:rsid w:val="00E54798"/>
    <w:rsid w:val="00E6528D"/>
    <w:rsid w:val="00E82637"/>
    <w:rsid w:val="00EA68CC"/>
    <w:rsid w:val="00EF19EF"/>
    <w:rsid w:val="00EF665E"/>
    <w:rsid w:val="00EF7984"/>
    <w:rsid w:val="00F22494"/>
    <w:rsid w:val="00F63E24"/>
    <w:rsid w:val="00F805F2"/>
    <w:rsid w:val="00F958ED"/>
    <w:rsid w:val="00FA4FEE"/>
    <w:rsid w:val="00FB76BB"/>
    <w:rsid w:val="00F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22B6B2ED-061E-4A37-9B91-57BFCC96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Zwykytekst">
    <w:name w:val="Plain Text"/>
    <w:basedOn w:val="Normalny"/>
    <w:link w:val="ZwykytekstZnak"/>
    <w:rsid w:val="0082136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21367"/>
    <w:rPr>
      <w:rFonts w:ascii="Courier New" w:hAnsi="Courier New" w:cs="Courier New"/>
    </w:rPr>
  </w:style>
  <w:style w:type="paragraph" w:styleId="Bezodstpw">
    <w:name w:val="No Spacing"/>
    <w:uiPriority w:val="1"/>
    <w:qFormat/>
    <w:rsid w:val="00821367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06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06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Nieśmiałek Elżbieta</cp:lastModifiedBy>
  <cp:revision>45</cp:revision>
  <cp:lastPrinted>2020-10-23T12:32:00Z</cp:lastPrinted>
  <dcterms:created xsi:type="dcterms:W3CDTF">2020-10-22T10:20:00Z</dcterms:created>
  <dcterms:modified xsi:type="dcterms:W3CDTF">2020-10-23T13:08:00Z</dcterms:modified>
</cp:coreProperties>
</file>