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A9" w:rsidRPr="00396BA9" w:rsidRDefault="00396BA9" w:rsidP="00396BA9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bookmarkStart w:id="0" w:name="_Hlk525549873"/>
      <w:bookmarkStart w:id="1" w:name="_Hlk502145161"/>
      <w:r w:rsidRPr="00396BA9">
        <w:rPr>
          <w:rFonts w:ascii="Arial" w:eastAsia="Times New Roman" w:hAnsi="Arial" w:cs="Arial"/>
          <w:b/>
          <w:bCs/>
          <w:lang w:eastAsia="ar-SA"/>
        </w:rPr>
        <w:t>Załącznik Nr 5</w:t>
      </w:r>
    </w:p>
    <w:bookmarkEnd w:id="0"/>
    <w:p w:rsidR="00396BA9" w:rsidRPr="00396BA9" w:rsidRDefault="00396BA9" w:rsidP="00396BA9">
      <w:pPr>
        <w:suppressAutoHyphens/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lang w:eastAsia="ar-SA"/>
        </w:rPr>
      </w:pPr>
      <w:r w:rsidRPr="00396BA9">
        <w:rPr>
          <w:rFonts w:ascii="Arial" w:eastAsia="Times New Roman" w:hAnsi="Arial" w:cs="Arial"/>
          <w:b/>
          <w:bCs/>
          <w:sz w:val="24"/>
          <w:lang w:eastAsia="ar-SA"/>
        </w:rPr>
        <w:t>DOŚWIADCZENIE ZAWODOWE</w:t>
      </w:r>
    </w:p>
    <w:p w:rsidR="00396BA9" w:rsidRPr="00396BA9" w:rsidRDefault="00396BA9" w:rsidP="00396BA9">
      <w:pPr>
        <w:tabs>
          <w:tab w:val="left" w:pos="397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396BA9">
        <w:rPr>
          <w:rFonts w:ascii="Arial" w:eastAsia="Times New Roman" w:hAnsi="Arial" w:cs="Arial"/>
          <w:b/>
          <w:lang w:eastAsia="ar-SA"/>
        </w:rPr>
        <w:t>Zamawiający:</w:t>
      </w:r>
    </w:p>
    <w:p w:rsidR="00396BA9" w:rsidRPr="00396BA9" w:rsidRDefault="00396BA9" w:rsidP="00396BA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96BA9">
        <w:rPr>
          <w:rFonts w:ascii="Arial" w:eastAsia="Times New Roman" w:hAnsi="Arial" w:cs="Arial"/>
          <w:lang w:eastAsia="ar-SA"/>
        </w:rPr>
        <w:t>Miasto Piotrków Trybunalski</w:t>
      </w:r>
    </w:p>
    <w:p w:rsidR="00396BA9" w:rsidRPr="00396BA9" w:rsidRDefault="00396BA9" w:rsidP="00396BA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96BA9">
        <w:rPr>
          <w:rFonts w:ascii="Arial" w:eastAsia="Times New Roman" w:hAnsi="Arial" w:cs="Arial"/>
          <w:lang w:eastAsia="ar-SA"/>
        </w:rPr>
        <w:t>Pasaż Karola Rudowskiego 10</w:t>
      </w:r>
    </w:p>
    <w:p w:rsidR="00396BA9" w:rsidRPr="00396BA9" w:rsidRDefault="00396BA9" w:rsidP="00396BA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396BA9">
        <w:rPr>
          <w:rFonts w:ascii="Arial" w:eastAsia="Times New Roman" w:hAnsi="Arial" w:cs="Arial"/>
          <w:lang w:eastAsia="ar-SA"/>
        </w:rPr>
        <w:t xml:space="preserve">97-300 Piotrków Trybunalski </w:t>
      </w:r>
    </w:p>
    <w:p w:rsidR="00396BA9" w:rsidRPr="00396BA9" w:rsidRDefault="00396BA9" w:rsidP="00396BA9">
      <w:pPr>
        <w:tabs>
          <w:tab w:val="left" w:pos="397"/>
        </w:tabs>
        <w:suppressAutoHyphens/>
        <w:spacing w:before="120" w:after="0" w:line="240" w:lineRule="auto"/>
        <w:ind w:left="397" w:hanging="397"/>
        <w:jc w:val="both"/>
        <w:rPr>
          <w:rFonts w:ascii="Arial" w:eastAsia="Times New Roman" w:hAnsi="Arial" w:cs="Arial"/>
          <w:b/>
          <w:lang w:eastAsia="ar-SA"/>
        </w:rPr>
      </w:pPr>
      <w:r w:rsidRPr="00396BA9">
        <w:rPr>
          <w:rFonts w:ascii="Arial" w:eastAsia="Times New Roman" w:hAnsi="Arial" w:cs="Arial"/>
          <w:b/>
          <w:lang w:eastAsia="ar-SA"/>
        </w:rPr>
        <w:t>Wykonawca:</w:t>
      </w:r>
    </w:p>
    <w:p w:rsidR="00396BA9" w:rsidRPr="00396BA9" w:rsidRDefault="00396BA9" w:rsidP="00396BA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96BA9">
        <w:rPr>
          <w:rFonts w:ascii="Arial" w:eastAsia="Times New Roman" w:hAnsi="Arial" w:cs="Arial"/>
          <w:lang w:eastAsia="ar-SA"/>
        </w:rPr>
        <w:t>Niniejsza oferta zostaje złożona przez</w:t>
      </w:r>
      <w:r w:rsidRPr="00396BA9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396BA9">
        <w:rPr>
          <w:rFonts w:ascii="Arial" w:eastAsia="Times New Roman" w:hAnsi="Arial" w:cs="Arial"/>
          <w:lang w:eastAsia="ar-SA"/>
        </w:rPr>
        <w:t xml:space="preserve">: </w:t>
      </w:r>
    </w:p>
    <w:tbl>
      <w:tblPr>
        <w:tblW w:w="949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6503"/>
        <w:gridCol w:w="2428"/>
      </w:tblGrid>
      <w:tr w:rsidR="00396BA9" w:rsidRPr="00396BA9" w:rsidTr="00F161B5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396BA9" w:rsidRPr="00396BA9" w:rsidTr="00F161B5">
        <w:trPr>
          <w:cantSplit/>
          <w:trHeight w:val="69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1.</w:t>
            </w:r>
          </w:p>
        </w:tc>
        <w:tc>
          <w:tcPr>
            <w:tcW w:w="6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396BA9" w:rsidRPr="00396BA9" w:rsidRDefault="00396BA9" w:rsidP="00396BA9">
      <w:pPr>
        <w:shd w:val="clear" w:color="auto" w:fill="FFFFFF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bookmarkStart w:id="2" w:name="_Hlk501523511"/>
      <w:bookmarkStart w:id="3" w:name="_Hlk502145066"/>
      <w:r w:rsidRPr="00396BA9">
        <w:rPr>
          <w:rFonts w:ascii="Arial" w:eastAsia="Times New Roman" w:hAnsi="Arial" w:cs="Arial"/>
          <w:b/>
          <w:lang w:eastAsia="ar-SA"/>
        </w:rPr>
        <w:t>Oświadczam(y), że</w:t>
      </w:r>
      <w:bookmarkEnd w:id="2"/>
      <w:r w:rsidRPr="00396BA9">
        <w:rPr>
          <w:rFonts w:ascii="Arial" w:eastAsia="Times New Roman" w:hAnsi="Arial" w:cs="Arial"/>
          <w:b/>
          <w:lang w:eastAsia="ar-SA"/>
        </w:rPr>
        <w:t xml:space="preserve"> </w:t>
      </w:r>
    </w:p>
    <w:p w:rsidR="00396BA9" w:rsidRPr="00396BA9" w:rsidRDefault="00396BA9" w:rsidP="00396BA9">
      <w:pPr>
        <w:shd w:val="clear" w:color="auto" w:fill="FFFFFF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FF0000"/>
          <w:lang w:eastAsia="ar-SA"/>
        </w:rPr>
      </w:pPr>
      <w:r w:rsidRPr="00396BA9">
        <w:rPr>
          <w:rFonts w:ascii="Arial" w:eastAsia="Times New Roman" w:hAnsi="Arial" w:cs="Arial"/>
          <w:lang w:eastAsia="ar-SA"/>
        </w:rPr>
        <w:t xml:space="preserve">wykonałem/wykonuję* (wykonaliśmy/wykonujemy*) </w:t>
      </w:r>
      <w:r w:rsidRPr="00396BA9">
        <w:rPr>
          <w:rFonts w:ascii="Arial" w:eastAsia="Times New Roman" w:hAnsi="Arial" w:cs="Arial"/>
          <w:iCs/>
          <w:lang w:eastAsia="ar-SA"/>
        </w:rPr>
        <w:t xml:space="preserve">wykonał (a w przypadku </w:t>
      </w:r>
      <w:r w:rsidRPr="00396BA9">
        <w:rPr>
          <w:rFonts w:ascii="Arial" w:eastAsia="Times New Roman" w:hAnsi="Arial" w:cs="Arial" w:hint="eastAsia"/>
          <w:iCs/>
          <w:lang w:eastAsia="ar-SA"/>
        </w:rPr>
        <w:t>ś</w:t>
      </w:r>
      <w:r w:rsidRPr="00396BA9">
        <w:rPr>
          <w:rFonts w:ascii="Arial" w:eastAsia="Times New Roman" w:hAnsi="Arial" w:cs="Arial"/>
          <w:iCs/>
          <w:lang w:eastAsia="ar-SA"/>
        </w:rPr>
        <w:t>wiadcze</w:t>
      </w:r>
      <w:r w:rsidRPr="00396BA9">
        <w:rPr>
          <w:rFonts w:ascii="Arial" w:eastAsia="Times New Roman" w:hAnsi="Arial" w:cs="Arial" w:hint="eastAsia"/>
          <w:iCs/>
          <w:lang w:eastAsia="ar-SA"/>
        </w:rPr>
        <w:t>ń</w:t>
      </w:r>
      <w:r w:rsidRPr="00396BA9">
        <w:rPr>
          <w:rFonts w:ascii="Arial" w:eastAsia="Times New Roman" w:hAnsi="Arial" w:cs="Arial"/>
          <w:iCs/>
          <w:lang w:eastAsia="ar-SA"/>
        </w:rPr>
        <w:t xml:space="preserve"> okresowych lub ci</w:t>
      </w:r>
      <w:r w:rsidRPr="00396BA9">
        <w:rPr>
          <w:rFonts w:ascii="Arial" w:eastAsia="Times New Roman" w:hAnsi="Arial" w:cs="Arial" w:hint="eastAsia"/>
          <w:iCs/>
          <w:lang w:eastAsia="ar-SA"/>
        </w:rPr>
        <w:t>ą</w:t>
      </w:r>
      <w:r w:rsidRPr="00396BA9">
        <w:rPr>
          <w:rFonts w:ascii="Arial" w:eastAsia="Times New Roman" w:hAnsi="Arial" w:cs="Arial"/>
          <w:iCs/>
          <w:lang w:eastAsia="ar-SA"/>
        </w:rPr>
        <w:t>g</w:t>
      </w:r>
      <w:r w:rsidRPr="00396BA9">
        <w:rPr>
          <w:rFonts w:ascii="Arial" w:eastAsia="Times New Roman" w:hAnsi="Arial" w:cs="Arial" w:hint="eastAsia"/>
          <w:iCs/>
          <w:lang w:eastAsia="ar-SA"/>
        </w:rPr>
        <w:t>ł</w:t>
      </w:r>
      <w:r w:rsidRPr="00396BA9">
        <w:rPr>
          <w:rFonts w:ascii="Arial" w:eastAsia="Times New Roman" w:hAnsi="Arial" w:cs="Arial"/>
          <w:iCs/>
          <w:lang w:eastAsia="ar-SA"/>
        </w:rPr>
        <w:t xml:space="preserve">ych wykonuje) należycie </w:t>
      </w:r>
      <w:r w:rsidRPr="00396BA9">
        <w:rPr>
          <w:rFonts w:ascii="Arial" w:eastAsia="Times New Roman" w:hAnsi="Arial" w:cs="Arial"/>
          <w:bCs/>
          <w:iCs/>
          <w:lang w:eastAsia="ar-SA"/>
        </w:rPr>
        <w:t>w okresie ostatnich 3 lat przed upływem terminu składania ofert              (a jeżeli okres prowadzenia działalności jest krótszy w tym okresie)</w:t>
      </w:r>
      <w:r w:rsidRPr="00396BA9">
        <w:rPr>
          <w:rFonts w:ascii="Arial" w:eastAsia="Times New Roman" w:hAnsi="Arial" w:cs="Arial"/>
          <w:bCs/>
          <w:lang w:eastAsia="ar-SA"/>
        </w:rPr>
        <w:t>,</w:t>
      </w:r>
      <w:r w:rsidRPr="00396BA9">
        <w:rPr>
          <w:rFonts w:ascii="Arial" w:eastAsia="Times New Roman" w:hAnsi="Arial" w:cs="Arial"/>
          <w:bCs/>
          <w:color w:val="FF0000"/>
          <w:lang w:eastAsia="ar-SA"/>
        </w:rPr>
        <w:t xml:space="preserve"> </w:t>
      </w:r>
      <w:r w:rsidRPr="00396BA9">
        <w:rPr>
          <w:rFonts w:ascii="Arial" w:eastAsia="Times New Roman" w:hAnsi="Arial" w:cs="Arial"/>
          <w:bCs/>
          <w:iCs/>
          <w:lang w:eastAsia="ar-SA"/>
        </w:rPr>
        <w:t>wskazane w poniżej tabeli</w:t>
      </w:r>
      <w:r w:rsidRPr="00396BA9">
        <w:rPr>
          <w:rFonts w:ascii="Arial" w:eastAsia="Times New Roman" w:hAnsi="Arial" w:cs="Arial"/>
          <w:bCs/>
          <w:lang w:eastAsia="ar-SA"/>
        </w:rPr>
        <w:t>: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552"/>
        <w:gridCol w:w="1417"/>
        <w:gridCol w:w="1418"/>
      </w:tblGrid>
      <w:tr w:rsidR="00396BA9" w:rsidRPr="00396BA9" w:rsidTr="00F161B5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>Wartość zamówienia wykonanego przez wykonawcę*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>Miejsce wykonania zamówienia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>Czas realizacji</w:t>
            </w:r>
          </w:p>
        </w:tc>
      </w:tr>
      <w:tr w:rsidR="00396BA9" w:rsidRPr="00396BA9" w:rsidTr="00F161B5">
        <w:trPr>
          <w:cantSplit/>
          <w:trHeight w:val="506"/>
        </w:trPr>
        <w:tc>
          <w:tcPr>
            <w:tcW w:w="1985" w:type="dxa"/>
            <w:vMerge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lang w:eastAsia="ar-SA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lang w:eastAsia="ar-SA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początek </w:t>
            </w:r>
            <w:r w:rsidRPr="00396BA9">
              <w:rPr>
                <w:rFonts w:ascii="Arial" w:eastAsia="Times New Roman" w:hAnsi="Arial" w:cs="Arial"/>
                <w:b/>
                <w:bCs/>
                <w:sz w:val="20"/>
                <w:lang w:eastAsia="ar-SA"/>
              </w:rPr>
              <w:t>(miesiąc rok)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koniec </w:t>
            </w:r>
            <w:r w:rsidRPr="00396BA9">
              <w:rPr>
                <w:rFonts w:ascii="Arial" w:eastAsia="Times New Roman" w:hAnsi="Arial" w:cs="Arial"/>
                <w:b/>
                <w:bCs/>
                <w:sz w:val="20"/>
                <w:lang w:eastAsia="ar-SA"/>
              </w:rPr>
              <w:t>(miesiąc rok)</w:t>
            </w:r>
          </w:p>
        </w:tc>
      </w:tr>
      <w:tr w:rsidR="00396BA9" w:rsidRPr="00396BA9" w:rsidTr="00F161B5">
        <w:trPr>
          <w:trHeight w:val="190"/>
        </w:trPr>
        <w:tc>
          <w:tcPr>
            <w:tcW w:w="1985" w:type="dxa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  <w:t>1</w:t>
            </w:r>
          </w:p>
        </w:tc>
        <w:tc>
          <w:tcPr>
            <w:tcW w:w="2126" w:type="dxa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  <w:t>2</w:t>
            </w:r>
          </w:p>
        </w:tc>
        <w:tc>
          <w:tcPr>
            <w:tcW w:w="2552" w:type="dxa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  <w:t>3</w:t>
            </w:r>
          </w:p>
        </w:tc>
        <w:tc>
          <w:tcPr>
            <w:tcW w:w="1417" w:type="dxa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  <w:t>4</w:t>
            </w:r>
          </w:p>
        </w:tc>
        <w:tc>
          <w:tcPr>
            <w:tcW w:w="1418" w:type="dxa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bCs/>
                <w:sz w:val="18"/>
                <w:lang w:eastAsia="ar-SA"/>
              </w:rPr>
              <w:t>5</w:t>
            </w:r>
          </w:p>
        </w:tc>
      </w:tr>
      <w:tr w:rsidR="00396BA9" w:rsidRPr="00396BA9" w:rsidTr="00F161B5">
        <w:trPr>
          <w:trHeight w:val="397"/>
        </w:trPr>
        <w:tc>
          <w:tcPr>
            <w:tcW w:w="1985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52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96BA9" w:rsidRPr="00396BA9" w:rsidTr="00F161B5">
        <w:trPr>
          <w:trHeight w:val="397"/>
        </w:trPr>
        <w:tc>
          <w:tcPr>
            <w:tcW w:w="1985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52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96BA9" w:rsidRPr="00396BA9" w:rsidTr="00F161B5">
        <w:trPr>
          <w:trHeight w:val="397"/>
        </w:trPr>
        <w:tc>
          <w:tcPr>
            <w:tcW w:w="1985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52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396BA9" w:rsidRPr="00396BA9" w:rsidRDefault="00396BA9" w:rsidP="00396BA9">
      <w:pPr>
        <w:shd w:val="clear" w:color="auto" w:fill="FFFFFF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lang w:eastAsia="ar-SA"/>
        </w:rPr>
      </w:pPr>
      <w:r w:rsidRPr="00396BA9">
        <w:rPr>
          <w:rFonts w:ascii="Arial" w:eastAsia="Times New Roman" w:hAnsi="Arial" w:cs="Arial"/>
          <w:b/>
          <w:sz w:val="20"/>
          <w:lang w:eastAsia="ar-SA"/>
        </w:rPr>
        <w:t xml:space="preserve">*w przypadku, gdy wykonawca wykonał w ramach jednego kontraktu/umowy większy zakres prac,                 dla potrzeb niniejszego postępowania winien wyodrębnić zakres/rodzaj robót </w:t>
      </w:r>
      <w:r w:rsidRPr="00396BA9">
        <w:rPr>
          <w:rFonts w:ascii="Arial" w:eastAsia="Times New Roman" w:hAnsi="Arial" w:cs="Arial"/>
          <w:b/>
          <w:sz w:val="20"/>
          <w:szCs w:val="20"/>
          <w:lang w:eastAsia="ar-SA"/>
        </w:rPr>
        <w:t>usług wymaganych przez zamawiającego</w:t>
      </w:r>
      <w:r w:rsidRPr="00396BA9">
        <w:rPr>
          <w:rFonts w:ascii="Arial" w:eastAsia="Times New Roman" w:hAnsi="Arial" w:cs="Arial"/>
          <w:b/>
          <w:sz w:val="20"/>
          <w:lang w:eastAsia="ar-SA"/>
        </w:rPr>
        <w:t xml:space="preserve"> i podać jego wartość</w:t>
      </w:r>
    </w:p>
    <w:p w:rsidR="00396BA9" w:rsidRPr="00396BA9" w:rsidRDefault="00396BA9" w:rsidP="00396BA9">
      <w:pPr>
        <w:shd w:val="clear" w:color="auto" w:fill="FFFFFF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96BA9">
        <w:rPr>
          <w:rFonts w:ascii="Arial" w:eastAsia="Times New Roman" w:hAnsi="Arial" w:cs="Arial"/>
          <w:b/>
          <w:lang w:eastAsia="ar-SA"/>
        </w:rPr>
        <w:t xml:space="preserve">Załączam(y) </w:t>
      </w:r>
      <w:r w:rsidRPr="00396BA9">
        <w:rPr>
          <w:rFonts w:ascii="Arial" w:eastAsia="Times New Roman" w:hAnsi="Arial" w:cs="Arial"/>
          <w:b/>
          <w:iCs/>
          <w:lang w:eastAsia="ar-SA"/>
        </w:rPr>
        <w:t>dowody</w:t>
      </w:r>
      <w:r w:rsidRPr="00396BA9">
        <w:rPr>
          <w:rFonts w:ascii="Arial" w:eastAsia="Times New Roman" w:hAnsi="Arial" w:cs="Arial"/>
          <w:b/>
          <w:iCs/>
          <w:vertAlign w:val="superscript"/>
          <w:lang w:eastAsia="ar-SA"/>
        </w:rPr>
        <w:footnoteReference w:id="2"/>
      </w:r>
      <w:r w:rsidRPr="00396BA9">
        <w:rPr>
          <w:rFonts w:ascii="Arial" w:eastAsia="Times New Roman" w:hAnsi="Arial" w:cs="Arial"/>
          <w:b/>
          <w:iCs/>
          <w:lang w:eastAsia="ar-SA"/>
        </w:rPr>
        <w:t xml:space="preserve">, </w:t>
      </w:r>
      <w:r w:rsidRPr="00396BA9">
        <w:rPr>
          <w:rFonts w:ascii="Arial" w:eastAsia="Times New Roman" w:hAnsi="Arial" w:cs="Arial"/>
          <w:lang w:eastAsia="ar-SA"/>
        </w:rPr>
        <w:t>określające czy ww. usługi / dostawy zostały wykonane (a w przypadku świadczeń okresowych lub ciągłych również wykonywane) należycie.</w:t>
      </w:r>
    </w:p>
    <w:p w:rsidR="00396BA9" w:rsidRPr="00396BA9" w:rsidRDefault="00396BA9" w:rsidP="00396BA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396BA9">
        <w:rPr>
          <w:rFonts w:ascii="Arial" w:eastAsia="Times New Roman" w:hAnsi="Arial" w:cs="Arial"/>
          <w:szCs w:val="24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396BA9" w:rsidRPr="00396BA9" w:rsidRDefault="00396BA9" w:rsidP="00396BA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396BA9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396BA9" w:rsidRPr="00396BA9" w:rsidTr="00F161B5">
        <w:tc>
          <w:tcPr>
            <w:tcW w:w="483" w:type="dxa"/>
            <w:shd w:val="clear" w:color="auto" w:fill="F3F3F3"/>
            <w:vAlign w:val="center"/>
            <w:hideMark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lastRenderedPageBreak/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96BA9">
              <w:rPr>
                <w:rFonts w:ascii="Arial" w:eastAsia="Times New Roman" w:hAnsi="Arial" w:cs="Arial"/>
                <w:b/>
                <w:lang w:eastAsia="ar-SA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396BA9" w:rsidRPr="00396BA9" w:rsidTr="00F161B5">
        <w:trPr>
          <w:trHeight w:val="638"/>
        </w:trPr>
        <w:tc>
          <w:tcPr>
            <w:tcW w:w="483" w:type="dxa"/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396BA9" w:rsidRPr="00396BA9" w:rsidRDefault="00396BA9" w:rsidP="00396BA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396BA9" w:rsidRPr="00396BA9" w:rsidRDefault="00396BA9" w:rsidP="00396BA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396BA9" w:rsidRPr="00396BA9" w:rsidRDefault="00396BA9" w:rsidP="00396BA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396BA9" w:rsidRPr="00396BA9" w:rsidRDefault="00396BA9" w:rsidP="00396BA9">
      <w:pPr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bookmarkStart w:id="4" w:name="_GoBack"/>
      <w:bookmarkEnd w:id="1"/>
      <w:bookmarkEnd w:id="3"/>
      <w:bookmarkEnd w:id="4"/>
      <w:r w:rsidRPr="00396BA9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 </w:t>
      </w: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8E" w:rsidRDefault="00A00D8E" w:rsidP="00396BA9">
      <w:pPr>
        <w:spacing w:after="0" w:line="240" w:lineRule="auto"/>
      </w:pPr>
      <w:r>
        <w:separator/>
      </w:r>
    </w:p>
  </w:endnote>
  <w:endnote w:type="continuationSeparator" w:id="0">
    <w:p w:rsidR="00A00D8E" w:rsidRDefault="00A00D8E" w:rsidP="0039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A00D8E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396BA9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396BA9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A00D8E" w:rsidP="00B5272C">
    <w:pPr>
      <w:pStyle w:val="Stopka"/>
    </w:pPr>
  </w:p>
  <w:p w:rsidR="005F0183" w:rsidRDefault="00A00D8E" w:rsidP="00B5272C">
    <w:pPr>
      <w:pStyle w:val="Stopka"/>
    </w:pPr>
  </w:p>
  <w:p w:rsidR="005F0183" w:rsidRDefault="00A00D8E" w:rsidP="00B5272C">
    <w:pPr>
      <w:pStyle w:val="Stopka"/>
    </w:pPr>
  </w:p>
  <w:p w:rsidR="005F0183" w:rsidRDefault="00A00D8E" w:rsidP="00B5272C">
    <w:pPr>
      <w:pStyle w:val="Stopka"/>
    </w:pPr>
  </w:p>
  <w:p w:rsidR="005F0183" w:rsidRDefault="00A00D8E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8E" w:rsidRDefault="00A00D8E" w:rsidP="00396BA9">
      <w:pPr>
        <w:spacing w:after="0" w:line="240" w:lineRule="auto"/>
      </w:pPr>
      <w:r>
        <w:separator/>
      </w:r>
    </w:p>
  </w:footnote>
  <w:footnote w:type="continuationSeparator" w:id="0">
    <w:p w:rsidR="00A00D8E" w:rsidRDefault="00A00D8E" w:rsidP="00396BA9">
      <w:pPr>
        <w:spacing w:after="0" w:line="240" w:lineRule="auto"/>
      </w:pPr>
      <w:r>
        <w:continuationSeparator/>
      </w:r>
    </w:p>
  </w:footnote>
  <w:footnote w:id="1">
    <w:p w:rsidR="00396BA9" w:rsidRPr="00687490" w:rsidRDefault="00396BA9" w:rsidP="00396BA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2">
    <w:p w:rsidR="00396BA9" w:rsidRPr="00687490" w:rsidRDefault="00396BA9" w:rsidP="00396BA9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0E5942">
        <w:rPr>
          <w:rFonts w:ascii="Arial" w:hAnsi="Arial" w:cs="Arial"/>
          <w:i/>
          <w:sz w:val="18"/>
          <w:szCs w:val="18"/>
        </w:rPr>
        <w:t xml:space="preserve">Dowodami, o których mowa, są referencje bądź inne dokumenty wystawione przez podmiot, na rzecz którego usługi były wykonywane, a w przypadku świadczeń okresowych lub ciągłych są wykonywane, a jeżeli  z uzasadnionej przyczyny o obiektywnym charakterze wykonawca nie jest w stanie uzyskać tych dokumentów – oświadczenie wykonawcy, </w:t>
      </w:r>
      <w:r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0E5942">
        <w:rPr>
          <w:rFonts w:ascii="Arial" w:hAnsi="Arial" w:cs="Arial"/>
          <w:i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687490"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A00D8E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A00D8E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A00D8E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A00D8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3AD513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A00D8E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A9"/>
    <w:rsid w:val="00396BA9"/>
    <w:rsid w:val="00A00D8E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66DF4-609E-4CC9-9AB8-C6B66A70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96BA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96BA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96BA9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96BA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96BA9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BA9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96BA9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96BA9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6BA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396BA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396BA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96BA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96BA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96BA9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96B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96BA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96BA9"/>
  </w:style>
  <w:style w:type="paragraph" w:customStyle="1" w:styleId="MiejscowoData">
    <w:name w:val="Miejscowość Data"/>
    <w:basedOn w:val="Normalny"/>
    <w:qFormat/>
    <w:rsid w:val="00396BA9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96BA9"/>
    <w:rPr>
      <w:color w:val="808080"/>
    </w:rPr>
  </w:style>
  <w:style w:type="paragraph" w:customStyle="1" w:styleId="Piecztka1">
    <w:name w:val="Pieczątka 1"/>
    <w:basedOn w:val="Normalny"/>
    <w:qFormat/>
    <w:rsid w:val="00396BA9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396BA9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396BA9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396BA9"/>
  </w:style>
  <w:style w:type="character" w:customStyle="1" w:styleId="Poledowypenienia">
    <w:name w:val="Pole do wypełnienia"/>
    <w:basedOn w:val="Domylnaczcionkaakapitu"/>
    <w:uiPriority w:val="1"/>
    <w:rsid w:val="00396BA9"/>
    <w:rPr>
      <w:color w:val="00B0F0"/>
    </w:rPr>
  </w:style>
  <w:style w:type="paragraph" w:customStyle="1" w:styleId="Adresat">
    <w:name w:val="Adresat"/>
    <w:basedOn w:val="Normalny"/>
    <w:qFormat/>
    <w:rsid w:val="00396BA9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396BA9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396BA9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396BA9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396BA9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396BA9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396BA9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396BA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396BA9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6BA9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96BA9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396BA9"/>
    <w:rPr>
      <w:b/>
      <w:bCs/>
    </w:rPr>
  </w:style>
  <w:style w:type="paragraph" w:customStyle="1" w:styleId="Stopkaadresowa">
    <w:name w:val="Stopka adresowa"/>
    <w:basedOn w:val="Normalny"/>
    <w:qFormat/>
    <w:rsid w:val="00396BA9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396BA9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396BA9"/>
    <w:rPr>
      <w:vertAlign w:val="superscript"/>
    </w:rPr>
  </w:style>
  <w:style w:type="character" w:styleId="Numerstrony">
    <w:name w:val="page number"/>
    <w:basedOn w:val="Domylnaczcionkaakapitu1"/>
    <w:semiHidden/>
    <w:rsid w:val="00396BA9"/>
  </w:style>
  <w:style w:type="character" w:styleId="Hipercze">
    <w:name w:val="Hyperlink"/>
    <w:uiPriority w:val="99"/>
    <w:rsid w:val="00396BA9"/>
    <w:rPr>
      <w:color w:val="0000FF"/>
      <w:u w:val="single"/>
    </w:rPr>
  </w:style>
  <w:style w:type="character" w:customStyle="1" w:styleId="Znakiprzypiswkocowych">
    <w:name w:val="Znaki przypisów końcowych"/>
    <w:rsid w:val="00396BA9"/>
    <w:rPr>
      <w:vertAlign w:val="superscript"/>
    </w:rPr>
  </w:style>
  <w:style w:type="character" w:styleId="Odwoanieprzypisudolnego">
    <w:name w:val="footnote reference"/>
    <w:uiPriority w:val="99"/>
    <w:rsid w:val="00396BA9"/>
    <w:rPr>
      <w:vertAlign w:val="superscript"/>
    </w:rPr>
  </w:style>
  <w:style w:type="character" w:customStyle="1" w:styleId="WW8Num1z0">
    <w:name w:val="WW8Num1z0"/>
    <w:rsid w:val="00396BA9"/>
    <w:rPr>
      <w:b/>
      <w:i w:val="0"/>
    </w:rPr>
  </w:style>
  <w:style w:type="character" w:customStyle="1" w:styleId="WW8Num1z2">
    <w:name w:val="WW8Num1z2"/>
    <w:rsid w:val="00396BA9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396BA9"/>
    <w:rPr>
      <w:i w:val="0"/>
    </w:rPr>
  </w:style>
  <w:style w:type="character" w:customStyle="1" w:styleId="WW8Num4z4">
    <w:name w:val="WW8Num4z4"/>
    <w:rsid w:val="00396BA9"/>
    <w:rPr>
      <w:b w:val="0"/>
      <w:i w:val="0"/>
      <w:sz w:val="20"/>
    </w:rPr>
  </w:style>
  <w:style w:type="character" w:customStyle="1" w:styleId="WW8Num6z0">
    <w:name w:val="WW8Num6z0"/>
    <w:rsid w:val="00396BA9"/>
    <w:rPr>
      <w:rFonts w:ascii="Symbol" w:hAnsi="Symbol"/>
    </w:rPr>
  </w:style>
  <w:style w:type="character" w:customStyle="1" w:styleId="WW8Num6z1">
    <w:name w:val="WW8Num6z1"/>
    <w:rsid w:val="00396BA9"/>
    <w:rPr>
      <w:rFonts w:ascii="Courier New" w:hAnsi="Courier New" w:cs="Courier New"/>
    </w:rPr>
  </w:style>
  <w:style w:type="character" w:customStyle="1" w:styleId="WW8Num6z2">
    <w:name w:val="WW8Num6z2"/>
    <w:rsid w:val="00396BA9"/>
    <w:rPr>
      <w:rFonts w:ascii="Wingdings" w:hAnsi="Wingdings"/>
    </w:rPr>
  </w:style>
  <w:style w:type="character" w:customStyle="1" w:styleId="WW8Num8z0">
    <w:name w:val="WW8Num8z0"/>
    <w:rsid w:val="00396BA9"/>
    <w:rPr>
      <w:b w:val="0"/>
    </w:rPr>
  </w:style>
  <w:style w:type="character" w:customStyle="1" w:styleId="WW8Num8z2">
    <w:name w:val="WW8Num8z2"/>
    <w:rsid w:val="00396BA9"/>
    <w:rPr>
      <w:rFonts w:ascii="Symbol" w:hAnsi="Symbol"/>
      <w:b w:val="0"/>
    </w:rPr>
  </w:style>
  <w:style w:type="character" w:customStyle="1" w:styleId="WW8Num11z0">
    <w:name w:val="WW8Num11z0"/>
    <w:rsid w:val="00396BA9"/>
    <w:rPr>
      <w:b w:val="0"/>
      <w:i w:val="0"/>
    </w:rPr>
  </w:style>
  <w:style w:type="character" w:customStyle="1" w:styleId="WW8Num11z2">
    <w:name w:val="WW8Num11z2"/>
    <w:rsid w:val="00396BA9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396BA9"/>
    <w:rPr>
      <w:b w:val="0"/>
    </w:rPr>
  </w:style>
  <w:style w:type="character" w:customStyle="1" w:styleId="WW8Num14z1">
    <w:name w:val="WW8Num14z1"/>
    <w:rsid w:val="00396BA9"/>
    <w:rPr>
      <w:b w:val="0"/>
    </w:rPr>
  </w:style>
  <w:style w:type="character" w:customStyle="1" w:styleId="WW8Num16z0">
    <w:name w:val="WW8Num16z0"/>
    <w:rsid w:val="00396BA9"/>
    <w:rPr>
      <w:rFonts w:ascii="Wingdings" w:hAnsi="Wingdings"/>
    </w:rPr>
  </w:style>
  <w:style w:type="character" w:customStyle="1" w:styleId="WW8Num16z1">
    <w:name w:val="WW8Num16z1"/>
    <w:rsid w:val="00396BA9"/>
    <w:rPr>
      <w:rFonts w:ascii="Courier New" w:hAnsi="Courier New" w:cs="Courier New"/>
    </w:rPr>
  </w:style>
  <w:style w:type="character" w:customStyle="1" w:styleId="WW8Num16z3">
    <w:name w:val="WW8Num16z3"/>
    <w:rsid w:val="00396BA9"/>
    <w:rPr>
      <w:rFonts w:ascii="Symbol" w:hAnsi="Symbol"/>
    </w:rPr>
  </w:style>
  <w:style w:type="character" w:customStyle="1" w:styleId="WW8Num19z0">
    <w:name w:val="WW8Num19z0"/>
    <w:rsid w:val="00396BA9"/>
    <w:rPr>
      <w:b w:val="0"/>
    </w:rPr>
  </w:style>
  <w:style w:type="character" w:customStyle="1" w:styleId="WW8Num19z1">
    <w:name w:val="WW8Num19z1"/>
    <w:rsid w:val="00396BA9"/>
    <w:rPr>
      <w:rFonts w:ascii="Wingdings" w:hAnsi="Wingdings"/>
      <w:b w:val="0"/>
    </w:rPr>
  </w:style>
  <w:style w:type="character" w:customStyle="1" w:styleId="WW8Num20z0">
    <w:name w:val="WW8Num20z0"/>
    <w:rsid w:val="00396BA9"/>
    <w:rPr>
      <w:b w:val="0"/>
    </w:rPr>
  </w:style>
  <w:style w:type="character" w:customStyle="1" w:styleId="WW8Num20z1">
    <w:name w:val="WW8Num20z1"/>
    <w:rsid w:val="00396BA9"/>
    <w:rPr>
      <w:rFonts w:ascii="Symbol" w:hAnsi="Symbol"/>
      <w:b w:val="0"/>
    </w:rPr>
  </w:style>
  <w:style w:type="character" w:customStyle="1" w:styleId="WW8Num24z0">
    <w:name w:val="WW8Num24z0"/>
    <w:rsid w:val="00396BA9"/>
    <w:rPr>
      <w:b/>
      <w:i w:val="0"/>
      <w:sz w:val="24"/>
      <w:szCs w:val="24"/>
    </w:rPr>
  </w:style>
  <w:style w:type="character" w:customStyle="1" w:styleId="WW8Num24z1">
    <w:name w:val="WW8Num24z1"/>
    <w:rsid w:val="00396BA9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396BA9"/>
    <w:rPr>
      <w:rFonts w:ascii="Wingdings" w:hAnsi="Wingdings"/>
    </w:rPr>
  </w:style>
  <w:style w:type="character" w:customStyle="1" w:styleId="WW8Num26z1">
    <w:name w:val="WW8Num26z1"/>
    <w:rsid w:val="00396BA9"/>
    <w:rPr>
      <w:rFonts w:ascii="Symbol" w:hAnsi="Symbol"/>
    </w:rPr>
  </w:style>
  <w:style w:type="character" w:customStyle="1" w:styleId="WW8Num26z4">
    <w:name w:val="WW8Num26z4"/>
    <w:rsid w:val="00396BA9"/>
    <w:rPr>
      <w:rFonts w:ascii="Courier New" w:hAnsi="Courier New" w:cs="Courier New"/>
    </w:rPr>
  </w:style>
  <w:style w:type="character" w:customStyle="1" w:styleId="Domylnaczcionkaakapitu1">
    <w:name w:val="Domyślna czcionka akapitu1"/>
    <w:rsid w:val="00396BA9"/>
  </w:style>
  <w:style w:type="character" w:customStyle="1" w:styleId="tek">
    <w:name w:val="tek"/>
    <w:basedOn w:val="Domylnaczcionkaakapitu1"/>
    <w:rsid w:val="00396BA9"/>
  </w:style>
  <w:style w:type="character" w:customStyle="1" w:styleId="TekstprzypisukocowegoZnak">
    <w:name w:val="Tekst przypisu końcowego Znak"/>
    <w:rsid w:val="00396BA9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396BA9"/>
  </w:style>
  <w:style w:type="character" w:customStyle="1" w:styleId="TekstprzypisudolnegoZnak">
    <w:name w:val="Tekst przypisu dolnego Znak"/>
    <w:basedOn w:val="Domylnaczcionkaakapitu1"/>
    <w:rsid w:val="00396BA9"/>
  </w:style>
  <w:style w:type="character" w:customStyle="1" w:styleId="Znakinumeracji">
    <w:name w:val="Znaki numeracji"/>
    <w:rsid w:val="00396BA9"/>
  </w:style>
  <w:style w:type="character" w:styleId="Odwoanieprzypisukocowego">
    <w:name w:val="endnote reference"/>
    <w:semiHidden/>
    <w:rsid w:val="00396BA9"/>
    <w:rPr>
      <w:vertAlign w:val="superscript"/>
    </w:rPr>
  </w:style>
  <w:style w:type="paragraph" w:styleId="Tekstpodstawowy">
    <w:name w:val="Body Text"/>
    <w:basedOn w:val="Normalny"/>
    <w:link w:val="TekstpodstawowyZnak"/>
    <w:rsid w:val="00396BA9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96BA9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96B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6B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396BA9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396BA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396BA9"/>
    <w:rPr>
      <w:rFonts w:cs="Tahoma"/>
    </w:rPr>
  </w:style>
  <w:style w:type="paragraph" w:customStyle="1" w:styleId="Zawartotabeli">
    <w:name w:val="Zawartość tabeli"/>
    <w:basedOn w:val="Tekstpodstawowy"/>
    <w:rsid w:val="00396BA9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396BA9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396BA9"/>
  </w:style>
  <w:style w:type="paragraph" w:styleId="Tekstprzypisudolnego">
    <w:name w:val="footnote text"/>
    <w:basedOn w:val="Normalny"/>
    <w:link w:val="TekstprzypisudolnegoZnak1"/>
    <w:uiPriority w:val="99"/>
    <w:rsid w:val="00396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96B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396BA9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396BA9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396BA9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396BA9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396BA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96BA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396BA9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96BA9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396BA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396BA9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396BA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96B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396BA9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96BA9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96BA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96B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396BA9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396B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396BA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396BA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396BA9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396BA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396BA9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396BA9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396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396B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96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96BA9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396BA9"/>
  </w:style>
  <w:style w:type="character" w:customStyle="1" w:styleId="dane1">
    <w:name w:val="dane1"/>
    <w:rsid w:val="00396BA9"/>
    <w:rPr>
      <w:color w:val="0000CD"/>
    </w:rPr>
  </w:style>
  <w:style w:type="character" w:customStyle="1" w:styleId="FontStyle39">
    <w:name w:val="Font Style39"/>
    <w:rsid w:val="00396BA9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396BA9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396BA9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396BA9"/>
    <w:pPr>
      <w:ind w:left="397"/>
    </w:pPr>
  </w:style>
  <w:style w:type="paragraph" w:customStyle="1" w:styleId="siwzlistadoswiadczenie">
    <w:name w:val="siwz_lista_doswiadczenie"/>
    <w:basedOn w:val="siwznormalny"/>
    <w:qFormat/>
    <w:rsid w:val="00396BA9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396BA9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396BA9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96BA9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96BA9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396BA9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396BA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396BA9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396B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396BA9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396BA9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396BA9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396B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96BA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396BA9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96B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396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A9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A9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396BA9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6BA9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396BA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2018-10-16T07:30:00Z</dcterms:created>
  <dcterms:modified xsi:type="dcterms:W3CDTF">2018-10-16T07:31:00Z</dcterms:modified>
</cp:coreProperties>
</file>