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97026B" w:rsidRDefault="00732984" w:rsidP="00732984">
      <w:pPr>
        <w:pStyle w:val="Zwykytekst2"/>
        <w:rPr>
          <w:rFonts w:ascii="Arial" w:hAnsi="Arial" w:cs="Arial"/>
          <w:color w:val="000000" w:themeColor="text1"/>
          <w:sz w:val="22"/>
          <w:szCs w:val="22"/>
        </w:rPr>
      </w:pPr>
    </w:p>
    <w:p w:rsidR="00732984" w:rsidRPr="0097026B" w:rsidRDefault="00732984" w:rsidP="00732984">
      <w:pPr>
        <w:pStyle w:val="Zwykytekst2"/>
        <w:rPr>
          <w:rFonts w:ascii="Arial" w:hAnsi="Arial" w:cs="Arial"/>
          <w:color w:val="000000" w:themeColor="text1"/>
          <w:sz w:val="22"/>
          <w:szCs w:val="22"/>
        </w:rPr>
      </w:pPr>
      <w:r w:rsidRPr="0097026B">
        <w:rPr>
          <w:rFonts w:ascii="Arial" w:hAnsi="Arial" w:cs="Arial"/>
          <w:b/>
          <w:color w:val="000000" w:themeColor="text1"/>
          <w:sz w:val="22"/>
          <w:szCs w:val="22"/>
        </w:rPr>
        <w:t>SPZ.271.</w:t>
      </w:r>
      <w:r w:rsidR="0097026B" w:rsidRPr="0097026B">
        <w:rPr>
          <w:rFonts w:ascii="Arial" w:hAnsi="Arial" w:cs="Arial"/>
          <w:b/>
          <w:color w:val="000000" w:themeColor="text1"/>
          <w:sz w:val="22"/>
          <w:szCs w:val="22"/>
        </w:rPr>
        <w:t>38</w:t>
      </w:r>
      <w:r w:rsidRPr="0097026B">
        <w:rPr>
          <w:rFonts w:ascii="Arial" w:hAnsi="Arial" w:cs="Arial"/>
          <w:b/>
          <w:color w:val="000000" w:themeColor="text1"/>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97026B" w:rsidRDefault="00732984" w:rsidP="00732984">
      <w:pPr>
        <w:pStyle w:val="Zwykytekst2"/>
        <w:rPr>
          <w:rFonts w:ascii="Arial" w:hAnsi="Arial" w:cs="Arial"/>
          <w:b/>
          <w:color w:val="000000" w:themeColor="text1"/>
          <w:sz w:val="22"/>
          <w:szCs w:val="22"/>
          <w:u w:val="single"/>
        </w:rPr>
      </w:pPr>
    </w:p>
    <w:p w:rsidR="005E3DEB" w:rsidRPr="0097026B" w:rsidRDefault="005E3DEB" w:rsidP="005E3DEB">
      <w:pPr>
        <w:widowControl w:val="0"/>
        <w:overflowPunct w:val="0"/>
        <w:autoSpaceDE w:val="0"/>
        <w:autoSpaceDN w:val="0"/>
        <w:adjustRightInd w:val="0"/>
        <w:jc w:val="both"/>
        <w:textAlignment w:val="baseline"/>
        <w:rPr>
          <w:rFonts w:cs="Arial"/>
          <w:b/>
          <w:color w:val="000000" w:themeColor="text1"/>
          <w:lang w:eastAsia="pl-PL"/>
        </w:rPr>
      </w:pPr>
      <w:r w:rsidRPr="0097026B">
        <w:rPr>
          <w:rFonts w:cs="Arial"/>
          <w:b/>
          <w:color w:val="000000" w:themeColor="text1"/>
          <w:lang w:eastAsia="pl-PL"/>
        </w:rPr>
        <w:t>UTWORZENIE, PROWADZENIE PUNKTU SELEKTYWNEGO ZBIERANIA ODPADÓW KOMUNALNYCH (PSZOK) NA TERENIE MIASTA PIOTRKOWA TRYBUNALSKIEGO ORAZ ZAGOSPODAROWANIE ODPADÓW ZEBRANYCH W PSZOK</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Default="00732984" w:rsidP="00732984">
      <w:pPr>
        <w:pStyle w:val="Zwykytekst2"/>
        <w:rPr>
          <w:rFonts w:ascii="Arial" w:hAnsi="Arial" w:cs="Arial"/>
          <w:sz w:val="22"/>
          <w:szCs w:val="22"/>
        </w:rPr>
      </w:pPr>
    </w:p>
    <w:p w:rsidR="0097026B" w:rsidRPr="00A9745F" w:rsidRDefault="0097026B" w:rsidP="00732984">
      <w:pPr>
        <w:pStyle w:val="Zwykytekst2"/>
        <w:rPr>
          <w:rFonts w:ascii="Arial" w:hAnsi="Arial" w:cs="Arial"/>
          <w:sz w:val="22"/>
          <w:szCs w:val="22"/>
        </w:rPr>
      </w:pPr>
    </w:p>
    <w:p w:rsidR="00732984" w:rsidRDefault="00732984" w:rsidP="00732984">
      <w:pPr>
        <w:pStyle w:val="Zwykytekst2"/>
        <w:rPr>
          <w:rFonts w:ascii="Arial" w:hAnsi="Arial" w:cs="Arial"/>
          <w:sz w:val="22"/>
          <w:szCs w:val="22"/>
        </w:rPr>
      </w:pPr>
    </w:p>
    <w:p w:rsidR="0097026B" w:rsidRPr="00A9745F" w:rsidRDefault="0097026B"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Default="00732984" w:rsidP="00732984">
      <w:pPr>
        <w:pStyle w:val="Zwykytekst2"/>
        <w:rPr>
          <w:rFonts w:ascii="Arial" w:hAnsi="Arial" w:cs="Arial"/>
          <w:sz w:val="24"/>
          <w:szCs w:val="24"/>
        </w:rPr>
      </w:pPr>
    </w:p>
    <w:p w:rsidR="0097026B" w:rsidRDefault="0097026B" w:rsidP="00732984">
      <w:pPr>
        <w:pStyle w:val="Zwykytekst2"/>
        <w:rPr>
          <w:rFonts w:ascii="Arial" w:hAnsi="Arial" w:cs="Arial"/>
          <w:sz w:val="24"/>
          <w:szCs w:val="24"/>
        </w:rPr>
      </w:pPr>
    </w:p>
    <w:p w:rsidR="0097026B" w:rsidRPr="00011388" w:rsidRDefault="0097026B"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78674F" w:rsidRPr="0097026B" w:rsidRDefault="0078674F" w:rsidP="009639ED">
      <w:pPr>
        <w:numPr>
          <w:ilvl w:val="0"/>
          <w:numId w:val="59"/>
        </w:numPr>
        <w:suppressAutoHyphens w:val="0"/>
        <w:spacing w:before="120" w:line="259" w:lineRule="auto"/>
        <w:jc w:val="both"/>
        <w:rPr>
          <w:rFonts w:cs="Arial"/>
          <w:b/>
          <w:color w:val="000000" w:themeColor="text1"/>
          <w:sz w:val="22"/>
          <w:szCs w:val="22"/>
        </w:rPr>
      </w:pPr>
      <w:bookmarkStart w:id="2" w:name="_Hlk501717873"/>
      <w:r w:rsidRPr="0097026B">
        <w:rPr>
          <w:rFonts w:cs="Arial"/>
          <w:b/>
          <w:color w:val="000000" w:themeColor="text1"/>
          <w:sz w:val="22"/>
          <w:szCs w:val="22"/>
        </w:rPr>
        <w:t>Przedmiotem zamówienia jest:</w:t>
      </w:r>
    </w:p>
    <w:p w:rsidR="0078674F" w:rsidRPr="0097026B" w:rsidRDefault="0078674F" w:rsidP="009639ED">
      <w:pPr>
        <w:numPr>
          <w:ilvl w:val="0"/>
          <w:numId w:val="60"/>
        </w:numPr>
        <w:suppressAutoHyphens w:val="0"/>
        <w:spacing w:before="120" w:line="259" w:lineRule="auto"/>
        <w:ind w:left="714" w:hanging="357"/>
        <w:jc w:val="both"/>
        <w:rPr>
          <w:rFonts w:cs="Arial"/>
          <w:color w:val="000000" w:themeColor="text1"/>
          <w:sz w:val="22"/>
          <w:szCs w:val="22"/>
        </w:rPr>
      </w:pPr>
      <w:r w:rsidRPr="0097026B">
        <w:rPr>
          <w:rFonts w:cs="Arial"/>
          <w:color w:val="000000" w:themeColor="text1"/>
          <w:sz w:val="22"/>
          <w:szCs w:val="22"/>
        </w:rPr>
        <w:t xml:space="preserve">utworzenie na terenie Miasta Piotrkowa Trybunalskiego do dnia 01.01.2018 r. Punktu Selektywnego Zbierania Odpadów Komunalnych, (PSZOK) oraz przyjmowanie </w:t>
      </w:r>
      <w:r w:rsidR="00A60285" w:rsidRPr="0097026B">
        <w:rPr>
          <w:rFonts w:cs="Arial"/>
          <w:color w:val="000000" w:themeColor="text1"/>
          <w:sz w:val="22"/>
          <w:szCs w:val="22"/>
        </w:rPr>
        <w:t xml:space="preserve">                              </w:t>
      </w:r>
      <w:r w:rsidRPr="0097026B">
        <w:rPr>
          <w:rFonts w:cs="Arial"/>
          <w:color w:val="000000" w:themeColor="text1"/>
          <w:sz w:val="22"/>
          <w:szCs w:val="22"/>
        </w:rPr>
        <w:t xml:space="preserve">w nielimitowanych ilościach odpadów komunalnych selektywnie zebranych od mieszkańców lub zarządców nieruchomości zamieszkałych Miasta Piotrkowa Trybunalskiego, w tym: </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przeterminowane leki,</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zużyte baterie i akumulatory,</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zużyty sprzęt elektryczny i elektroniczny,</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niebezpieczne powstające w gospodarstwie domowym,</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wielkogabarytowe,</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 xml:space="preserve">odpady budowlane i rozbiórkowe, </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zużyte opony,</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odpady ulegające biodegradacji, w tym zielone,</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opakowania ze szkła,</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papier i tektura,</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tworzywa sztuczne i opakowania z tworzyw sztucznych,</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opakowania wielomateriałowe,</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tekstylia,</w:t>
      </w:r>
    </w:p>
    <w:p w:rsidR="0078674F" w:rsidRPr="0097026B" w:rsidRDefault="0078674F" w:rsidP="009639ED">
      <w:pPr>
        <w:numPr>
          <w:ilvl w:val="0"/>
          <w:numId w:val="61"/>
        </w:numPr>
        <w:suppressAutoHyphens w:val="0"/>
        <w:spacing w:line="259" w:lineRule="auto"/>
        <w:jc w:val="both"/>
        <w:rPr>
          <w:rFonts w:cs="Arial"/>
          <w:color w:val="000000" w:themeColor="text1"/>
          <w:sz w:val="22"/>
          <w:szCs w:val="22"/>
        </w:rPr>
      </w:pPr>
      <w:r w:rsidRPr="0097026B">
        <w:rPr>
          <w:rFonts w:cs="Arial"/>
          <w:color w:val="000000" w:themeColor="text1"/>
          <w:sz w:val="22"/>
          <w:szCs w:val="22"/>
        </w:rPr>
        <w:t>metale.</w:t>
      </w:r>
    </w:p>
    <w:p w:rsidR="0078674F" w:rsidRPr="0097026B" w:rsidRDefault="0078674F" w:rsidP="009639ED">
      <w:pPr>
        <w:numPr>
          <w:ilvl w:val="0"/>
          <w:numId w:val="60"/>
        </w:numPr>
        <w:suppressAutoHyphens w:val="0"/>
        <w:spacing w:before="60" w:after="160" w:line="259" w:lineRule="auto"/>
        <w:jc w:val="both"/>
        <w:rPr>
          <w:rFonts w:cs="Arial"/>
          <w:color w:val="000000" w:themeColor="text1"/>
          <w:sz w:val="22"/>
          <w:szCs w:val="22"/>
        </w:rPr>
      </w:pPr>
      <w:r w:rsidRPr="0097026B">
        <w:rPr>
          <w:rFonts w:cs="Arial"/>
          <w:color w:val="000000" w:themeColor="text1"/>
          <w:sz w:val="22"/>
          <w:szCs w:val="22"/>
        </w:rPr>
        <w:t>Wykonawca zobowiązany jest również do zagospodarowania odpadów komunalnych przyjętych w PSZOK od właścicieli nieruchomości zamieszkałych na terenie Miasta Piotrkowa Trybunalskiego. Prognozowana ilość odpadów komunalnych zebran</w:t>
      </w:r>
      <w:r w:rsidR="0097026B" w:rsidRPr="0097026B">
        <w:rPr>
          <w:rFonts w:cs="Arial"/>
          <w:color w:val="000000" w:themeColor="text1"/>
          <w:sz w:val="22"/>
          <w:szCs w:val="22"/>
        </w:rPr>
        <w:t>ych w PSZOK w okresie 01.01.2019 r. – 31.12.2019</w:t>
      </w:r>
      <w:r w:rsidRPr="0097026B">
        <w:rPr>
          <w:rFonts w:cs="Arial"/>
          <w:color w:val="000000" w:themeColor="text1"/>
          <w:sz w:val="22"/>
          <w:szCs w:val="22"/>
        </w:rPr>
        <w:t xml:space="preserve"> r. wynosi ok. </w:t>
      </w:r>
      <w:r w:rsidR="0097026B" w:rsidRPr="0097026B">
        <w:rPr>
          <w:rFonts w:cs="Arial"/>
          <w:color w:val="000000" w:themeColor="text1"/>
          <w:sz w:val="22"/>
          <w:szCs w:val="22"/>
        </w:rPr>
        <w:t>375,601</w:t>
      </w:r>
      <w:r w:rsidRPr="0097026B">
        <w:rPr>
          <w:rFonts w:cs="Arial"/>
          <w:color w:val="000000" w:themeColor="text1"/>
          <w:sz w:val="22"/>
          <w:szCs w:val="22"/>
        </w:rPr>
        <w:t xml:space="preserve"> Mg.</w:t>
      </w:r>
    </w:p>
    <w:p w:rsidR="00E4151E" w:rsidRPr="00DF1687" w:rsidRDefault="00E4151E" w:rsidP="00E4151E">
      <w:pPr>
        <w:pStyle w:val="Akapitzlist"/>
        <w:spacing w:before="60"/>
        <w:ind w:left="0"/>
        <w:jc w:val="both"/>
        <w:rPr>
          <w:rFonts w:ascii="Arial" w:hAnsi="Arial" w:cs="Arial"/>
          <w:color w:val="000000" w:themeColor="text1"/>
          <w:sz w:val="22"/>
          <w:szCs w:val="22"/>
        </w:rPr>
      </w:pPr>
      <w:r w:rsidRPr="00DF1687">
        <w:rPr>
          <w:rFonts w:ascii="Arial" w:hAnsi="Arial" w:cs="Arial"/>
          <w:b/>
          <w:color w:val="000000" w:themeColor="text1"/>
          <w:sz w:val="22"/>
          <w:szCs w:val="22"/>
        </w:rPr>
        <w:t>Szczegółowy opis przedmiotu zamówienia stanowi dokumentacja proje</w:t>
      </w:r>
      <w:r w:rsidR="00555ACC">
        <w:rPr>
          <w:rFonts w:ascii="Arial" w:hAnsi="Arial" w:cs="Arial"/>
          <w:b/>
          <w:color w:val="000000" w:themeColor="text1"/>
          <w:sz w:val="22"/>
          <w:szCs w:val="22"/>
        </w:rPr>
        <w:t>ktowa stanowiąca załącznik nr 13</w:t>
      </w:r>
      <w:r w:rsidRPr="00DF1687">
        <w:rPr>
          <w:rFonts w:ascii="Arial" w:hAnsi="Arial" w:cs="Arial"/>
          <w:b/>
          <w:color w:val="000000" w:themeColor="text1"/>
          <w:sz w:val="22"/>
          <w:szCs w:val="22"/>
        </w:rPr>
        <w:t xml:space="preserve"> do SIWZ.</w:t>
      </w:r>
    </w:p>
    <w:bookmarkEnd w:id="2"/>
    <w:p w:rsidR="00667A9E" w:rsidRPr="00667A9E" w:rsidRDefault="00667A9E" w:rsidP="00667A9E">
      <w:pPr>
        <w:numPr>
          <w:ilvl w:val="0"/>
          <w:numId w:val="59"/>
        </w:numPr>
        <w:suppressAutoHyphens w:val="0"/>
        <w:spacing w:before="120" w:line="259" w:lineRule="auto"/>
        <w:jc w:val="both"/>
        <w:rPr>
          <w:rFonts w:cs="Arial"/>
          <w:color w:val="000000" w:themeColor="text1"/>
          <w:sz w:val="22"/>
          <w:szCs w:val="22"/>
        </w:rPr>
      </w:pPr>
      <w:r w:rsidRPr="00667A9E">
        <w:rPr>
          <w:rFonts w:cs="Arial"/>
          <w:color w:val="000000" w:themeColor="text1"/>
          <w:sz w:val="22"/>
          <w:szCs w:val="22"/>
        </w:rPr>
        <w:t>Zamawiający nie zastrzega obowiązku osobistego wykonania przez wykonawcę kluczowych części zamówienia na usługi.</w:t>
      </w:r>
    </w:p>
    <w:p w:rsidR="0097026B" w:rsidRPr="00DF1687" w:rsidRDefault="0078674F" w:rsidP="00320BFE">
      <w:pPr>
        <w:numPr>
          <w:ilvl w:val="0"/>
          <w:numId w:val="59"/>
        </w:numPr>
        <w:suppressAutoHyphens w:val="0"/>
        <w:spacing w:before="120" w:line="259" w:lineRule="auto"/>
        <w:jc w:val="both"/>
        <w:rPr>
          <w:rFonts w:cs="Arial"/>
          <w:color w:val="000000" w:themeColor="text1"/>
          <w:sz w:val="22"/>
          <w:szCs w:val="22"/>
          <w:u w:val="single"/>
        </w:rPr>
      </w:pPr>
      <w:r w:rsidRPr="00DF1687">
        <w:rPr>
          <w:rFonts w:cs="Arial"/>
          <w:b/>
          <w:color w:val="000000" w:themeColor="text1"/>
          <w:sz w:val="22"/>
          <w:szCs w:val="22"/>
        </w:rPr>
        <w:t>Zamawiający wymaga zatrudnienia na podstawie umowy o pracę</w:t>
      </w:r>
      <w:r w:rsidRPr="00DF1687">
        <w:rPr>
          <w:rFonts w:cs="Arial"/>
          <w:color w:val="000000" w:themeColor="text1"/>
          <w:sz w:val="22"/>
          <w:szCs w:val="22"/>
        </w:rPr>
        <w:t xml:space="preserve"> </w:t>
      </w:r>
      <w:r w:rsidRPr="00DF1687">
        <w:rPr>
          <w:rFonts w:cs="Arial"/>
          <w:b/>
          <w:color w:val="000000" w:themeColor="text1"/>
          <w:sz w:val="22"/>
          <w:szCs w:val="22"/>
        </w:rPr>
        <w:t>przez wykonawcę lub podwykonawcę osób wykonujących wskazane poniżej czynności wykonywane na rzecz wykonawcy jak i podwykonawców w trakcie realizacji zamówienia, w szczególności:</w:t>
      </w:r>
    </w:p>
    <w:p w:rsidR="002733B9" w:rsidRPr="002733B9" w:rsidRDefault="0078674F" w:rsidP="00320BFE">
      <w:pPr>
        <w:pStyle w:val="Akapitzlist"/>
        <w:numPr>
          <w:ilvl w:val="0"/>
          <w:numId w:val="68"/>
        </w:numPr>
        <w:suppressAutoHyphens w:val="0"/>
        <w:spacing w:line="259" w:lineRule="auto"/>
        <w:ind w:left="1066" w:hanging="357"/>
        <w:jc w:val="both"/>
        <w:rPr>
          <w:rFonts w:ascii="Arial" w:hAnsi="Arial" w:cs="Arial"/>
          <w:color w:val="000000" w:themeColor="text1"/>
          <w:sz w:val="22"/>
          <w:szCs w:val="22"/>
          <w:u w:val="single"/>
        </w:rPr>
      </w:pPr>
      <w:r w:rsidRPr="006D07AB">
        <w:rPr>
          <w:rFonts w:ascii="Arial" w:hAnsi="Arial" w:cs="Arial"/>
          <w:color w:val="000000" w:themeColor="text1"/>
          <w:sz w:val="22"/>
          <w:szCs w:val="22"/>
        </w:rPr>
        <w:t>obsługa PSZOK</w:t>
      </w:r>
      <w:r w:rsidR="002733B9">
        <w:rPr>
          <w:rFonts w:ascii="Arial" w:hAnsi="Arial" w:cs="Arial"/>
          <w:color w:val="000000" w:themeColor="text1"/>
          <w:sz w:val="22"/>
          <w:szCs w:val="22"/>
        </w:rPr>
        <w:t xml:space="preserve"> </w:t>
      </w:r>
      <w:r w:rsidR="002733B9" w:rsidRPr="002733B9">
        <w:rPr>
          <w:rFonts w:ascii="Arial" w:hAnsi="Arial" w:cs="Arial"/>
          <w:color w:val="000000" w:themeColor="text1"/>
          <w:sz w:val="22"/>
          <w:szCs w:val="22"/>
        </w:rPr>
        <w:t>(</w:t>
      </w:r>
      <w:r w:rsidR="002733B9" w:rsidRPr="002733B9">
        <w:rPr>
          <w:rFonts w:ascii="Arial" w:hAnsi="Arial" w:cs="Arial"/>
          <w:bCs/>
          <w:sz w:val="22"/>
          <w:szCs w:val="22"/>
        </w:rPr>
        <w:t>co najmniej jedna osoba)</w:t>
      </w:r>
      <w:r w:rsidR="006D07AB" w:rsidRPr="002733B9">
        <w:rPr>
          <w:rFonts w:ascii="Arial" w:hAnsi="Arial" w:cs="Arial"/>
          <w:color w:val="000000" w:themeColor="text1"/>
          <w:sz w:val="22"/>
          <w:szCs w:val="22"/>
        </w:rPr>
        <w:t>.</w:t>
      </w:r>
      <w:r w:rsidR="002733B9" w:rsidRPr="002733B9">
        <w:rPr>
          <w:rFonts w:ascii="Verdana" w:hAnsi="Verdana" w:cs="Tahoma"/>
          <w:bCs/>
          <w:sz w:val="18"/>
          <w:szCs w:val="18"/>
          <w:lang w:eastAsia="pl-PL"/>
        </w:rPr>
        <w:t xml:space="preserve"> </w:t>
      </w:r>
    </w:p>
    <w:p w:rsidR="0078674F" w:rsidRPr="002733B9" w:rsidRDefault="002733B9" w:rsidP="002733B9">
      <w:pPr>
        <w:suppressAutoHyphens w:val="0"/>
        <w:spacing w:before="120" w:after="160" w:line="259" w:lineRule="auto"/>
        <w:ind w:left="349"/>
        <w:jc w:val="both"/>
        <w:rPr>
          <w:rFonts w:cs="Arial"/>
          <w:color w:val="000000" w:themeColor="text1"/>
          <w:sz w:val="28"/>
          <w:szCs w:val="22"/>
          <w:u w:val="single"/>
        </w:rPr>
      </w:pPr>
      <w:r w:rsidRPr="002733B9">
        <w:rPr>
          <w:rFonts w:cs="Arial"/>
          <w:bCs/>
          <w:sz w:val="22"/>
          <w:szCs w:val="18"/>
          <w:lang w:eastAsia="pl-PL"/>
        </w:rPr>
        <w:lastRenderedPageBreak/>
        <w:t>Obowiązek ten dotyczy również zastępstwa i zmiany osób dokonanej w trakcie realizacji zamówienia.</w:t>
      </w:r>
    </w:p>
    <w:p w:rsidR="0078674F" w:rsidRPr="00DF1687" w:rsidRDefault="0078674F" w:rsidP="0078674F">
      <w:pPr>
        <w:spacing w:before="120"/>
        <w:ind w:left="360"/>
        <w:jc w:val="both"/>
        <w:rPr>
          <w:rFonts w:cs="Arial"/>
          <w:color w:val="000000" w:themeColor="text1"/>
          <w:sz w:val="22"/>
          <w:u w:val="single"/>
        </w:rPr>
      </w:pPr>
      <w:r w:rsidRPr="00DF1687">
        <w:rPr>
          <w:rFonts w:cs="Arial"/>
          <w:color w:val="000000" w:themeColor="text1"/>
          <w:sz w:val="22"/>
          <w:u w:val="single"/>
        </w:rPr>
        <w:t>Sposób dokumentowania zatrudnienia osób na umowę o pracę:</w:t>
      </w:r>
    </w:p>
    <w:p w:rsidR="0078674F" w:rsidRPr="0097026B" w:rsidRDefault="0078674F" w:rsidP="0078674F">
      <w:pPr>
        <w:suppressAutoHyphens w:val="0"/>
        <w:spacing w:before="120"/>
        <w:ind w:left="360"/>
        <w:jc w:val="both"/>
        <w:rPr>
          <w:rFonts w:cs="Arial"/>
          <w:color w:val="000000" w:themeColor="text1"/>
          <w:sz w:val="22"/>
          <w:szCs w:val="22"/>
        </w:rPr>
      </w:pPr>
      <w:r w:rsidRPr="0097026B">
        <w:rPr>
          <w:rFonts w:cs="Arial"/>
          <w:color w:val="000000" w:themeColor="text1"/>
          <w:sz w:val="22"/>
          <w:szCs w:val="22"/>
        </w:rPr>
        <w:t xml:space="preserve">W celu potwierdzenia spełnienia wymogu zatrudnienia na podstawie umowy o pracę przez wykonawcę lub podwykonawcę osób wykonujących wskazane powyżej czynności w trakcie realizacji zamówienia </w:t>
      </w:r>
      <w:r w:rsidRPr="0097026B">
        <w:rPr>
          <w:rFonts w:cs="Arial"/>
          <w:b/>
          <w:color w:val="000000" w:themeColor="text1"/>
          <w:sz w:val="22"/>
          <w:szCs w:val="22"/>
        </w:rPr>
        <w:t>wykonawca ma obowiązek przedstawienia</w:t>
      </w:r>
      <w:r w:rsidR="002733B9" w:rsidRPr="002733B9">
        <w:rPr>
          <w:rFonts w:cs="Arial"/>
          <w:b/>
          <w:color w:val="000000" w:themeColor="text1"/>
          <w:sz w:val="22"/>
          <w:szCs w:val="22"/>
        </w:rPr>
        <w:t xml:space="preserve"> </w:t>
      </w:r>
      <w:r w:rsidR="002733B9" w:rsidRPr="0097026B">
        <w:rPr>
          <w:rFonts w:cs="Arial"/>
          <w:b/>
          <w:color w:val="000000" w:themeColor="text1"/>
          <w:sz w:val="22"/>
          <w:szCs w:val="22"/>
        </w:rPr>
        <w:t>pracownikowi zamawiającego</w:t>
      </w:r>
      <w:r w:rsidR="002733B9">
        <w:rPr>
          <w:rFonts w:cs="Arial"/>
          <w:b/>
          <w:color w:val="000000" w:themeColor="text1"/>
          <w:sz w:val="22"/>
          <w:szCs w:val="22"/>
        </w:rPr>
        <w:t>,</w:t>
      </w:r>
      <w:r w:rsidRPr="0097026B">
        <w:rPr>
          <w:rFonts w:cs="Arial"/>
          <w:b/>
          <w:color w:val="000000" w:themeColor="text1"/>
          <w:sz w:val="22"/>
          <w:szCs w:val="22"/>
        </w:rPr>
        <w:t xml:space="preserve"> </w:t>
      </w:r>
      <w:r w:rsidR="002733B9" w:rsidRPr="002733B9">
        <w:rPr>
          <w:rFonts w:cs="Arial"/>
          <w:b/>
          <w:color w:val="000000" w:themeColor="text1"/>
          <w:sz w:val="22"/>
          <w:szCs w:val="22"/>
        </w:rPr>
        <w:t>na jego każdorazowe wezwanie</w:t>
      </w:r>
      <w:r w:rsidR="002733B9">
        <w:rPr>
          <w:rFonts w:cs="Arial"/>
          <w:b/>
          <w:color w:val="000000" w:themeColor="text1"/>
          <w:sz w:val="22"/>
          <w:szCs w:val="22"/>
        </w:rPr>
        <w:t>,</w:t>
      </w:r>
      <w:r w:rsidR="002733B9" w:rsidRPr="002733B9">
        <w:rPr>
          <w:rFonts w:cs="Arial"/>
          <w:b/>
          <w:color w:val="000000" w:themeColor="text1"/>
          <w:sz w:val="22"/>
          <w:szCs w:val="22"/>
        </w:rPr>
        <w:t xml:space="preserve"> </w:t>
      </w:r>
      <w:r w:rsidRPr="0097026B">
        <w:rPr>
          <w:rFonts w:cs="Arial"/>
          <w:b/>
          <w:color w:val="000000" w:themeColor="text1"/>
          <w:sz w:val="22"/>
          <w:szCs w:val="22"/>
        </w:rPr>
        <w:t>poniżej wskazanych dowodów:</w:t>
      </w:r>
      <w:r w:rsidRPr="0097026B">
        <w:rPr>
          <w:rFonts w:cs="Arial"/>
          <w:color w:val="000000" w:themeColor="text1"/>
          <w:sz w:val="22"/>
          <w:szCs w:val="22"/>
        </w:rPr>
        <w:t xml:space="preserve"> </w:t>
      </w:r>
    </w:p>
    <w:p w:rsidR="0078674F" w:rsidRPr="0097026B" w:rsidRDefault="002733B9" w:rsidP="002733B9">
      <w:pPr>
        <w:numPr>
          <w:ilvl w:val="0"/>
          <w:numId w:val="57"/>
        </w:numPr>
        <w:suppressAutoHyphens w:val="0"/>
        <w:spacing w:before="120" w:line="259" w:lineRule="auto"/>
        <w:ind w:left="641" w:hanging="284"/>
        <w:jc w:val="both"/>
        <w:rPr>
          <w:rFonts w:cs="Arial"/>
          <w:i/>
          <w:color w:val="000000" w:themeColor="text1"/>
          <w:sz w:val="22"/>
          <w:szCs w:val="22"/>
        </w:rPr>
      </w:pPr>
      <w:r w:rsidRPr="002733B9">
        <w:rPr>
          <w:rFonts w:cs="Arial"/>
          <w:b/>
          <w:color w:val="000000" w:themeColor="text1"/>
          <w:sz w:val="22"/>
          <w:szCs w:val="22"/>
        </w:rPr>
        <w:t>oświadczenia o zatrudnieniu na podstawie umowy o pracę</w:t>
      </w:r>
      <w:r>
        <w:rPr>
          <w:rFonts w:cs="Arial"/>
          <w:b/>
          <w:color w:val="000000" w:themeColor="text1"/>
          <w:sz w:val="22"/>
          <w:szCs w:val="22"/>
        </w:rPr>
        <w:t xml:space="preserve"> </w:t>
      </w:r>
      <w:r w:rsidRPr="002733B9">
        <w:rPr>
          <w:rFonts w:cs="Arial"/>
          <w:b/>
          <w:color w:val="000000" w:themeColor="text1"/>
          <w:sz w:val="22"/>
          <w:szCs w:val="22"/>
        </w:rPr>
        <w:t>biorącej udział w realizacji przedmiotu zamówienia</w:t>
      </w:r>
      <w:r w:rsidR="0078674F" w:rsidRPr="0097026B">
        <w:rPr>
          <w:rFonts w:cs="Arial"/>
          <w:color w:val="000000" w:themeColor="text1"/>
          <w:sz w:val="22"/>
          <w:szCs w:val="22"/>
        </w:rPr>
        <w:t xml:space="preserve"> </w:t>
      </w:r>
    </w:p>
    <w:p w:rsidR="0078674F" w:rsidRPr="0097026B" w:rsidRDefault="002733B9" w:rsidP="002733B9">
      <w:pPr>
        <w:suppressAutoHyphens w:val="0"/>
        <w:ind w:left="643"/>
        <w:contextualSpacing/>
        <w:jc w:val="both"/>
        <w:rPr>
          <w:rFonts w:cs="Arial"/>
          <w:color w:val="000000" w:themeColor="text1"/>
          <w:sz w:val="22"/>
          <w:szCs w:val="22"/>
        </w:rPr>
      </w:pPr>
      <w:r>
        <w:rPr>
          <w:rFonts w:cs="Arial"/>
          <w:color w:val="000000" w:themeColor="text1"/>
          <w:sz w:val="22"/>
          <w:szCs w:val="22"/>
        </w:rPr>
        <w:t>Oświadczenie to</w:t>
      </w:r>
      <w:r w:rsidR="0078674F" w:rsidRPr="0097026B">
        <w:rPr>
          <w:rFonts w:cs="Arial"/>
          <w:color w:val="000000" w:themeColor="text1"/>
          <w:sz w:val="22"/>
          <w:szCs w:val="22"/>
        </w:rPr>
        <w:t xml:space="preserve"> powinn</w:t>
      </w:r>
      <w:r>
        <w:rPr>
          <w:rFonts w:cs="Arial"/>
          <w:color w:val="000000" w:themeColor="text1"/>
          <w:sz w:val="22"/>
          <w:szCs w:val="22"/>
        </w:rPr>
        <w:t>o</w:t>
      </w:r>
      <w:r w:rsidR="0078674F" w:rsidRPr="0097026B">
        <w:rPr>
          <w:rFonts w:cs="Arial"/>
          <w:color w:val="000000" w:themeColor="text1"/>
          <w:sz w:val="22"/>
          <w:szCs w:val="22"/>
        </w:rPr>
        <w:t xml:space="preserve"> zawierać w szczególności: </w:t>
      </w:r>
    </w:p>
    <w:p w:rsidR="0078674F" w:rsidRPr="0097026B" w:rsidRDefault="0078674F" w:rsidP="009639ED">
      <w:pPr>
        <w:numPr>
          <w:ilvl w:val="0"/>
          <w:numId w:val="58"/>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dokładne określenie podmiotu składającego oświadczenie, </w:t>
      </w:r>
    </w:p>
    <w:p w:rsidR="0078674F" w:rsidRPr="0097026B" w:rsidRDefault="0078674F" w:rsidP="009639ED">
      <w:pPr>
        <w:numPr>
          <w:ilvl w:val="0"/>
          <w:numId w:val="58"/>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datę złożenia oświadczenia, </w:t>
      </w:r>
    </w:p>
    <w:p w:rsidR="0078674F" w:rsidRPr="0097026B" w:rsidRDefault="0078674F" w:rsidP="009639ED">
      <w:pPr>
        <w:numPr>
          <w:ilvl w:val="0"/>
          <w:numId w:val="58"/>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wskazanie czynności</w:t>
      </w:r>
      <w:r w:rsidR="002733B9">
        <w:rPr>
          <w:rFonts w:cs="Arial"/>
          <w:color w:val="000000" w:themeColor="text1"/>
          <w:sz w:val="22"/>
          <w:szCs w:val="22"/>
        </w:rPr>
        <w:t>, które</w:t>
      </w:r>
      <w:r w:rsidRPr="0097026B">
        <w:rPr>
          <w:rFonts w:cs="Arial"/>
          <w:color w:val="000000" w:themeColor="text1"/>
          <w:sz w:val="22"/>
          <w:szCs w:val="22"/>
        </w:rPr>
        <w:t xml:space="preserve"> wykonuj</w:t>
      </w:r>
      <w:r w:rsidR="002733B9">
        <w:rPr>
          <w:rFonts w:cs="Arial"/>
          <w:color w:val="000000" w:themeColor="text1"/>
          <w:sz w:val="22"/>
          <w:szCs w:val="22"/>
        </w:rPr>
        <w:t>e/</w:t>
      </w:r>
      <w:r w:rsidRPr="0097026B">
        <w:rPr>
          <w:rFonts w:cs="Arial"/>
          <w:color w:val="000000" w:themeColor="text1"/>
          <w:sz w:val="22"/>
          <w:szCs w:val="22"/>
        </w:rPr>
        <w:t>ą osob</w:t>
      </w:r>
      <w:r w:rsidR="002733B9">
        <w:rPr>
          <w:rFonts w:cs="Arial"/>
          <w:color w:val="000000" w:themeColor="text1"/>
          <w:sz w:val="22"/>
          <w:szCs w:val="22"/>
        </w:rPr>
        <w:t>a/</w:t>
      </w:r>
      <w:r w:rsidRPr="0097026B">
        <w:rPr>
          <w:rFonts w:cs="Arial"/>
          <w:color w:val="000000" w:themeColor="text1"/>
          <w:sz w:val="22"/>
          <w:szCs w:val="22"/>
        </w:rPr>
        <w:t xml:space="preserve">y zatrudnione na podstawie umowy </w:t>
      </w:r>
      <w:r w:rsidR="002733B9">
        <w:rPr>
          <w:rFonts w:cs="Arial"/>
          <w:color w:val="000000" w:themeColor="text1"/>
          <w:sz w:val="22"/>
          <w:szCs w:val="22"/>
        </w:rPr>
        <w:t xml:space="preserve">                   </w:t>
      </w:r>
      <w:r w:rsidRPr="0097026B">
        <w:rPr>
          <w:rFonts w:cs="Arial"/>
          <w:color w:val="000000" w:themeColor="text1"/>
          <w:sz w:val="22"/>
          <w:szCs w:val="22"/>
        </w:rPr>
        <w:t xml:space="preserve">o pracę wraz ze wskazaniem liczby tych osób, </w:t>
      </w:r>
    </w:p>
    <w:p w:rsidR="0078674F" w:rsidRPr="0097026B" w:rsidRDefault="0078674F" w:rsidP="009639ED">
      <w:pPr>
        <w:numPr>
          <w:ilvl w:val="0"/>
          <w:numId w:val="58"/>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 xml:space="preserve">imion i nazwisk tych osób, </w:t>
      </w:r>
    </w:p>
    <w:p w:rsidR="0078674F" w:rsidRPr="0097026B" w:rsidRDefault="0078674F" w:rsidP="009639ED">
      <w:pPr>
        <w:numPr>
          <w:ilvl w:val="0"/>
          <w:numId w:val="58"/>
        </w:numPr>
        <w:suppressAutoHyphens w:val="0"/>
        <w:spacing w:before="120" w:after="160" w:line="259" w:lineRule="auto"/>
        <w:ind w:left="1210" w:hanging="425"/>
        <w:contextualSpacing/>
        <w:jc w:val="both"/>
        <w:rPr>
          <w:rFonts w:cs="Arial"/>
          <w:i/>
          <w:color w:val="000000" w:themeColor="text1"/>
          <w:sz w:val="22"/>
          <w:szCs w:val="22"/>
        </w:rPr>
      </w:pPr>
      <w:r w:rsidRPr="0097026B">
        <w:rPr>
          <w:rFonts w:cs="Arial"/>
          <w:color w:val="000000" w:themeColor="text1"/>
          <w:sz w:val="22"/>
          <w:szCs w:val="22"/>
        </w:rPr>
        <w:t>rodzaju umowy o pracę i wymiaru etatu,</w:t>
      </w:r>
    </w:p>
    <w:p w:rsidR="0078674F" w:rsidRPr="0097026B" w:rsidRDefault="0078674F" w:rsidP="002733B9">
      <w:pPr>
        <w:numPr>
          <w:ilvl w:val="0"/>
          <w:numId w:val="58"/>
        </w:numPr>
        <w:suppressAutoHyphens w:val="0"/>
        <w:spacing w:before="120" w:line="259" w:lineRule="auto"/>
        <w:ind w:left="1207" w:hanging="425"/>
        <w:jc w:val="both"/>
        <w:rPr>
          <w:rFonts w:cs="Arial"/>
          <w:i/>
          <w:color w:val="000000" w:themeColor="text1"/>
          <w:sz w:val="22"/>
          <w:szCs w:val="22"/>
        </w:rPr>
      </w:pPr>
      <w:r w:rsidRPr="0097026B">
        <w:rPr>
          <w:rFonts w:cs="Arial"/>
          <w:color w:val="000000" w:themeColor="text1"/>
          <w:sz w:val="22"/>
          <w:szCs w:val="22"/>
        </w:rPr>
        <w:t>podpis osoby uprawnionej do złożenia oświadczenia w imieniu wykonawcy lub podwykonawcy;</w:t>
      </w:r>
    </w:p>
    <w:p w:rsidR="0078674F" w:rsidRPr="0097026B" w:rsidRDefault="002733B9" w:rsidP="002733B9">
      <w:pPr>
        <w:numPr>
          <w:ilvl w:val="0"/>
          <w:numId w:val="57"/>
        </w:numPr>
        <w:suppressAutoHyphens w:val="0"/>
        <w:spacing w:before="120" w:line="259" w:lineRule="auto"/>
        <w:ind w:left="709" w:hanging="284"/>
        <w:jc w:val="both"/>
        <w:rPr>
          <w:rFonts w:cs="Arial"/>
          <w:color w:val="000000" w:themeColor="text1"/>
          <w:sz w:val="22"/>
          <w:szCs w:val="22"/>
        </w:rPr>
      </w:pPr>
      <w:r>
        <w:rPr>
          <w:rFonts w:cs="Arial"/>
          <w:b/>
          <w:color w:val="000000" w:themeColor="text1"/>
          <w:sz w:val="22"/>
          <w:szCs w:val="22"/>
        </w:rPr>
        <w:t xml:space="preserve">kopii </w:t>
      </w:r>
      <w:r w:rsidR="0078674F" w:rsidRPr="0097026B">
        <w:rPr>
          <w:rFonts w:cs="Arial"/>
          <w:b/>
          <w:color w:val="000000" w:themeColor="text1"/>
          <w:sz w:val="22"/>
          <w:szCs w:val="22"/>
        </w:rPr>
        <w:t>umów o pracę pracownik</w:t>
      </w:r>
      <w:r w:rsidR="00E57B4C">
        <w:rPr>
          <w:rFonts w:cs="Arial"/>
          <w:b/>
          <w:color w:val="000000" w:themeColor="text1"/>
          <w:sz w:val="22"/>
          <w:szCs w:val="22"/>
        </w:rPr>
        <w:t>a/</w:t>
      </w:r>
      <w:r w:rsidR="0078674F" w:rsidRPr="0097026B">
        <w:rPr>
          <w:rFonts w:cs="Arial"/>
          <w:b/>
          <w:color w:val="000000" w:themeColor="text1"/>
          <w:sz w:val="22"/>
          <w:szCs w:val="22"/>
        </w:rPr>
        <w:t>ów wskazan</w:t>
      </w:r>
      <w:r w:rsidR="00E57B4C">
        <w:rPr>
          <w:rFonts w:cs="Arial"/>
          <w:b/>
          <w:color w:val="000000" w:themeColor="text1"/>
          <w:sz w:val="22"/>
          <w:szCs w:val="22"/>
        </w:rPr>
        <w:t>ego/</w:t>
      </w:r>
      <w:r w:rsidR="0078674F" w:rsidRPr="0097026B">
        <w:rPr>
          <w:rFonts w:cs="Arial"/>
          <w:b/>
          <w:color w:val="000000" w:themeColor="text1"/>
          <w:sz w:val="22"/>
          <w:szCs w:val="22"/>
        </w:rPr>
        <w:t xml:space="preserve">ych  </w:t>
      </w:r>
      <w:r w:rsidR="00E57B4C" w:rsidRPr="00E57B4C">
        <w:rPr>
          <w:rFonts w:cs="Arial"/>
          <w:b/>
          <w:color w:val="000000" w:themeColor="text1"/>
          <w:sz w:val="22"/>
          <w:szCs w:val="22"/>
        </w:rPr>
        <w:t>biorąc</w:t>
      </w:r>
      <w:r w:rsidR="00E57B4C">
        <w:rPr>
          <w:rFonts w:cs="Arial"/>
          <w:b/>
          <w:color w:val="000000" w:themeColor="text1"/>
          <w:sz w:val="22"/>
          <w:szCs w:val="22"/>
        </w:rPr>
        <w:t>ego/ych</w:t>
      </w:r>
      <w:r w:rsidR="00E57B4C" w:rsidRPr="00E57B4C">
        <w:rPr>
          <w:rFonts w:cs="Arial"/>
          <w:b/>
          <w:color w:val="000000" w:themeColor="text1"/>
          <w:sz w:val="22"/>
          <w:szCs w:val="22"/>
        </w:rPr>
        <w:t xml:space="preserve"> udział w realizacji przedmiotu zamówienia</w:t>
      </w:r>
      <w:r w:rsidR="0078674F" w:rsidRPr="0097026B">
        <w:rPr>
          <w:rFonts w:cs="Arial"/>
          <w:color w:val="000000" w:themeColor="text1"/>
          <w:sz w:val="22"/>
          <w:szCs w:val="22"/>
        </w:rPr>
        <w:t>.</w:t>
      </w:r>
      <w:r w:rsidR="00E57B4C">
        <w:rPr>
          <w:rFonts w:cs="Arial"/>
          <w:color w:val="000000" w:themeColor="text1"/>
          <w:sz w:val="22"/>
          <w:szCs w:val="22"/>
        </w:rPr>
        <w:t xml:space="preserve"> </w:t>
      </w:r>
      <w:r w:rsidR="0078674F" w:rsidRPr="0097026B">
        <w:rPr>
          <w:rFonts w:cs="Arial"/>
          <w:color w:val="000000" w:themeColor="text1"/>
          <w:sz w:val="22"/>
          <w:szCs w:val="22"/>
        </w:rPr>
        <w:t xml:space="preserve">Umowa/y powinny zostać zanonimizowane w sposób zapewniający ochronę danych osobowych pracowników, zgodnie z przepisami ustawy z dnia 29 sierpnia 1997 r. </w:t>
      </w:r>
      <w:r w:rsidR="0078674F" w:rsidRPr="0097026B">
        <w:rPr>
          <w:rFonts w:cs="Arial"/>
          <w:i/>
          <w:color w:val="000000" w:themeColor="text1"/>
          <w:sz w:val="22"/>
          <w:szCs w:val="22"/>
        </w:rPr>
        <w:t>o ochronie danych osobowych</w:t>
      </w:r>
      <w:r w:rsidR="0078674F" w:rsidRPr="0097026B">
        <w:rPr>
          <w:rFonts w:cs="Arial"/>
          <w:color w:val="000000" w:themeColor="text1"/>
          <w:sz w:val="22"/>
          <w:szCs w:val="22"/>
        </w:rPr>
        <w:t>, tj. w szczególności</w:t>
      </w:r>
      <w:r w:rsidR="0078674F" w:rsidRPr="0097026B">
        <w:rPr>
          <w:rFonts w:cs="Arial"/>
          <w:color w:val="000000" w:themeColor="text1"/>
          <w:sz w:val="22"/>
          <w:szCs w:val="22"/>
          <w:vertAlign w:val="superscript"/>
        </w:rPr>
        <w:footnoteReference w:id="1"/>
      </w:r>
      <w:r w:rsidR="0078674F" w:rsidRPr="0097026B">
        <w:rPr>
          <w:rFonts w:cs="Arial"/>
          <w:color w:val="000000" w:themeColor="text1"/>
          <w:sz w:val="22"/>
          <w:szCs w:val="22"/>
        </w:rPr>
        <w:t xml:space="preserve"> bez adresów, nr PESEL pracowników). Imię i nazwisko pracownika nie podlega anonimizacji. Informacje takie jak: data zawarcia umowy, rodzaj umowy o pracę i wymiar etatu powinny być możliwe do zidentyfikowania;</w:t>
      </w:r>
    </w:p>
    <w:p w:rsidR="0078674F" w:rsidRPr="0097026B" w:rsidRDefault="0078674F" w:rsidP="0078674F">
      <w:pPr>
        <w:spacing w:before="120"/>
        <w:ind w:left="426"/>
        <w:jc w:val="both"/>
        <w:rPr>
          <w:rFonts w:cs="Arial"/>
          <w:color w:val="000000" w:themeColor="text1"/>
          <w:sz w:val="22"/>
          <w:szCs w:val="22"/>
          <w:u w:val="single"/>
        </w:rPr>
      </w:pPr>
      <w:r w:rsidRPr="0097026B">
        <w:rPr>
          <w:rFonts w:cs="Arial"/>
          <w:color w:val="000000" w:themeColor="text1"/>
          <w:sz w:val="22"/>
          <w:szCs w:val="22"/>
          <w:u w:val="single"/>
        </w:rPr>
        <w:t xml:space="preserve">Sankcje z tytułu niespełnienia wymagań dotyczących zatrudnienia osób na umowę o pracę: </w:t>
      </w:r>
    </w:p>
    <w:p w:rsidR="009642B1" w:rsidRPr="009642B1" w:rsidRDefault="0078674F" w:rsidP="009642B1">
      <w:pPr>
        <w:pStyle w:val="Akapitzlist"/>
        <w:numPr>
          <w:ilvl w:val="0"/>
          <w:numId w:val="72"/>
        </w:numPr>
        <w:spacing w:before="120"/>
        <w:jc w:val="both"/>
        <w:rPr>
          <w:rFonts w:ascii="Arial" w:hAnsi="Arial" w:cs="Arial"/>
          <w:b/>
          <w:color w:val="000000" w:themeColor="text1"/>
          <w:sz w:val="22"/>
          <w:szCs w:val="22"/>
        </w:rPr>
      </w:pPr>
      <w:r w:rsidRPr="009642B1">
        <w:rPr>
          <w:rFonts w:ascii="Arial" w:hAnsi="Arial" w:cs="Arial"/>
          <w:color w:val="000000" w:themeColor="text1"/>
          <w:sz w:val="22"/>
          <w:szCs w:val="22"/>
        </w:rPr>
        <w:t xml:space="preserve">W przypadku niespełnienia wymogu zatrudnienia na podstawie umowy o pracę przez wykonawcę lub podwykonawcę osób wykonujących wskazane powyżej czynności lub uniemożliwienia kontroli tego wymogu – </w:t>
      </w:r>
      <w:r w:rsidRPr="009642B1">
        <w:rPr>
          <w:rFonts w:ascii="Arial" w:hAnsi="Arial" w:cs="Arial"/>
          <w:b/>
          <w:color w:val="000000" w:themeColor="text1"/>
          <w:sz w:val="22"/>
          <w:szCs w:val="22"/>
        </w:rPr>
        <w:t>za każdy taki przypadek zamawiający przewiduje karę umowną lub w wysokości 2 000,00 zł.</w:t>
      </w:r>
      <w:r w:rsidR="00732984" w:rsidRPr="009642B1">
        <w:rPr>
          <w:rFonts w:ascii="Arial" w:hAnsi="Arial" w:cs="Arial"/>
          <w:b/>
          <w:color w:val="000000" w:themeColor="text1"/>
          <w:sz w:val="22"/>
          <w:szCs w:val="22"/>
        </w:rPr>
        <w:t xml:space="preserve">    </w:t>
      </w:r>
    </w:p>
    <w:p w:rsidR="002733B9" w:rsidRPr="009642B1" w:rsidRDefault="002733B9" w:rsidP="009642B1">
      <w:pPr>
        <w:pStyle w:val="Akapitzlist"/>
        <w:numPr>
          <w:ilvl w:val="0"/>
          <w:numId w:val="72"/>
        </w:numPr>
        <w:spacing w:before="120"/>
        <w:jc w:val="both"/>
        <w:rPr>
          <w:rFonts w:ascii="Arial" w:hAnsi="Arial" w:cs="Arial"/>
          <w:b/>
          <w:color w:val="000000" w:themeColor="text1"/>
          <w:sz w:val="22"/>
          <w:szCs w:val="22"/>
        </w:rPr>
      </w:pPr>
      <w:r w:rsidRPr="009642B1">
        <w:rPr>
          <w:rFonts w:ascii="Arial" w:hAnsi="Arial" w:cs="Arial"/>
          <w:color w:val="000000" w:themeColor="text1"/>
          <w:sz w:val="22"/>
          <w:szCs w:val="22"/>
        </w:rPr>
        <w:t xml:space="preserve">W przypadku ujawnienia niespełnienia wymogu zatrudnienia przez wykonawcę </w:t>
      </w:r>
      <w:r w:rsidR="005B1D2A" w:rsidRPr="009642B1">
        <w:rPr>
          <w:rFonts w:ascii="Arial" w:hAnsi="Arial" w:cs="Arial"/>
          <w:color w:val="000000" w:themeColor="text1"/>
          <w:sz w:val="22"/>
          <w:szCs w:val="22"/>
        </w:rPr>
        <w:t xml:space="preserve">lub podwykonawcę </w:t>
      </w:r>
      <w:r w:rsidRPr="009642B1">
        <w:rPr>
          <w:rFonts w:ascii="Arial" w:hAnsi="Arial" w:cs="Arial"/>
          <w:color w:val="000000" w:themeColor="text1"/>
          <w:sz w:val="22"/>
          <w:szCs w:val="22"/>
        </w:rPr>
        <w:t xml:space="preserve">na podstawie umowy o pracę w trakcie realizacji umowy zawartej pomiędzy </w:t>
      </w:r>
      <w:r w:rsidR="005B1D2A" w:rsidRPr="009642B1">
        <w:rPr>
          <w:rFonts w:ascii="Arial" w:hAnsi="Arial" w:cs="Arial"/>
          <w:color w:val="000000" w:themeColor="text1"/>
          <w:sz w:val="22"/>
          <w:szCs w:val="22"/>
        </w:rPr>
        <w:t>w</w:t>
      </w:r>
      <w:r w:rsidRPr="009642B1">
        <w:rPr>
          <w:rFonts w:ascii="Arial" w:hAnsi="Arial" w:cs="Arial"/>
          <w:color w:val="000000" w:themeColor="text1"/>
          <w:sz w:val="22"/>
          <w:szCs w:val="22"/>
        </w:rPr>
        <w:t xml:space="preserve">ykonawcą a </w:t>
      </w:r>
      <w:r w:rsidR="005B1D2A" w:rsidRPr="009642B1">
        <w:rPr>
          <w:rFonts w:ascii="Arial" w:hAnsi="Arial" w:cs="Arial"/>
          <w:color w:val="000000" w:themeColor="text1"/>
          <w:sz w:val="22"/>
          <w:szCs w:val="22"/>
        </w:rPr>
        <w:t>z</w:t>
      </w:r>
      <w:r w:rsidRPr="009642B1">
        <w:rPr>
          <w:rFonts w:ascii="Arial" w:hAnsi="Arial" w:cs="Arial"/>
          <w:color w:val="000000" w:themeColor="text1"/>
          <w:sz w:val="22"/>
          <w:szCs w:val="22"/>
        </w:rPr>
        <w:t xml:space="preserve">amawiającym, </w:t>
      </w:r>
      <w:r w:rsidR="005B1D2A" w:rsidRPr="009642B1">
        <w:rPr>
          <w:rFonts w:ascii="Arial" w:hAnsi="Arial" w:cs="Arial"/>
          <w:b/>
          <w:color w:val="000000" w:themeColor="text1"/>
          <w:sz w:val="22"/>
          <w:szCs w:val="22"/>
        </w:rPr>
        <w:t>z</w:t>
      </w:r>
      <w:r w:rsidRPr="009642B1">
        <w:rPr>
          <w:rFonts w:ascii="Arial" w:hAnsi="Arial" w:cs="Arial"/>
          <w:b/>
          <w:color w:val="000000" w:themeColor="text1"/>
          <w:sz w:val="22"/>
          <w:szCs w:val="22"/>
        </w:rPr>
        <w:t>amawiający ma prawo do złożenia zawiadomienia do Państwowej Inspekcji Pracy o zaistniałym fakcie</w:t>
      </w:r>
      <w:r w:rsidR="005B1D2A" w:rsidRPr="009642B1">
        <w:rPr>
          <w:rFonts w:ascii="Arial" w:hAnsi="Arial" w:cs="Arial"/>
          <w:b/>
          <w:color w:val="000000" w:themeColor="text1"/>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w:t>
      </w:r>
      <w:r w:rsidRPr="0097026B">
        <w:rPr>
          <w:rFonts w:cs="Arial"/>
          <w:color w:val="000000" w:themeColor="text1"/>
          <w:sz w:val="22"/>
          <w:szCs w:val="22"/>
        </w:rPr>
        <w:t xml:space="preserve">zrealizować w terminie </w:t>
      </w:r>
      <w:r w:rsidR="0097026B" w:rsidRPr="0097026B">
        <w:rPr>
          <w:rFonts w:cs="Arial"/>
          <w:b/>
          <w:color w:val="000000" w:themeColor="text1"/>
          <w:sz w:val="22"/>
          <w:szCs w:val="22"/>
        </w:rPr>
        <w:t xml:space="preserve">od </w:t>
      </w:r>
      <w:r w:rsidR="0097026B">
        <w:rPr>
          <w:rFonts w:cs="Arial"/>
          <w:b/>
          <w:color w:val="000000" w:themeColor="text1"/>
          <w:sz w:val="22"/>
          <w:szCs w:val="22"/>
        </w:rPr>
        <w:t xml:space="preserve">dnia 01.01.2019 r. do dnia </w:t>
      </w:r>
      <w:r w:rsidR="0097026B" w:rsidRPr="0097026B">
        <w:rPr>
          <w:rFonts w:cs="Arial"/>
          <w:b/>
          <w:color w:val="000000" w:themeColor="text1"/>
          <w:sz w:val="22"/>
          <w:szCs w:val="22"/>
        </w:rPr>
        <w:t>31.12.2019 r.</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Default="00732984" w:rsidP="009639ED">
      <w:pPr>
        <w:numPr>
          <w:ilvl w:val="0"/>
          <w:numId w:val="54"/>
        </w:numPr>
        <w:spacing w:before="120"/>
        <w:jc w:val="both"/>
        <w:rPr>
          <w:rFonts w:cs="Arial"/>
          <w:sz w:val="22"/>
          <w:szCs w:val="22"/>
        </w:rPr>
      </w:pPr>
      <w:r w:rsidRPr="009B69B9">
        <w:rPr>
          <w:rFonts w:cs="Arial"/>
          <w:sz w:val="22"/>
          <w:szCs w:val="22"/>
        </w:rPr>
        <w:lastRenderedPageBreak/>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w:t>
      </w:r>
    </w:p>
    <w:p w:rsidR="00E4151E" w:rsidRPr="00DF1687" w:rsidRDefault="00E4151E" w:rsidP="009639ED">
      <w:pPr>
        <w:widowControl w:val="0"/>
        <w:numPr>
          <w:ilvl w:val="0"/>
          <w:numId w:val="62"/>
        </w:numPr>
        <w:autoSpaceDE w:val="0"/>
        <w:autoSpaceDN w:val="0"/>
        <w:adjustRightInd w:val="0"/>
        <w:spacing w:before="120"/>
        <w:jc w:val="both"/>
        <w:rPr>
          <w:rFonts w:cs="Arial"/>
          <w:color w:val="000000" w:themeColor="text1"/>
          <w:sz w:val="22"/>
        </w:rPr>
      </w:pPr>
      <w:r w:rsidRPr="00DF1687">
        <w:rPr>
          <w:rFonts w:cs="Arial"/>
          <w:color w:val="000000" w:themeColor="text1"/>
          <w:sz w:val="22"/>
        </w:rPr>
        <w:t>posiadanie przez wykonawcę uprawnienia w zakresie transportu odpadów objętych przedmiotem zamówienia,</w:t>
      </w:r>
    </w:p>
    <w:p w:rsidR="00E4151E" w:rsidRPr="00DF1687" w:rsidRDefault="00E4151E" w:rsidP="009639ED">
      <w:pPr>
        <w:numPr>
          <w:ilvl w:val="0"/>
          <w:numId w:val="62"/>
        </w:numPr>
        <w:autoSpaceDE w:val="0"/>
        <w:autoSpaceDN w:val="0"/>
        <w:adjustRightInd w:val="0"/>
        <w:spacing w:before="120"/>
        <w:jc w:val="both"/>
        <w:rPr>
          <w:rFonts w:cs="Arial"/>
          <w:color w:val="000000" w:themeColor="text1"/>
          <w:sz w:val="22"/>
        </w:rPr>
      </w:pPr>
      <w:r w:rsidRPr="00DF1687">
        <w:rPr>
          <w:rFonts w:cs="Arial"/>
          <w:color w:val="000000" w:themeColor="text1"/>
          <w:sz w:val="22"/>
        </w:rPr>
        <w:t>posiadanie przez wykonawcę uprawnienia w zakresie zbierania zużytego sprzętu elektrycznego i elektronicznego.</w:t>
      </w:r>
    </w:p>
    <w:p w:rsidR="009B69B9" w:rsidRPr="009B69B9" w:rsidRDefault="00732984" w:rsidP="009639ED">
      <w:pPr>
        <w:numPr>
          <w:ilvl w:val="0"/>
          <w:numId w:val="54"/>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0D36DE" w:rsidRPr="009B69B9" w:rsidRDefault="009B69B9" w:rsidP="00E90CDC">
      <w:pPr>
        <w:pStyle w:val="Akapitzlist"/>
        <w:spacing w:before="120"/>
        <w:ind w:left="360"/>
        <w:jc w:val="both"/>
        <w:rPr>
          <w:rFonts w:ascii="Arial" w:hAnsi="Arial" w:cs="Arial"/>
          <w:sz w:val="22"/>
          <w:szCs w:val="22"/>
        </w:rPr>
      </w:pPr>
      <w:r w:rsidRPr="009B69B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2984" w:rsidRPr="000D36DE" w:rsidRDefault="00732984" w:rsidP="009639ED">
      <w:pPr>
        <w:numPr>
          <w:ilvl w:val="0"/>
          <w:numId w:val="54"/>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E4151E" w:rsidRPr="00DF1687" w:rsidRDefault="00E4151E" w:rsidP="009B69B9">
      <w:pPr>
        <w:numPr>
          <w:ilvl w:val="0"/>
          <w:numId w:val="6"/>
        </w:numPr>
        <w:shd w:val="clear" w:color="auto" w:fill="FFFFFF"/>
        <w:suppressAutoHyphens w:val="0"/>
        <w:autoSpaceDN w:val="0"/>
        <w:adjustRightInd w:val="0"/>
        <w:spacing w:before="120"/>
        <w:ind w:left="717" w:hanging="357"/>
        <w:jc w:val="both"/>
        <w:rPr>
          <w:rFonts w:cs="Arial"/>
          <w:color w:val="000000" w:themeColor="text1"/>
          <w:sz w:val="22"/>
          <w:szCs w:val="22"/>
        </w:rPr>
      </w:pPr>
      <w:r w:rsidRPr="00DF1687">
        <w:rPr>
          <w:rFonts w:cs="Arial"/>
          <w:iCs/>
          <w:color w:val="000000" w:themeColor="text1"/>
          <w:sz w:val="22"/>
          <w:szCs w:val="22"/>
        </w:rPr>
        <w:t xml:space="preserve">wykonał (a w przypadku </w:t>
      </w:r>
      <w:r w:rsidRPr="00DF1687">
        <w:rPr>
          <w:rFonts w:cs="Arial" w:hint="eastAsia"/>
          <w:iCs/>
          <w:color w:val="000000" w:themeColor="text1"/>
          <w:sz w:val="22"/>
          <w:szCs w:val="22"/>
        </w:rPr>
        <w:t>ś</w:t>
      </w:r>
      <w:r w:rsidRPr="00DF1687">
        <w:rPr>
          <w:rFonts w:cs="Arial"/>
          <w:iCs/>
          <w:color w:val="000000" w:themeColor="text1"/>
          <w:sz w:val="22"/>
          <w:szCs w:val="22"/>
        </w:rPr>
        <w:t>wiadcze</w:t>
      </w:r>
      <w:r w:rsidRPr="00DF1687">
        <w:rPr>
          <w:rFonts w:cs="Arial" w:hint="eastAsia"/>
          <w:iCs/>
          <w:color w:val="000000" w:themeColor="text1"/>
          <w:sz w:val="22"/>
          <w:szCs w:val="22"/>
        </w:rPr>
        <w:t>ń</w:t>
      </w:r>
      <w:r w:rsidRPr="00DF1687">
        <w:rPr>
          <w:rFonts w:cs="Arial"/>
          <w:iCs/>
          <w:color w:val="000000" w:themeColor="text1"/>
          <w:sz w:val="22"/>
          <w:szCs w:val="22"/>
        </w:rPr>
        <w:t xml:space="preserve"> okresowych lub ci</w:t>
      </w:r>
      <w:r w:rsidRPr="00DF1687">
        <w:rPr>
          <w:rFonts w:cs="Arial" w:hint="eastAsia"/>
          <w:iCs/>
          <w:color w:val="000000" w:themeColor="text1"/>
          <w:sz w:val="22"/>
          <w:szCs w:val="22"/>
        </w:rPr>
        <w:t>ą</w:t>
      </w:r>
      <w:r w:rsidRPr="00DF1687">
        <w:rPr>
          <w:rFonts w:cs="Arial"/>
          <w:iCs/>
          <w:color w:val="000000" w:themeColor="text1"/>
          <w:sz w:val="22"/>
          <w:szCs w:val="22"/>
        </w:rPr>
        <w:t>g</w:t>
      </w:r>
      <w:r w:rsidRPr="00DF1687">
        <w:rPr>
          <w:rFonts w:cs="Arial" w:hint="eastAsia"/>
          <w:iCs/>
          <w:color w:val="000000" w:themeColor="text1"/>
          <w:sz w:val="22"/>
          <w:szCs w:val="22"/>
        </w:rPr>
        <w:t>ł</w:t>
      </w:r>
      <w:r w:rsidRPr="00DF1687">
        <w:rPr>
          <w:rFonts w:cs="Arial"/>
          <w:iCs/>
          <w:color w:val="000000" w:themeColor="text1"/>
          <w:sz w:val="22"/>
          <w:szCs w:val="22"/>
        </w:rPr>
        <w:t xml:space="preserve">ych wykonuje) należycie </w:t>
      </w:r>
      <w:bookmarkStart w:id="3" w:name="_Hlk494288705"/>
      <w:r w:rsidR="005E3DEB" w:rsidRPr="00DF1687">
        <w:rPr>
          <w:rFonts w:cs="Arial"/>
          <w:iCs/>
          <w:color w:val="000000" w:themeColor="text1"/>
          <w:sz w:val="22"/>
          <w:szCs w:val="22"/>
        </w:rPr>
        <w:t xml:space="preserve">                             </w:t>
      </w:r>
      <w:r w:rsidRPr="00DF1687">
        <w:rPr>
          <w:rFonts w:cs="Arial"/>
          <w:b/>
          <w:iCs/>
          <w:color w:val="000000" w:themeColor="text1"/>
          <w:sz w:val="22"/>
          <w:szCs w:val="22"/>
        </w:rPr>
        <w:t xml:space="preserve">co najmniej </w:t>
      </w:r>
      <w:bookmarkStart w:id="4" w:name="_Hlk502140958"/>
      <w:r w:rsidRPr="00DF1687">
        <w:rPr>
          <w:rFonts w:cs="Arial"/>
          <w:b/>
          <w:iCs/>
          <w:color w:val="000000" w:themeColor="text1"/>
          <w:sz w:val="22"/>
          <w:szCs w:val="22"/>
        </w:rPr>
        <w:t>jedno zamówienie</w:t>
      </w:r>
      <w:r w:rsidRPr="00DF1687">
        <w:rPr>
          <w:rFonts w:cs="Arial"/>
          <w:iCs/>
          <w:color w:val="000000" w:themeColor="text1"/>
          <w:sz w:val="22"/>
          <w:szCs w:val="22"/>
        </w:rPr>
        <w:t xml:space="preserve"> odpowiadające rodzajem przedmiotowi niniejszego zamówienia, tj.: </w:t>
      </w:r>
      <w:bookmarkEnd w:id="3"/>
      <w:r w:rsidRPr="00DF1687">
        <w:rPr>
          <w:rFonts w:cs="Arial"/>
          <w:iCs/>
          <w:color w:val="000000" w:themeColor="text1"/>
          <w:sz w:val="22"/>
          <w:szCs w:val="22"/>
        </w:rPr>
        <w:t>polegające na prowadzeniu punktu selektywnego zbierania odpadów komunalnych oraz zagospodarowania odpadów zebranych w PSZOK</w:t>
      </w:r>
      <w:bookmarkEnd w:id="4"/>
      <w:r w:rsidRPr="00DF1687">
        <w:rPr>
          <w:rFonts w:cs="Arial"/>
          <w:iCs/>
          <w:color w:val="000000" w:themeColor="text1"/>
          <w:sz w:val="22"/>
          <w:szCs w:val="22"/>
        </w:rPr>
        <w:t xml:space="preserve">, w okresie ostatnich </w:t>
      </w:r>
      <w:r w:rsidR="005E3DEB" w:rsidRPr="00DF1687">
        <w:rPr>
          <w:rFonts w:cs="Arial"/>
          <w:iCs/>
          <w:color w:val="000000" w:themeColor="text1"/>
          <w:sz w:val="22"/>
          <w:szCs w:val="22"/>
        </w:rPr>
        <w:t xml:space="preserve">           </w:t>
      </w:r>
      <w:r w:rsidRPr="00DF1687">
        <w:rPr>
          <w:rFonts w:cs="Arial"/>
          <w:iCs/>
          <w:color w:val="000000" w:themeColor="text1"/>
          <w:sz w:val="22"/>
          <w:szCs w:val="22"/>
        </w:rPr>
        <w:t>3 lat przed upływem terminu składania ofert, a jeżeli okres prowadzenia działalności jest krótszy w tym okresie, wraz z podaniem dat wykonania i podmiotów, na rzecz których usługi zostały wykonane</w:t>
      </w:r>
    </w:p>
    <w:p w:rsidR="00732984" w:rsidRDefault="00732984" w:rsidP="009B69B9">
      <w:pPr>
        <w:shd w:val="clear" w:color="auto" w:fill="FFFFFF"/>
        <w:suppressAutoHyphens w:val="0"/>
        <w:autoSpaceDN w:val="0"/>
        <w:adjustRightInd w:val="0"/>
        <w:spacing w:before="120"/>
        <w:ind w:left="717"/>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5" w:name="_Hlk525554649"/>
      <w:r w:rsidR="008404D2">
        <w:rPr>
          <w:rFonts w:cs="Arial"/>
          <w:b/>
          <w:sz w:val="22"/>
          <w:szCs w:val="22"/>
        </w:rPr>
        <w:t>do SIWZ</w:t>
      </w:r>
      <w:bookmarkEnd w:id="5"/>
      <w:r w:rsidRPr="00A9745F">
        <w:rPr>
          <w:rFonts w:cs="Arial"/>
          <w:b/>
          <w:sz w:val="22"/>
          <w:szCs w:val="22"/>
        </w:rPr>
        <w:t xml:space="preserve">. </w:t>
      </w:r>
    </w:p>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6" w:name="_Hlk525827956"/>
      <w:r w:rsidRPr="009B69B9">
        <w:rPr>
          <w:rFonts w:cs="Arial"/>
          <w:sz w:val="22"/>
          <w:szCs w:val="22"/>
          <w:u w:val="single"/>
        </w:rPr>
        <w:t xml:space="preserve">W przypadku, gdy wykonawca polega na zdolnościach lub sytuacji innych podmiotów </w:t>
      </w:r>
      <w:r w:rsidR="00962290">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w:t>
      </w:r>
      <w:r w:rsidR="009B69B9" w:rsidRPr="000E5942">
        <w:rPr>
          <w:rFonts w:cs="Arial"/>
          <w:sz w:val="22"/>
          <w:szCs w:val="22"/>
          <w:u w:val="single"/>
        </w:rPr>
        <w:t>roboty budowlane lub usługi</w:t>
      </w:r>
      <w:r w:rsidR="009B69B9" w:rsidRPr="00C033E4">
        <w:rPr>
          <w:rFonts w:cs="Arial"/>
          <w:sz w:val="22"/>
          <w:szCs w:val="22"/>
        </w:rPr>
        <w:t>,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Pr="00E72FB6"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7" w:name="_Hlk501467136"/>
      <w:bookmarkEnd w:id="6"/>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8" w:name="_Hlk525647159"/>
      <w:r w:rsidR="00732984" w:rsidRPr="00E72FB6">
        <w:rPr>
          <w:rFonts w:ascii="Arial" w:hAnsi="Arial" w:cs="Arial"/>
          <w:sz w:val="22"/>
          <w:szCs w:val="22"/>
        </w:rPr>
        <w:t>skieruje do realizacji zamówienia publicznego osoby niezbędne do wykonania zamówienia publicznego</w:t>
      </w:r>
      <w:bookmarkEnd w:id="8"/>
      <w:r w:rsidR="00732984" w:rsidRPr="00E72FB6">
        <w:rPr>
          <w:rFonts w:ascii="Arial" w:hAnsi="Arial" w:cs="Arial"/>
          <w:sz w:val="22"/>
          <w:szCs w:val="22"/>
        </w:rPr>
        <w:t xml:space="preserve">, w szczególności: </w:t>
      </w:r>
    </w:p>
    <w:p w:rsidR="00E4151E" w:rsidRPr="00DF1687" w:rsidRDefault="00E4151E" w:rsidP="009639ED">
      <w:pPr>
        <w:numPr>
          <w:ilvl w:val="0"/>
          <w:numId w:val="45"/>
        </w:numPr>
        <w:shd w:val="clear" w:color="auto" w:fill="FFFFFF"/>
        <w:autoSpaceDN w:val="0"/>
        <w:adjustRightInd w:val="0"/>
        <w:spacing w:before="80"/>
        <w:ind w:left="1071" w:hanging="357"/>
        <w:jc w:val="both"/>
        <w:rPr>
          <w:rFonts w:cs="Arial"/>
          <w:b/>
          <w:color w:val="000000" w:themeColor="text1"/>
          <w:sz w:val="22"/>
          <w:szCs w:val="22"/>
          <w:lang w:eastAsia="pl-PL"/>
        </w:rPr>
      </w:pPr>
      <w:bookmarkStart w:id="9" w:name="_Hlk501528004"/>
      <w:r w:rsidRPr="00DF1687">
        <w:rPr>
          <w:rFonts w:cs="Arial"/>
          <w:b/>
          <w:color w:val="000000" w:themeColor="text1"/>
          <w:sz w:val="22"/>
          <w:szCs w:val="22"/>
          <w:lang w:eastAsia="pl-PL"/>
        </w:rPr>
        <w:t xml:space="preserve">do pełnienia funkcji kierowcy (minimum 1 osoba), </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F06D35">
        <w:rPr>
          <w:rFonts w:cs="Arial"/>
          <w:color w:val="000000" w:themeColor="text1"/>
          <w:sz w:val="22"/>
          <w:szCs w:val="22"/>
          <w:u w:val="single"/>
          <w:lang w:eastAsia="pl-PL"/>
        </w:rPr>
        <w:t>wymagane uprawniania</w:t>
      </w:r>
      <w:r w:rsidRPr="00DF1687">
        <w:rPr>
          <w:rFonts w:cs="Arial"/>
          <w:color w:val="000000" w:themeColor="text1"/>
          <w:sz w:val="22"/>
          <w:szCs w:val="22"/>
          <w:lang w:eastAsia="pl-PL"/>
        </w:rPr>
        <w:t>:</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DF1687">
        <w:rPr>
          <w:rFonts w:cs="Arial"/>
          <w:color w:val="000000" w:themeColor="text1"/>
          <w:sz w:val="22"/>
          <w:szCs w:val="22"/>
          <w:lang w:eastAsia="pl-PL"/>
        </w:rPr>
        <w:t>prawo jazdy kategorii C, aktualne szkolenie BHP i P.POŻ.</w:t>
      </w:r>
    </w:p>
    <w:p w:rsidR="00E4151E" w:rsidRPr="00DF1687" w:rsidRDefault="00E4151E" w:rsidP="009639ED">
      <w:pPr>
        <w:numPr>
          <w:ilvl w:val="0"/>
          <w:numId w:val="45"/>
        </w:numPr>
        <w:shd w:val="clear" w:color="auto" w:fill="FFFFFF"/>
        <w:autoSpaceDN w:val="0"/>
        <w:adjustRightInd w:val="0"/>
        <w:spacing w:before="120"/>
        <w:ind w:left="1071" w:hanging="357"/>
        <w:jc w:val="both"/>
        <w:rPr>
          <w:rFonts w:cs="Arial"/>
          <w:b/>
          <w:color w:val="000000" w:themeColor="text1"/>
          <w:sz w:val="22"/>
          <w:szCs w:val="22"/>
          <w:lang w:eastAsia="pl-PL"/>
        </w:rPr>
      </w:pPr>
      <w:r w:rsidRPr="00DF1687">
        <w:rPr>
          <w:rFonts w:cs="Arial"/>
          <w:b/>
          <w:color w:val="000000" w:themeColor="text1"/>
          <w:sz w:val="22"/>
          <w:szCs w:val="22"/>
          <w:lang w:eastAsia="pl-PL"/>
        </w:rPr>
        <w:t xml:space="preserve">do pełnienia funkcji obsługującej PSZOK (minimum 1 osoba), </w:t>
      </w:r>
    </w:p>
    <w:p w:rsidR="006D07AB" w:rsidRDefault="00E4151E" w:rsidP="00E4151E">
      <w:pPr>
        <w:shd w:val="clear" w:color="auto" w:fill="FFFFFF"/>
        <w:autoSpaceDN w:val="0"/>
        <w:adjustRightInd w:val="0"/>
        <w:ind w:left="1074"/>
        <w:jc w:val="both"/>
        <w:rPr>
          <w:rFonts w:cs="Arial"/>
          <w:color w:val="000000" w:themeColor="text1"/>
          <w:sz w:val="22"/>
          <w:szCs w:val="22"/>
          <w:lang w:eastAsia="pl-PL"/>
        </w:rPr>
      </w:pPr>
      <w:r w:rsidRPr="00F06D35">
        <w:rPr>
          <w:rFonts w:cs="Arial"/>
          <w:color w:val="000000" w:themeColor="text1"/>
          <w:sz w:val="22"/>
          <w:szCs w:val="22"/>
          <w:u w:val="single"/>
          <w:lang w:eastAsia="pl-PL"/>
        </w:rPr>
        <w:t>wymagane uprawniania</w:t>
      </w:r>
      <w:r w:rsidRPr="00DF1687">
        <w:rPr>
          <w:rFonts w:cs="Arial"/>
          <w:color w:val="000000" w:themeColor="text1"/>
          <w:sz w:val="22"/>
          <w:szCs w:val="22"/>
          <w:lang w:eastAsia="pl-PL"/>
        </w:rPr>
        <w:t xml:space="preserve">: </w:t>
      </w:r>
    </w:p>
    <w:p w:rsidR="00E4151E" w:rsidRPr="00DF1687" w:rsidRDefault="00E4151E" w:rsidP="00E4151E">
      <w:pPr>
        <w:shd w:val="clear" w:color="auto" w:fill="FFFFFF"/>
        <w:autoSpaceDN w:val="0"/>
        <w:adjustRightInd w:val="0"/>
        <w:ind w:left="1074"/>
        <w:jc w:val="both"/>
        <w:rPr>
          <w:rFonts w:cs="Arial"/>
          <w:color w:val="000000" w:themeColor="text1"/>
          <w:sz w:val="22"/>
          <w:szCs w:val="22"/>
          <w:lang w:eastAsia="pl-PL"/>
        </w:rPr>
      </w:pPr>
      <w:r w:rsidRPr="00DF1687">
        <w:rPr>
          <w:rFonts w:cs="Arial"/>
          <w:color w:val="000000" w:themeColor="text1"/>
          <w:sz w:val="22"/>
          <w:szCs w:val="22"/>
          <w:lang w:eastAsia="pl-PL"/>
        </w:rPr>
        <w:t>aktualne szkolenie BHP i P.POŻ</w:t>
      </w:r>
    </w:p>
    <w:bookmarkEnd w:id="9"/>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7"/>
      <w:r w:rsidR="004B3ADC">
        <w:rPr>
          <w:rFonts w:cs="Arial"/>
          <w:b/>
          <w:sz w:val="22"/>
          <w:szCs w:val="22"/>
          <w:lang w:eastAsia="pl-PL"/>
        </w:rPr>
        <w:t>6</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bookmarkStart w:id="10" w:name="_Hlk525905098"/>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 xml:space="preserve">(w odniesieniu do warunków dotyczących wykształcenia, kwalifikacji zawodowych lub doświadczenia, wykonawcy mogą polegać na zdolnościach innych podmiotów, jeśli podmioty te zrealizują </w:t>
      </w:r>
      <w:r w:rsidRPr="000E5942">
        <w:rPr>
          <w:rFonts w:cs="Arial"/>
          <w:sz w:val="22"/>
          <w:szCs w:val="22"/>
          <w:u w:val="single"/>
        </w:rPr>
        <w:t>roboty budowlane lub usługi</w:t>
      </w:r>
      <w:r w:rsidRPr="009B69B9">
        <w:rPr>
          <w:rFonts w:cs="Arial"/>
          <w:sz w:val="22"/>
          <w:szCs w:val="22"/>
        </w:rPr>
        <w:t xml:space="preserve">, do realizacji których te zdolności są wymagane) </w:t>
      </w:r>
      <w:bookmarkEnd w:id="10"/>
      <w:r w:rsidRPr="009B69B9">
        <w:rPr>
          <w:rFonts w:cs="Arial"/>
          <w:sz w:val="22"/>
          <w:szCs w:val="22"/>
        </w:rPr>
        <w:lastRenderedPageBreak/>
        <w:t>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3B7DE6" w:rsidRPr="00DF1687" w:rsidRDefault="003B7DE6" w:rsidP="003B7DE6">
      <w:pPr>
        <w:pStyle w:val="Akapitzlist"/>
        <w:numPr>
          <w:ilvl w:val="0"/>
          <w:numId w:val="6"/>
        </w:numPr>
        <w:shd w:val="clear" w:color="auto" w:fill="FFFFFF"/>
        <w:suppressAutoHyphens w:val="0"/>
        <w:autoSpaceDN w:val="0"/>
        <w:adjustRightInd w:val="0"/>
        <w:spacing w:before="120"/>
        <w:jc w:val="both"/>
        <w:rPr>
          <w:rFonts w:cs="Arial"/>
          <w:color w:val="000000" w:themeColor="text1"/>
          <w:sz w:val="20"/>
          <w:szCs w:val="22"/>
        </w:rPr>
      </w:pPr>
      <w:r w:rsidRPr="00DF1687">
        <w:rPr>
          <w:rFonts w:ascii="Arial" w:hAnsi="Arial" w:cs="Arial"/>
          <w:color w:val="000000" w:themeColor="text1"/>
          <w:sz w:val="22"/>
        </w:rPr>
        <w:t>dysponuje narzędziami, wyposażeniem zakładu i urządzeniami technicznymi w celu wykonania zamówienia, tj.:</w:t>
      </w:r>
    </w:p>
    <w:p w:rsidR="003B7DE6" w:rsidRPr="00DF1687" w:rsidRDefault="003B7DE6" w:rsidP="009639ED">
      <w:pPr>
        <w:numPr>
          <w:ilvl w:val="0"/>
          <w:numId w:val="63"/>
        </w:numPr>
        <w:shd w:val="clear" w:color="auto" w:fill="FFFFFF"/>
        <w:autoSpaceDN w:val="0"/>
        <w:adjustRightInd w:val="0"/>
        <w:spacing w:before="120"/>
        <w:ind w:left="1077" w:hanging="357"/>
        <w:jc w:val="both"/>
        <w:rPr>
          <w:rFonts w:cs="Arial"/>
          <w:color w:val="000000" w:themeColor="text1"/>
          <w:sz w:val="22"/>
        </w:rPr>
      </w:pPr>
      <w:r w:rsidRPr="00DF1687">
        <w:rPr>
          <w:rFonts w:cs="Arial"/>
          <w:color w:val="000000" w:themeColor="text1"/>
          <w:sz w:val="22"/>
        </w:rPr>
        <w:t>pojazdem ciężarowym do transportowania odpadów komunalnych selektywnie zebranych w PSZOK do instalacji odzysku/unieszkodliwiania odpadów – min. 1 szt.;</w:t>
      </w:r>
    </w:p>
    <w:p w:rsidR="003B7DE6" w:rsidRPr="00DF1687" w:rsidRDefault="003B7DE6" w:rsidP="009639ED">
      <w:pPr>
        <w:numPr>
          <w:ilvl w:val="0"/>
          <w:numId w:val="63"/>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legalizowaną wagą towarową na terenie PSZOK – min. 1 szt.;</w:t>
      </w:r>
    </w:p>
    <w:p w:rsidR="003B7DE6" w:rsidRPr="00DF1687" w:rsidRDefault="003B7DE6" w:rsidP="009639ED">
      <w:pPr>
        <w:numPr>
          <w:ilvl w:val="0"/>
          <w:numId w:val="63"/>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legalizowaną, najazdową wagą samochodową na terenie PSZOK – min. 1 szt.;</w:t>
      </w:r>
    </w:p>
    <w:p w:rsidR="003B7DE6" w:rsidRPr="00DF1687" w:rsidRDefault="003B7DE6" w:rsidP="009639ED">
      <w:pPr>
        <w:numPr>
          <w:ilvl w:val="0"/>
          <w:numId w:val="63"/>
        </w:numPr>
        <w:shd w:val="clear" w:color="auto" w:fill="FFFFFF"/>
        <w:autoSpaceDN w:val="0"/>
        <w:adjustRightInd w:val="0"/>
        <w:spacing w:before="120"/>
        <w:jc w:val="both"/>
        <w:rPr>
          <w:rFonts w:cs="Arial"/>
          <w:color w:val="000000" w:themeColor="text1"/>
          <w:sz w:val="22"/>
        </w:rPr>
      </w:pPr>
      <w:r w:rsidRPr="00DF1687">
        <w:rPr>
          <w:rFonts w:cs="Arial"/>
          <w:color w:val="000000" w:themeColor="text1"/>
          <w:sz w:val="22"/>
        </w:rPr>
        <w:t>kontenerami o pojemności co najmniej 7 m</w:t>
      </w:r>
      <w:r w:rsidRPr="00DF1687">
        <w:rPr>
          <w:rFonts w:cs="Arial"/>
          <w:color w:val="000000" w:themeColor="text1"/>
          <w:sz w:val="22"/>
          <w:vertAlign w:val="superscript"/>
        </w:rPr>
        <w:t>3</w:t>
      </w:r>
      <w:r w:rsidRPr="00DF1687">
        <w:rPr>
          <w:rFonts w:cs="Arial"/>
          <w:color w:val="000000" w:themeColor="text1"/>
          <w:sz w:val="22"/>
        </w:rPr>
        <w:t xml:space="preserve"> – min. 4 szt.</w:t>
      </w:r>
    </w:p>
    <w:p w:rsidR="003B7DE6" w:rsidRPr="00DF1687" w:rsidRDefault="003B7DE6" w:rsidP="003B7DE6">
      <w:pPr>
        <w:shd w:val="clear" w:color="auto" w:fill="FFFFFF"/>
        <w:autoSpaceDN w:val="0"/>
        <w:adjustRightInd w:val="0"/>
        <w:spacing w:before="120"/>
        <w:ind w:left="714"/>
        <w:jc w:val="both"/>
        <w:rPr>
          <w:rFonts w:cs="Arial"/>
          <w:color w:val="000000" w:themeColor="text1"/>
          <w:sz w:val="22"/>
        </w:rPr>
      </w:pPr>
      <w:r w:rsidRPr="00DF1687">
        <w:rPr>
          <w:rFonts w:cs="Arial"/>
          <w:b/>
          <w:color w:val="000000" w:themeColor="text1"/>
          <w:sz w:val="22"/>
          <w:lang w:eastAsia="pl-PL"/>
        </w:rPr>
        <w:t xml:space="preserve">– wg załącznika nr </w:t>
      </w:r>
      <w:r w:rsidR="00DF1687" w:rsidRPr="00DF1687">
        <w:rPr>
          <w:rFonts w:cs="Arial"/>
          <w:b/>
          <w:color w:val="000000" w:themeColor="text1"/>
          <w:sz w:val="22"/>
          <w:lang w:eastAsia="pl-PL"/>
        </w:rPr>
        <w:t>7</w:t>
      </w:r>
    </w:p>
    <w:p w:rsidR="007B369D" w:rsidRPr="007B369D" w:rsidRDefault="007B369D" w:rsidP="007B369D">
      <w:pPr>
        <w:pStyle w:val="Akapitzlist"/>
        <w:shd w:val="clear" w:color="auto" w:fill="FFFFFF"/>
        <w:suppressAutoHyphens w:val="0"/>
        <w:autoSpaceDN w:val="0"/>
        <w:adjustRightInd w:val="0"/>
        <w:spacing w:before="120"/>
        <w:ind w:left="709"/>
        <w:jc w:val="both"/>
        <w:rPr>
          <w:rFonts w:ascii="Arial" w:hAnsi="Arial" w:cs="Arial"/>
          <w:sz w:val="22"/>
          <w:szCs w:val="22"/>
        </w:rPr>
      </w:pPr>
      <w:r w:rsidRPr="002F714D">
        <w:rPr>
          <w:rFonts w:ascii="Arial" w:hAnsi="Arial" w:cs="Arial"/>
          <w:sz w:val="22"/>
          <w:szCs w:val="22"/>
          <w:u w:val="single"/>
        </w:rPr>
        <w:t>W przypadku wspólnego ubiegania się o zamówienie przez wykonawców (konsorcjum)</w:t>
      </w:r>
      <w:r w:rsidRPr="007B369D">
        <w:rPr>
          <w:rFonts w:ascii="Arial" w:hAnsi="Arial" w:cs="Arial"/>
          <w:sz w:val="22"/>
          <w:szCs w:val="22"/>
        </w:rPr>
        <w:t xml:space="preserve">                        ww. warunek zostanie uznany przez zamawiającego za spełniony, jeżeli spełnią go łącznie wykonawcy wspólnie składający ofertę.</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1"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1"/>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9639ED">
      <w:pPr>
        <w:pStyle w:val="Akapitzlist"/>
        <w:numPr>
          <w:ilvl w:val="0"/>
          <w:numId w:val="49"/>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9639ED">
      <w:pPr>
        <w:numPr>
          <w:ilvl w:val="0"/>
          <w:numId w:val="22"/>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9639ED">
      <w:pPr>
        <w:numPr>
          <w:ilvl w:val="0"/>
          <w:numId w:val="22"/>
        </w:numPr>
        <w:jc w:val="both"/>
        <w:rPr>
          <w:rFonts w:cs="Arial"/>
          <w:sz w:val="22"/>
          <w:szCs w:val="22"/>
        </w:rPr>
      </w:pPr>
      <w:r w:rsidRPr="00CA7C59">
        <w:rPr>
          <w:rFonts w:cs="Arial"/>
          <w:sz w:val="22"/>
          <w:szCs w:val="22"/>
        </w:rPr>
        <w:t>osobami uprawnionymi do reprezentowania zamawiającego,</w:t>
      </w:r>
    </w:p>
    <w:p w:rsidR="00732984" w:rsidRPr="00CA7C59" w:rsidRDefault="00732984" w:rsidP="009639ED">
      <w:pPr>
        <w:numPr>
          <w:ilvl w:val="0"/>
          <w:numId w:val="22"/>
        </w:numPr>
        <w:jc w:val="both"/>
        <w:rPr>
          <w:rFonts w:cs="Arial"/>
          <w:sz w:val="22"/>
          <w:szCs w:val="22"/>
        </w:rPr>
      </w:pPr>
      <w:r w:rsidRPr="00CA7C59">
        <w:rPr>
          <w:rFonts w:cs="Arial"/>
          <w:sz w:val="22"/>
          <w:szCs w:val="22"/>
        </w:rPr>
        <w:t>członkami komisji przetargowej,</w:t>
      </w:r>
    </w:p>
    <w:p w:rsidR="00732984" w:rsidRPr="00CA7C59" w:rsidRDefault="00732984" w:rsidP="009639ED">
      <w:pPr>
        <w:numPr>
          <w:ilvl w:val="0"/>
          <w:numId w:val="22"/>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639ED">
      <w:pPr>
        <w:numPr>
          <w:ilvl w:val="0"/>
          <w:numId w:val="18"/>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639ED">
      <w:pPr>
        <w:numPr>
          <w:ilvl w:val="0"/>
          <w:numId w:val="18"/>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F1687" w:rsidRDefault="00D54E82" w:rsidP="009639ED">
      <w:pPr>
        <w:pStyle w:val="Akapitzlist"/>
        <w:numPr>
          <w:ilvl w:val="0"/>
          <w:numId w:val="49"/>
        </w:numPr>
        <w:spacing w:before="120"/>
        <w:jc w:val="both"/>
        <w:rPr>
          <w:rFonts w:ascii="Arial" w:hAnsi="Arial" w:cs="Arial"/>
          <w:sz w:val="22"/>
          <w:szCs w:val="22"/>
        </w:rPr>
      </w:pPr>
      <w:r w:rsidRPr="00DF1687">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F1687" w:rsidRDefault="00D54E82" w:rsidP="009639ED">
      <w:pPr>
        <w:pStyle w:val="Akapitzlist"/>
        <w:numPr>
          <w:ilvl w:val="0"/>
          <w:numId w:val="49"/>
        </w:numPr>
        <w:spacing w:before="120"/>
        <w:jc w:val="both"/>
        <w:rPr>
          <w:rFonts w:ascii="Arial" w:hAnsi="Arial" w:cs="Arial"/>
          <w:sz w:val="22"/>
          <w:szCs w:val="22"/>
        </w:rPr>
      </w:pPr>
      <w:r w:rsidRPr="00DF1687">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9639ED">
      <w:pPr>
        <w:pStyle w:val="Standard"/>
        <w:numPr>
          <w:ilvl w:val="0"/>
          <w:numId w:val="19"/>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9639ED">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9639ED">
      <w:pPr>
        <w:pStyle w:val="Standard"/>
        <w:numPr>
          <w:ilvl w:val="1"/>
          <w:numId w:val="55"/>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2"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2"/>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3"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 xml:space="preserve">w zakresie, w jakim powołuje się </w:t>
      </w:r>
      <w:r w:rsidRPr="008F25E2">
        <w:rPr>
          <w:rFonts w:ascii="Arial" w:hAnsi="Arial" w:cs="Arial"/>
          <w:sz w:val="22"/>
          <w:szCs w:val="22"/>
        </w:rPr>
        <w:lastRenderedPageBreak/>
        <w:t>na ich zasoby, warunków udziału w postępowaniu</w:t>
      </w:r>
      <w:r>
        <w:rPr>
          <w:rFonts w:ascii="Arial" w:hAnsi="Arial" w:cs="Arial"/>
          <w:sz w:val="22"/>
          <w:szCs w:val="22"/>
        </w:rPr>
        <w:t>.</w:t>
      </w:r>
    </w:p>
    <w:p w:rsidR="006007A6" w:rsidRPr="003E3243" w:rsidRDefault="00CF1D19" w:rsidP="009639ED">
      <w:pPr>
        <w:pStyle w:val="Standard"/>
        <w:numPr>
          <w:ilvl w:val="1"/>
          <w:numId w:val="55"/>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3"/>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9639ED">
      <w:pPr>
        <w:pStyle w:val="Standard"/>
        <w:numPr>
          <w:ilvl w:val="0"/>
          <w:numId w:val="29"/>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9639ED">
      <w:pPr>
        <w:pStyle w:val="Standard"/>
        <w:numPr>
          <w:ilvl w:val="0"/>
          <w:numId w:val="29"/>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9639ED">
      <w:pPr>
        <w:pStyle w:val="Standard"/>
        <w:numPr>
          <w:ilvl w:val="0"/>
          <w:numId w:val="29"/>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 xml:space="preserve">lub doświadczenia, zrealizuje </w:t>
      </w:r>
      <w:r w:rsidRPr="000E5942">
        <w:rPr>
          <w:rFonts w:ascii="Arial" w:hAnsi="Arial" w:cs="Arial"/>
          <w:sz w:val="22"/>
          <w:szCs w:val="22"/>
          <w:u w:val="single"/>
        </w:rPr>
        <w:t>roboty budowlane</w:t>
      </w:r>
      <w:r w:rsidR="00F227FF" w:rsidRPr="000E5942">
        <w:rPr>
          <w:rFonts w:ascii="Arial" w:hAnsi="Arial" w:cs="Arial"/>
          <w:sz w:val="22"/>
          <w:szCs w:val="22"/>
          <w:u w:val="single"/>
        </w:rPr>
        <w:t xml:space="preserve"> lub usługi</w:t>
      </w:r>
      <w:r w:rsidRPr="00D17D29">
        <w:rPr>
          <w:rFonts w:ascii="Arial" w:hAnsi="Arial" w:cs="Arial"/>
          <w:sz w:val="22"/>
          <w:szCs w:val="22"/>
        </w:rPr>
        <w:t>, których wskazane zdolności dotyczą.</w:t>
      </w:r>
    </w:p>
    <w:p w:rsidR="006007A6" w:rsidRPr="008316D5" w:rsidRDefault="00115417"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555ACC">
        <w:rPr>
          <w:rFonts w:ascii="Arial" w:hAnsi="Arial" w:cs="Arial"/>
          <w:b/>
          <w:sz w:val="22"/>
          <w:szCs w:val="22"/>
        </w:rPr>
        <w:t xml:space="preserve"> załącznik nr 4</w:t>
      </w:r>
      <w:r w:rsidR="006007A6" w:rsidRPr="008316D5">
        <w:rPr>
          <w:rFonts w:ascii="Arial" w:hAnsi="Arial" w:cs="Arial"/>
          <w:b/>
          <w:sz w:val="22"/>
          <w:szCs w:val="22"/>
        </w:rPr>
        <w:t xml:space="preserve">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9639ED">
      <w:pPr>
        <w:pStyle w:val="Standard"/>
        <w:numPr>
          <w:ilvl w:val="0"/>
          <w:numId w:val="19"/>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4" w:name="_Hlk525563987"/>
      <w:bookmarkStart w:id="15"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16" w:name="_Hlk525824954"/>
      <w:r w:rsidRPr="006A3D03">
        <w:rPr>
          <w:rFonts w:ascii="Arial" w:hAnsi="Arial" w:cs="Arial"/>
          <w:b/>
          <w:sz w:val="22"/>
          <w:szCs w:val="22"/>
          <w:u w:val="single"/>
        </w:rPr>
        <w:t xml:space="preserve">ART. 25 UST. 1 PKT 1 </w:t>
      </w:r>
      <w:bookmarkEnd w:id="16"/>
      <w:r w:rsidR="002F2442" w:rsidRPr="006A3D03">
        <w:rPr>
          <w:rFonts w:ascii="Arial" w:hAnsi="Arial" w:cs="Arial"/>
          <w:b/>
          <w:sz w:val="22"/>
          <w:szCs w:val="22"/>
          <w:u w:val="single"/>
        </w:rPr>
        <w:t>zamawiający żąda następujących dokumentów</w:t>
      </w:r>
      <w:bookmarkEnd w:id="14"/>
      <w:r w:rsidR="00732984" w:rsidRPr="006A3D03">
        <w:rPr>
          <w:rFonts w:ascii="Arial" w:hAnsi="Arial" w:cs="Arial"/>
          <w:b/>
          <w:sz w:val="22"/>
          <w:szCs w:val="22"/>
          <w:u w:val="single"/>
        </w:rPr>
        <w:t>:</w:t>
      </w:r>
    </w:p>
    <w:p w:rsidR="004E7A1E" w:rsidRPr="00DF1687" w:rsidRDefault="004E7A1E" w:rsidP="009639ED">
      <w:pPr>
        <w:numPr>
          <w:ilvl w:val="0"/>
          <w:numId w:val="47"/>
        </w:numPr>
        <w:shd w:val="clear" w:color="auto" w:fill="FFFFFF"/>
        <w:suppressAutoHyphens w:val="0"/>
        <w:autoSpaceDN w:val="0"/>
        <w:adjustRightInd w:val="0"/>
        <w:spacing w:before="120"/>
        <w:ind w:left="720"/>
        <w:jc w:val="both"/>
        <w:rPr>
          <w:rFonts w:cs="Arial"/>
          <w:b/>
          <w:color w:val="000000" w:themeColor="text1"/>
          <w:sz w:val="22"/>
          <w:szCs w:val="22"/>
        </w:rPr>
      </w:pPr>
      <w:bookmarkStart w:id="17" w:name="_Hlk516670692"/>
      <w:bookmarkEnd w:id="15"/>
      <w:r w:rsidRPr="00DF1687">
        <w:rPr>
          <w:rFonts w:cs="Arial"/>
          <w:b/>
          <w:color w:val="000000" w:themeColor="text1"/>
          <w:sz w:val="22"/>
          <w:szCs w:val="22"/>
        </w:rPr>
        <w:t xml:space="preserve">Wykazu </w:t>
      </w:r>
      <w:r w:rsidR="000E5942" w:rsidRPr="00DF1687">
        <w:rPr>
          <w:rFonts w:cs="Arial"/>
          <w:b/>
          <w:color w:val="000000" w:themeColor="text1"/>
          <w:sz w:val="22"/>
          <w:szCs w:val="22"/>
        </w:rPr>
        <w:t>usług</w:t>
      </w:r>
      <w:r w:rsidRPr="00DF1687">
        <w:rPr>
          <w:rFonts w:cs="Arial"/>
          <w:color w:val="000000" w:themeColor="text1"/>
          <w:sz w:val="22"/>
          <w:szCs w:val="22"/>
        </w:rPr>
        <w:t xml:space="preserve">, w szczególności potwierdzającego wykonanie co najmniej:   </w:t>
      </w:r>
    </w:p>
    <w:p w:rsidR="004E7A1E" w:rsidRPr="00DF1687" w:rsidRDefault="003B7DE6" w:rsidP="00603145">
      <w:pPr>
        <w:pStyle w:val="Standard"/>
        <w:suppressAutoHyphens w:val="0"/>
        <w:autoSpaceDN w:val="0"/>
        <w:adjustRightInd w:val="0"/>
        <w:spacing w:before="120"/>
        <w:ind w:left="720"/>
        <w:jc w:val="both"/>
        <w:rPr>
          <w:rFonts w:ascii="Arial" w:hAnsi="Arial" w:cs="Arial"/>
          <w:color w:val="000000" w:themeColor="text1"/>
          <w:sz w:val="22"/>
          <w:szCs w:val="22"/>
        </w:rPr>
      </w:pPr>
      <w:r w:rsidRPr="00DF1687">
        <w:rPr>
          <w:rFonts w:ascii="Arial" w:hAnsi="Arial" w:cs="Arial"/>
          <w:b/>
          <w:bCs/>
          <w:iCs/>
          <w:color w:val="000000" w:themeColor="text1"/>
          <w:sz w:val="22"/>
          <w:szCs w:val="22"/>
        </w:rPr>
        <w:t>jednego zamówienia odpowiadającego rodzajem przedmiotowi niniejszego zamówienia, tj.: polegającego na prowadzeniu punktu selektywnego zbierania odpadów komunalnych oraz zagospodarowania odpadów zebranych w PSZOK</w:t>
      </w:r>
      <w:r w:rsidR="004E7A1E" w:rsidRPr="00DF1687">
        <w:rPr>
          <w:rFonts w:ascii="Arial" w:hAnsi="Arial" w:cs="Arial"/>
          <w:color w:val="000000" w:themeColor="text1"/>
          <w:sz w:val="22"/>
          <w:szCs w:val="22"/>
        </w:rPr>
        <w:t xml:space="preserve">, </w:t>
      </w:r>
    </w:p>
    <w:p w:rsidR="00421B7F" w:rsidRDefault="000E5942" w:rsidP="006D07AB">
      <w:pPr>
        <w:pStyle w:val="Standard"/>
        <w:suppressAutoHyphens w:val="0"/>
        <w:autoSpaceDN w:val="0"/>
        <w:adjustRightInd w:val="0"/>
        <w:ind w:left="720"/>
        <w:jc w:val="both"/>
        <w:rPr>
          <w:rFonts w:ascii="Arial" w:hAnsi="Arial" w:cs="Arial"/>
          <w:bCs/>
          <w:sz w:val="22"/>
          <w:szCs w:val="22"/>
        </w:rPr>
      </w:pPr>
      <w:r w:rsidRPr="000E5942">
        <w:rPr>
          <w:rFonts w:ascii="Arial" w:hAnsi="Arial" w:cs="Arial"/>
          <w:iCs/>
          <w:sz w:val="22"/>
          <w:szCs w:val="22"/>
        </w:rPr>
        <w:t>wykonanych</w:t>
      </w:r>
      <w:r w:rsidRPr="000E5942">
        <w:rPr>
          <w:rFonts w:ascii="Arial" w:hAnsi="Arial" w:cs="Arial"/>
          <w:sz w:val="22"/>
          <w:szCs w:val="22"/>
        </w:rPr>
        <w:t xml:space="preserve"> (</w:t>
      </w:r>
      <w:bookmarkStart w:id="18" w:name="_Hlk502138281"/>
      <w:r w:rsidRPr="000E5942">
        <w:rPr>
          <w:rFonts w:ascii="Arial" w:hAnsi="Arial" w:cs="Arial"/>
          <w:sz w:val="22"/>
          <w:szCs w:val="22"/>
        </w:rPr>
        <w:t>a w przypadku świadczeń okresowych lub ciągłych również wykonywanych</w:t>
      </w:r>
      <w:bookmarkEnd w:id="18"/>
      <w:r w:rsidRPr="000E5942">
        <w:rPr>
          <w:rFonts w:ascii="Arial" w:hAnsi="Arial" w:cs="Arial"/>
          <w:sz w:val="22"/>
          <w:szCs w:val="22"/>
        </w:rPr>
        <w:t xml:space="preserve">) </w:t>
      </w:r>
      <w:r>
        <w:rPr>
          <w:rFonts w:ascii="Arial" w:hAnsi="Arial" w:cs="Arial"/>
          <w:sz w:val="22"/>
          <w:szCs w:val="22"/>
        </w:rPr>
        <w:t xml:space="preserve">                    </w:t>
      </w:r>
      <w:r w:rsidRPr="000E5942">
        <w:rPr>
          <w:rFonts w:ascii="Arial" w:hAnsi="Arial" w:cs="Arial"/>
          <w:sz w:val="22"/>
          <w:szCs w:val="22"/>
        </w:rPr>
        <w:t>w okresie ostatnich trzech lat przed upływem terminu składania ofert, a jeżeli okres prowadzenia działalności jest krótszy to w tym okresie, wraz z podaniem ich wartości, przedmiotu, dat wykonania i podmiotów, na rzecz których usługi zostały wykonane</w:t>
      </w:r>
      <w:r w:rsidRPr="000E5942">
        <w:rPr>
          <w:rFonts w:ascii="Arial" w:hAnsi="Arial" w:cs="Arial"/>
          <w:bCs/>
          <w:sz w:val="22"/>
          <w:szCs w:val="22"/>
        </w:rPr>
        <w:t xml:space="preserve"> </w:t>
      </w:r>
      <w:r w:rsidR="00421B7F">
        <w:rPr>
          <w:rFonts w:ascii="Arial" w:hAnsi="Arial" w:cs="Arial"/>
          <w:bCs/>
          <w:sz w:val="22"/>
          <w:szCs w:val="22"/>
        </w:rPr>
        <w:t xml:space="preserve">                   </w:t>
      </w:r>
    </w:p>
    <w:p w:rsidR="005253E9" w:rsidRPr="00DF1687" w:rsidRDefault="004E7A1E" w:rsidP="00421B7F">
      <w:pPr>
        <w:pStyle w:val="Standard"/>
        <w:suppressAutoHyphens w:val="0"/>
        <w:autoSpaceDN w:val="0"/>
        <w:adjustRightInd w:val="0"/>
        <w:spacing w:before="120"/>
        <w:ind w:left="720"/>
        <w:jc w:val="both"/>
        <w:rPr>
          <w:rFonts w:ascii="Arial" w:hAnsi="Arial" w:cs="Arial"/>
          <w:sz w:val="22"/>
          <w:szCs w:val="22"/>
        </w:rPr>
      </w:pPr>
      <w:r w:rsidRPr="00DF1687">
        <w:rPr>
          <w:rFonts w:ascii="Arial" w:hAnsi="Arial" w:cs="Arial"/>
          <w:b/>
          <w:sz w:val="22"/>
          <w:szCs w:val="22"/>
        </w:rPr>
        <w:t>–</w:t>
      </w:r>
      <w:r w:rsidRPr="00DF1687">
        <w:rPr>
          <w:rFonts w:ascii="Arial" w:hAnsi="Arial" w:cs="Arial"/>
          <w:sz w:val="22"/>
          <w:szCs w:val="22"/>
        </w:rPr>
        <w:t xml:space="preserve"> </w:t>
      </w:r>
      <w:r w:rsidRPr="00DF1687">
        <w:rPr>
          <w:rFonts w:ascii="Arial" w:hAnsi="Arial" w:cs="Arial"/>
          <w:b/>
          <w:sz w:val="22"/>
          <w:szCs w:val="22"/>
        </w:rPr>
        <w:t>wg załącznika nr 5 do SIWZ,</w:t>
      </w:r>
      <w:r w:rsidR="005253E9" w:rsidRPr="00DF1687">
        <w:rPr>
          <w:rFonts w:ascii="Arial" w:hAnsi="Arial" w:cs="Arial"/>
          <w:sz w:val="22"/>
          <w:szCs w:val="22"/>
        </w:rPr>
        <w:t xml:space="preserve"> </w:t>
      </w:r>
    </w:p>
    <w:p w:rsidR="005253E9" w:rsidRPr="004E7A1E" w:rsidRDefault="005253E9" w:rsidP="005253E9">
      <w:pPr>
        <w:pStyle w:val="Standard"/>
        <w:suppressAutoHyphens w:val="0"/>
        <w:autoSpaceDN w:val="0"/>
        <w:adjustRightInd w:val="0"/>
        <w:spacing w:before="120"/>
        <w:ind w:left="720"/>
        <w:jc w:val="both"/>
        <w:rPr>
          <w:rFonts w:ascii="Arial" w:hAnsi="Arial" w:cs="Arial"/>
          <w:sz w:val="22"/>
          <w:szCs w:val="22"/>
        </w:rPr>
      </w:pPr>
      <w:r w:rsidRPr="00DF1687">
        <w:rPr>
          <w:rFonts w:ascii="Arial" w:hAnsi="Arial" w:cs="Arial"/>
          <w:sz w:val="22"/>
          <w:szCs w:val="22"/>
        </w:rPr>
        <w:t xml:space="preserve">(w przypadku, gdy wykonawca wykonał w ramach jednego kontraktu/umowy większy zakres prac, dla potrzeb niniejszego postępowania winien wyodrębnić zakres/rodzaj </w:t>
      </w:r>
      <w:r w:rsidR="000E5942" w:rsidRPr="00DF1687">
        <w:rPr>
          <w:rFonts w:ascii="Arial" w:hAnsi="Arial" w:cs="Arial"/>
          <w:sz w:val="22"/>
          <w:szCs w:val="22"/>
        </w:rPr>
        <w:t>usług / dostaw</w:t>
      </w:r>
      <w:r w:rsidRPr="00DF1687">
        <w:rPr>
          <w:rFonts w:ascii="Arial" w:hAnsi="Arial" w:cs="Arial"/>
          <w:sz w:val="22"/>
          <w:szCs w:val="22"/>
        </w:rPr>
        <w:t>, o którym mowa powyżej i podać jego wartość)</w:t>
      </w:r>
    </w:p>
    <w:p w:rsidR="004E7A1E" w:rsidRDefault="004E7A1E" w:rsidP="00421B7F">
      <w:pPr>
        <w:pStyle w:val="Standard"/>
        <w:suppressAutoHyphens w:val="0"/>
        <w:autoSpaceDN w:val="0"/>
        <w:adjustRightInd w:val="0"/>
        <w:ind w:left="720"/>
        <w:jc w:val="both"/>
        <w:rPr>
          <w:rFonts w:ascii="Arial" w:hAnsi="Arial" w:cs="Arial"/>
          <w:i/>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w:t>
      </w:r>
      <w:r w:rsidR="000E5942">
        <w:rPr>
          <w:rFonts w:ascii="Arial" w:hAnsi="Arial" w:cs="Arial"/>
          <w:b/>
          <w:sz w:val="22"/>
          <w:szCs w:val="22"/>
        </w:rPr>
        <w:t xml:space="preserve">usługi </w:t>
      </w:r>
      <w:r w:rsidRPr="004E7A1E">
        <w:rPr>
          <w:rFonts w:ascii="Arial" w:hAnsi="Arial" w:cs="Arial"/>
          <w:b/>
          <w:sz w:val="22"/>
          <w:szCs w:val="22"/>
        </w:rPr>
        <w:t>zostały wykonane należycie</w:t>
      </w:r>
      <w:r w:rsidRPr="00DF08F9">
        <w:rPr>
          <w:rFonts w:ascii="Arial" w:hAnsi="Arial" w:cs="Arial"/>
          <w:sz w:val="22"/>
          <w:szCs w:val="22"/>
        </w:rPr>
        <w:t>;</w:t>
      </w:r>
      <w:r w:rsidRPr="00DF08F9">
        <w:rPr>
          <w:rFonts w:ascii="Arial" w:hAnsi="Arial" w:cs="Arial"/>
          <w:i/>
          <w:sz w:val="22"/>
          <w:szCs w:val="22"/>
        </w:rPr>
        <w:t xml:space="preserve"> </w:t>
      </w:r>
    </w:p>
    <w:p w:rsidR="004E7A1E" w:rsidRDefault="000E5942" w:rsidP="00603145">
      <w:pPr>
        <w:pStyle w:val="Standard"/>
        <w:suppressAutoHyphens w:val="0"/>
        <w:autoSpaceDN w:val="0"/>
        <w:adjustRightInd w:val="0"/>
        <w:spacing w:before="120"/>
        <w:ind w:left="720"/>
        <w:jc w:val="both"/>
        <w:rPr>
          <w:rFonts w:ascii="Arial" w:hAnsi="Arial" w:cs="Arial"/>
          <w:i/>
          <w:sz w:val="22"/>
          <w:szCs w:val="22"/>
        </w:rPr>
      </w:pPr>
      <w:r w:rsidRPr="000E5942">
        <w:rPr>
          <w:rFonts w:ascii="Arial" w:hAnsi="Arial" w:cs="Arial"/>
          <w:i/>
          <w:sz w:val="22"/>
          <w:szCs w:val="22"/>
        </w:rPr>
        <w:lastRenderedPageBreak/>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E7A1E" w:rsidRDefault="004E7A1E" w:rsidP="009639ED">
      <w:pPr>
        <w:pStyle w:val="Standard"/>
        <w:numPr>
          <w:ilvl w:val="0"/>
          <w:numId w:val="47"/>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7B369D" w:rsidRPr="00DF1687" w:rsidRDefault="007B369D" w:rsidP="009639ED">
      <w:pPr>
        <w:numPr>
          <w:ilvl w:val="0"/>
          <w:numId w:val="45"/>
        </w:numPr>
        <w:shd w:val="clear" w:color="auto" w:fill="FFFFFF"/>
        <w:autoSpaceDN w:val="0"/>
        <w:adjustRightInd w:val="0"/>
        <w:spacing w:before="80"/>
        <w:ind w:left="1071" w:hanging="357"/>
        <w:jc w:val="both"/>
        <w:rPr>
          <w:rFonts w:cs="Arial"/>
          <w:b/>
          <w:color w:val="000000" w:themeColor="text1"/>
          <w:sz w:val="22"/>
          <w:lang w:eastAsia="pl-PL"/>
        </w:rPr>
      </w:pPr>
      <w:r w:rsidRPr="00DF1687">
        <w:rPr>
          <w:rFonts w:cs="Arial"/>
          <w:b/>
          <w:color w:val="000000" w:themeColor="text1"/>
          <w:sz w:val="22"/>
          <w:lang w:eastAsia="pl-PL"/>
        </w:rPr>
        <w:t xml:space="preserve">do pełnienia funkcji kierowcy (minimum 1 osoba), </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wymagane uprawniania:</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prawo jazdy kategorii C, aktualne szkolenie BHP i P.POŻ.</w:t>
      </w:r>
    </w:p>
    <w:p w:rsidR="007B369D" w:rsidRPr="00DF1687" w:rsidRDefault="007B369D" w:rsidP="009639ED">
      <w:pPr>
        <w:numPr>
          <w:ilvl w:val="0"/>
          <w:numId w:val="45"/>
        </w:numPr>
        <w:shd w:val="clear" w:color="auto" w:fill="FFFFFF"/>
        <w:autoSpaceDN w:val="0"/>
        <w:adjustRightInd w:val="0"/>
        <w:spacing w:before="120"/>
        <w:ind w:left="1071" w:hanging="357"/>
        <w:jc w:val="both"/>
        <w:rPr>
          <w:rFonts w:cs="Arial"/>
          <w:b/>
          <w:color w:val="000000" w:themeColor="text1"/>
          <w:sz w:val="22"/>
          <w:lang w:eastAsia="pl-PL"/>
        </w:rPr>
      </w:pPr>
      <w:r w:rsidRPr="00DF1687">
        <w:rPr>
          <w:rFonts w:cs="Arial"/>
          <w:b/>
          <w:color w:val="000000" w:themeColor="text1"/>
          <w:sz w:val="22"/>
          <w:lang w:eastAsia="pl-PL"/>
        </w:rPr>
        <w:t xml:space="preserve">do pełnienia funkcji obsługującej PSZOK (minimum 1 osoba), </w:t>
      </w:r>
    </w:p>
    <w:p w:rsidR="007B369D" w:rsidRPr="00DF1687" w:rsidRDefault="007B369D" w:rsidP="007B369D">
      <w:pPr>
        <w:shd w:val="clear" w:color="auto" w:fill="FFFFFF"/>
        <w:autoSpaceDN w:val="0"/>
        <w:adjustRightInd w:val="0"/>
        <w:ind w:left="1074"/>
        <w:jc w:val="both"/>
        <w:rPr>
          <w:rFonts w:cs="Arial"/>
          <w:color w:val="000000" w:themeColor="text1"/>
          <w:sz w:val="22"/>
          <w:lang w:eastAsia="pl-PL"/>
        </w:rPr>
      </w:pPr>
      <w:r w:rsidRPr="00DF1687">
        <w:rPr>
          <w:rFonts w:cs="Arial"/>
          <w:color w:val="000000" w:themeColor="text1"/>
          <w:sz w:val="22"/>
          <w:lang w:eastAsia="pl-PL"/>
        </w:rPr>
        <w:t>wymagane uprawniania: aktualne szkolenie BHP i P.POŻ</w:t>
      </w:r>
    </w:p>
    <w:p w:rsidR="004E7A1E" w:rsidRDefault="004E7A1E" w:rsidP="00421B7F">
      <w:pPr>
        <w:pStyle w:val="Standard"/>
        <w:suppressAutoHyphens w:val="0"/>
        <w:autoSpaceDN w:val="0"/>
        <w:adjustRightInd w:val="0"/>
        <w:spacing w:before="120"/>
        <w:ind w:left="726"/>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6</w:t>
      </w:r>
      <w:r w:rsidRPr="008404D2">
        <w:rPr>
          <w:rFonts w:ascii="Arial" w:hAnsi="Arial" w:cs="Arial"/>
          <w:b/>
          <w:sz w:val="22"/>
          <w:szCs w:val="22"/>
        </w:rPr>
        <w:t xml:space="preserve"> </w:t>
      </w:r>
      <w:r w:rsidRPr="008404D2">
        <w:rPr>
          <w:rFonts w:ascii="Arial" w:hAnsi="Arial" w:cs="Arial"/>
          <w:b/>
          <w:sz w:val="22"/>
          <w:szCs w:val="22"/>
          <w:lang w:eastAsia="pl-PL"/>
        </w:rPr>
        <w:t>do SIWZ</w:t>
      </w:r>
      <w:r w:rsidRPr="00A26346">
        <w:rPr>
          <w:rFonts w:ascii="Arial" w:hAnsi="Arial" w:cs="Arial"/>
          <w:b/>
          <w:sz w:val="22"/>
          <w:szCs w:val="22"/>
          <w:lang w:eastAsia="pl-PL"/>
        </w:rPr>
        <w:t>.</w:t>
      </w:r>
      <w:r w:rsidRPr="00A26346">
        <w:rPr>
          <w:rFonts w:ascii="Arial" w:hAnsi="Arial" w:cs="Arial"/>
          <w:sz w:val="22"/>
          <w:szCs w:val="22"/>
          <w:lang w:eastAsia="pl-PL"/>
        </w:rPr>
        <w:t xml:space="preserve"> </w:t>
      </w:r>
    </w:p>
    <w:bookmarkEnd w:id="17"/>
    <w:p w:rsidR="00094822" w:rsidRDefault="00A44463" w:rsidP="00603145">
      <w:pPr>
        <w:pStyle w:val="Standard"/>
        <w:suppressAutoHyphens w:val="0"/>
        <w:autoSpaceDN w:val="0"/>
        <w:adjustRightInd w:val="0"/>
        <w:spacing w:before="120"/>
        <w:ind w:left="295"/>
        <w:jc w:val="both"/>
        <w:rPr>
          <w:rFonts w:ascii="Arial" w:hAnsi="Arial" w:cs="Arial"/>
          <w:sz w:val="22"/>
          <w:szCs w:val="22"/>
          <w:lang w:bidi="pl-PL"/>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7B369D" w:rsidRDefault="007B369D" w:rsidP="009639ED">
      <w:pPr>
        <w:pStyle w:val="Standard"/>
        <w:numPr>
          <w:ilvl w:val="0"/>
          <w:numId w:val="47"/>
        </w:numPr>
        <w:suppressAutoHyphens w:val="0"/>
        <w:autoSpaceDN w:val="0"/>
        <w:adjustRightInd w:val="0"/>
        <w:spacing w:before="120"/>
        <w:ind w:left="709" w:hanging="425"/>
        <w:jc w:val="both"/>
        <w:rPr>
          <w:rFonts w:ascii="Arial" w:hAnsi="Arial" w:cs="Arial"/>
          <w:b/>
          <w:sz w:val="22"/>
          <w:szCs w:val="22"/>
        </w:rPr>
      </w:pPr>
      <w:r w:rsidRPr="007B369D">
        <w:rPr>
          <w:rFonts w:ascii="Arial" w:hAnsi="Arial" w:cs="Arial"/>
          <w:b/>
          <w:sz w:val="22"/>
          <w:szCs w:val="22"/>
          <w:lang w:bidi="pl-PL"/>
        </w:rPr>
        <w:t>Wykazu narzędzi</w:t>
      </w:r>
      <w:r>
        <w:rPr>
          <w:rFonts w:ascii="Arial" w:hAnsi="Arial" w:cs="Arial"/>
          <w:b/>
          <w:sz w:val="22"/>
          <w:szCs w:val="22"/>
          <w:lang w:bidi="pl-PL"/>
        </w:rPr>
        <w:t xml:space="preserve">, </w:t>
      </w:r>
      <w:r w:rsidRPr="007B369D">
        <w:rPr>
          <w:rFonts w:ascii="Arial" w:hAnsi="Arial" w:cs="Arial"/>
          <w:b/>
          <w:sz w:val="22"/>
          <w:szCs w:val="22"/>
          <w:lang w:bidi="pl-PL"/>
        </w:rPr>
        <w:t>wyposażeni</w:t>
      </w:r>
      <w:r>
        <w:rPr>
          <w:rFonts w:ascii="Arial" w:hAnsi="Arial" w:cs="Arial"/>
          <w:b/>
          <w:sz w:val="22"/>
          <w:szCs w:val="22"/>
          <w:lang w:bidi="pl-PL"/>
        </w:rPr>
        <w:t>a</w:t>
      </w:r>
      <w:r w:rsidRPr="007B369D">
        <w:rPr>
          <w:rFonts w:ascii="Arial" w:hAnsi="Arial" w:cs="Arial"/>
          <w:b/>
          <w:sz w:val="22"/>
          <w:szCs w:val="22"/>
          <w:lang w:bidi="pl-PL"/>
        </w:rPr>
        <w:t xml:space="preserve"> zakładu i urządze</w:t>
      </w:r>
      <w:r>
        <w:rPr>
          <w:rFonts w:ascii="Arial" w:hAnsi="Arial" w:cs="Arial"/>
          <w:b/>
          <w:sz w:val="22"/>
          <w:szCs w:val="22"/>
          <w:lang w:bidi="pl-PL"/>
        </w:rPr>
        <w:t>ń</w:t>
      </w:r>
      <w:r w:rsidRPr="007B369D">
        <w:rPr>
          <w:rFonts w:ascii="Arial" w:hAnsi="Arial" w:cs="Arial"/>
          <w:b/>
          <w:sz w:val="22"/>
          <w:szCs w:val="22"/>
          <w:lang w:bidi="pl-PL"/>
        </w:rPr>
        <w:t xml:space="preserve"> techniczny</w:t>
      </w:r>
      <w:r>
        <w:rPr>
          <w:rFonts w:ascii="Arial" w:hAnsi="Arial" w:cs="Arial"/>
          <w:b/>
          <w:sz w:val="22"/>
          <w:szCs w:val="22"/>
          <w:lang w:bidi="pl-PL"/>
        </w:rPr>
        <w:t>ch, w szczególności:</w:t>
      </w:r>
    </w:p>
    <w:p w:rsidR="007B369D" w:rsidRPr="00DF1687" w:rsidRDefault="007B369D" w:rsidP="009639ED">
      <w:pPr>
        <w:numPr>
          <w:ilvl w:val="0"/>
          <w:numId w:val="63"/>
        </w:numPr>
        <w:shd w:val="clear" w:color="auto" w:fill="FFFFFF"/>
        <w:autoSpaceDN w:val="0"/>
        <w:adjustRightInd w:val="0"/>
        <w:spacing w:before="80"/>
        <w:ind w:left="1077" w:hanging="357"/>
        <w:jc w:val="both"/>
        <w:rPr>
          <w:rFonts w:cs="Arial"/>
          <w:color w:val="000000" w:themeColor="text1"/>
          <w:sz w:val="22"/>
        </w:rPr>
      </w:pPr>
      <w:bookmarkStart w:id="19" w:name="_Hlk525904450"/>
      <w:r w:rsidRPr="00DF1687">
        <w:rPr>
          <w:rFonts w:cs="Arial"/>
          <w:color w:val="000000" w:themeColor="text1"/>
          <w:sz w:val="22"/>
        </w:rPr>
        <w:t xml:space="preserve">pojazd ciężarowy do transportowania odpadów komunalnych selektywnie zebranych </w:t>
      </w:r>
      <w:r w:rsidR="00FC47B8" w:rsidRPr="00DF1687">
        <w:rPr>
          <w:rFonts w:cs="Arial"/>
          <w:color w:val="000000" w:themeColor="text1"/>
          <w:sz w:val="22"/>
        </w:rPr>
        <w:t xml:space="preserve">              </w:t>
      </w:r>
      <w:r w:rsidRPr="00DF1687">
        <w:rPr>
          <w:rFonts w:cs="Arial"/>
          <w:color w:val="000000" w:themeColor="text1"/>
          <w:sz w:val="22"/>
        </w:rPr>
        <w:t>w PSZOK do instalacji odzysku/unieszkodliwiania odpadów – min. 1 szt.;</w:t>
      </w:r>
    </w:p>
    <w:p w:rsidR="007B369D" w:rsidRPr="00DF1687" w:rsidRDefault="007B369D" w:rsidP="009639ED">
      <w:pPr>
        <w:numPr>
          <w:ilvl w:val="0"/>
          <w:numId w:val="63"/>
        </w:numPr>
        <w:shd w:val="clear" w:color="auto" w:fill="FFFFFF"/>
        <w:autoSpaceDN w:val="0"/>
        <w:adjustRightInd w:val="0"/>
        <w:jc w:val="both"/>
        <w:rPr>
          <w:rFonts w:cs="Arial"/>
          <w:color w:val="000000" w:themeColor="text1"/>
          <w:sz w:val="22"/>
        </w:rPr>
      </w:pPr>
      <w:r w:rsidRPr="00DF1687">
        <w:rPr>
          <w:rFonts w:cs="Arial"/>
          <w:color w:val="000000" w:themeColor="text1"/>
          <w:sz w:val="22"/>
        </w:rPr>
        <w:t>legalizowana waga towarowa na terenie PSZOK – min. 1 szt.;</w:t>
      </w:r>
    </w:p>
    <w:p w:rsidR="007B369D" w:rsidRPr="00DF1687" w:rsidRDefault="007B369D" w:rsidP="009639ED">
      <w:pPr>
        <w:numPr>
          <w:ilvl w:val="0"/>
          <w:numId w:val="63"/>
        </w:numPr>
        <w:shd w:val="clear" w:color="auto" w:fill="FFFFFF"/>
        <w:autoSpaceDN w:val="0"/>
        <w:adjustRightInd w:val="0"/>
        <w:jc w:val="both"/>
        <w:rPr>
          <w:rFonts w:cs="Arial"/>
          <w:color w:val="000000" w:themeColor="text1"/>
          <w:sz w:val="22"/>
        </w:rPr>
      </w:pPr>
      <w:r w:rsidRPr="00DF1687">
        <w:rPr>
          <w:rFonts w:cs="Arial"/>
          <w:color w:val="000000" w:themeColor="text1"/>
          <w:sz w:val="22"/>
        </w:rPr>
        <w:t>legalizowana, najazdowa waga samochodowa na terenie PSZOK – min. 1 szt.;</w:t>
      </w:r>
    </w:p>
    <w:p w:rsidR="007B369D" w:rsidRPr="00DF1687" w:rsidRDefault="007B369D" w:rsidP="009639ED">
      <w:pPr>
        <w:numPr>
          <w:ilvl w:val="0"/>
          <w:numId w:val="63"/>
        </w:numPr>
        <w:shd w:val="clear" w:color="auto" w:fill="FFFFFF"/>
        <w:autoSpaceDN w:val="0"/>
        <w:adjustRightInd w:val="0"/>
        <w:jc w:val="both"/>
        <w:rPr>
          <w:rFonts w:cs="Arial"/>
          <w:color w:val="000000" w:themeColor="text1"/>
          <w:sz w:val="22"/>
        </w:rPr>
      </w:pPr>
      <w:r w:rsidRPr="00DF1687">
        <w:rPr>
          <w:rFonts w:cs="Arial"/>
          <w:color w:val="000000" w:themeColor="text1"/>
          <w:sz w:val="22"/>
        </w:rPr>
        <w:t>kontenery o pojemności co najmniej 7 m</w:t>
      </w:r>
      <w:r w:rsidRPr="00DF1687">
        <w:rPr>
          <w:rFonts w:cs="Arial"/>
          <w:color w:val="000000" w:themeColor="text1"/>
          <w:sz w:val="22"/>
          <w:vertAlign w:val="superscript"/>
        </w:rPr>
        <w:t>3</w:t>
      </w:r>
      <w:r w:rsidRPr="00DF1687">
        <w:rPr>
          <w:rFonts w:cs="Arial"/>
          <w:color w:val="000000" w:themeColor="text1"/>
          <w:sz w:val="22"/>
        </w:rPr>
        <w:t xml:space="preserve"> – min. 4 szt.</w:t>
      </w:r>
    </w:p>
    <w:p w:rsidR="007B369D" w:rsidRPr="00DF1687" w:rsidRDefault="007B369D" w:rsidP="007B369D">
      <w:pPr>
        <w:shd w:val="clear" w:color="auto" w:fill="FFFFFF"/>
        <w:autoSpaceDN w:val="0"/>
        <w:adjustRightInd w:val="0"/>
        <w:spacing w:before="120"/>
        <w:ind w:left="714"/>
        <w:jc w:val="both"/>
        <w:rPr>
          <w:rFonts w:cs="Arial"/>
          <w:color w:val="000000" w:themeColor="text1"/>
          <w:sz w:val="22"/>
        </w:rPr>
      </w:pPr>
      <w:r w:rsidRPr="00DF1687">
        <w:rPr>
          <w:rFonts w:cs="Arial"/>
          <w:b/>
          <w:color w:val="000000" w:themeColor="text1"/>
          <w:sz w:val="22"/>
          <w:lang w:eastAsia="pl-PL"/>
        </w:rPr>
        <w:t xml:space="preserve">– wg załącznika nr </w:t>
      </w:r>
      <w:bookmarkEnd w:id="19"/>
      <w:r w:rsidR="00DF1687" w:rsidRPr="00DF1687">
        <w:rPr>
          <w:rFonts w:cs="Arial"/>
          <w:b/>
          <w:color w:val="000000" w:themeColor="text1"/>
          <w:sz w:val="22"/>
          <w:lang w:eastAsia="pl-PL"/>
        </w:rPr>
        <w:t>7.</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w:t>
      </w:r>
      <w:r w:rsidR="004E7A1E" w:rsidRPr="002F2442">
        <w:rPr>
          <w:rFonts w:cs="Arial"/>
          <w:sz w:val="22"/>
          <w:szCs w:val="22"/>
        </w:rPr>
        <w:lastRenderedPageBreak/>
        <w:t>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639ED">
      <w:pPr>
        <w:numPr>
          <w:ilvl w:val="0"/>
          <w:numId w:val="20"/>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9639ED">
      <w:pPr>
        <w:pStyle w:val="Akapitzlist"/>
        <w:numPr>
          <w:ilvl w:val="0"/>
          <w:numId w:val="48"/>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9639ED">
      <w:pPr>
        <w:pStyle w:val="Akapitzlist"/>
        <w:numPr>
          <w:ilvl w:val="0"/>
          <w:numId w:val="48"/>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Default="000F3172" w:rsidP="00603145">
      <w:pPr>
        <w:suppressAutoHyphens w:val="0"/>
        <w:spacing w:before="120"/>
        <w:ind w:left="295"/>
        <w:jc w:val="both"/>
        <w:rPr>
          <w:rFonts w:cs="Arial"/>
          <w:color w:val="000000"/>
          <w:sz w:val="22"/>
          <w:szCs w:val="22"/>
        </w:rPr>
      </w:pPr>
      <w:r w:rsidRPr="000F3172">
        <w:rPr>
          <w:rFonts w:cs="Arial"/>
          <w:color w:val="000000"/>
          <w:sz w:val="22"/>
          <w:szCs w:val="22"/>
        </w:rPr>
        <w:t xml:space="preserve">Jeżeli w kraju, w którym wykonawca ma siedzibę lub miejsce zamieszkania lub miejsce zamieszkania ma osoba, której dokument dotyczy, nie wydaje się dokumentów wystawianych </w:t>
      </w:r>
      <w:r w:rsidR="007D1F35">
        <w:rPr>
          <w:rFonts w:cs="Arial"/>
          <w:color w:val="000000"/>
          <w:sz w:val="22"/>
          <w:szCs w:val="22"/>
        </w:rPr>
        <w:t xml:space="preserve">                    </w:t>
      </w:r>
      <w:r w:rsidRPr="000F3172">
        <w:rPr>
          <w:rFonts w:cs="Arial"/>
          <w:color w:val="000000"/>
          <w:sz w:val="22"/>
          <w:szCs w:val="22"/>
        </w:rPr>
        <w:t xml:space="preserve">w kraju poza terytorium Rzeczypospolitej Polskiej, w którym wykonawca ma siedzibę lub miejsce zamieszkania, zastępuje się je dokumentem zawierającym odpowiednio oświadczenie wykonawcy, ze wskazaniem osoby albo osób uprawnionych do jego reprezentacji, </w:t>
      </w:r>
      <w:r w:rsidR="007D1F35">
        <w:rPr>
          <w:rFonts w:cs="Arial"/>
          <w:color w:val="000000"/>
          <w:sz w:val="22"/>
          <w:szCs w:val="22"/>
        </w:rPr>
        <w:t xml:space="preserve">                                    </w:t>
      </w:r>
      <w:r w:rsidRPr="000F3172">
        <w:rPr>
          <w:rFonts w:cs="Arial"/>
          <w:color w:val="000000"/>
          <w:sz w:val="22"/>
          <w:szCs w:val="22"/>
        </w:rPr>
        <w:t>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wskazanych w ppkt a i b.</w:t>
      </w:r>
    </w:p>
    <w:p w:rsidR="004E7A1E" w:rsidRPr="00DF1687" w:rsidRDefault="004E7A1E" w:rsidP="009639ED">
      <w:pPr>
        <w:numPr>
          <w:ilvl w:val="0"/>
          <w:numId w:val="20"/>
        </w:numPr>
        <w:suppressAutoHyphens w:val="0"/>
        <w:spacing w:before="120"/>
        <w:ind w:left="720" w:hanging="425"/>
        <w:jc w:val="both"/>
        <w:rPr>
          <w:rFonts w:cs="Arial"/>
          <w:color w:val="000000" w:themeColor="text1"/>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w:t>
      </w:r>
      <w:r w:rsidRPr="00DF1687">
        <w:rPr>
          <w:rFonts w:cs="Arial"/>
          <w:color w:val="000000" w:themeColor="text1"/>
          <w:sz w:val="22"/>
        </w:rPr>
        <w:t xml:space="preserve">podstawie art. 24  ust. 5 pkt 8 ustawy </w:t>
      </w:r>
      <w:r w:rsidR="00D274BB" w:rsidRPr="00DF1687">
        <w:rPr>
          <w:rFonts w:cs="Arial"/>
          <w:color w:val="000000" w:themeColor="text1"/>
          <w:sz w:val="22"/>
        </w:rPr>
        <w:t>Pzp</w:t>
      </w:r>
      <w:r w:rsidRPr="00DF1687">
        <w:rPr>
          <w:rFonts w:cs="Arial"/>
          <w:color w:val="000000" w:themeColor="text1"/>
          <w:sz w:val="22"/>
        </w:rPr>
        <w:t xml:space="preserve">              </w:t>
      </w:r>
    </w:p>
    <w:p w:rsidR="004E7A1E" w:rsidRPr="00DF1687" w:rsidRDefault="004E7A1E" w:rsidP="00603145">
      <w:pPr>
        <w:suppressAutoHyphens w:val="0"/>
        <w:ind w:left="720"/>
        <w:jc w:val="both"/>
        <w:rPr>
          <w:rFonts w:cs="Arial"/>
          <w:color w:val="000000" w:themeColor="text1"/>
          <w:sz w:val="22"/>
          <w:szCs w:val="22"/>
        </w:rPr>
      </w:pPr>
      <w:r w:rsidRPr="00DF1687">
        <w:rPr>
          <w:rFonts w:cs="Arial"/>
          <w:b/>
          <w:color w:val="000000" w:themeColor="text1"/>
          <w:sz w:val="22"/>
          <w:szCs w:val="22"/>
        </w:rPr>
        <w:t>–</w:t>
      </w:r>
      <w:r w:rsidRPr="00DF1687">
        <w:rPr>
          <w:rFonts w:cs="Arial"/>
          <w:color w:val="000000" w:themeColor="text1"/>
          <w:sz w:val="22"/>
          <w:szCs w:val="22"/>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DF1687" w:rsidRPr="00DF1687">
        <w:rPr>
          <w:rFonts w:cs="Arial"/>
          <w:b/>
          <w:color w:val="000000" w:themeColor="text1"/>
          <w:sz w:val="22"/>
          <w:szCs w:val="22"/>
        </w:rPr>
        <w:t xml:space="preserve">8 </w:t>
      </w:r>
      <w:r w:rsidRPr="00DF1687">
        <w:rPr>
          <w:rFonts w:cs="Arial"/>
          <w:b/>
          <w:color w:val="000000" w:themeColor="text1"/>
          <w:sz w:val="22"/>
          <w:szCs w:val="22"/>
        </w:rPr>
        <w:t>do SIWZ,</w:t>
      </w:r>
    </w:p>
    <w:p w:rsidR="004E7A1E" w:rsidRPr="00DF1687" w:rsidRDefault="004E7A1E" w:rsidP="009639ED">
      <w:pPr>
        <w:numPr>
          <w:ilvl w:val="0"/>
          <w:numId w:val="20"/>
        </w:numPr>
        <w:suppressAutoHyphens w:val="0"/>
        <w:spacing w:before="120"/>
        <w:ind w:left="720" w:hanging="427"/>
        <w:jc w:val="both"/>
        <w:rPr>
          <w:rFonts w:cs="Arial"/>
          <w:color w:val="000000" w:themeColor="text1"/>
          <w:sz w:val="22"/>
          <w:szCs w:val="22"/>
        </w:rPr>
      </w:pPr>
      <w:r w:rsidRPr="00DF1687">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DF1687">
        <w:rPr>
          <w:rFonts w:cs="Arial"/>
          <w:color w:val="000000" w:themeColor="text1"/>
          <w:sz w:val="22"/>
          <w:szCs w:val="22"/>
          <w:lang w:bidi="pl-PL"/>
        </w:rPr>
        <w:t xml:space="preserve"> Pzp</w:t>
      </w:r>
      <w:r w:rsidRPr="00DF1687">
        <w:rPr>
          <w:rFonts w:cs="Arial"/>
          <w:color w:val="000000" w:themeColor="text1"/>
          <w:sz w:val="22"/>
          <w:szCs w:val="22"/>
          <w:lang w:bidi="pl-PL"/>
        </w:rPr>
        <w:t>,</w:t>
      </w:r>
    </w:p>
    <w:p w:rsidR="004E7A1E" w:rsidRPr="00DF1687" w:rsidRDefault="004E7A1E" w:rsidP="00603145">
      <w:pPr>
        <w:suppressAutoHyphens w:val="0"/>
        <w:ind w:left="720"/>
        <w:jc w:val="both"/>
        <w:rPr>
          <w:rFonts w:cs="Arial"/>
          <w:color w:val="000000" w:themeColor="text1"/>
          <w:sz w:val="22"/>
          <w:szCs w:val="22"/>
        </w:rPr>
      </w:pPr>
      <w:r w:rsidRPr="00DF1687">
        <w:rPr>
          <w:rFonts w:cs="Arial"/>
          <w:b/>
          <w:color w:val="000000" w:themeColor="text1"/>
          <w:sz w:val="22"/>
          <w:szCs w:val="22"/>
        </w:rPr>
        <w:t>–</w:t>
      </w:r>
      <w:r w:rsidRPr="00DF1687">
        <w:rPr>
          <w:rFonts w:cs="Arial"/>
          <w:color w:val="000000" w:themeColor="text1"/>
          <w:sz w:val="22"/>
          <w:szCs w:val="22"/>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DF1687" w:rsidRPr="00DF1687">
        <w:rPr>
          <w:rFonts w:cs="Arial"/>
          <w:b/>
          <w:color w:val="000000" w:themeColor="text1"/>
          <w:sz w:val="22"/>
          <w:szCs w:val="22"/>
        </w:rPr>
        <w:t>9</w:t>
      </w:r>
      <w:r w:rsidRPr="00DF1687">
        <w:rPr>
          <w:rFonts w:cs="Arial"/>
          <w:b/>
          <w:color w:val="000000" w:themeColor="text1"/>
          <w:sz w:val="22"/>
          <w:szCs w:val="22"/>
        </w:rPr>
        <w:t xml:space="preserve"> do SIWZ,</w:t>
      </w:r>
    </w:p>
    <w:p w:rsidR="004E7A1E" w:rsidRPr="00DF1687" w:rsidRDefault="004E7A1E" w:rsidP="009639ED">
      <w:pPr>
        <w:numPr>
          <w:ilvl w:val="0"/>
          <w:numId w:val="20"/>
        </w:numPr>
        <w:suppressAutoHyphens w:val="0"/>
        <w:spacing w:before="120"/>
        <w:ind w:left="720" w:hanging="427"/>
        <w:jc w:val="both"/>
        <w:rPr>
          <w:rFonts w:cs="Arial"/>
          <w:color w:val="000000" w:themeColor="text1"/>
          <w:sz w:val="22"/>
          <w:szCs w:val="22"/>
        </w:rPr>
      </w:pPr>
      <w:bookmarkStart w:id="20" w:name="_Hlk518403868"/>
      <w:r w:rsidRPr="00DF1687">
        <w:rPr>
          <w:rFonts w:cs="Arial"/>
          <w:color w:val="000000" w:themeColor="text1"/>
          <w:sz w:val="22"/>
          <w:szCs w:val="22"/>
          <w:lang w:bidi="pl-PL"/>
        </w:rPr>
        <w:t>Oświadczenia wykonawcy o braku wydania prawomocnego wyroku sądu skazującego za wykroczenie na karę ograniczenia wolności lub grzywny</w:t>
      </w:r>
      <w:r w:rsidR="00603145" w:rsidRPr="00DF1687">
        <w:rPr>
          <w:rFonts w:cs="Arial"/>
          <w:color w:val="000000" w:themeColor="text1"/>
          <w:sz w:val="22"/>
          <w:szCs w:val="22"/>
          <w:lang w:bidi="pl-PL"/>
        </w:rPr>
        <w:t xml:space="preserve"> </w:t>
      </w:r>
      <w:r w:rsidRPr="00DF1687">
        <w:rPr>
          <w:rFonts w:cs="Arial"/>
          <w:color w:val="000000" w:themeColor="text1"/>
          <w:sz w:val="22"/>
          <w:szCs w:val="22"/>
          <w:lang w:bidi="pl-PL"/>
        </w:rPr>
        <w:t>w zakresie określonym przez zamawiającego na podstawie art. 24 ust. 5 pkt 5 i 6 oraz ustawy</w:t>
      </w:r>
      <w:r w:rsidR="00D274BB" w:rsidRPr="00DF1687">
        <w:rPr>
          <w:rFonts w:cs="Arial"/>
          <w:color w:val="000000" w:themeColor="text1"/>
          <w:sz w:val="22"/>
          <w:szCs w:val="22"/>
          <w:lang w:bidi="pl-PL"/>
        </w:rPr>
        <w:t xml:space="preserve"> Pzp</w:t>
      </w:r>
    </w:p>
    <w:p w:rsidR="004E7A1E" w:rsidRPr="00DF1687" w:rsidRDefault="004E7A1E" w:rsidP="00603145">
      <w:pPr>
        <w:suppressAutoHyphens w:val="0"/>
        <w:ind w:left="720"/>
        <w:jc w:val="both"/>
        <w:rPr>
          <w:rFonts w:cs="Arial"/>
          <w:color w:val="000000" w:themeColor="text1"/>
          <w:sz w:val="22"/>
          <w:szCs w:val="22"/>
          <w:lang w:bidi="pl-PL"/>
        </w:rPr>
      </w:pPr>
      <w:r w:rsidRPr="00DF1687">
        <w:rPr>
          <w:rFonts w:cs="Arial"/>
          <w:b/>
          <w:color w:val="000000" w:themeColor="text1"/>
          <w:sz w:val="22"/>
          <w:szCs w:val="22"/>
        </w:rPr>
        <w:t>– wg załącznika nr</w:t>
      </w:r>
      <w:r w:rsidRPr="00DF1687">
        <w:rPr>
          <w:rFonts w:cs="Arial"/>
          <w:color w:val="000000" w:themeColor="text1"/>
          <w:sz w:val="22"/>
          <w:szCs w:val="22"/>
        </w:rPr>
        <w:t xml:space="preserve"> </w:t>
      </w:r>
      <w:r w:rsidR="00DF1687" w:rsidRPr="00DF1687">
        <w:rPr>
          <w:rFonts w:cs="Arial"/>
          <w:b/>
          <w:color w:val="000000" w:themeColor="text1"/>
          <w:sz w:val="22"/>
          <w:szCs w:val="22"/>
        </w:rPr>
        <w:t>10</w:t>
      </w:r>
      <w:r w:rsidRPr="00DF1687">
        <w:rPr>
          <w:rFonts w:cs="Arial"/>
          <w:b/>
          <w:color w:val="000000" w:themeColor="text1"/>
          <w:sz w:val="22"/>
          <w:szCs w:val="22"/>
        </w:rPr>
        <w:t xml:space="preserve"> do SIWZ,</w:t>
      </w:r>
    </w:p>
    <w:p w:rsidR="004E7A1E" w:rsidRPr="00DF1687" w:rsidRDefault="004E7A1E" w:rsidP="009639ED">
      <w:pPr>
        <w:numPr>
          <w:ilvl w:val="0"/>
          <w:numId w:val="20"/>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DF1687">
        <w:rPr>
          <w:rFonts w:cs="Arial"/>
          <w:color w:val="000000" w:themeColor="text1"/>
          <w:sz w:val="22"/>
          <w:szCs w:val="22"/>
          <w:lang w:bidi="pl-PL"/>
        </w:rPr>
        <w:lastRenderedPageBreak/>
        <w:t xml:space="preserve">Oświadczenia wykonawcy o braku </w:t>
      </w:r>
      <w:bookmarkStart w:id="21" w:name="_Hlk516482092"/>
      <w:r w:rsidRPr="00DF1687">
        <w:rPr>
          <w:rFonts w:cs="Arial"/>
          <w:color w:val="000000" w:themeColor="text1"/>
          <w:sz w:val="22"/>
          <w:szCs w:val="22"/>
          <w:lang w:bidi="pl-PL"/>
        </w:rPr>
        <w:t>wydania wobec niego ostatecznej decyzji administracyjnej</w:t>
      </w:r>
      <w:bookmarkEnd w:id="21"/>
      <w:r w:rsidRPr="00DF1687">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22" w:name="_Hlk516482150"/>
      <w:r w:rsidRPr="00DF1687">
        <w:rPr>
          <w:rFonts w:cs="Arial"/>
          <w:color w:val="000000" w:themeColor="text1"/>
          <w:sz w:val="22"/>
          <w:szCs w:val="22"/>
          <w:lang w:bidi="pl-PL"/>
        </w:rPr>
        <w:t>na podstawie art. 24 ust. 5 pkt 7 ustawy</w:t>
      </w:r>
      <w:bookmarkEnd w:id="22"/>
      <w:r w:rsidR="00D274BB" w:rsidRPr="00DF1687">
        <w:rPr>
          <w:rFonts w:cs="Arial"/>
          <w:color w:val="000000" w:themeColor="text1"/>
          <w:sz w:val="22"/>
          <w:szCs w:val="22"/>
          <w:lang w:bidi="pl-PL"/>
        </w:rPr>
        <w:t xml:space="preserve"> Pzp</w:t>
      </w:r>
      <w:r w:rsidRPr="00DF1687">
        <w:rPr>
          <w:rFonts w:cs="Arial"/>
          <w:color w:val="000000" w:themeColor="text1"/>
          <w:sz w:val="22"/>
          <w:szCs w:val="22"/>
          <w:lang w:bidi="pl-PL"/>
        </w:rPr>
        <w:t xml:space="preserve">                      </w:t>
      </w:r>
    </w:p>
    <w:p w:rsidR="004E7A1E" w:rsidRPr="00DF1687"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DF1687">
        <w:rPr>
          <w:rFonts w:cs="Arial"/>
          <w:b/>
          <w:color w:val="000000" w:themeColor="text1"/>
          <w:sz w:val="22"/>
          <w:szCs w:val="22"/>
          <w:lang w:bidi="pl-PL"/>
        </w:rPr>
        <w:t>–</w:t>
      </w:r>
      <w:r w:rsidRPr="00DF1687">
        <w:rPr>
          <w:rFonts w:cs="Arial"/>
          <w:color w:val="000000" w:themeColor="text1"/>
          <w:sz w:val="22"/>
          <w:szCs w:val="22"/>
          <w:lang w:bidi="pl-PL"/>
        </w:rPr>
        <w:t xml:space="preserve"> </w:t>
      </w:r>
      <w:r w:rsidRPr="00DF1687">
        <w:rPr>
          <w:rFonts w:cs="Arial"/>
          <w:b/>
          <w:color w:val="000000" w:themeColor="text1"/>
          <w:sz w:val="22"/>
          <w:szCs w:val="22"/>
        </w:rPr>
        <w:t>wg załącznika nr</w:t>
      </w:r>
      <w:r w:rsidRPr="00DF1687">
        <w:rPr>
          <w:rFonts w:cs="Arial"/>
          <w:color w:val="000000" w:themeColor="text1"/>
          <w:sz w:val="22"/>
          <w:szCs w:val="22"/>
        </w:rPr>
        <w:t xml:space="preserve"> </w:t>
      </w:r>
      <w:r w:rsidR="00DF1687" w:rsidRPr="00DF1687">
        <w:rPr>
          <w:rFonts w:cs="Arial"/>
          <w:b/>
          <w:color w:val="000000" w:themeColor="text1"/>
          <w:sz w:val="22"/>
          <w:szCs w:val="22"/>
        </w:rPr>
        <w:t xml:space="preserve">11 </w:t>
      </w:r>
      <w:r w:rsidRPr="00DF1687">
        <w:rPr>
          <w:rFonts w:cs="Arial"/>
          <w:b/>
          <w:color w:val="000000" w:themeColor="text1"/>
          <w:sz w:val="22"/>
          <w:szCs w:val="22"/>
        </w:rPr>
        <w:t>do SIWZ,</w:t>
      </w:r>
    </w:p>
    <w:p w:rsidR="004E7A1E" w:rsidRPr="00DF1687" w:rsidRDefault="004E7A1E" w:rsidP="009639ED">
      <w:pPr>
        <w:numPr>
          <w:ilvl w:val="0"/>
          <w:numId w:val="20"/>
        </w:numPr>
        <w:shd w:val="clear" w:color="auto" w:fill="FFFFFF"/>
        <w:suppressAutoHyphens w:val="0"/>
        <w:autoSpaceDN w:val="0"/>
        <w:adjustRightInd w:val="0"/>
        <w:spacing w:before="120"/>
        <w:ind w:left="720" w:hanging="427"/>
        <w:jc w:val="both"/>
        <w:rPr>
          <w:rFonts w:cs="Arial"/>
          <w:color w:val="000000" w:themeColor="text1"/>
          <w:sz w:val="22"/>
          <w:szCs w:val="22"/>
        </w:rPr>
      </w:pPr>
      <w:r w:rsidRPr="00DF1687">
        <w:rPr>
          <w:rFonts w:cs="Arial"/>
          <w:color w:val="000000" w:themeColor="text1"/>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DF1687">
        <w:rPr>
          <w:rFonts w:cs="Arial"/>
          <w:color w:val="000000" w:themeColor="text1"/>
          <w:sz w:val="22"/>
          <w:szCs w:val="22"/>
        </w:rPr>
        <w:t>Pzp</w:t>
      </w:r>
    </w:p>
    <w:p w:rsidR="004E7A1E" w:rsidRPr="00DF1687"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DF1687">
        <w:rPr>
          <w:rFonts w:ascii="Arial" w:hAnsi="Arial" w:cs="Arial"/>
          <w:b/>
          <w:color w:val="000000" w:themeColor="text1"/>
          <w:sz w:val="22"/>
          <w:szCs w:val="22"/>
          <w:lang w:bidi="pl-PL"/>
        </w:rPr>
        <w:t xml:space="preserve">– </w:t>
      </w:r>
      <w:r w:rsidRPr="00DF1687">
        <w:rPr>
          <w:rFonts w:ascii="Arial" w:hAnsi="Arial" w:cs="Arial"/>
          <w:b/>
          <w:color w:val="000000" w:themeColor="text1"/>
          <w:sz w:val="22"/>
          <w:szCs w:val="22"/>
        </w:rPr>
        <w:t>wg załącznika nr 1</w:t>
      </w:r>
      <w:bookmarkEnd w:id="20"/>
      <w:r w:rsidR="00DF1687" w:rsidRPr="00DF1687">
        <w:rPr>
          <w:rFonts w:ascii="Arial" w:hAnsi="Arial" w:cs="Arial"/>
          <w:b/>
          <w:color w:val="000000" w:themeColor="text1"/>
          <w:sz w:val="22"/>
          <w:szCs w:val="22"/>
        </w:rPr>
        <w:t>2</w:t>
      </w:r>
      <w:r w:rsidRPr="00DF1687">
        <w:rPr>
          <w:rFonts w:ascii="Arial" w:hAnsi="Arial" w:cs="Arial"/>
          <w:b/>
          <w:color w:val="000000" w:themeColor="text1"/>
          <w:sz w:val="22"/>
          <w:szCs w:val="22"/>
        </w:rPr>
        <w:t xml:space="preserve"> do SIWZ,</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3" w:name="_Hlk515272455"/>
      <w:r w:rsidR="000C1897" w:rsidRPr="00053A9C">
        <w:rPr>
          <w:rFonts w:ascii="Arial" w:hAnsi="Arial" w:cs="Arial"/>
        </w:rPr>
        <w:t xml:space="preserve"> </w:t>
      </w:r>
    </w:p>
    <w:p w:rsidR="00483489" w:rsidRDefault="000C1897"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4" w:name="_Hlk525561562"/>
      <w:r w:rsidRPr="00ED4B15">
        <w:rPr>
          <w:rFonts w:ascii="Arial" w:hAnsi="Arial" w:cs="Arial"/>
          <w:b/>
          <w:sz w:val="22"/>
          <w:szCs w:val="22"/>
        </w:rPr>
        <w:t>pkt 1 i 3</w:t>
      </w:r>
      <w:bookmarkEnd w:id="24"/>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5" w:name="_Hlk504744115"/>
    </w:p>
    <w:p w:rsidR="00483489" w:rsidRPr="00ED4B15" w:rsidRDefault="000C1897" w:rsidP="009639ED">
      <w:pPr>
        <w:pStyle w:val="Akapitzlist"/>
        <w:numPr>
          <w:ilvl w:val="0"/>
          <w:numId w:val="53"/>
        </w:numPr>
        <w:shd w:val="clear" w:color="auto" w:fill="FFFFFF"/>
        <w:suppressAutoHyphens w:val="0"/>
        <w:autoSpaceDN w:val="0"/>
        <w:adjustRightInd w:val="0"/>
        <w:spacing w:before="120"/>
        <w:jc w:val="both"/>
        <w:rPr>
          <w:rFonts w:ascii="Arial" w:hAnsi="Arial" w:cs="Arial"/>
          <w:sz w:val="22"/>
          <w:szCs w:val="22"/>
        </w:rPr>
      </w:pPr>
      <w:bookmarkStart w:id="26"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6"/>
      <w:r w:rsidRPr="00ED4B15">
        <w:rPr>
          <w:rFonts w:ascii="Arial" w:hAnsi="Arial" w:cs="Arial"/>
          <w:sz w:val="22"/>
          <w:szCs w:val="22"/>
          <w:u w:val="single"/>
        </w:rPr>
        <w:t>.</w:t>
      </w:r>
    </w:p>
    <w:p w:rsidR="000C1897" w:rsidRPr="00ED4B15" w:rsidRDefault="000C1897" w:rsidP="009639ED">
      <w:pPr>
        <w:pStyle w:val="Akapitzlist"/>
        <w:numPr>
          <w:ilvl w:val="0"/>
          <w:numId w:val="53"/>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5"/>
      <w:r w:rsidRPr="00ED4B15">
        <w:rPr>
          <w:rFonts w:ascii="Arial" w:hAnsi="Arial" w:cs="Arial"/>
          <w:sz w:val="22"/>
          <w:szCs w:val="22"/>
          <w:u w:val="single"/>
        </w:rPr>
        <w:t>.</w:t>
      </w:r>
    </w:p>
    <w:p w:rsidR="00C43293" w:rsidRDefault="00601418"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9639ED">
      <w:pPr>
        <w:pStyle w:val="Akapitzlist"/>
        <w:numPr>
          <w:ilvl w:val="0"/>
          <w:numId w:val="19"/>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9639ED">
      <w:pPr>
        <w:pStyle w:val="Akapitzlist"/>
        <w:numPr>
          <w:ilvl w:val="0"/>
          <w:numId w:val="19"/>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9639ED">
      <w:pPr>
        <w:pStyle w:val="Akapitzlist"/>
        <w:numPr>
          <w:ilvl w:val="0"/>
          <w:numId w:val="19"/>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pełnomocnika wykonawcy </w:t>
      </w:r>
      <w:r w:rsidRPr="005D5823">
        <w:rPr>
          <w:rFonts w:ascii="Arial" w:hAnsi="Arial" w:cs="Arial"/>
          <w:sz w:val="22"/>
          <w:szCs w:val="22"/>
          <w:lang w:eastAsia="pl-PL"/>
        </w:rPr>
        <w:lastRenderedPageBreak/>
        <w:t>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9639ED">
      <w:pPr>
        <w:pStyle w:val="Akapitzlist"/>
        <w:numPr>
          <w:ilvl w:val="0"/>
          <w:numId w:val="37"/>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9639ED">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9639ED">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9639ED">
      <w:pPr>
        <w:pStyle w:val="Akapitzlist"/>
        <w:numPr>
          <w:ilvl w:val="0"/>
          <w:numId w:val="37"/>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9639ED">
      <w:pPr>
        <w:numPr>
          <w:ilvl w:val="0"/>
          <w:numId w:val="34"/>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9639ED">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9639ED">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9639ED">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9639ED">
      <w:pPr>
        <w:numPr>
          <w:ilvl w:val="0"/>
          <w:numId w:val="34"/>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9639ED">
      <w:pPr>
        <w:numPr>
          <w:ilvl w:val="0"/>
          <w:numId w:val="34"/>
        </w:numPr>
        <w:suppressAutoHyphens w:val="0"/>
        <w:spacing w:line="259" w:lineRule="auto"/>
        <w:ind w:left="714" w:hanging="357"/>
        <w:jc w:val="both"/>
        <w:rPr>
          <w:rFonts w:cs="Arial"/>
          <w:sz w:val="22"/>
          <w:szCs w:val="22"/>
          <w:lang w:eastAsia="pl-PL"/>
        </w:rPr>
      </w:pPr>
      <w:r w:rsidRPr="000A667C">
        <w:rPr>
          <w:rFonts w:cs="Arial"/>
          <w:sz w:val="22"/>
          <w:szCs w:val="22"/>
          <w:lang w:eastAsia="pl-PL"/>
        </w:rPr>
        <w:lastRenderedPageBreak/>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9639ED">
      <w:pPr>
        <w:numPr>
          <w:ilvl w:val="0"/>
          <w:numId w:val="35"/>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9639ED">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9639ED">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732984" w:rsidRPr="005D5823" w:rsidRDefault="00732984" w:rsidP="009639ED">
      <w:pPr>
        <w:numPr>
          <w:ilvl w:val="0"/>
          <w:numId w:val="35"/>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9639ED">
      <w:pPr>
        <w:numPr>
          <w:ilvl w:val="0"/>
          <w:numId w:val="36"/>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9639ED">
      <w:pPr>
        <w:numPr>
          <w:ilvl w:val="0"/>
          <w:numId w:val="36"/>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9639ED">
      <w:pPr>
        <w:numPr>
          <w:ilvl w:val="0"/>
          <w:numId w:val="36"/>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3"/>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W korespondencji kierowanej do zamawiającego wykonawca winien posługiwać się numerem </w:t>
      </w:r>
      <w:r w:rsidRPr="00DF1687">
        <w:rPr>
          <w:rFonts w:cs="Arial"/>
          <w:color w:val="000000" w:themeColor="text1"/>
          <w:sz w:val="22"/>
          <w:szCs w:val="22"/>
        </w:rPr>
        <w:t>sprawy określonym w SIWZ (</w:t>
      </w:r>
      <w:r w:rsidRPr="00DF1687">
        <w:rPr>
          <w:rFonts w:cs="Arial"/>
          <w:b/>
          <w:color w:val="000000" w:themeColor="text1"/>
          <w:sz w:val="22"/>
          <w:szCs w:val="22"/>
        </w:rPr>
        <w:t>SPZ.271.</w:t>
      </w:r>
      <w:r w:rsidR="00DF1687" w:rsidRPr="00DF1687">
        <w:rPr>
          <w:rFonts w:cs="Arial"/>
          <w:b/>
          <w:color w:val="000000" w:themeColor="text1"/>
          <w:sz w:val="22"/>
          <w:szCs w:val="22"/>
        </w:rPr>
        <w:t>38</w:t>
      </w:r>
      <w:r w:rsidRPr="00DF1687">
        <w:rPr>
          <w:rFonts w:cs="Arial"/>
          <w:b/>
          <w:color w:val="000000" w:themeColor="text1"/>
          <w:sz w:val="22"/>
          <w:szCs w:val="22"/>
        </w:rPr>
        <w:t>.2018</w:t>
      </w:r>
      <w:r w:rsidRPr="00DF1687">
        <w:rPr>
          <w:rFonts w:cs="Arial"/>
          <w:color w:val="000000" w:themeColor="text1"/>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 xml:space="preserve">W postępowaniu o udzielenie zamówienia komunikacja między </w:t>
      </w:r>
      <w:r w:rsidR="004B0608">
        <w:rPr>
          <w:rFonts w:eastAsia="Calibri" w:cs="Arial"/>
          <w:sz w:val="22"/>
          <w:szCs w:val="22"/>
          <w:lang w:eastAsia="en-US"/>
        </w:rPr>
        <w:t>z</w:t>
      </w:r>
      <w:r w:rsidRPr="005D5823">
        <w:rPr>
          <w:rFonts w:eastAsia="Calibri" w:cs="Arial"/>
          <w:sz w:val="22"/>
          <w:szCs w:val="22"/>
          <w:lang w:eastAsia="en-US"/>
        </w:rPr>
        <w:t xml:space="preserve">amawiającym 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z dnia 23 listopada 2012 r. – </w:t>
      </w:r>
      <w:r w:rsidRPr="005D5823">
        <w:rPr>
          <w:rFonts w:eastAsia="Calibri" w:cs="Arial"/>
          <w:i/>
          <w:sz w:val="22"/>
          <w:szCs w:val="22"/>
          <w:lang w:eastAsia="en-US"/>
        </w:rPr>
        <w:t xml:space="preserve">Prawo pocztowe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9639ED">
      <w:pPr>
        <w:numPr>
          <w:ilvl w:val="0"/>
          <w:numId w:val="30"/>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5D5823" w:rsidRDefault="00732984" w:rsidP="009639ED">
      <w:pPr>
        <w:numPr>
          <w:ilvl w:val="0"/>
          <w:numId w:val="30"/>
        </w:numPr>
        <w:spacing w:before="120"/>
        <w:ind w:left="709" w:hanging="283"/>
        <w:jc w:val="both"/>
        <w:rPr>
          <w:rFonts w:cs="Arial"/>
          <w:sz w:val="22"/>
          <w:szCs w:val="22"/>
        </w:rPr>
      </w:pPr>
      <w:r w:rsidRPr="005D5823">
        <w:rPr>
          <w:rFonts w:cs="Arial"/>
          <w:bCs/>
          <w:sz w:val="22"/>
          <w:szCs w:val="22"/>
          <w:u w:val="single"/>
        </w:rPr>
        <w:t>składanie dokumentów i oświadczeń,</w:t>
      </w:r>
      <w:r w:rsidRPr="005D5823">
        <w:rPr>
          <w:rFonts w:cs="Arial"/>
          <w:b/>
          <w:bCs/>
          <w:sz w:val="22"/>
          <w:szCs w:val="22"/>
        </w:rPr>
        <w:t xml:space="preserve"> </w:t>
      </w:r>
      <w:r w:rsidRPr="005D5823">
        <w:rPr>
          <w:rFonts w:cs="Arial"/>
          <w:bCs/>
          <w:sz w:val="22"/>
          <w:szCs w:val="22"/>
        </w:rPr>
        <w:t xml:space="preserve">dla których Prawodawca przewidział formę pisemną </w:t>
      </w:r>
      <w:r w:rsidRPr="005D5823">
        <w:rPr>
          <w:rFonts w:cs="Arial"/>
          <w:sz w:val="22"/>
          <w:szCs w:val="22"/>
        </w:rPr>
        <w:t>odbywa się za pośrednictwem operatora pocztowego, osobiście lub za pośrednictwem posłańca.</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lastRenderedPageBreak/>
        <w:t xml:space="preserve">Oferty, dokumenty i oświadczenia przekazywane przez wykonawcę pisemnie winny być składane na adres: </w:t>
      </w:r>
    </w:p>
    <w:p w:rsidR="00732984" w:rsidRPr="00320BFE" w:rsidRDefault="00732984" w:rsidP="00732984">
      <w:pPr>
        <w:spacing w:before="120"/>
        <w:ind w:left="425"/>
        <w:jc w:val="both"/>
        <w:rPr>
          <w:rFonts w:cs="Arial"/>
          <w:b/>
          <w:sz w:val="22"/>
          <w:szCs w:val="22"/>
        </w:rPr>
      </w:pPr>
      <w:r w:rsidRPr="00320BFE">
        <w:rPr>
          <w:rFonts w:cs="Arial"/>
          <w:b/>
          <w:sz w:val="22"/>
          <w:szCs w:val="22"/>
        </w:rPr>
        <w:t>Urząd Miasta Piotrkowa Trybunalskiego</w:t>
      </w:r>
    </w:p>
    <w:p w:rsidR="00732984" w:rsidRPr="00320BFE" w:rsidRDefault="00732984" w:rsidP="00732984">
      <w:pPr>
        <w:ind w:left="425"/>
        <w:jc w:val="both"/>
        <w:rPr>
          <w:rFonts w:cs="Arial"/>
          <w:b/>
          <w:sz w:val="22"/>
          <w:szCs w:val="22"/>
        </w:rPr>
      </w:pPr>
      <w:r w:rsidRPr="00320BFE">
        <w:rPr>
          <w:rFonts w:cs="Arial"/>
          <w:b/>
          <w:sz w:val="22"/>
          <w:szCs w:val="22"/>
        </w:rPr>
        <w:t>Referat Zamówień Publicznych</w:t>
      </w:r>
    </w:p>
    <w:p w:rsidR="00732984" w:rsidRPr="00320BFE" w:rsidRDefault="00732984" w:rsidP="00732984">
      <w:pPr>
        <w:ind w:left="425"/>
        <w:jc w:val="both"/>
        <w:rPr>
          <w:rFonts w:cs="Arial"/>
          <w:b/>
          <w:sz w:val="22"/>
          <w:szCs w:val="22"/>
        </w:rPr>
      </w:pPr>
      <w:r w:rsidRPr="00320BFE">
        <w:rPr>
          <w:rFonts w:cs="Arial"/>
          <w:b/>
          <w:sz w:val="22"/>
          <w:szCs w:val="22"/>
        </w:rPr>
        <w:t>Pasaż Karola Rudowskiego 10</w:t>
      </w:r>
    </w:p>
    <w:p w:rsidR="00732984" w:rsidRPr="00320BFE" w:rsidRDefault="00732984" w:rsidP="00732984">
      <w:pPr>
        <w:ind w:left="425"/>
        <w:jc w:val="both"/>
        <w:rPr>
          <w:rFonts w:cs="Arial"/>
          <w:b/>
          <w:sz w:val="22"/>
          <w:szCs w:val="22"/>
        </w:rPr>
      </w:pPr>
      <w:r w:rsidRPr="00320BFE">
        <w:rPr>
          <w:rFonts w:cs="Arial"/>
          <w:b/>
          <w:sz w:val="22"/>
          <w:szCs w:val="22"/>
        </w:rPr>
        <w:t xml:space="preserve">97 – 300 Piotrków Trybunalski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5D5823" w:rsidRDefault="00732984" w:rsidP="00732984">
      <w:pPr>
        <w:spacing w:before="60"/>
        <w:ind w:left="426"/>
        <w:jc w:val="both"/>
        <w:rPr>
          <w:rFonts w:cs="Arial"/>
          <w:b/>
          <w:sz w:val="22"/>
          <w:szCs w:val="22"/>
          <w:u w:val="single"/>
        </w:rPr>
      </w:pPr>
      <w:r w:rsidRPr="005D5823">
        <w:rPr>
          <w:rFonts w:cs="Arial"/>
          <w:sz w:val="22"/>
          <w:szCs w:val="22"/>
        </w:rPr>
        <w:t>adres email:</w:t>
      </w:r>
      <w:r w:rsidRPr="005D5823">
        <w:rPr>
          <w:rFonts w:cs="Arial"/>
          <w:sz w:val="22"/>
          <w:szCs w:val="22"/>
        </w:rPr>
        <w:tab/>
      </w:r>
      <w:hyperlink r:id="rId11" w:history="1">
        <w:r w:rsidRPr="005D5823">
          <w:rPr>
            <w:rStyle w:val="Hipercze"/>
            <w:rFonts w:cs="Arial"/>
            <w:b/>
            <w:sz w:val="22"/>
            <w:szCs w:val="22"/>
          </w:rPr>
          <w:t>zamowienia.publiczne@piotrkow.pl</w:t>
        </w:r>
      </w:hyperlink>
      <w:r w:rsidRPr="005D5823">
        <w:rPr>
          <w:rFonts w:cs="Arial"/>
          <w:b/>
          <w:sz w:val="22"/>
          <w:szCs w:val="22"/>
        </w:rPr>
        <w:t xml:space="preserve">                  </w:t>
      </w:r>
    </w:p>
    <w:p w:rsidR="00732984" w:rsidRPr="005D5823" w:rsidRDefault="00732984" w:rsidP="00732984">
      <w:pPr>
        <w:spacing w:before="120"/>
        <w:ind w:left="426"/>
        <w:jc w:val="both"/>
        <w:rPr>
          <w:rFonts w:cs="Arial"/>
          <w:sz w:val="22"/>
          <w:szCs w:val="22"/>
        </w:rPr>
      </w:pPr>
      <w:r w:rsidRPr="005D5823">
        <w:rPr>
          <w:rFonts w:cs="Arial"/>
          <w:sz w:val="22"/>
          <w:szCs w:val="22"/>
        </w:rPr>
        <w:t>faks na nr:</w:t>
      </w:r>
      <w:r w:rsidRPr="005D5823">
        <w:rPr>
          <w:rFonts w:cs="Arial"/>
          <w:sz w:val="22"/>
          <w:szCs w:val="22"/>
        </w:rPr>
        <w:tab/>
      </w:r>
      <w:r w:rsidRPr="005D5823">
        <w:rPr>
          <w:rFonts w:cs="Arial"/>
          <w:b/>
          <w:sz w:val="22"/>
          <w:szCs w:val="22"/>
        </w:rPr>
        <w:t>(44) 732 – 77 – 98</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Wszelkie informacje dotyczące podjętych przez zamawiającego czynności będą umieszczane na stronie internetowej </w:t>
      </w:r>
      <w:hyperlink r:id="rId12" w:history="1">
        <w:r w:rsidRPr="005D5823">
          <w:rPr>
            <w:rStyle w:val="Hipercze"/>
            <w:rFonts w:cs="Arial"/>
            <w:sz w:val="22"/>
            <w:szCs w:val="22"/>
          </w:rPr>
          <w:t>www.bip.piotrkow.pl</w:t>
        </w:r>
      </w:hyperlink>
      <w:r w:rsidRPr="005D5823">
        <w:rPr>
          <w:rFonts w:cs="Arial"/>
          <w:sz w:val="22"/>
          <w:szCs w:val="22"/>
        </w:rPr>
        <w:t xml:space="preserve"> w zakładce  Zamówienia Publiczne -</w:t>
      </w:r>
      <w:r w:rsidR="004B0608">
        <w:rPr>
          <w:rFonts w:cs="Arial"/>
          <w:sz w:val="22"/>
          <w:szCs w:val="22"/>
        </w:rPr>
        <w:t xml:space="preserve"> </w:t>
      </w:r>
      <w:r w:rsidRPr="005D5823">
        <w:rPr>
          <w:rFonts w:cs="Arial"/>
          <w:sz w:val="22"/>
          <w:szCs w:val="22"/>
        </w:rPr>
        <w:t>PROFIL NABYWCY</w:t>
      </w:r>
      <w:r w:rsidR="001C1BE6">
        <w:rPr>
          <w:rFonts w:cs="Arial"/>
          <w:sz w:val="22"/>
          <w:szCs w:val="22"/>
        </w:rPr>
        <w:t xml:space="preserve"> </w:t>
      </w:r>
      <w:r w:rsidRPr="005D5823">
        <w:rPr>
          <w:rFonts w:cs="Arial"/>
          <w:sz w:val="22"/>
          <w:szCs w:val="22"/>
        </w:rPr>
        <w:t>-</w:t>
      </w:r>
      <w:r w:rsidR="001C1BE6">
        <w:rPr>
          <w:rFonts w:cs="Arial"/>
          <w:sz w:val="22"/>
          <w:szCs w:val="22"/>
        </w:rPr>
        <w:t xml:space="preserve"> </w:t>
      </w:r>
      <w:r w:rsidRPr="005D5823">
        <w:rPr>
          <w:rFonts w:cs="Arial"/>
          <w:sz w:val="22"/>
          <w:szCs w:val="22"/>
        </w:rPr>
        <w:t>Postępowania w trybie: PRZETARG NIEOGRANICZONY.</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732984" w:rsidRPr="00915AEF" w:rsidRDefault="00732984" w:rsidP="00732984">
      <w:pPr>
        <w:numPr>
          <w:ilvl w:val="3"/>
          <w:numId w:val="4"/>
        </w:numPr>
        <w:tabs>
          <w:tab w:val="clear" w:pos="644"/>
        </w:tabs>
        <w:spacing w:before="120"/>
        <w:ind w:left="426" w:right="1" w:hanging="426"/>
        <w:jc w:val="both"/>
        <w:rPr>
          <w:rFonts w:cs="Arial"/>
          <w:sz w:val="22"/>
          <w:szCs w:val="22"/>
        </w:rPr>
      </w:pPr>
      <w:r w:rsidRPr="00915AEF">
        <w:rPr>
          <w:rFonts w:cs="Arial"/>
          <w:sz w:val="22"/>
          <w:szCs w:val="22"/>
        </w:rPr>
        <w:t>Osoby uprawnione do porozumiewania się z wykonawcami:</w:t>
      </w:r>
    </w:p>
    <w:p w:rsidR="00732984" w:rsidRPr="00DF1687" w:rsidRDefault="00732984" w:rsidP="009639ED">
      <w:pPr>
        <w:numPr>
          <w:ilvl w:val="0"/>
          <w:numId w:val="27"/>
        </w:numPr>
        <w:spacing w:before="120"/>
        <w:ind w:right="1"/>
        <w:jc w:val="both"/>
        <w:rPr>
          <w:rFonts w:cs="Arial"/>
          <w:color w:val="000000" w:themeColor="text1"/>
          <w:sz w:val="22"/>
          <w:szCs w:val="22"/>
        </w:rPr>
      </w:pPr>
      <w:r w:rsidRPr="00DF1687">
        <w:rPr>
          <w:rFonts w:cs="Arial"/>
          <w:color w:val="000000" w:themeColor="text1"/>
          <w:sz w:val="22"/>
          <w:szCs w:val="22"/>
        </w:rPr>
        <w:t>Ewa Tymińska – Kierownik Referatu Zamówień Publicznych,</w:t>
      </w:r>
    </w:p>
    <w:p w:rsidR="00732984" w:rsidRPr="00DF1687" w:rsidRDefault="002F714D" w:rsidP="009639ED">
      <w:pPr>
        <w:numPr>
          <w:ilvl w:val="0"/>
          <w:numId w:val="27"/>
        </w:numPr>
        <w:ind w:right="1"/>
        <w:jc w:val="both"/>
        <w:rPr>
          <w:rFonts w:cs="Arial"/>
          <w:color w:val="000000" w:themeColor="text1"/>
          <w:sz w:val="22"/>
          <w:szCs w:val="22"/>
        </w:rPr>
      </w:pPr>
      <w:r w:rsidRPr="00DF1687">
        <w:rPr>
          <w:rFonts w:cs="Arial"/>
          <w:color w:val="000000" w:themeColor="text1"/>
          <w:sz w:val="22"/>
          <w:szCs w:val="22"/>
        </w:rPr>
        <w:t>Justyna Królikowska</w:t>
      </w:r>
      <w:r w:rsidR="00732984" w:rsidRPr="00DF1687">
        <w:rPr>
          <w:rFonts w:cs="Arial"/>
          <w:color w:val="000000" w:themeColor="text1"/>
          <w:sz w:val="22"/>
          <w:szCs w:val="22"/>
        </w:rPr>
        <w:t xml:space="preserve">, </w:t>
      </w:r>
      <w:r w:rsidRPr="00DF1687">
        <w:rPr>
          <w:rFonts w:cs="Arial"/>
          <w:color w:val="000000" w:themeColor="text1"/>
          <w:sz w:val="22"/>
          <w:szCs w:val="22"/>
        </w:rPr>
        <w:t>Urszula Kęsa, Dorota Kosterska</w:t>
      </w:r>
      <w:r w:rsidR="00732984" w:rsidRPr="00DF1687">
        <w:rPr>
          <w:rFonts w:cs="Arial"/>
          <w:color w:val="000000" w:themeColor="text1"/>
          <w:sz w:val="22"/>
          <w:szCs w:val="22"/>
        </w:rPr>
        <w:t xml:space="preserve"> – </w:t>
      </w:r>
      <w:r w:rsidRPr="00DF1687">
        <w:rPr>
          <w:rFonts w:cs="Arial"/>
          <w:color w:val="000000" w:themeColor="text1"/>
          <w:sz w:val="22"/>
          <w:szCs w:val="22"/>
        </w:rPr>
        <w:t>pracownicy</w:t>
      </w:r>
      <w:r w:rsidR="00732984" w:rsidRPr="00DF1687">
        <w:rPr>
          <w:rFonts w:cs="Arial"/>
          <w:color w:val="000000" w:themeColor="text1"/>
          <w:sz w:val="22"/>
          <w:szCs w:val="22"/>
        </w:rPr>
        <w:t xml:space="preserve"> </w:t>
      </w:r>
      <w:r w:rsidRPr="00DF1687">
        <w:rPr>
          <w:rFonts w:cs="Arial"/>
          <w:color w:val="000000" w:themeColor="text1"/>
          <w:sz w:val="22"/>
          <w:szCs w:val="22"/>
        </w:rPr>
        <w:t>Referatu Gospodarowania odpadami Komunalnymi</w:t>
      </w:r>
      <w:r w:rsidR="00732984" w:rsidRPr="00DF1687">
        <w:rPr>
          <w:rFonts w:cs="Arial"/>
          <w:color w:val="000000" w:themeColor="text1"/>
          <w:sz w:val="22"/>
          <w:szCs w:val="22"/>
        </w:rPr>
        <w:t>.</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639ED">
      <w:pPr>
        <w:numPr>
          <w:ilvl w:val="0"/>
          <w:numId w:val="16"/>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D95DFA">
        <w:rPr>
          <w:rFonts w:cs="Arial"/>
          <w:b/>
          <w:sz w:val="22"/>
          <w:szCs w:val="22"/>
        </w:rPr>
        <w:t>12 paź</w:t>
      </w:r>
      <w:r w:rsidR="00DF1687">
        <w:rPr>
          <w:rFonts w:cs="Arial"/>
          <w:b/>
          <w:sz w:val="22"/>
          <w:szCs w:val="22"/>
        </w:rPr>
        <w:t>dziernika</w:t>
      </w:r>
      <w:r>
        <w:rPr>
          <w:rFonts w:cs="Arial"/>
          <w:b/>
          <w:sz w:val="22"/>
          <w:szCs w:val="22"/>
        </w:rPr>
        <w:t xml:space="preserve"> 2018</w:t>
      </w:r>
      <w:r w:rsidRPr="00A9745F">
        <w:rPr>
          <w:rFonts w:cs="Arial"/>
          <w:b/>
          <w:sz w:val="22"/>
          <w:szCs w:val="22"/>
        </w:rPr>
        <w:t xml:space="preserve">r. </w:t>
      </w:r>
      <w:r>
        <w:rPr>
          <w:rFonts w:cs="Arial"/>
          <w:b/>
          <w:sz w:val="22"/>
          <w:szCs w:val="22"/>
        </w:rPr>
        <w:t xml:space="preserve"> </w:t>
      </w:r>
      <w:r w:rsidR="00DF1687">
        <w:rPr>
          <w:rFonts w:cs="Arial"/>
          <w:b/>
          <w:sz w:val="22"/>
          <w:szCs w:val="22"/>
        </w:rPr>
        <w:t>do godz. 9:00 w wysokości 5</w:t>
      </w:r>
      <w:r w:rsidRPr="00A9745F">
        <w:rPr>
          <w:rFonts w:cs="Arial"/>
          <w:b/>
          <w:sz w:val="22"/>
          <w:szCs w:val="22"/>
        </w:rPr>
        <w:t>.000,00 złotych.</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Pr="00421B7F" w:rsidRDefault="00732984" w:rsidP="009639ED">
      <w:pPr>
        <w:numPr>
          <w:ilvl w:val="0"/>
          <w:numId w:val="17"/>
        </w:numPr>
        <w:spacing w:before="60"/>
        <w:ind w:left="714" w:hanging="357"/>
        <w:jc w:val="both"/>
        <w:rPr>
          <w:rFonts w:cs="Arial"/>
          <w:b/>
          <w:sz w:val="22"/>
          <w:szCs w:val="22"/>
        </w:rPr>
      </w:pPr>
      <w:r w:rsidRPr="00A9745F">
        <w:rPr>
          <w:rFonts w:cs="Arial"/>
          <w:sz w:val="22"/>
          <w:szCs w:val="22"/>
        </w:rPr>
        <w:t xml:space="preserve">pieniądzu wpłaconym przelewem na rachunek bankowy GETIN NOBLE BANK S.A. KONTO DEPOZYTÓW: </w:t>
      </w:r>
      <w:r w:rsidRPr="00421B7F">
        <w:rPr>
          <w:rFonts w:cs="Arial"/>
          <w:b/>
          <w:sz w:val="22"/>
          <w:szCs w:val="22"/>
        </w:rPr>
        <w:t xml:space="preserve">58 1560 0013 2323 1404 1000 0003 </w:t>
      </w:r>
    </w:p>
    <w:p w:rsidR="00320BFE" w:rsidRDefault="00320BFE" w:rsidP="00732984">
      <w:pPr>
        <w:spacing w:before="60"/>
        <w:ind w:left="714"/>
        <w:jc w:val="both"/>
        <w:rPr>
          <w:rFonts w:cs="Arial"/>
          <w:sz w:val="22"/>
          <w:szCs w:val="22"/>
          <w:u w:val="single"/>
        </w:rPr>
      </w:pPr>
    </w:p>
    <w:p w:rsidR="00320BFE" w:rsidRDefault="00320BFE" w:rsidP="00732984">
      <w:pPr>
        <w:spacing w:before="60"/>
        <w:ind w:left="714"/>
        <w:jc w:val="both"/>
        <w:rPr>
          <w:rFonts w:cs="Arial"/>
          <w:sz w:val="22"/>
          <w:szCs w:val="22"/>
          <w:u w:val="single"/>
        </w:rPr>
      </w:pPr>
    </w:p>
    <w:p w:rsidR="00320BFE" w:rsidRDefault="00320BFE" w:rsidP="00732984">
      <w:pPr>
        <w:spacing w:before="60"/>
        <w:ind w:left="714"/>
        <w:jc w:val="both"/>
        <w:rPr>
          <w:rFonts w:cs="Arial"/>
          <w:sz w:val="22"/>
          <w:szCs w:val="22"/>
          <w:u w:val="single"/>
        </w:rPr>
      </w:pP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lastRenderedPageBreak/>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DF1687" w:rsidRPr="00DF1687" w:rsidRDefault="00DF1687" w:rsidP="00DF1687">
      <w:pPr>
        <w:spacing w:before="60"/>
        <w:ind w:left="714"/>
        <w:jc w:val="both"/>
        <w:rPr>
          <w:rFonts w:cs="Arial"/>
          <w:b/>
          <w:sz w:val="22"/>
          <w:szCs w:val="22"/>
        </w:rPr>
      </w:pPr>
      <w:r w:rsidRPr="00DF1687">
        <w:rPr>
          <w:rFonts w:cs="Arial"/>
          <w:b/>
          <w:sz w:val="22"/>
          <w:szCs w:val="22"/>
        </w:rPr>
        <w:t>UTWORZENIE, PROWADZENIE PUNKTU SELEKTYWNEGO ZBIERANIA ODPADÓW KOMUNALNYCH (PSZOK) NA TERENIE MIASTA PIOTRKOWA TRYBUNALSKIEGO ORAZ ZAGOSPODAROWANIE ODPADÓW ZEBRANYCH W PSZOK</w:t>
      </w:r>
    </w:p>
    <w:p w:rsidR="00732984" w:rsidRPr="00A9745F" w:rsidRDefault="00732984" w:rsidP="00732984">
      <w:pPr>
        <w:spacing w:before="60"/>
        <w:ind w:left="714"/>
        <w:jc w:val="both"/>
        <w:rPr>
          <w:rFonts w:cs="Arial"/>
          <w:sz w:val="22"/>
          <w:szCs w:val="22"/>
        </w:rPr>
      </w:pPr>
      <w:r w:rsidRPr="00A9745F">
        <w:rPr>
          <w:rFonts w:cs="Arial"/>
          <w:sz w:val="22"/>
          <w:szCs w:val="22"/>
        </w:rPr>
        <w:t xml:space="preserve">– </w:t>
      </w:r>
      <w:r w:rsidRPr="00DF1687">
        <w:rPr>
          <w:rFonts w:cs="Arial"/>
          <w:color w:val="000000" w:themeColor="text1"/>
          <w:sz w:val="22"/>
          <w:szCs w:val="22"/>
        </w:rPr>
        <w:t xml:space="preserve">znak </w:t>
      </w:r>
      <w:r w:rsidRPr="00DF1687">
        <w:rPr>
          <w:rFonts w:cs="Arial"/>
          <w:b/>
          <w:color w:val="000000" w:themeColor="text1"/>
          <w:sz w:val="22"/>
          <w:szCs w:val="22"/>
        </w:rPr>
        <w:t>SPZ.271.</w:t>
      </w:r>
      <w:r w:rsidR="00DF1687" w:rsidRPr="00DF1687">
        <w:rPr>
          <w:rFonts w:cs="Arial"/>
          <w:b/>
          <w:color w:val="000000" w:themeColor="text1"/>
          <w:sz w:val="22"/>
          <w:szCs w:val="22"/>
        </w:rPr>
        <w:t>38</w:t>
      </w:r>
      <w:r w:rsidRPr="00DF1687">
        <w:rPr>
          <w:rFonts w:cs="Arial"/>
          <w:b/>
          <w:color w:val="000000" w:themeColor="text1"/>
          <w:sz w:val="22"/>
          <w:szCs w:val="22"/>
        </w:rPr>
        <w:t>.2018</w:t>
      </w:r>
      <w:r w:rsidRPr="00DF1687">
        <w:rPr>
          <w:rFonts w:cs="Arial"/>
          <w:color w:val="000000" w:themeColor="text1"/>
          <w:sz w:val="22"/>
          <w:szCs w:val="22"/>
        </w:rPr>
        <w:t>.</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39ED">
      <w:pPr>
        <w:numPr>
          <w:ilvl w:val="0"/>
          <w:numId w:val="17"/>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39ED">
      <w:pPr>
        <w:numPr>
          <w:ilvl w:val="0"/>
          <w:numId w:val="16"/>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39ED">
      <w:pPr>
        <w:numPr>
          <w:ilvl w:val="0"/>
          <w:numId w:val="16"/>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DF1687">
        <w:rPr>
          <w:rFonts w:cs="Arial"/>
          <w:b/>
          <w:sz w:val="22"/>
          <w:szCs w:val="22"/>
          <w:u w:val="single"/>
        </w:rPr>
        <w:t>OPIS SPOSOBU PRZYGOTOWANIA OFERT</w:t>
      </w:r>
    </w:p>
    <w:p w:rsidR="00607D6D" w:rsidRPr="00607D6D" w:rsidRDefault="00607D6D" w:rsidP="00607D6D">
      <w:pPr>
        <w:pStyle w:val="Akapitzlist"/>
        <w:numPr>
          <w:ilvl w:val="0"/>
          <w:numId w:val="3"/>
        </w:numPr>
        <w:spacing w:before="120"/>
        <w:ind w:left="357" w:hanging="357"/>
        <w:rPr>
          <w:rFonts w:ascii="Arial" w:hAnsi="Arial" w:cs="Arial"/>
          <w:bCs/>
          <w:iCs/>
          <w:sz w:val="22"/>
          <w:szCs w:val="22"/>
        </w:rPr>
      </w:pPr>
      <w:r w:rsidRPr="00607D6D">
        <w:rPr>
          <w:rFonts w:ascii="Arial" w:hAnsi="Arial" w:cs="Arial"/>
          <w:bCs/>
          <w:iCs/>
          <w:sz w:val="22"/>
          <w:szCs w:val="22"/>
        </w:rPr>
        <w:t>Każdy wykonawca może złożyć tylko jedną ofertę.</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sz w:val="22"/>
          <w:szCs w:val="22"/>
        </w:rPr>
      </w:pPr>
      <w:r w:rsidRPr="00607D6D">
        <w:rPr>
          <w:rFonts w:ascii="Arial" w:hAnsi="Arial" w:cs="Arial"/>
          <w:sz w:val="22"/>
          <w:szCs w:val="22"/>
        </w:rPr>
        <w:t>Zamawiający wymaga, aby treść oferty była jednoznaczna i nie przedstawiała propozycji alternatywnych.</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Cs/>
          <w:iCs/>
          <w:sz w:val="22"/>
          <w:szCs w:val="22"/>
        </w:rPr>
      </w:pPr>
      <w:r w:rsidRPr="00607D6D">
        <w:rPr>
          <w:rFonts w:ascii="Arial" w:hAnsi="Arial" w:cs="Arial"/>
          <w:bCs/>
          <w:iCs/>
          <w:sz w:val="22"/>
          <w:szCs w:val="22"/>
        </w:rPr>
        <w:t>Wszelkie koszty związane z przygotowaniem oferty ponosi wykonawca.</w:t>
      </w:r>
    </w:p>
    <w:p w:rsidR="00607D6D" w:rsidRPr="00607D6D" w:rsidRDefault="00607D6D" w:rsidP="00607D6D">
      <w:pPr>
        <w:pStyle w:val="Akapitzlist"/>
        <w:numPr>
          <w:ilvl w:val="0"/>
          <w:numId w:val="3"/>
        </w:numPr>
        <w:tabs>
          <w:tab w:val="left" w:pos="360"/>
        </w:tabs>
        <w:suppressAutoHyphens w:val="0"/>
        <w:spacing w:before="120"/>
        <w:jc w:val="both"/>
        <w:rPr>
          <w:rFonts w:ascii="Arial" w:hAnsi="Arial" w:cs="Arial"/>
          <w:b/>
          <w:bCs/>
          <w:iCs/>
          <w:sz w:val="22"/>
          <w:szCs w:val="22"/>
        </w:rPr>
      </w:pPr>
      <w:r w:rsidRPr="00607D6D">
        <w:rPr>
          <w:rFonts w:ascii="Arial" w:hAnsi="Arial" w:cs="Arial"/>
          <w:bCs/>
          <w:iCs/>
          <w:sz w:val="22"/>
          <w:szCs w:val="22"/>
        </w:rPr>
        <w:t>Zamawiający nie przewiduje zwrotu kosztów udziału w postępowaniu, z zastrzeżeniem                  art. 93 ust. 4 ustawy Pzp</w:t>
      </w:r>
      <w:r>
        <w:rPr>
          <w:rFonts w:ascii="Arial" w:hAnsi="Arial" w:cs="Arial"/>
          <w:bCs/>
          <w:iCs/>
          <w:sz w:val="22"/>
          <w:szCs w:val="22"/>
        </w:rPr>
        <w:t>.</w:t>
      </w:r>
    </w:p>
    <w:p w:rsidR="00732984" w:rsidRPr="00A9745F" w:rsidRDefault="00607D6D"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Pr>
          <w:i w:val="0"/>
          <w:sz w:val="22"/>
          <w:szCs w:val="22"/>
        </w:rPr>
        <w:lastRenderedPageBreak/>
        <w:t>Forma oferty</w:t>
      </w:r>
      <w:r w:rsidR="00732984">
        <w:rPr>
          <w:i w:val="0"/>
          <w:sz w:val="22"/>
          <w:szCs w:val="22"/>
        </w:rPr>
        <w:t>:</w:t>
      </w:r>
    </w:p>
    <w:p w:rsidR="004920FA" w:rsidRPr="00607D6D" w:rsidRDefault="00732984" w:rsidP="00607D6D">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Ofertę należy przygotować ściśle według wymagań określonych w niniejszej SIWZ.</w:t>
      </w:r>
      <w:r w:rsidR="00607D6D">
        <w:rPr>
          <w:rFonts w:cs="Arial"/>
          <w:sz w:val="22"/>
          <w:szCs w:val="22"/>
        </w:rPr>
        <w:t xml:space="preserve"> </w:t>
      </w:r>
      <w:r w:rsidR="004920FA" w:rsidRPr="00607D6D">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090B15" w:rsidRPr="004A0250" w:rsidRDefault="00090B15" w:rsidP="00090B15">
      <w:pPr>
        <w:numPr>
          <w:ilvl w:val="0"/>
          <w:numId w:val="8"/>
        </w:numPr>
        <w:suppressAutoHyphens w:val="0"/>
        <w:spacing w:before="120"/>
        <w:jc w:val="both"/>
        <w:rPr>
          <w:rFonts w:cs="Arial"/>
          <w:sz w:val="22"/>
          <w:szCs w:val="22"/>
        </w:rPr>
      </w:pPr>
      <w:r w:rsidRPr="004A0250">
        <w:rPr>
          <w:rFonts w:cs="Arial"/>
          <w:sz w:val="22"/>
          <w:szCs w:val="22"/>
        </w:rPr>
        <w:t>Oferta musi być złożona w dwóch zamkniętych kopertach:</w:t>
      </w:r>
    </w:p>
    <w:p w:rsidR="00090B15" w:rsidRPr="004A0250" w:rsidRDefault="00090B15" w:rsidP="003D0107">
      <w:pPr>
        <w:spacing w:before="60"/>
        <w:ind w:left="714"/>
        <w:jc w:val="both"/>
        <w:rPr>
          <w:rFonts w:cs="Arial"/>
          <w:sz w:val="22"/>
          <w:szCs w:val="22"/>
        </w:rPr>
      </w:pPr>
      <w:r w:rsidRPr="004A0250">
        <w:rPr>
          <w:rFonts w:cs="Arial"/>
          <w:sz w:val="22"/>
          <w:szCs w:val="22"/>
        </w:rPr>
        <w:t>Kopertę zewnętrzną należy zaadresować według poniższego wzoru:</w:t>
      </w:r>
    </w:p>
    <w:p w:rsidR="00090B15" w:rsidRPr="009639ED" w:rsidRDefault="00090B15" w:rsidP="00090B15">
      <w:pPr>
        <w:ind w:left="360"/>
        <w:jc w:val="center"/>
        <w:rPr>
          <w:rFonts w:cs="Arial"/>
          <w:b/>
          <w:sz w:val="20"/>
          <w:szCs w:val="22"/>
        </w:rPr>
      </w:pPr>
      <w:r w:rsidRPr="009639ED">
        <w:rPr>
          <w:rFonts w:cs="Arial"/>
          <w:b/>
          <w:sz w:val="20"/>
          <w:szCs w:val="22"/>
        </w:rPr>
        <w:t>&lt; nazwa zamawiającego&gt;</w:t>
      </w:r>
    </w:p>
    <w:p w:rsidR="00090B15" w:rsidRPr="009639ED" w:rsidRDefault="00090B15" w:rsidP="00090B15">
      <w:pPr>
        <w:jc w:val="center"/>
        <w:rPr>
          <w:rFonts w:cs="Arial"/>
          <w:b/>
          <w:sz w:val="20"/>
          <w:szCs w:val="22"/>
        </w:rPr>
      </w:pPr>
      <w:r w:rsidRPr="009639ED">
        <w:rPr>
          <w:rFonts w:cs="Arial"/>
          <w:b/>
          <w:sz w:val="20"/>
          <w:szCs w:val="22"/>
        </w:rPr>
        <w:t>&lt;adres zamawiającego&gt;</w:t>
      </w:r>
    </w:p>
    <w:p w:rsidR="00090B15" w:rsidRPr="009639ED" w:rsidRDefault="00090B15" w:rsidP="00090B15">
      <w:pPr>
        <w:ind w:left="360"/>
        <w:jc w:val="center"/>
        <w:rPr>
          <w:rFonts w:cs="Arial"/>
          <w:b/>
          <w:sz w:val="20"/>
          <w:szCs w:val="22"/>
        </w:rPr>
      </w:pPr>
      <w:r w:rsidRPr="009639ED">
        <w:rPr>
          <w:rFonts w:cs="Arial"/>
          <w:b/>
          <w:sz w:val="20"/>
          <w:szCs w:val="22"/>
        </w:rPr>
        <w:t>OFERTA W &lt;tryb postępowania&gt;</w:t>
      </w:r>
    </w:p>
    <w:p w:rsidR="00090B15" w:rsidRPr="009639ED" w:rsidRDefault="00090B15" w:rsidP="00090B15">
      <w:pPr>
        <w:ind w:left="360"/>
        <w:jc w:val="center"/>
        <w:rPr>
          <w:rFonts w:cs="Arial"/>
          <w:b/>
          <w:sz w:val="20"/>
          <w:szCs w:val="22"/>
        </w:rPr>
      </w:pPr>
      <w:r w:rsidRPr="009639ED">
        <w:rPr>
          <w:rFonts w:cs="Arial"/>
          <w:b/>
          <w:sz w:val="20"/>
          <w:szCs w:val="22"/>
        </w:rPr>
        <w:t>NA &lt;nazwa (tytuł) postępowania&gt;</w:t>
      </w:r>
    </w:p>
    <w:p w:rsidR="00090B15" w:rsidRPr="009639ED" w:rsidRDefault="00090B15" w:rsidP="00090B15">
      <w:pPr>
        <w:ind w:left="360"/>
        <w:jc w:val="center"/>
        <w:rPr>
          <w:rFonts w:cs="Arial"/>
          <w:b/>
          <w:sz w:val="20"/>
          <w:szCs w:val="22"/>
        </w:rPr>
      </w:pPr>
      <w:r w:rsidRPr="009639ED">
        <w:rPr>
          <w:rFonts w:cs="Arial"/>
          <w:b/>
          <w:sz w:val="20"/>
          <w:szCs w:val="22"/>
        </w:rPr>
        <w:t>NIE OTWIERAĆ PRZED &lt;data i godzina otwarcia ofert&gt;</w:t>
      </w:r>
    </w:p>
    <w:p w:rsidR="00090B15" w:rsidRPr="004A0250" w:rsidRDefault="00090B15" w:rsidP="00090B15">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090B15" w:rsidRPr="004A0250" w:rsidRDefault="00090B15" w:rsidP="00090B15">
      <w:pPr>
        <w:numPr>
          <w:ilvl w:val="0"/>
          <w:numId w:val="8"/>
        </w:numPr>
        <w:tabs>
          <w:tab w:val="left" w:pos="360"/>
        </w:tabs>
        <w:spacing w:before="120"/>
        <w:jc w:val="both"/>
        <w:rPr>
          <w:rFonts w:cs="Arial"/>
          <w:sz w:val="22"/>
          <w:szCs w:val="22"/>
        </w:rPr>
      </w:pPr>
      <w:r w:rsidRPr="004A0250">
        <w:rPr>
          <w:rFonts w:cs="Arial"/>
          <w:sz w:val="22"/>
          <w:szCs w:val="22"/>
        </w:rPr>
        <w:t>W przypadku dostarczenia oferty pocztą, na kopercie należy napisać:</w:t>
      </w:r>
    </w:p>
    <w:p w:rsidR="00090B15" w:rsidRPr="004A0250" w:rsidRDefault="00090B15" w:rsidP="00090B15">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4920FA" w:rsidRPr="004920FA" w:rsidRDefault="004920FA" w:rsidP="004920FA">
      <w:pPr>
        <w:numPr>
          <w:ilvl w:val="0"/>
          <w:numId w:val="8"/>
        </w:numPr>
        <w:tabs>
          <w:tab w:val="left" w:pos="360"/>
        </w:tabs>
        <w:suppressAutoHyphens w:val="0"/>
        <w:spacing w:before="120"/>
        <w:ind w:left="714" w:hanging="357"/>
        <w:jc w:val="both"/>
        <w:rPr>
          <w:rFonts w:cs="Arial"/>
          <w:sz w:val="22"/>
          <w:szCs w:val="22"/>
        </w:rPr>
      </w:pPr>
      <w:r w:rsidRPr="004920FA">
        <w:rPr>
          <w:rFonts w:cs="Arial"/>
          <w:sz w:val="22"/>
          <w:szCs w:val="22"/>
        </w:rPr>
        <w:t>Całość oferty powinna być złożona w formie uniemożliwiającej jej przypadkowe zdekompletowanie.</w:t>
      </w:r>
    </w:p>
    <w:p w:rsidR="00323085" w:rsidRPr="00561D48" w:rsidRDefault="00323085" w:rsidP="00323085">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rPr>
        <w:t>Oferta i wszystkie załączniki muszą być sporządzone w języku polskim i napisane:</w:t>
      </w:r>
    </w:p>
    <w:p w:rsidR="00323085" w:rsidRPr="00561D48" w:rsidRDefault="00323085" w:rsidP="009639ED">
      <w:pPr>
        <w:numPr>
          <w:ilvl w:val="0"/>
          <w:numId w:val="31"/>
        </w:numPr>
        <w:suppressAutoHyphens w:val="0"/>
        <w:spacing w:before="120"/>
        <w:jc w:val="both"/>
        <w:rPr>
          <w:rFonts w:cs="Arial"/>
          <w:sz w:val="22"/>
          <w:szCs w:val="22"/>
        </w:rPr>
      </w:pPr>
      <w:r w:rsidRPr="00561D48">
        <w:rPr>
          <w:rFonts w:cs="Arial"/>
          <w:sz w:val="22"/>
          <w:szCs w:val="22"/>
        </w:rPr>
        <w:t xml:space="preserve">pismem maszynowym, za pomocą komputera lub </w:t>
      </w:r>
    </w:p>
    <w:p w:rsidR="00323085" w:rsidRPr="00561D48" w:rsidRDefault="00323085" w:rsidP="009639ED">
      <w:pPr>
        <w:numPr>
          <w:ilvl w:val="0"/>
          <w:numId w:val="31"/>
        </w:numPr>
        <w:suppressAutoHyphens w:val="0"/>
        <w:jc w:val="both"/>
        <w:rPr>
          <w:rFonts w:cs="Arial"/>
          <w:sz w:val="22"/>
          <w:szCs w:val="22"/>
        </w:rPr>
      </w:pPr>
      <w:r w:rsidRPr="00561D48">
        <w:rPr>
          <w:rFonts w:cs="Arial"/>
          <w:sz w:val="22"/>
          <w:szCs w:val="22"/>
        </w:rPr>
        <w:t>ręcznie pismem wyraźnym, nieścieralnym atramentem.</w:t>
      </w:r>
    </w:p>
    <w:p w:rsidR="00323085" w:rsidRDefault="00323085" w:rsidP="00323085">
      <w:pPr>
        <w:suppressAutoHyphens w:val="0"/>
        <w:spacing w:before="120"/>
        <w:ind w:left="714"/>
        <w:jc w:val="both"/>
        <w:rPr>
          <w:rFonts w:cs="Arial"/>
          <w:sz w:val="22"/>
          <w:szCs w:val="22"/>
        </w:rPr>
      </w:pPr>
      <w:r w:rsidRPr="00561D48">
        <w:rPr>
          <w:rFonts w:cs="Arial"/>
          <w:sz w:val="22"/>
          <w:szCs w:val="22"/>
        </w:rPr>
        <w:t>Wykonawca składający dokumenty w innym języku niż polski zobowiązany jest do złożenia ich wraz z tłumaczeniem na język polski.</w:t>
      </w:r>
    </w:p>
    <w:p w:rsidR="00F276F4" w:rsidRDefault="00AD2A24" w:rsidP="00AD2A24">
      <w:pPr>
        <w:suppressAutoHyphens w:val="0"/>
        <w:spacing w:before="120"/>
        <w:ind w:left="714"/>
        <w:jc w:val="both"/>
        <w:rPr>
          <w:rFonts w:cs="Arial"/>
          <w:sz w:val="22"/>
          <w:szCs w:val="22"/>
        </w:rPr>
      </w:pPr>
      <w:r w:rsidRPr="00AD2A24">
        <w:rPr>
          <w:rFonts w:cs="Arial"/>
          <w:sz w:val="22"/>
          <w:szCs w:val="22"/>
        </w:rPr>
        <w:t>Zamawiający żąda od wykonawcy przedstawienia tłumaczenia na język polski dokumentów w formie elektronicznej w języku obcym</w:t>
      </w:r>
      <w:r>
        <w:rPr>
          <w:rFonts w:cs="Arial"/>
          <w:sz w:val="22"/>
          <w:szCs w:val="22"/>
        </w:rPr>
        <w:t>,</w:t>
      </w:r>
      <w:r w:rsidRPr="00AD2A24">
        <w:rPr>
          <w:rFonts w:cs="Arial"/>
          <w:sz w:val="22"/>
          <w:szCs w:val="22"/>
        </w:rPr>
        <w:t xml:space="preserve"> wskazanych przez wykonawcę i pobranych samodzielnie przez zamawiającego</w:t>
      </w:r>
      <w:r>
        <w:rPr>
          <w:rFonts w:cs="Arial"/>
          <w:sz w:val="22"/>
          <w:szCs w:val="22"/>
        </w:rPr>
        <w:t>,</w:t>
      </w:r>
      <w:r w:rsidRPr="00AD2A24">
        <w:rPr>
          <w:rFonts w:cs="Arial"/>
          <w:sz w:val="22"/>
          <w:szCs w:val="22"/>
        </w:rPr>
        <w:t xml:space="preserve"> </w:t>
      </w:r>
      <w:r>
        <w:rPr>
          <w:rFonts w:cs="Arial"/>
          <w:sz w:val="22"/>
          <w:szCs w:val="22"/>
        </w:rPr>
        <w:t xml:space="preserve">z </w:t>
      </w:r>
      <w:r w:rsidRPr="00AD2A24">
        <w:rPr>
          <w:rFonts w:cs="Arial"/>
          <w:sz w:val="22"/>
          <w:szCs w:val="22"/>
        </w:rPr>
        <w:t>ogólnodostępnych i bezpłatnych baz danych</w:t>
      </w:r>
      <w:r w:rsidR="00F276F4" w:rsidRPr="00AD2A24">
        <w:rPr>
          <w:rFonts w:cs="Arial"/>
          <w:sz w:val="22"/>
          <w:szCs w:val="22"/>
        </w:rPr>
        <w:t>,</w:t>
      </w:r>
      <w:r w:rsidR="00F276F4">
        <w:rPr>
          <w:rFonts w:cs="Arial"/>
          <w:sz w:val="22"/>
          <w:szCs w:val="22"/>
          <w:u w:val="single"/>
        </w:rPr>
        <w:t xml:space="preserve"> </w:t>
      </w:r>
      <w:r>
        <w:rPr>
          <w:rFonts w:cs="Arial"/>
          <w:sz w:val="22"/>
          <w:szCs w:val="22"/>
        </w:rPr>
        <w:t xml:space="preserve">dostępnych </w:t>
      </w:r>
      <w:r w:rsidRPr="00AD2A24">
        <w:rPr>
          <w:rFonts w:cs="Arial"/>
          <w:sz w:val="22"/>
          <w:szCs w:val="22"/>
        </w:rPr>
        <w:t>pod określonymi adresami internetowymi</w:t>
      </w:r>
      <w:r>
        <w:rPr>
          <w:rFonts w:cs="Arial"/>
          <w:sz w:val="22"/>
          <w:szCs w:val="22"/>
        </w:rPr>
        <w:t>.</w:t>
      </w:r>
    </w:p>
    <w:p w:rsidR="00B0289B" w:rsidRPr="00B0289B" w:rsidRDefault="00607D6D" w:rsidP="00B0289B">
      <w:pPr>
        <w:numPr>
          <w:ilvl w:val="0"/>
          <w:numId w:val="8"/>
        </w:numPr>
        <w:suppressAutoHyphens w:val="0"/>
        <w:spacing w:before="120"/>
        <w:jc w:val="both"/>
        <w:rPr>
          <w:rFonts w:cs="Arial"/>
          <w:color w:val="FF0000"/>
          <w:sz w:val="22"/>
          <w:szCs w:val="22"/>
        </w:rPr>
      </w:pPr>
      <w:r w:rsidRPr="004A0250">
        <w:rPr>
          <w:rFonts w:cs="Arial"/>
          <w:sz w:val="22"/>
          <w:szCs w:val="22"/>
        </w:rPr>
        <w:t>Oferta musi być sporządzona w formie pisemnej, pod rygorem nieważności</w:t>
      </w:r>
      <w:r w:rsidR="007B1FA4">
        <w:rPr>
          <w:rFonts w:cs="Arial"/>
          <w:sz w:val="22"/>
          <w:szCs w:val="22"/>
        </w:rPr>
        <w:t>.</w:t>
      </w:r>
    </w:p>
    <w:p w:rsidR="00897FEE" w:rsidRPr="007C30D8" w:rsidRDefault="007670F5" w:rsidP="007C30D8">
      <w:pPr>
        <w:numPr>
          <w:ilvl w:val="0"/>
          <w:numId w:val="8"/>
        </w:numPr>
        <w:tabs>
          <w:tab w:val="left" w:pos="360"/>
        </w:tabs>
        <w:suppressAutoHyphens w:val="0"/>
        <w:spacing w:before="120"/>
        <w:ind w:left="714" w:hanging="357"/>
        <w:jc w:val="both"/>
        <w:rPr>
          <w:rFonts w:cs="Arial"/>
          <w:sz w:val="22"/>
          <w:szCs w:val="22"/>
        </w:rPr>
      </w:pPr>
      <w:r w:rsidRPr="00992C19">
        <w:rPr>
          <w:rFonts w:cs="Arial"/>
          <w:sz w:val="22"/>
          <w:szCs w:val="22"/>
        </w:rPr>
        <w:t>Oferta musi</w:t>
      </w:r>
      <w:r w:rsidRPr="00A9745F">
        <w:rPr>
          <w:rFonts w:cs="Arial"/>
          <w:sz w:val="22"/>
          <w:szCs w:val="22"/>
        </w:rPr>
        <w:t xml:space="preserve"> być podpisana przez osoby upoważnione do reprezentowania wykonawcy</w:t>
      </w:r>
      <w:r w:rsidR="007C30D8">
        <w:rPr>
          <w:rFonts w:cs="Arial"/>
          <w:sz w:val="22"/>
          <w:szCs w:val="22"/>
        </w:rPr>
        <w:t xml:space="preserve"> – w</w:t>
      </w:r>
      <w:r w:rsidR="007C30D8" w:rsidRPr="004A0250">
        <w:rPr>
          <w:rFonts w:cs="Arial"/>
          <w:sz w:val="22"/>
          <w:szCs w:val="22"/>
        </w:rPr>
        <w:t xml:space="preserve">szystkie zapisane strony oferty powinny być </w:t>
      </w:r>
      <w:r w:rsidR="007C30D8">
        <w:rPr>
          <w:rFonts w:cs="Arial"/>
          <w:sz w:val="22"/>
          <w:szCs w:val="22"/>
        </w:rPr>
        <w:t xml:space="preserve">ponumerowane i </w:t>
      </w:r>
      <w:r w:rsidR="00897FEE" w:rsidRPr="004A0250">
        <w:rPr>
          <w:rFonts w:cs="Arial"/>
          <w:sz w:val="22"/>
          <w:szCs w:val="22"/>
        </w:rPr>
        <w:t>parafowane przez osobę (lub osoby, jeżeli do reprezentowania wykonawcy upoważnione są dwie lub więcej osób) podpisującą (podpisujące) ofertę zgodnie</w:t>
      </w:r>
      <w:r w:rsidR="00897FEE">
        <w:rPr>
          <w:rFonts w:cs="Arial"/>
          <w:sz w:val="22"/>
          <w:szCs w:val="22"/>
        </w:rPr>
        <w:t xml:space="preserve"> </w:t>
      </w:r>
      <w:r w:rsidR="00897FEE" w:rsidRPr="004A0250">
        <w:rPr>
          <w:rFonts w:cs="Arial"/>
          <w:sz w:val="22"/>
          <w:szCs w:val="22"/>
        </w:rPr>
        <w:t xml:space="preserve">z treścią </w:t>
      </w:r>
      <w:r w:rsidRPr="007670F5">
        <w:rPr>
          <w:rFonts w:cs="Arial"/>
          <w:sz w:val="22"/>
          <w:szCs w:val="22"/>
        </w:rPr>
        <w:t xml:space="preserve">dokumentu(ów) określającego(ych) </w:t>
      </w:r>
      <w:r w:rsidR="00897FEE" w:rsidRPr="004A0250">
        <w:rPr>
          <w:rFonts w:cs="Arial"/>
          <w:sz w:val="22"/>
          <w:szCs w:val="22"/>
        </w:rPr>
        <w:t>status prawny wykonawcy</w:t>
      </w:r>
      <w:r>
        <w:rPr>
          <w:rFonts w:cs="Arial"/>
          <w:sz w:val="22"/>
          <w:szCs w:val="22"/>
        </w:rPr>
        <w:t>(ów)</w:t>
      </w:r>
      <w:r w:rsidR="00897FEE" w:rsidRPr="004A0250">
        <w:rPr>
          <w:rFonts w:cs="Arial"/>
          <w:sz w:val="22"/>
          <w:szCs w:val="22"/>
        </w:rPr>
        <w:t xml:space="preserve"> lub treścią załączonego do oferty pełnomocnictwa</w:t>
      </w:r>
      <w:r>
        <w:rPr>
          <w:rFonts w:cs="Arial"/>
          <w:sz w:val="22"/>
          <w:szCs w:val="22"/>
        </w:rPr>
        <w:t xml:space="preserve"> (</w:t>
      </w:r>
      <w:r w:rsidR="007C30D8">
        <w:rPr>
          <w:rFonts w:cs="Arial"/>
          <w:sz w:val="22"/>
          <w:szCs w:val="22"/>
        </w:rPr>
        <w:t>pełnomocnictw</w:t>
      </w:r>
      <w:r>
        <w:rPr>
          <w:rFonts w:cs="Arial"/>
          <w:sz w:val="22"/>
          <w:szCs w:val="22"/>
        </w:rPr>
        <w:t>)</w:t>
      </w:r>
      <w:r w:rsidR="00897FEE" w:rsidRPr="004A0250">
        <w:rPr>
          <w:rFonts w:cs="Arial"/>
          <w:sz w:val="22"/>
          <w:szCs w:val="22"/>
        </w:rPr>
        <w:t xml:space="preserve">. </w:t>
      </w:r>
      <w:r w:rsidR="007C30D8">
        <w:rPr>
          <w:rFonts w:cs="Arial"/>
          <w:sz w:val="22"/>
          <w:szCs w:val="22"/>
        </w:rPr>
        <w:t>S</w:t>
      </w:r>
      <w:r w:rsidR="007C30D8" w:rsidRPr="004A0250">
        <w:rPr>
          <w:rFonts w:cs="Arial"/>
          <w:sz w:val="22"/>
          <w:szCs w:val="22"/>
        </w:rPr>
        <w:t>trony zawierające informacje niewymagane przez zamawiającego (np.:</w:t>
      </w:r>
      <w:r w:rsidR="007C30D8">
        <w:rPr>
          <w:rFonts w:cs="Arial"/>
          <w:sz w:val="22"/>
          <w:szCs w:val="22"/>
        </w:rPr>
        <w:t xml:space="preserve"> </w:t>
      </w:r>
      <w:r w:rsidR="007C30D8" w:rsidRPr="004A0250">
        <w:rPr>
          <w:rFonts w:cs="Arial"/>
          <w:sz w:val="22"/>
          <w:szCs w:val="22"/>
        </w:rPr>
        <w:t>prospekty reklamowe o firmie, jej działalności itp.) nie muszą być numerowane i parafowane.</w:t>
      </w:r>
    </w:p>
    <w:p w:rsidR="00C262AD" w:rsidRDefault="007670F5" w:rsidP="00EA2E50">
      <w:pPr>
        <w:numPr>
          <w:ilvl w:val="0"/>
          <w:numId w:val="8"/>
        </w:numPr>
        <w:tabs>
          <w:tab w:val="left" w:pos="360"/>
        </w:tabs>
        <w:suppressAutoHyphens w:val="0"/>
        <w:spacing w:before="120"/>
        <w:ind w:left="714"/>
        <w:jc w:val="both"/>
        <w:rPr>
          <w:rFonts w:cs="Arial"/>
          <w:sz w:val="22"/>
          <w:szCs w:val="22"/>
        </w:rPr>
      </w:pPr>
      <w:r w:rsidRPr="00C262AD">
        <w:rPr>
          <w:rFonts w:cs="Arial"/>
          <w:sz w:val="22"/>
          <w:szCs w:val="22"/>
        </w:rPr>
        <w:t xml:space="preserve">Pełnomocnictwo (jeżeli dotyczy) musi zostać załączone do oferty w oryginale lub kopii poświadczonej za zgodność z oryginałem przez notariusza. </w:t>
      </w:r>
    </w:p>
    <w:p w:rsidR="00561D48" w:rsidRPr="00C262AD" w:rsidRDefault="00732984" w:rsidP="00C262AD">
      <w:pPr>
        <w:tabs>
          <w:tab w:val="left" w:pos="360"/>
        </w:tabs>
        <w:suppressAutoHyphens w:val="0"/>
        <w:spacing w:before="120"/>
        <w:ind w:left="714"/>
        <w:jc w:val="both"/>
        <w:rPr>
          <w:rFonts w:cs="Arial"/>
          <w:sz w:val="22"/>
          <w:szCs w:val="22"/>
        </w:rPr>
      </w:pPr>
      <w:r w:rsidRPr="00C262AD">
        <w:rPr>
          <w:rFonts w:cs="Arial"/>
          <w:sz w:val="22"/>
          <w:szCs w:val="22"/>
          <w:u w:val="single"/>
        </w:rPr>
        <w:t>W przypadku podmiotów występujących wspólnie</w:t>
      </w:r>
      <w:r w:rsidRPr="00C262AD">
        <w:rPr>
          <w:rFonts w:cs="Arial"/>
          <w:sz w:val="22"/>
          <w:szCs w:val="22"/>
        </w:rPr>
        <w:t xml:space="preserve"> wykonawcy ustanawiają pełnomocnika do reprezentowania ich w postępowaniu o udzielenie zamówienia albo reprezentowania </w:t>
      </w:r>
      <w:r w:rsidR="004B0608" w:rsidRPr="00C262AD">
        <w:rPr>
          <w:rFonts w:cs="Arial"/>
          <w:sz w:val="22"/>
          <w:szCs w:val="22"/>
        </w:rPr>
        <w:t xml:space="preserve">                         </w:t>
      </w:r>
      <w:r w:rsidRPr="00C262AD">
        <w:rPr>
          <w:rFonts w:cs="Arial"/>
          <w:sz w:val="22"/>
          <w:szCs w:val="22"/>
        </w:rPr>
        <w:t>w postępowaniu i zawarcia umowy w sprawie zamówienia publicznego. Pełnomocnikiem uczestników wspólnie biorących udział w postępowaniu może być jeden z tych wykonawców.</w:t>
      </w:r>
      <w:bookmarkStart w:id="27" w:name="_Hlk511128037"/>
    </w:p>
    <w:p w:rsidR="00C262AD" w:rsidRPr="00C262AD" w:rsidRDefault="00561D48" w:rsidP="00323085">
      <w:pPr>
        <w:numPr>
          <w:ilvl w:val="0"/>
          <w:numId w:val="8"/>
        </w:numPr>
        <w:tabs>
          <w:tab w:val="left" w:pos="360"/>
        </w:tabs>
        <w:suppressAutoHyphens w:val="0"/>
        <w:spacing w:before="120"/>
        <w:jc w:val="both"/>
        <w:rPr>
          <w:rFonts w:cs="Arial"/>
          <w:sz w:val="22"/>
          <w:szCs w:val="22"/>
        </w:rPr>
      </w:pPr>
      <w:r w:rsidRPr="00561D48">
        <w:rPr>
          <w:rFonts w:cs="Arial"/>
          <w:color w:val="000000"/>
          <w:sz w:val="22"/>
          <w:szCs w:val="22"/>
          <w:u w:val="single"/>
        </w:rPr>
        <w:t>Dokumenty składane w formie pisemnej</w:t>
      </w:r>
      <w:r w:rsidRPr="00561D48">
        <w:rPr>
          <w:rFonts w:cs="Arial"/>
          <w:color w:val="000000"/>
          <w:sz w:val="22"/>
          <w:szCs w:val="22"/>
        </w:rPr>
        <w:t xml:space="preserve"> mogą być przedstawiane w formie </w:t>
      </w:r>
      <w:bookmarkStart w:id="28" w:name="_Hlk525821903"/>
      <w:r w:rsidRPr="00561D48">
        <w:rPr>
          <w:rFonts w:cs="Arial"/>
          <w:color w:val="000000"/>
          <w:sz w:val="22"/>
          <w:szCs w:val="22"/>
        </w:rPr>
        <w:t>oryginałów lub poświadczonych przez wykonawcę za zgodność z oryginałem kopii</w:t>
      </w:r>
      <w:bookmarkEnd w:id="28"/>
      <w:r w:rsidRPr="00561D48">
        <w:rPr>
          <w:rFonts w:cs="Arial"/>
          <w:color w:val="000000"/>
          <w:sz w:val="22"/>
          <w:szCs w:val="22"/>
        </w:rPr>
        <w:t xml:space="preserve">. </w:t>
      </w:r>
    </w:p>
    <w:p w:rsidR="00561D48" w:rsidRPr="00C262AD" w:rsidRDefault="00C262AD" w:rsidP="00C262AD">
      <w:pPr>
        <w:numPr>
          <w:ilvl w:val="0"/>
          <w:numId w:val="8"/>
        </w:numPr>
        <w:tabs>
          <w:tab w:val="left" w:pos="360"/>
        </w:tabs>
        <w:suppressAutoHyphens w:val="0"/>
        <w:spacing w:before="120"/>
        <w:jc w:val="both"/>
        <w:rPr>
          <w:rFonts w:cs="Arial"/>
          <w:color w:val="0070C0"/>
          <w:sz w:val="22"/>
          <w:szCs w:val="22"/>
        </w:rPr>
      </w:pPr>
      <w:r w:rsidRPr="00C262AD">
        <w:rPr>
          <w:rFonts w:cs="Arial"/>
          <w:sz w:val="22"/>
          <w:szCs w:val="22"/>
        </w:rPr>
        <w:t xml:space="preserve">Poświadczenie </w:t>
      </w:r>
      <w:r w:rsidR="00255333">
        <w:rPr>
          <w:rFonts w:cs="Arial"/>
          <w:sz w:val="22"/>
          <w:szCs w:val="22"/>
        </w:rPr>
        <w:t>„</w:t>
      </w:r>
      <w:r w:rsidRPr="00C262AD">
        <w:rPr>
          <w:rFonts w:cs="Arial"/>
          <w:sz w:val="22"/>
          <w:szCs w:val="22"/>
        </w:rPr>
        <w:t>za zgodność z oryginałem</w:t>
      </w:r>
      <w:r w:rsidR="00255333">
        <w:rPr>
          <w:rFonts w:cs="Arial"/>
          <w:sz w:val="22"/>
          <w:szCs w:val="22"/>
        </w:rPr>
        <w:t>”</w:t>
      </w:r>
      <w:r w:rsidRPr="00C262AD">
        <w:rPr>
          <w:rFonts w:cs="Arial"/>
          <w:sz w:val="22"/>
          <w:szCs w:val="22"/>
        </w:rPr>
        <w:t xml:space="preserve"> następuje w formie pisemnej.</w:t>
      </w:r>
      <w:r w:rsidRPr="00C262AD">
        <w:t xml:space="preserve"> </w:t>
      </w:r>
      <w:r w:rsidRPr="00C262AD">
        <w:rPr>
          <w:rFonts w:cs="Arial"/>
          <w:sz w:val="22"/>
          <w:szCs w:val="22"/>
        </w:rPr>
        <w:t xml:space="preserve">Poświadczenia dokonuje odpowiednio wykonawca, </w:t>
      </w:r>
      <w:r>
        <w:rPr>
          <w:rFonts w:cs="Arial"/>
          <w:sz w:val="22"/>
          <w:szCs w:val="22"/>
        </w:rPr>
        <w:t xml:space="preserve">(jeśli dotyczy) </w:t>
      </w:r>
      <w:r w:rsidRPr="00C262AD">
        <w:rPr>
          <w:rFonts w:cs="Arial"/>
          <w:sz w:val="22"/>
          <w:szCs w:val="22"/>
        </w:rPr>
        <w:t xml:space="preserve">podmiot, na którego zdolnościach lub sytuacji polega wykonawca, wykonawcy wspólnie ubiegający się o udzielenie zamówienia publicznego </w:t>
      </w:r>
      <w:r w:rsidR="00ED244A">
        <w:rPr>
          <w:rFonts w:cs="Arial"/>
          <w:sz w:val="22"/>
          <w:szCs w:val="22"/>
        </w:rPr>
        <w:t xml:space="preserve">(jeśli dotyczy) </w:t>
      </w:r>
      <w:r w:rsidRPr="00C262AD">
        <w:rPr>
          <w:rFonts w:cs="Arial"/>
          <w:sz w:val="22"/>
          <w:szCs w:val="22"/>
        </w:rPr>
        <w:t xml:space="preserve">albo podwykonawca w zakresie dokumentów, które każdego </w:t>
      </w:r>
      <w:r w:rsidR="009639ED">
        <w:rPr>
          <w:rFonts w:cs="Arial"/>
          <w:sz w:val="22"/>
          <w:szCs w:val="22"/>
        </w:rPr>
        <w:t xml:space="preserve">                    </w:t>
      </w:r>
      <w:r w:rsidRPr="00C262AD">
        <w:rPr>
          <w:rFonts w:cs="Arial"/>
          <w:sz w:val="22"/>
          <w:szCs w:val="22"/>
        </w:rPr>
        <w:lastRenderedPageBreak/>
        <w:t xml:space="preserve">z nich dotyczą. </w:t>
      </w:r>
      <w:r w:rsidR="00561D48" w:rsidRPr="00C262AD">
        <w:rPr>
          <w:rFonts w:cs="Arial"/>
          <w:color w:val="000000"/>
          <w:sz w:val="22"/>
          <w:szCs w:val="22"/>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r w:rsidR="00323085" w:rsidRPr="00C262AD">
        <w:rPr>
          <w:rFonts w:cs="Arial"/>
          <w:sz w:val="22"/>
          <w:szCs w:val="22"/>
        </w:rPr>
        <w:t xml:space="preserve"> </w:t>
      </w:r>
    </w:p>
    <w:p w:rsidR="00323085" w:rsidRDefault="00561D48" w:rsidP="00561D48">
      <w:pPr>
        <w:numPr>
          <w:ilvl w:val="0"/>
          <w:numId w:val="8"/>
        </w:numPr>
        <w:tabs>
          <w:tab w:val="left" w:pos="360"/>
        </w:tabs>
        <w:suppressAutoHyphens w:val="0"/>
        <w:spacing w:before="120"/>
        <w:ind w:left="714" w:hanging="357"/>
        <w:jc w:val="both"/>
        <w:rPr>
          <w:rFonts w:cs="Arial"/>
          <w:sz w:val="22"/>
          <w:szCs w:val="22"/>
        </w:rPr>
      </w:pPr>
      <w:r w:rsidRPr="00561D48">
        <w:rPr>
          <w:rFonts w:cs="Arial"/>
          <w:sz w:val="22"/>
          <w:szCs w:val="22"/>
          <w:u w:val="single"/>
        </w:rPr>
        <w:t>Oświadczenia</w:t>
      </w:r>
      <w:r w:rsidRPr="00C262AD">
        <w:rPr>
          <w:rFonts w:cs="Arial"/>
          <w:sz w:val="22"/>
          <w:szCs w:val="22"/>
        </w:rPr>
        <w:t xml:space="preserve"> </w:t>
      </w:r>
      <w:r w:rsidRPr="00561D48">
        <w:rPr>
          <w:rFonts w:cs="Arial"/>
          <w:sz w:val="22"/>
          <w:szCs w:val="22"/>
        </w:rPr>
        <w:t>sporządzane na podstawie wzorów stanowiących załączniki do niniejszej SIWZ powinny być złożone w formie oryginału.</w:t>
      </w:r>
      <w:r w:rsidR="00323085" w:rsidRPr="00323085">
        <w:rPr>
          <w:rFonts w:cs="Arial"/>
          <w:sz w:val="22"/>
          <w:szCs w:val="22"/>
        </w:rPr>
        <w:t xml:space="preserve"> </w:t>
      </w:r>
    </w:p>
    <w:p w:rsidR="00561D48" w:rsidRDefault="00323085" w:rsidP="00561D48">
      <w:pPr>
        <w:numPr>
          <w:ilvl w:val="0"/>
          <w:numId w:val="8"/>
        </w:numPr>
        <w:tabs>
          <w:tab w:val="left" w:pos="360"/>
        </w:tabs>
        <w:suppressAutoHyphens w:val="0"/>
        <w:spacing w:before="120"/>
        <w:ind w:left="714" w:hanging="357"/>
        <w:jc w:val="both"/>
        <w:rPr>
          <w:rFonts w:cs="Arial"/>
          <w:sz w:val="22"/>
          <w:szCs w:val="22"/>
        </w:rPr>
      </w:pPr>
      <w:r w:rsidRPr="00323085">
        <w:rPr>
          <w:rFonts w:cs="Arial"/>
          <w:sz w:val="22"/>
          <w:szCs w:val="22"/>
        </w:rPr>
        <w:t>Zamawiający może żądać przedstawienia oryginału lub notarialnie poświadczonej</w:t>
      </w:r>
      <w:r>
        <w:rPr>
          <w:rFonts w:cs="Arial"/>
          <w:sz w:val="22"/>
          <w:szCs w:val="22"/>
        </w:rPr>
        <w:t xml:space="preserve"> </w:t>
      </w:r>
      <w:r w:rsidRPr="00323085">
        <w:rPr>
          <w:rFonts w:cs="Arial"/>
          <w:sz w:val="22"/>
          <w:szCs w:val="22"/>
        </w:rPr>
        <w:t>kopii dokumentów, innych niż oświadczenia, wyłącznie wtedy, gdy złożona kopia</w:t>
      </w:r>
      <w:r>
        <w:rPr>
          <w:rFonts w:cs="Arial"/>
          <w:sz w:val="22"/>
          <w:szCs w:val="22"/>
        </w:rPr>
        <w:t xml:space="preserve"> </w:t>
      </w:r>
      <w:r w:rsidRPr="00323085">
        <w:rPr>
          <w:rFonts w:cs="Arial"/>
          <w:sz w:val="22"/>
          <w:szCs w:val="22"/>
        </w:rPr>
        <w:t>dokumentu jest nieczytelna lub budzi wątpliwości, co do jej prawdziwości</w:t>
      </w:r>
      <w:r>
        <w:rPr>
          <w:rFonts w:cs="Arial"/>
          <w:sz w:val="22"/>
          <w:szCs w:val="22"/>
        </w:rPr>
        <w:t>.</w:t>
      </w:r>
    </w:p>
    <w:p w:rsidR="00CC3A7C" w:rsidRPr="00561D48" w:rsidRDefault="00CC3A7C" w:rsidP="00561D48">
      <w:pPr>
        <w:numPr>
          <w:ilvl w:val="0"/>
          <w:numId w:val="8"/>
        </w:numPr>
        <w:tabs>
          <w:tab w:val="left" w:pos="360"/>
        </w:tabs>
        <w:suppressAutoHyphens w:val="0"/>
        <w:spacing w:before="120"/>
        <w:ind w:left="714" w:hanging="357"/>
        <w:jc w:val="both"/>
        <w:rPr>
          <w:rFonts w:cs="Arial"/>
          <w:sz w:val="22"/>
          <w:szCs w:val="22"/>
        </w:rPr>
      </w:pPr>
      <w:r w:rsidRPr="00CC3A7C">
        <w:rPr>
          <w:rFonts w:cs="Arial"/>
          <w:sz w:val="22"/>
          <w:szCs w:val="22"/>
        </w:rPr>
        <w:t>Ewentualne poprawki w ofercie muszą być naniesione czytelnie oraz opatrzone podpisem osoby uprawnionej do reprezentowania wykonawcy</w:t>
      </w:r>
      <w:r>
        <w:rPr>
          <w:rFonts w:cs="Arial"/>
          <w:sz w:val="22"/>
          <w:szCs w:val="22"/>
        </w:rPr>
        <w:t>.</w:t>
      </w:r>
    </w:p>
    <w:bookmarkEnd w:id="27"/>
    <w:p w:rsidR="00561D48" w:rsidRPr="009631C2" w:rsidRDefault="005D61D2" w:rsidP="009631C2">
      <w:pPr>
        <w:numPr>
          <w:ilvl w:val="0"/>
          <w:numId w:val="8"/>
        </w:numPr>
        <w:tabs>
          <w:tab w:val="left" w:pos="360"/>
        </w:tabs>
        <w:suppressAutoHyphens w:val="0"/>
        <w:spacing w:before="120"/>
        <w:jc w:val="both"/>
        <w:rPr>
          <w:rFonts w:cs="Arial"/>
          <w:color w:val="0070C0"/>
          <w:sz w:val="22"/>
          <w:szCs w:val="22"/>
        </w:rPr>
      </w:pPr>
      <w:r w:rsidRPr="009631C2">
        <w:rPr>
          <w:rFonts w:cs="Arial"/>
          <w:sz w:val="22"/>
          <w:szCs w:val="22"/>
        </w:rPr>
        <w:t>J</w:t>
      </w:r>
      <w:r w:rsidR="00CC3A7C" w:rsidRPr="009631C2">
        <w:rPr>
          <w:rFonts w:cs="Arial"/>
          <w:sz w:val="22"/>
          <w:szCs w:val="22"/>
        </w:rPr>
        <w:t xml:space="preserve">eżeli wykonawca, </w:t>
      </w:r>
      <w:r w:rsidRPr="009631C2">
        <w:rPr>
          <w:rFonts w:cs="Arial"/>
          <w:sz w:val="22"/>
          <w:szCs w:val="22"/>
          <w:u w:val="single"/>
        </w:rPr>
        <w:t>nie później niż w terminie składania ofert</w:t>
      </w:r>
      <w:r w:rsidRPr="009631C2">
        <w:rPr>
          <w:rFonts w:cs="Arial"/>
          <w:sz w:val="22"/>
          <w:szCs w:val="22"/>
        </w:rPr>
        <w:t xml:space="preserve"> w postępowaniu, </w:t>
      </w:r>
      <w:r w:rsidR="00CC3A7C" w:rsidRPr="009631C2">
        <w:rPr>
          <w:rFonts w:cs="Arial"/>
          <w:sz w:val="22"/>
          <w:szCs w:val="22"/>
          <w:u w:val="single"/>
        </w:rPr>
        <w:t>zastrze</w:t>
      </w:r>
      <w:r w:rsidRPr="009631C2">
        <w:rPr>
          <w:rFonts w:cs="Arial"/>
          <w:sz w:val="22"/>
          <w:szCs w:val="22"/>
          <w:u w:val="single"/>
        </w:rPr>
        <w:t>że</w:t>
      </w:r>
      <w:r w:rsidR="00CC3A7C" w:rsidRPr="009631C2">
        <w:rPr>
          <w:rFonts w:cs="Arial"/>
          <w:sz w:val="22"/>
          <w:szCs w:val="22"/>
          <w:u w:val="single"/>
        </w:rPr>
        <w:t>,</w:t>
      </w:r>
      <w:r w:rsidRPr="009631C2">
        <w:rPr>
          <w:rFonts w:cs="Arial"/>
          <w:sz w:val="22"/>
          <w:szCs w:val="22"/>
          <w:u w:val="single"/>
        </w:rPr>
        <w:t xml:space="preserve"> </w:t>
      </w:r>
      <w:r w:rsidR="00CC3A7C" w:rsidRPr="009631C2">
        <w:rPr>
          <w:rFonts w:cs="Arial"/>
          <w:sz w:val="22"/>
          <w:szCs w:val="22"/>
          <w:u w:val="single"/>
        </w:rPr>
        <w:t xml:space="preserve">że </w:t>
      </w:r>
      <w:r w:rsidRPr="009631C2">
        <w:rPr>
          <w:rFonts w:cs="Arial"/>
          <w:sz w:val="22"/>
          <w:szCs w:val="22"/>
          <w:u w:val="single"/>
        </w:rPr>
        <w:t xml:space="preserve">informacje stanowiące treść oferty </w:t>
      </w:r>
      <w:r w:rsidR="00CC3A7C" w:rsidRPr="009631C2">
        <w:rPr>
          <w:rFonts w:cs="Arial"/>
          <w:sz w:val="22"/>
          <w:szCs w:val="22"/>
          <w:u w:val="single"/>
        </w:rPr>
        <w:t>nie mogą być udostępniane oraz wyka</w:t>
      </w:r>
      <w:r w:rsidRPr="009631C2">
        <w:rPr>
          <w:rFonts w:cs="Arial"/>
          <w:sz w:val="22"/>
          <w:szCs w:val="22"/>
          <w:u w:val="single"/>
        </w:rPr>
        <w:t>że</w:t>
      </w:r>
      <w:r w:rsidR="00CC3A7C" w:rsidRPr="009631C2">
        <w:rPr>
          <w:rFonts w:cs="Arial"/>
          <w:sz w:val="22"/>
          <w:szCs w:val="22"/>
          <w:u w:val="single"/>
        </w:rPr>
        <w:t>, ż</w:t>
      </w:r>
      <w:r w:rsidRPr="009631C2">
        <w:rPr>
          <w:rFonts w:cs="Arial"/>
          <w:sz w:val="22"/>
          <w:szCs w:val="22"/>
          <w:u w:val="single"/>
        </w:rPr>
        <w:t>e</w:t>
      </w:r>
      <w:r w:rsidR="00CC3A7C" w:rsidRPr="009631C2">
        <w:rPr>
          <w:rFonts w:cs="Arial"/>
          <w:sz w:val="22"/>
          <w:szCs w:val="22"/>
          <w:u w:val="single"/>
        </w:rPr>
        <w:t xml:space="preserve"> zastrzeżone informacje stanowią tajemnicę przedsiębiorstwa</w:t>
      </w:r>
      <w:r w:rsidRPr="009631C2">
        <w:rPr>
          <w:rFonts w:cs="Arial"/>
          <w:sz w:val="22"/>
          <w:szCs w:val="22"/>
        </w:rPr>
        <w:t xml:space="preserve"> w rozumieniu przepisów o zwalczaniu nieuczciwej konkurencji, zamawiający nie ujawni tych informacji. </w:t>
      </w:r>
      <w:r w:rsidR="0023490B" w:rsidRPr="009631C2">
        <w:rPr>
          <w:rFonts w:cs="Arial"/>
          <w:sz w:val="22"/>
          <w:szCs w:val="22"/>
        </w:rPr>
        <w:t xml:space="preserve">Wykonawca nie może zastrzec informacji dotyczącej ceny, terminu wykonania zamówienia, okresu gwarancji </w:t>
      </w:r>
      <w:r w:rsidRPr="009631C2">
        <w:rPr>
          <w:rFonts w:cs="Arial"/>
          <w:sz w:val="22"/>
          <w:szCs w:val="22"/>
        </w:rPr>
        <w:t xml:space="preserve">                     </w:t>
      </w:r>
      <w:r w:rsidR="0023490B" w:rsidRPr="009631C2">
        <w:rPr>
          <w:rFonts w:cs="Arial"/>
          <w:sz w:val="22"/>
          <w:szCs w:val="22"/>
        </w:rPr>
        <w:t xml:space="preserve">i warunków płatności zawartych w ofercie. </w:t>
      </w:r>
      <w:r w:rsidR="00732984" w:rsidRPr="009631C2">
        <w:rPr>
          <w:rFonts w:cs="Arial"/>
          <w:b/>
          <w:sz w:val="22"/>
          <w:szCs w:val="22"/>
        </w:rPr>
        <w:t>Zastrzeżenie musi być dokonane przez złożenie oferty w dwóch częściach opisanych jako „</w:t>
      </w:r>
      <w:r w:rsidRPr="009631C2">
        <w:rPr>
          <w:rFonts w:cs="Arial"/>
          <w:b/>
          <w:sz w:val="22"/>
          <w:szCs w:val="22"/>
        </w:rPr>
        <w:t>CZĘŚĆ JAWNA OFERTY</w:t>
      </w:r>
      <w:r w:rsidR="00732984" w:rsidRPr="009631C2">
        <w:rPr>
          <w:rFonts w:cs="Arial"/>
          <w:b/>
          <w:sz w:val="22"/>
          <w:szCs w:val="22"/>
        </w:rPr>
        <w:t>” i jako „</w:t>
      </w:r>
      <w:r w:rsidRPr="009631C2">
        <w:rPr>
          <w:rFonts w:cs="Arial"/>
          <w:b/>
          <w:sz w:val="22"/>
          <w:szCs w:val="22"/>
        </w:rPr>
        <w:t>CZĘŚĆ ZASTRZEŻONA OFERTY</w:t>
      </w:r>
      <w:r w:rsidR="00732984" w:rsidRPr="009631C2">
        <w:rPr>
          <w:rFonts w:cs="Arial"/>
          <w:b/>
          <w:sz w:val="22"/>
          <w:szCs w:val="22"/>
        </w:rPr>
        <w:t>”</w:t>
      </w:r>
      <w:r w:rsidR="00732984" w:rsidRPr="009631C2">
        <w:rPr>
          <w:rFonts w:cs="Arial"/>
          <w:sz w:val="22"/>
          <w:szCs w:val="22"/>
        </w:rPr>
        <w:t xml:space="preserve"> </w:t>
      </w:r>
      <w:r w:rsidR="009631C2" w:rsidRPr="009631C2">
        <w:rPr>
          <w:rFonts w:cs="Arial"/>
          <w:sz w:val="22"/>
          <w:szCs w:val="22"/>
        </w:rPr>
        <w:t>z zachowaniem kolejności numerowania stron oferty.</w:t>
      </w:r>
      <w:r w:rsidR="00561D48" w:rsidRPr="009631C2">
        <w:rPr>
          <w:rFonts w:cs="Arial"/>
          <w:sz w:val="22"/>
          <w:szCs w:val="22"/>
        </w:rPr>
        <w:t xml:space="preserve"> </w:t>
      </w:r>
    </w:p>
    <w:p w:rsidR="004920FA" w:rsidRDefault="004920FA" w:rsidP="004920FA">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Na ofert</w:t>
      </w:r>
      <w:r w:rsidRPr="004920FA">
        <w:rPr>
          <w:rFonts w:hint="eastAsia"/>
          <w:i w:val="0"/>
          <w:sz w:val="22"/>
          <w:szCs w:val="22"/>
        </w:rPr>
        <w:t>ę</w:t>
      </w:r>
      <w:r w:rsidRPr="004920FA">
        <w:rPr>
          <w:i w:val="0"/>
          <w:sz w:val="22"/>
          <w:szCs w:val="22"/>
        </w:rPr>
        <w:t xml:space="preserve"> składaj</w:t>
      </w:r>
      <w:r w:rsidRPr="004920FA">
        <w:rPr>
          <w:rFonts w:hint="eastAsia"/>
          <w:i w:val="0"/>
          <w:sz w:val="22"/>
          <w:szCs w:val="22"/>
        </w:rPr>
        <w:t>ą</w:t>
      </w:r>
      <w:r w:rsidRPr="004920FA">
        <w:rPr>
          <w:i w:val="0"/>
          <w:sz w:val="22"/>
          <w:szCs w:val="22"/>
        </w:rPr>
        <w:t xml:space="preserve"> si</w:t>
      </w:r>
      <w:r w:rsidRPr="004920FA">
        <w:rPr>
          <w:rFonts w:hint="eastAsia"/>
          <w:i w:val="0"/>
          <w:sz w:val="22"/>
          <w:szCs w:val="22"/>
        </w:rPr>
        <w:t>ę</w:t>
      </w:r>
      <w:r w:rsidRPr="004920FA">
        <w:rPr>
          <w:i w:val="0"/>
          <w:sz w:val="22"/>
          <w:szCs w:val="22"/>
        </w:rPr>
        <w:t xml:space="preserve"> nast</w:t>
      </w:r>
      <w:r w:rsidRPr="004920FA">
        <w:rPr>
          <w:rFonts w:hint="eastAsia"/>
          <w:i w:val="0"/>
          <w:sz w:val="22"/>
          <w:szCs w:val="22"/>
        </w:rPr>
        <w:t>ę</w:t>
      </w:r>
      <w:r w:rsidRPr="004920FA">
        <w:rPr>
          <w:i w:val="0"/>
          <w:sz w:val="22"/>
          <w:szCs w:val="22"/>
        </w:rPr>
        <w:t>puj</w:t>
      </w:r>
      <w:r w:rsidRPr="004920FA">
        <w:rPr>
          <w:rFonts w:hint="eastAsia"/>
          <w:i w:val="0"/>
          <w:sz w:val="22"/>
          <w:szCs w:val="22"/>
        </w:rPr>
        <w:t>ą</w:t>
      </w:r>
      <w:r w:rsidRPr="004920FA">
        <w:rPr>
          <w:i w:val="0"/>
          <w:sz w:val="22"/>
          <w:szCs w:val="22"/>
        </w:rPr>
        <w:t>ce dokumenty</w:t>
      </w:r>
      <w:r w:rsidRPr="004A0250">
        <w:rPr>
          <w:i w:val="0"/>
          <w:sz w:val="22"/>
          <w:szCs w:val="22"/>
        </w:rPr>
        <w:t>:</w:t>
      </w:r>
    </w:p>
    <w:p w:rsidR="004920FA" w:rsidRPr="00897FEE" w:rsidRDefault="00AD29F1" w:rsidP="009639ED">
      <w:pPr>
        <w:pStyle w:val="Akapitzlist"/>
        <w:numPr>
          <w:ilvl w:val="0"/>
          <w:numId w:val="50"/>
        </w:numPr>
        <w:spacing w:before="120"/>
        <w:rPr>
          <w:rFonts w:ascii="Arial" w:hAnsi="Arial" w:cs="Arial"/>
          <w:color w:val="0070C0"/>
          <w:sz w:val="22"/>
          <w:szCs w:val="22"/>
        </w:rPr>
      </w:pPr>
      <w:r w:rsidRPr="007B1FA4">
        <w:rPr>
          <w:rFonts w:ascii="Arial" w:hAnsi="Arial" w:cs="Arial"/>
          <w:sz w:val="22"/>
          <w:szCs w:val="22"/>
        </w:rPr>
        <w:t xml:space="preserve">Formularz ofertowy przygotowany wg wzoru, który stanowi </w:t>
      </w:r>
      <w:r w:rsidRPr="007B1FA4">
        <w:rPr>
          <w:rFonts w:ascii="Arial" w:hAnsi="Arial" w:cs="Arial"/>
          <w:b/>
          <w:sz w:val="22"/>
          <w:szCs w:val="22"/>
        </w:rPr>
        <w:t>załącznik nr 1 do SIWZ</w:t>
      </w:r>
      <w:r w:rsidR="005F0DC4">
        <w:rPr>
          <w:rFonts w:ascii="Arial" w:hAnsi="Arial" w:cs="Arial"/>
          <w:sz w:val="22"/>
          <w:szCs w:val="22"/>
        </w:rPr>
        <w:t>,</w:t>
      </w:r>
    </w:p>
    <w:p w:rsidR="007B1FA4" w:rsidRPr="005F0DC4" w:rsidRDefault="007B1FA4" w:rsidP="009639ED">
      <w:pPr>
        <w:pStyle w:val="Akapitzlist"/>
        <w:numPr>
          <w:ilvl w:val="0"/>
          <w:numId w:val="50"/>
        </w:numPr>
        <w:spacing w:before="120"/>
        <w:jc w:val="both"/>
        <w:rPr>
          <w:rFonts w:ascii="Arial" w:hAnsi="Arial" w:cs="Arial"/>
          <w:sz w:val="22"/>
          <w:szCs w:val="22"/>
        </w:rPr>
      </w:pPr>
      <w:r w:rsidRPr="005F0DC4">
        <w:rPr>
          <w:rFonts w:ascii="Arial" w:hAnsi="Arial" w:cs="Arial"/>
          <w:sz w:val="22"/>
          <w:szCs w:val="22"/>
        </w:rPr>
        <w:t xml:space="preserve">Oświadczenie wykonawcy o niepodleganiu wykluczeniu z postępowania oraz o spełnianiu warunków udziału w postępowaniu </w:t>
      </w:r>
      <w:r w:rsidRPr="005F0DC4">
        <w:rPr>
          <w:rFonts w:ascii="Arial" w:hAnsi="Arial" w:cs="Arial"/>
          <w:b/>
          <w:sz w:val="22"/>
          <w:szCs w:val="22"/>
        </w:rPr>
        <w:t>wg</w:t>
      </w:r>
      <w:r w:rsidRPr="005F0DC4">
        <w:rPr>
          <w:rFonts w:ascii="Arial" w:hAnsi="Arial" w:cs="Arial"/>
          <w:sz w:val="22"/>
          <w:szCs w:val="22"/>
        </w:rPr>
        <w:t xml:space="preserve"> </w:t>
      </w:r>
      <w:r w:rsidRPr="005F0DC4">
        <w:rPr>
          <w:rFonts w:ascii="Arial" w:hAnsi="Arial" w:cs="Arial"/>
          <w:b/>
          <w:sz w:val="22"/>
          <w:szCs w:val="22"/>
        </w:rPr>
        <w:t>załącznika nr 2 do SIWZ</w:t>
      </w:r>
      <w:r w:rsidRPr="005F0DC4">
        <w:rPr>
          <w:rFonts w:ascii="Arial" w:hAnsi="Arial" w:cs="Arial"/>
          <w:sz w:val="22"/>
          <w:szCs w:val="22"/>
        </w:rPr>
        <w:t>,</w:t>
      </w:r>
    </w:p>
    <w:p w:rsidR="007B1FA4" w:rsidRDefault="00150D38" w:rsidP="009639ED">
      <w:pPr>
        <w:pStyle w:val="Akapitzlist"/>
        <w:numPr>
          <w:ilvl w:val="0"/>
          <w:numId w:val="50"/>
        </w:numPr>
        <w:spacing w:before="120"/>
        <w:jc w:val="both"/>
        <w:rPr>
          <w:rFonts w:ascii="Arial" w:hAnsi="Arial" w:cs="Arial"/>
          <w:b/>
          <w:sz w:val="22"/>
          <w:szCs w:val="22"/>
        </w:rPr>
      </w:pPr>
      <w:r w:rsidRPr="005F0DC4">
        <w:rPr>
          <w:rFonts w:ascii="Arial" w:hAnsi="Arial" w:cs="Arial"/>
          <w:sz w:val="22"/>
          <w:szCs w:val="22"/>
        </w:rPr>
        <w:t>Zobowiązanie podmiotu udostępniającego swoje zasoby na potrzeby wykonawcy składającego ofertę (jeśli dotyczy)</w:t>
      </w:r>
      <w:r w:rsidR="005F0DC4" w:rsidRPr="005F0DC4">
        <w:rPr>
          <w:rFonts w:ascii="Arial" w:hAnsi="Arial" w:cs="Arial"/>
          <w:sz w:val="22"/>
          <w:szCs w:val="22"/>
        </w:rPr>
        <w:t>.</w:t>
      </w:r>
      <w:r w:rsidRPr="005F0DC4">
        <w:rPr>
          <w:rFonts w:ascii="Arial" w:hAnsi="Arial" w:cs="Arial"/>
          <w:sz w:val="22"/>
          <w:szCs w:val="22"/>
        </w:rPr>
        <w:t xml:space="preserve"> </w:t>
      </w:r>
      <w:r w:rsidR="005F0DC4" w:rsidRPr="005F0DC4">
        <w:rPr>
          <w:rFonts w:ascii="Arial" w:hAnsi="Arial" w:cs="Arial"/>
          <w:sz w:val="22"/>
          <w:szCs w:val="22"/>
        </w:rPr>
        <w:t>P</w:t>
      </w:r>
      <w:r w:rsidRPr="005F0DC4">
        <w:rPr>
          <w:rFonts w:ascii="Arial" w:hAnsi="Arial" w:cs="Arial"/>
          <w:sz w:val="22"/>
          <w:szCs w:val="22"/>
        </w:rPr>
        <w:t>rojekt zobowiązania stanowi</w:t>
      </w:r>
      <w:r w:rsidR="005F0DC4" w:rsidRPr="005F0DC4">
        <w:rPr>
          <w:rFonts w:ascii="Arial" w:hAnsi="Arial" w:cs="Arial"/>
          <w:sz w:val="22"/>
          <w:szCs w:val="22"/>
        </w:rPr>
        <w:t xml:space="preserve"> </w:t>
      </w:r>
      <w:r w:rsidR="005F0DC4" w:rsidRPr="005F0DC4">
        <w:rPr>
          <w:rFonts w:ascii="Arial" w:hAnsi="Arial" w:cs="Arial"/>
          <w:b/>
          <w:sz w:val="22"/>
          <w:szCs w:val="22"/>
        </w:rPr>
        <w:t>z</w:t>
      </w:r>
      <w:r w:rsidRPr="005F0DC4">
        <w:rPr>
          <w:rFonts w:ascii="Arial" w:hAnsi="Arial" w:cs="Arial"/>
          <w:b/>
          <w:sz w:val="22"/>
          <w:szCs w:val="22"/>
        </w:rPr>
        <w:t xml:space="preserve">ałącznik nr </w:t>
      </w:r>
      <w:r w:rsidR="005F0DC4" w:rsidRPr="005F0DC4">
        <w:rPr>
          <w:rFonts w:ascii="Arial" w:hAnsi="Arial" w:cs="Arial"/>
          <w:b/>
          <w:sz w:val="22"/>
          <w:szCs w:val="22"/>
        </w:rPr>
        <w:t>3</w:t>
      </w:r>
      <w:r w:rsidRPr="005F0DC4">
        <w:rPr>
          <w:rFonts w:ascii="Arial" w:hAnsi="Arial" w:cs="Arial"/>
          <w:b/>
          <w:sz w:val="22"/>
          <w:szCs w:val="22"/>
        </w:rPr>
        <w:t xml:space="preserve"> do SIWZ</w:t>
      </w:r>
      <w:r w:rsidR="00897FEE">
        <w:rPr>
          <w:rFonts w:ascii="Arial" w:hAnsi="Arial" w:cs="Arial"/>
          <w:b/>
          <w:sz w:val="22"/>
          <w:szCs w:val="22"/>
        </w:rPr>
        <w:t>,</w:t>
      </w:r>
    </w:p>
    <w:p w:rsidR="00897FEE" w:rsidRDefault="00897FEE" w:rsidP="009639ED">
      <w:pPr>
        <w:pStyle w:val="Akapitzlist"/>
        <w:numPr>
          <w:ilvl w:val="0"/>
          <w:numId w:val="50"/>
        </w:numPr>
        <w:spacing w:before="120"/>
        <w:jc w:val="both"/>
        <w:rPr>
          <w:rFonts w:ascii="Arial" w:hAnsi="Arial" w:cs="Arial"/>
          <w:sz w:val="22"/>
          <w:szCs w:val="22"/>
        </w:rPr>
      </w:pPr>
      <w:r w:rsidRPr="00897FEE">
        <w:rPr>
          <w:rFonts w:ascii="Arial" w:hAnsi="Arial" w:cs="Arial"/>
          <w:sz w:val="22"/>
          <w:szCs w:val="22"/>
        </w:rPr>
        <w:t xml:space="preserve">Pełnomocnictwo / </w:t>
      </w:r>
      <w:r>
        <w:rPr>
          <w:rFonts w:ascii="Arial" w:hAnsi="Arial" w:cs="Arial"/>
          <w:sz w:val="22"/>
          <w:szCs w:val="22"/>
        </w:rPr>
        <w:t>p</w:t>
      </w:r>
      <w:r w:rsidRPr="00897FEE">
        <w:rPr>
          <w:rFonts w:ascii="Arial" w:hAnsi="Arial" w:cs="Arial"/>
          <w:sz w:val="22"/>
          <w:szCs w:val="22"/>
        </w:rPr>
        <w:t>ełnomocnictwa dla osoby / osób podpisujących ofertę, jeżeli oferta jest podpisana przez pełnomocnika.</w:t>
      </w:r>
    </w:p>
    <w:p w:rsidR="00897FEE" w:rsidRPr="00897FEE" w:rsidRDefault="00897FEE" w:rsidP="009639ED">
      <w:pPr>
        <w:pStyle w:val="Akapitzlist"/>
        <w:numPr>
          <w:ilvl w:val="0"/>
          <w:numId w:val="50"/>
        </w:numPr>
        <w:spacing w:before="120"/>
        <w:jc w:val="both"/>
        <w:rPr>
          <w:rFonts w:ascii="Arial" w:hAnsi="Arial" w:cs="Arial"/>
          <w:sz w:val="22"/>
          <w:szCs w:val="22"/>
        </w:rPr>
      </w:pPr>
      <w:r w:rsidRPr="00897FEE">
        <w:rPr>
          <w:rFonts w:ascii="Arial" w:hAnsi="Arial" w:cs="Arial"/>
          <w:sz w:val="22"/>
          <w:szCs w:val="22"/>
        </w:rPr>
        <w:t>Oświadczenia i/lub dokumenty</w:t>
      </w:r>
      <w:r>
        <w:rPr>
          <w:rFonts w:ascii="Arial" w:hAnsi="Arial" w:cs="Arial"/>
          <w:sz w:val="22"/>
          <w:szCs w:val="22"/>
        </w:rPr>
        <w:t>,</w:t>
      </w:r>
      <w:r w:rsidRPr="00897FEE">
        <w:rPr>
          <w:rFonts w:ascii="Arial" w:hAnsi="Arial" w:cs="Arial"/>
          <w:sz w:val="22"/>
          <w:szCs w:val="22"/>
        </w:rPr>
        <w:t xml:space="preserve"> na podstawie których </w:t>
      </w:r>
      <w:r>
        <w:rPr>
          <w:rFonts w:ascii="Arial" w:hAnsi="Arial" w:cs="Arial"/>
          <w:sz w:val="22"/>
          <w:szCs w:val="22"/>
        </w:rPr>
        <w:t>z</w:t>
      </w:r>
      <w:r w:rsidRPr="00897FEE">
        <w:rPr>
          <w:rFonts w:ascii="Arial" w:hAnsi="Arial" w:cs="Arial"/>
          <w:sz w:val="22"/>
          <w:szCs w:val="22"/>
        </w:rPr>
        <w:t>amawiający dokona</w:t>
      </w:r>
      <w:r>
        <w:rPr>
          <w:rFonts w:ascii="Arial" w:hAnsi="Arial" w:cs="Arial"/>
          <w:sz w:val="22"/>
          <w:szCs w:val="22"/>
        </w:rPr>
        <w:t xml:space="preserve"> </w:t>
      </w:r>
      <w:r w:rsidRPr="00897FEE">
        <w:rPr>
          <w:rFonts w:ascii="Arial" w:hAnsi="Arial" w:cs="Arial"/>
          <w:sz w:val="22"/>
          <w:szCs w:val="22"/>
        </w:rPr>
        <w:t>oceny skuteczności zastrzeżenia informacji zawartych w ofercie, stanowiących</w:t>
      </w:r>
      <w:r>
        <w:rPr>
          <w:rFonts w:ascii="Arial" w:hAnsi="Arial" w:cs="Arial"/>
          <w:sz w:val="22"/>
          <w:szCs w:val="22"/>
        </w:rPr>
        <w:t xml:space="preserve"> </w:t>
      </w:r>
      <w:r w:rsidRPr="00897FEE">
        <w:rPr>
          <w:rFonts w:ascii="Arial" w:hAnsi="Arial" w:cs="Arial"/>
          <w:sz w:val="22"/>
          <w:szCs w:val="22"/>
        </w:rPr>
        <w:t>tajemnicę przedsiębiorstwa w rozumieniu przepisów o zwalczaniu nieuczciwej</w:t>
      </w:r>
      <w:r>
        <w:rPr>
          <w:rFonts w:ascii="Arial" w:hAnsi="Arial" w:cs="Arial"/>
          <w:sz w:val="22"/>
          <w:szCs w:val="22"/>
        </w:rPr>
        <w:t xml:space="preserve"> </w:t>
      </w:r>
      <w:r w:rsidRPr="00897FEE">
        <w:rPr>
          <w:rFonts w:ascii="Arial" w:hAnsi="Arial" w:cs="Arial"/>
          <w:sz w:val="22"/>
          <w:szCs w:val="22"/>
        </w:rPr>
        <w:t xml:space="preserve">konkurencji (jeżeli </w:t>
      </w:r>
      <w:r>
        <w:rPr>
          <w:rFonts w:ascii="Arial" w:hAnsi="Arial" w:cs="Arial"/>
          <w:sz w:val="22"/>
          <w:szCs w:val="22"/>
        </w:rPr>
        <w:t>w</w:t>
      </w:r>
      <w:r w:rsidRPr="00897FEE">
        <w:rPr>
          <w:rFonts w:ascii="Arial" w:hAnsi="Arial" w:cs="Arial"/>
          <w:sz w:val="22"/>
          <w:szCs w:val="22"/>
        </w:rPr>
        <w:t>ykonawca zastrzega takie informacje).</w:t>
      </w:r>
    </w:p>
    <w:p w:rsidR="004920FA" w:rsidRPr="004920FA" w:rsidRDefault="004920FA"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920FA">
        <w:rPr>
          <w:i w:val="0"/>
          <w:sz w:val="22"/>
          <w:szCs w:val="22"/>
        </w:rPr>
        <w:t>Zmiana i wycofanie oferty</w:t>
      </w:r>
      <w:r>
        <w:rPr>
          <w:i w:val="0"/>
          <w:sz w:val="22"/>
          <w:szCs w:val="22"/>
        </w:rPr>
        <w:t>:</w:t>
      </w:r>
    </w:p>
    <w:p w:rsidR="004920FA" w:rsidRPr="00E908A4" w:rsidRDefault="004C4736" w:rsidP="009639ED">
      <w:pPr>
        <w:pStyle w:val="Akapitzlist"/>
        <w:numPr>
          <w:ilvl w:val="0"/>
          <w:numId w:val="51"/>
        </w:numPr>
        <w:spacing w:before="120"/>
        <w:jc w:val="both"/>
        <w:rPr>
          <w:rFonts w:ascii="Arial" w:hAnsi="Arial" w:cs="Arial"/>
          <w:sz w:val="22"/>
          <w:szCs w:val="22"/>
        </w:rPr>
      </w:pPr>
      <w:r w:rsidRPr="00E908A4">
        <w:rPr>
          <w:rFonts w:ascii="Arial" w:hAnsi="Arial" w:cs="Arial"/>
          <w:sz w:val="22"/>
          <w:szCs w:val="22"/>
        </w:rPr>
        <w:t>W</w:t>
      </w:r>
      <w:r w:rsidR="004920FA" w:rsidRPr="00E908A4">
        <w:rPr>
          <w:rFonts w:ascii="Arial" w:hAnsi="Arial" w:cs="Arial"/>
          <w:sz w:val="22"/>
          <w:szCs w:val="22"/>
        </w:rPr>
        <w:t>ykonawca może wprowadzić zmiany lub wycofać złożoną ofertę przed upływem terminu składania ofert</w:t>
      </w:r>
      <w:r w:rsidR="00AD29F1" w:rsidRPr="00E908A4">
        <w:rPr>
          <w:rFonts w:ascii="Arial" w:hAnsi="Arial" w:cs="Arial"/>
          <w:sz w:val="22"/>
          <w:szCs w:val="22"/>
        </w:rPr>
        <w:t>,</w:t>
      </w:r>
    </w:p>
    <w:p w:rsidR="004920FA" w:rsidRDefault="004C4736" w:rsidP="009639ED">
      <w:pPr>
        <w:pStyle w:val="Akapitzlist"/>
        <w:numPr>
          <w:ilvl w:val="0"/>
          <w:numId w:val="51"/>
        </w:numPr>
        <w:spacing w:before="120"/>
        <w:jc w:val="both"/>
        <w:rPr>
          <w:rFonts w:ascii="Arial" w:hAnsi="Arial" w:cs="Arial"/>
          <w:sz w:val="22"/>
          <w:szCs w:val="22"/>
        </w:rPr>
      </w:pPr>
      <w:r>
        <w:rPr>
          <w:rFonts w:ascii="Arial" w:hAnsi="Arial" w:cs="Arial"/>
          <w:sz w:val="22"/>
          <w:szCs w:val="22"/>
        </w:rPr>
        <w:t>P</w:t>
      </w:r>
      <w:r w:rsidR="004920FA" w:rsidRPr="004920FA">
        <w:rPr>
          <w:rFonts w:ascii="Arial" w:hAnsi="Arial" w:cs="Arial"/>
          <w:sz w:val="22"/>
          <w:szCs w:val="22"/>
        </w:rPr>
        <w:t xml:space="preserve">owiadomienie o wprowadzeniu zmian lub wycofaniu oferty musi zostać złożone w sposób </w:t>
      </w:r>
      <w:r w:rsidR="005B2A3A">
        <w:rPr>
          <w:rFonts w:ascii="Arial" w:hAnsi="Arial" w:cs="Arial"/>
          <w:sz w:val="22"/>
          <w:szCs w:val="22"/>
        </w:rPr>
        <w:t xml:space="preserve">                         </w:t>
      </w:r>
      <w:r w:rsidR="004920FA" w:rsidRPr="004920FA">
        <w:rPr>
          <w:rFonts w:ascii="Arial" w:hAnsi="Arial" w:cs="Arial"/>
          <w:sz w:val="22"/>
          <w:szCs w:val="22"/>
        </w:rPr>
        <w:t>i formie przewidzianej dla oferty, z tym że opakowanie będzie dodatkowo oznaczone określeniem „</w:t>
      </w:r>
      <w:r w:rsidR="00CC3A7C" w:rsidRPr="004920FA">
        <w:rPr>
          <w:rFonts w:ascii="Arial" w:hAnsi="Arial" w:cs="Arial"/>
          <w:sz w:val="22"/>
          <w:szCs w:val="22"/>
        </w:rPr>
        <w:t>ZMIANA</w:t>
      </w:r>
      <w:r w:rsidR="004920FA" w:rsidRPr="004920FA">
        <w:rPr>
          <w:rFonts w:ascii="Arial" w:hAnsi="Arial" w:cs="Arial"/>
          <w:sz w:val="22"/>
          <w:szCs w:val="22"/>
        </w:rPr>
        <w:t>” lub „</w:t>
      </w:r>
      <w:r w:rsidR="00CC3A7C" w:rsidRPr="004920FA">
        <w:rPr>
          <w:rFonts w:ascii="Arial" w:hAnsi="Arial" w:cs="Arial"/>
          <w:sz w:val="22"/>
          <w:szCs w:val="22"/>
        </w:rPr>
        <w:t>WYCOFANIE</w:t>
      </w:r>
      <w:r w:rsidR="004920FA" w:rsidRPr="004920FA">
        <w:rPr>
          <w:rFonts w:ascii="Arial" w:hAnsi="Arial" w:cs="Arial"/>
          <w:sz w:val="22"/>
          <w:szCs w:val="22"/>
        </w:rPr>
        <w:t>”</w:t>
      </w:r>
      <w:r>
        <w:rPr>
          <w:rFonts w:ascii="Arial" w:hAnsi="Arial" w:cs="Arial"/>
          <w:sz w:val="22"/>
          <w:szCs w:val="22"/>
        </w:rPr>
        <w:t xml:space="preserve"> – d</w:t>
      </w:r>
      <w:r w:rsidR="004920FA" w:rsidRPr="004C4736">
        <w:rPr>
          <w:rFonts w:ascii="Arial" w:hAnsi="Arial" w:cs="Arial"/>
          <w:sz w:val="22"/>
          <w:szCs w:val="22"/>
        </w:rPr>
        <w:t>o zmiany lub wycofania oferty konieczne jest załączenie dokumentu stwierdzającego, że osoba podpisująca zmianę lub wycofanie jest uprawniona do reprezentowania wykonawcy.</w:t>
      </w:r>
      <w:r w:rsidR="00CC3A7C" w:rsidRPr="00CC3A7C">
        <w:t xml:space="preserve"> </w:t>
      </w:r>
      <w:r w:rsidR="00CC3A7C" w:rsidRPr="00CC3A7C">
        <w:rPr>
          <w:rFonts w:ascii="Arial" w:hAnsi="Arial" w:cs="Arial"/>
          <w:sz w:val="22"/>
          <w:szCs w:val="22"/>
        </w:rPr>
        <w:t>W przypadku złożenia kilku „ZMIAN” kopertę każdej</w:t>
      </w:r>
      <w:r w:rsidR="00CC3A7C">
        <w:rPr>
          <w:rFonts w:ascii="Arial" w:hAnsi="Arial" w:cs="Arial"/>
          <w:sz w:val="22"/>
          <w:szCs w:val="22"/>
        </w:rPr>
        <w:t xml:space="preserve"> </w:t>
      </w:r>
      <w:r w:rsidR="00CC3A7C" w:rsidRPr="00CC3A7C">
        <w:rPr>
          <w:rFonts w:ascii="Arial" w:hAnsi="Arial" w:cs="Arial"/>
          <w:sz w:val="22"/>
          <w:szCs w:val="22"/>
        </w:rPr>
        <w:t>„ZMIANY” należy dodatkowo opatrzyć napisem „ZMIANA NR .....”</w:t>
      </w:r>
      <w:r w:rsidR="00CC3A7C">
        <w:rPr>
          <w:rFonts w:ascii="Arial" w:hAnsi="Arial" w:cs="Arial"/>
          <w:sz w:val="22"/>
          <w:szCs w:val="22"/>
        </w:rPr>
        <w:t>,</w:t>
      </w:r>
    </w:p>
    <w:p w:rsidR="00CC3A7C" w:rsidRPr="00CC3A7C" w:rsidRDefault="00CC3A7C" w:rsidP="009639ED">
      <w:pPr>
        <w:pStyle w:val="Akapitzlist"/>
        <w:numPr>
          <w:ilvl w:val="0"/>
          <w:numId w:val="51"/>
        </w:numPr>
        <w:spacing w:before="120"/>
        <w:jc w:val="both"/>
        <w:rPr>
          <w:rFonts w:ascii="Arial" w:hAnsi="Arial" w:cs="Arial"/>
          <w:sz w:val="22"/>
          <w:szCs w:val="22"/>
        </w:rPr>
      </w:pPr>
      <w:r>
        <w:rPr>
          <w:rFonts w:ascii="Arial" w:hAnsi="Arial" w:cs="Arial"/>
          <w:sz w:val="22"/>
          <w:szCs w:val="22"/>
        </w:rPr>
        <w:t xml:space="preserve">W </w:t>
      </w:r>
      <w:r w:rsidRPr="00CC3A7C">
        <w:rPr>
          <w:rFonts w:ascii="Arial" w:hAnsi="Arial" w:cs="Arial"/>
          <w:sz w:val="22"/>
          <w:szCs w:val="22"/>
        </w:rPr>
        <w:t>trakcie publicznej sesji otwarcia ofert, koperty oznakowane dopiskiem</w:t>
      </w:r>
      <w:r>
        <w:rPr>
          <w:rFonts w:ascii="Arial" w:hAnsi="Arial" w:cs="Arial"/>
          <w:sz w:val="22"/>
          <w:szCs w:val="22"/>
        </w:rPr>
        <w:t xml:space="preserve"> </w:t>
      </w:r>
      <w:r w:rsidRPr="00CC3A7C">
        <w:rPr>
          <w:rFonts w:ascii="Arial" w:hAnsi="Arial" w:cs="Arial"/>
          <w:sz w:val="22"/>
          <w:szCs w:val="22"/>
        </w:rPr>
        <w:t>"ZMIANA" zostaną otwarte przed otwarciem kopert zawierających oferty</w:t>
      </w:r>
      <w:r>
        <w:rPr>
          <w:rFonts w:ascii="Arial" w:hAnsi="Arial" w:cs="Arial"/>
          <w:sz w:val="22"/>
          <w:szCs w:val="22"/>
        </w:rPr>
        <w:t xml:space="preserve">. </w:t>
      </w:r>
      <w:r w:rsidRPr="00CC3A7C">
        <w:rPr>
          <w:rFonts w:ascii="Arial" w:hAnsi="Arial" w:cs="Arial"/>
          <w:sz w:val="22"/>
          <w:szCs w:val="22"/>
        </w:rPr>
        <w:t>Po stwierdzeniu poprawności procedury dokonania zmian lub wycofania oferty:</w:t>
      </w:r>
    </w:p>
    <w:p w:rsidR="00CC3A7C" w:rsidRPr="00CC3A7C" w:rsidRDefault="00CC3A7C" w:rsidP="009639ED">
      <w:pPr>
        <w:pStyle w:val="Akapitzlist"/>
        <w:numPr>
          <w:ilvl w:val="0"/>
          <w:numId w:val="52"/>
        </w:numPr>
        <w:spacing w:before="120"/>
        <w:jc w:val="both"/>
        <w:rPr>
          <w:rFonts w:ascii="Arial" w:hAnsi="Arial" w:cs="Arial"/>
          <w:sz w:val="22"/>
          <w:szCs w:val="22"/>
        </w:rPr>
      </w:pPr>
      <w:r w:rsidRPr="00CC3A7C">
        <w:rPr>
          <w:rFonts w:ascii="Arial" w:hAnsi="Arial" w:cs="Arial"/>
          <w:sz w:val="22"/>
          <w:szCs w:val="22"/>
        </w:rPr>
        <w:t>zmiany zostaną dołączone do oferty,</w:t>
      </w:r>
    </w:p>
    <w:p w:rsidR="00CC3A7C" w:rsidRPr="0061326E" w:rsidRDefault="00CC3A7C" w:rsidP="009639ED">
      <w:pPr>
        <w:pStyle w:val="Akapitzlist"/>
        <w:numPr>
          <w:ilvl w:val="0"/>
          <w:numId w:val="52"/>
        </w:numPr>
        <w:spacing w:before="120"/>
        <w:jc w:val="both"/>
        <w:rPr>
          <w:rFonts w:ascii="Arial" w:hAnsi="Arial" w:cs="Arial"/>
          <w:sz w:val="22"/>
          <w:szCs w:val="22"/>
        </w:rPr>
      </w:pPr>
      <w:r w:rsidRPr="00CC3A7C">
        <w:rPr>
          <w:rFonts w:ascii="Arial" w:hAnsi="Arial" w:cs="Arial"/>
          <w:sz w:val="22"/>
          <w:szCs w:val="22"/>
        </w:rPr>
        <w:t xml:space="preserve">w przypadku ofert wycofanych, koperta z ofertą </w:t>
      </w:r>
      <w:r w:rsidR="002377E6">
        <w:rPr>
          <w:rFonts w:ascii="Arial" w:hAnsi="Arial" w:cs="Arial"/>
          <w:sz w:val="22"/>
          <w:szCs w:val="22"/>
        </w:rPr>
        <w:t>w</w:t>
      </w:r>
      <w:r w:rsidRPr="00CC3A7C">
        <w:rPr>
          <w:rFonts w:ascii="Arial" w:hAnsi="Arial" w:cs="Arial"/>
          <w:sz w:val="22"/>
          <w:szCs w:val="22"/>
        </w:rPr>
        <w:t xml:space="preserve">ykonawcy nie będzie otwierana </w:t>
      </w:r>
      <w:r>
        <w:rPr>
          <w:rFonts w:ascii="Arial" w:hAnsi="Arial" w:cs="Arial"/>
          <w:sz w:val="22"/>
          <w:szCs w:val="22"/>
        </w:rPr>
        <w:t xml:space="preserve">                          </w:t>
      </w:r>
      <w:r w:rsidRPr="00CC3A7C">
        <w:rPr>
          <w:rFonts w:ascii="Arial" w:hAnsi="Arial" w:cs="Arial"/>
          <w:sz w:val="22"/>
          <w:szCs w:val="22"/>
        </w:rPr>
        <w:t xml:space="preserve">i zostanie </w:t>
      </w:r>
      <w:r w:rsidR="002377E6">
        <w:rPr>
          <w:rFonts w:ascii="Arial" w:hAnsi="Arial" w:cs="Arial"/>
          <w:sz w:val="22"/>
          <w:szCs w:val="22"/>
        </w:rPr>
        <w:t>mu</w:t>
      </w:r>
      <w:r w:rsidR="002377E6" w:rsidRPr="00CC3A7C">
        <w:rPr>
          <w:rFonts w:ascii="Arial" w:hAnsi="Arial" w:cs="Arial"/>
          <w:sz w:val="22"/>
          <w:szCs w:val="22"/>
        </w:rPr>
        <w:t xml:space="preserve"> </w:t>
      </w:r>
      <w:r w:rsidRPr="0061326E">
        <w:rPr>
          <w:rFonts w:ascii="Arial" w:hAnsi="Arial" w:cs="Arial"/>
          <w:sz w:val="22"/>
          <w:szCs w:val="22"/>
        </w:rPr>
        <w:t>zwrócona.</w:t>
      </w:r>
    </w:p>
    <w:p w:rsidR="00732984" w:rsidRPr="004A0250" w:rsidRDefault="00732984" w:rsidP="00732984">
      <w:pPr>
        <w:spacing w:before="240"/>
        <w:jc w:val="both"/>
        <w:rPr>
          <w:rFonts w:cs="Arial"/>
          <w:b/>
          <w:sz w:val="22"/>
          <w:szCs w:val="22"/>
          <w:u w:val="single"/>
        </w:rPr>
      </w:pPr>
      <w:r w:rsidRPr="004A0250">
        <w:rPr>
          <w:rFonts w:cs="Arial"/>
          <w:b/>
          <w:i/>
          <w:sz w:val="22"/>
          <w:szCs w:val="22"/>
        </w:rPr>
        <w:lastRenderedPageBreak/>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421B7F">
        <w:rPr>
          <w:rFonts w:cs="Arial"/>
          <w:sz w:val="22"/>
          <w:szCs w:val="22"/>
        </w:rPr>
        <w:t xml:space="preserve">                     </w:t>
      </w:r>
      <w:r w:rsidR="00447AF3">
        <w:rPr>
          <w:rFonts w:cs="Arial"/>
          <w:b/>
          <w:sz w:val="22"/>
          <w:szCs w:val="22"/>
        </w:rPr>
        <w:t xml:space="preserve">12 października </w:t>
      </w:r>
      <w:r w:rsidRPr="004A0250">
        <w:rPr>
          <w:rFonts w:cs="Arial"/>
          <w:b/>
          <w:sz w:val="22"/>
          <w:szCs w:val="22"/>
        </w:rPr>
        <w:t>2018 r.</w:t>
      </w:r>
      <w:r w:rsidRPr="004A0250">
        <w:rPr>
          <w:rFonts w:cs="Arial"/>
          <w:sz w:val="22"/>
          <w:szCs w:val="22"/>
        </w:rPr>
        <w:t xml:space="preserve"> do godz. </w:t>
      </w:r>
      <w:r w:rsidRPr="004A0250">
        <w:rPr>
          <w:rFonts w:cs="Arial"/>
          <w:b/>
          <w:sz w:val="22"/>
          <w:szCs w:val="22"/>
        </w:rPr>
        <w:t>09:00.</w:t>
      </w:r>
    </w:p>
    <w:p w:rsidR="00732984" w:rsidRPr="006B3FAD" w:rsidRDefault="00895D25" w:rsidP="009639ED">
      <w:pPr>
        <w:numPr>
          <w:ilvl w:val="0"/>
          <w:numId w:val="14"/>
        </w:numPr>
        <w:tabs>
          <w:tab w:val="left" w:pos="720"/>
        </w:tabs>
        <w:spacing w:before="120"/>
        <w:ind w:left="357" w:hanging="357"/>
        <w:jc w:val="both"/>
        <w:rPr>
          <w:rFonts w:cs="Arial"/>
          <w:b/>
          <w:sz w:val="22"/>
          <w:szCs w:val="22"/>
        </w:rPr>
      </w:pPr>
      <w:r w:rsidRPr="006B3FAD">
        <w:rPr>
          <w:rFonts w:cs="Arial"/>
          <w:sz w:val="22"/>
          <w:szCs w:val="22"/>
        </w:rPr>
        <w:t>W postępowaniu o udzielenie zamówienia o wartości mniejszej niż kwoty określone w przepisach wydanych na podstawie art. 11 ust. 8, zamawiający niezwłocznie zwr</w:t>
      </w:r>
      <w:r w:rsidR="00F562DD" w:rsidRPr="006B3FAD">
        <w:rPr>
          <w:rFonts w:cs="Arial"/>
          <w:sz w:val="22"/>
          <w:szCs w:val="22"/>
        </w:rPr>
        <w:t>óci</w:t>
      </w:r>
      <w:r w:rsidRPr="006B3FAD">
        <w:rPr>
          <w:rFonts w:cs="Arial"/>
          <w:sz w:val="22"/>
          <w:szCs w:val="22"/>
        </w:rPr>
        <w:t xml:space="preserve"> ofertę, która została złożona po terminie.</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6B3FAD">
        <w:rPr>
          <w:rFonts w:cs="Arial"/>
          <w:sz w:val="22"/>
          <w:szCs w:val="22"/>
        </w:rPr>
        <w:t xml:space="preserve">Komisyjne otwarcie ofert nastąpi </w:t>
      </w:r>
      <w:r w:rsidRPr="004A0250">
        <w:rPr>
          <w:rFonts w:cs="Arial"/>
          <w:sz w:val="22"/>
          <w:szCs w:val="22"/>
        </w:rPr>
        <w:t xml:space="preserve">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00447AF3">
        <w:rPr>
          <w:rFonts w:cs="Arial"/>
          <w:b/>
          <w:sz w:val="22"/>
          <w:szCs w:val="22"/>
        </w:rPr>
        <w:t xml:space="preserve"> 12 października </w:t>
      </w:r>
      <w:r w:rsidRPr="004A0250">
        <w:rPr>
          <w:rFonts w:cs="Arial"/>
          <w:b/>
          <w:sz w:val="22"/>
          <w:szCs w:val="22"/>
        </w:rPr>
        <w:t>2018 r.</w:t>
      </w:r>
      <w:r w:rsidRPr="004A0250">
        <w:rPr>
          <w:rFonts w:cs="Arial"/>
          <w:sz w:val="22"/>
          <w:szCs w:val="22"/>
        </w:rPr>
        <w:t xml:space="preserve"> o godz. </w:t>
      </w:r>
      <w:r w:rsidRPr="004A0250">
        <w:rPr>
          <w:rFonts w:cs="Arial"/>
          <w:b/>
          <w:sz w:val="22"/>
          <w:szCs w:val="22"/>
        </w:rPr>
        <w:t>10:00.</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39ED">
      <w:pPr>
        <w:numPr>
          <w:ilvl w:val="0"/>
          <w:numId w:val="14"/>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3"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9639ED">
      <w:pPr>
        <w:pStyle w:val="Standard"/>
        <w:numPr>
          <w:ilvl w:val="0"/>
          <w:numId w:val="21"/>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D01763" w:rsidRPr="00447AF3" w:rsidRDefault="00D01763" w:rsidP="00D01763">
      <w:pPr>
        <w:spacing w:before="120"/>
        <w:jc w:val="both"/>
        <w:rPr>
          <w:rFonts w:eastAsia="Calibri" w:cs="Arial"/>
          <w:b/>
          <w:color w:val="000000" w:themeColor="text1"/>
          <w:sz w:val="20"/>
          <w:szCs w:val="22"/>
          <w:lang w:eastAsia="en-US"/>
        </w:rPr>
      </w:pPr>
      <w:bookmarkStart w:id="29" w:name="_Hlk501696143"/>
      <w:r w:rsidRPr="00447AF3">
        <w:rPr>
          <w:rFonts w:eastAsia="Calibri" w:cs="Arial"/>
          <w:color w:val="000000" w:themeColor="text1"/>
          <w:sz w:val="22"/>
          <w:lang w:eastAsia="en-US"/>
        </w:rPr>
        <w:t>Obowiązującą formą wynagrodzenia jest</w:t>
      </w:r>
      <w:r w:rsidRPr="00447AF3">
        <w:rPr>
          <w:rFonts w:eastAsia="Calibri" w:cs="Arial"/>
          <w:b/>
          <w:color w:val="000000" w:themeColor="text1"/>
          <w:sz w:val="22"/>
          <w:lang w:eastAsia="en-US"/>
        </w:rPr>
        <w:t xml:space="preserve"> </w:t>
      </w:r>
      <w:bookmarkEnd w:id="29"/>
      <w:r w:rsidRPr="00447AF3">
        <w:rPr>
          <w:rFonts w:eastAsia="Calibri" w:cs="Arial"/>
          <w:b/>
          <w:color w:val="000000" w:themeColor="text1"/>
          <w:sz w:val="22"/>
          <w:lang w:eastAsia="en-US"/>
        </w:rPr>
        <w:t>wynagrodzenie ryczałtowe</w:t>
      </w:r>
      <w:r w:rsidRPr="00447AF3">
        <w:rPr>
          <w:rFonts w:cs="Arial"/>
          <w:b/>
          <w:color w:val="000000" w:themeColor="text1"/>
          <w:sz w:val="20"/>
          <w:szCs w:val="22"/>
        </w:rPr>
        <w:t>.</w:t>
      </w:r>
      <w:r w:rsidRPr="00447AF3">
        <w:rPr>
          <w:rFonts w:eastAsia="Calibri" w:cs="Arial"/>
          <w:b/>
          <w:color w:val="000000" w:themeColor="text1"/>
          <w:sz w:val="20"/>
          <w:szCs w:val="22"/>
          <w:lang w:eastAsia="en-US"/>
        </w:rPr>
        <w:t xml:space="preserve"> </w:t>
      </w:r>
    </w:p>
    <w:p w:rsidR="002F714D" w:rsidRPr="00447AF3" w:rsidRDefault="002F714D" w:rsidP="009639ED">
      <w:pPr>
        <w:numPr>
          <w:ilvl w:val="0"/>
          <w:numId w:val="56"/>
        </w:numPr>
        <w:suppressAutoHyphens w:val="0"/>
        <w:spacing w:before="120" w:after="120" w:line="259" w:lineRule="auto"/>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Cenę należy podać w formie ryczałtu, którego definicję określa art. 632 kodeksu cywilnego.</w:t>
      </w:r>
    </w:p>
    <w:p w:rsidR="002F714D" w:rsidRPr="00447AF3" w:rsidRDefault="002F714D" w:rsidP="009639ED">
      <w:pPr>
        <w:numPr>
          <w:ilvl w:val="0"/>
          <w:numId w:val="56"/>
        </w:numPr>
        <w:suppressAutoHyphens w:val="0"/>
        <w:spacing w:before="120" w:after="120" w:line="259" w:lineRule="auto"/>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Wykonawca zobowiązany jest obliczyć cenę oferty na podstawie opisu przedmiotu zamówienia, ujmując wszystkie koszty związane z realizacją zamówienia oraz wszystkie inne koszty wynikające z realizacji przedmiotu zamówienia zgodnie z SIWZ i istotnymi postanowieniami jakie zostaną wprowadzone do umowy. </w:t>
      </w:r>
    </w:p>
    <w:p w:rsidR="002F714D" w:rsidRPr="00447AF3"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Zaleca się przed ustaleniem ceny ofertowej odwiedzenie i sprawdzenie miejsca przyszłej realizacji zamówienia oraz jego otoczenia w celu oceny, miejscowych uwarunkowań realizacji przedmiotu zamówienia, które mogą mieć wpływ na cenę oferty </w:t>
      </w:r>
      <w:bookmarkStart w:id="30" w:name="_Hlk502135867"/>
      <w:r w:rsidRPr="00447AF3">
        <w:rPr>
          <w:rFonts w:eastAsia="Calibri" w:cs="Arial"/>
          <w:color w:val="000000" w:themeColor="text1"/>
          <w:sz w:val="22"/>
          <w:szCs w:val="22"/>
          <w:lang w:eastAsia="en-US"/>
        </w:rPr>
        <w:t>– zaleca się również sporządzenie dokumentacji fotograficznej.</w:t>
      </w:r>
      <w:bookmarkEnd w:id="30"/>
    </w:p>
    <w:p w:rsidR="002F714D" w:rsidRPr="00447AF3" w:rsidRDefault="002F714D" w:rsidP="009639ED">
      <w:pPr>
        <w:numPr>
          <w:ilvl w:val="0"/>
          <w:numId w:val="56"/>
        </w:numPr>
        <w:suppressAutoHyphens w:val="0"/>
        <w:spacing w:before="120" w:after="120" w:line="259" w:lineRule="auto"/>
        <w:jc w:val="both"/>
        <w:rPr>
          <w:rFonts w:eastAsia="Calibri" w:cs="Arial"/>
          <w:b/>
          <w:color w:val="000000" w:themeColor="text1"/>
          <w:sz w:val="22"/>
          <w:szCs w:val="22"/>
          <w:lang w:eastAsia="en-US"/>
        </w:rPr>
      </w:pPr>
      <w:r w:rsidRPr="00447AF3">
        <w:rPr>
          <w:rFonts w:eastAsia="Calibri" w:cs="Arial"/>
          <w:b/>
          <w:color w:val="000000" w:themeColor="text1"/>
          <w:sz w:val="22"/>
          <w:szCs w:val="22"/>
          <w:lang w:eastAsia="en-US"/>
        </w:rPr>
        <w:t>Do porównania ofert</w:t>
      </w:r>
      <w:r w:rsidRPr="00447AF3">
        <w:rPr>
          <w:rFonts w:eastAsia="Calibri" w:cs="Arial"/>
          <w:color w:val="000000" w:themeColor="text1"/>
          <w:sz w:val="22"/>
          <w:szCs w:val="22"/>
          <w:lang w:eastAsia="en-US"/>
        </w:rPr>
        <w:t xml:space="preserve"> będzie brana pod uwagę </w:t>
      </w:r>
      <w:r w:rsidRPr="00447AF3">
        <w:rPr>
          <w:rFonts w:eastAsia="Calibri" w:cs="Arial"/>
          <w:b/>
          <w:color w:val="000000" w:themeColor="text1"/>
          <w:sz w:val="22"/>
          <w:szCs w:val="22"/>
          <w:lang w:eastAsia="en-US"/>
        </w:rPr>
        <w:t>cena oferty brutto</w:t>
      </w:r>
      <w:r w:rsidRPr="00447AF3">
        <w:rPr>
          <w:rFonts w:eastAsia="Calibri" w:cs="Arial"/>
          <w:color w:val="000000" w:themeColor="text1"/>
          <w:sz w:val="22"/>
          <w:szCs w:val="22"/>
          <w:lang w:eastAsia="en-US"/>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2F714D" w:rsidRPr="00447AF3"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b/>
          <w:color w:val="000000" w:themeColor="text1"/>
          <w:sz w:val="22"/>
          <w:szCs w:val="22"/>
          <w:lang w:eastAsia="en-US"/>
        </w:rPr>
        <w:t>Cena brutto</w:t>
      </w:r>
      <w:r w:rsidRPr="00447AF3">
        <w:rPr>
          <w:rFonts w:eastAsia="Calibri" w:cs="Arial"/>
          <w:color w:val="000000" w:themeColor="text1"/>
          <w:sz w:val="22"/>
          <w:szCs w:val="22"/>
          <w:lang w:eastAsia="en-US"/>
        </w:rPr>
        <w:t xml:space="preserve"> (z VAT) oferty musi być podana </w:t>
      </w:r>
      <w:r w:rsidRPr="00447AF3">
        <w:rPr>
          <w:rFonts w:eastAsia="Calibri" w:cs="Arial"/>
          <w:b/>
          <w:color w:val="000000" w:themeColor="text1"/>
          <w:sz w:val="22"/>
          <w:szCs w:val="22"/>
          <w:lang w:eastAsia="en-US"/>
        </w:rPr>
        <w:t>cyfrowo i słownie</w:t>
      </w:r>
      <w:r w:rsidRPr="00447AF3">
        <w:rPr>
          <w:rFonts w:eastAsia="Calibri" w:cs="Arial"/>
          <w:color w:val="000000" w:themeColor="text1"/>
          <w:sz w:val="22"/>
          <w:szCs w:val="22"/>
          <w:lang w:eastAsia="en-US"/>
        </w:rPr>
        <w:t xml:space="preserve">, wyrażona w złotych polskich, określona do dwóch miejsc po przecinku, tj. do 1 grosza (z zastosowaniem reguł matematycznych zaokrąglania liczb). </w:t>
      </w:r>
    </w:p>
    <w:p w:rsidR="002F714D" w:rsidRPr="00447AF3"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b/>
          <w:color w:val="000000" w:themeColor="text1"/>
          <w:sz w:val="22"/>
          <w:szCs w:val="22"/>
          <w:lang w:eastAsia="en-US"/>
        </w:rPr>
        <w:lastRenderedPageBreak/>
        <w:t>Cena</w:t>
      </w:r>
      <w:r w:rsidRPr="00447AF3">
        <w:rPr>
          <w:rFonts w:eastAsia="Calibri" w:cs="Arial"/>
          <w:color w:val="000000" w:themeColor="text1"/>
          <w:sz w:val="22"/>
          <w:szCs w:val="22"/>
          <w:lang w:eastAsia="en-US"/>
        </w:rPr>
        <w:t xml:space="preserve"> określona przez wykonawcę zostanie </w:t>
      </w:r>
      <w:r w:rsidRPr="00447AF3">
        <w:rPr>
          <w:rFonts w:eastAsia="Calibri" w:cs="Arial"/>
          <w:b/>
          <w:color w:val="000000" w:themeColor="text1"/>
          <w:sz w:val="22"/>
          <w:szCs w:val="22"/>
          <w:lang w:eastAsia="en-US"/>
        </w:rPr>
        <w:t>ustalona na okres ważności umowy i nie będzie podlegała zmianom,</w:t>
      </w:r>
      <w:r w:rsidRPr="00447AF3">
        <w:rPr>
          <w:rFonts w:eastAsia="Calibri" w:cs="Arial"/>
          <w:color w:val="000000" w:themeColor="text1"/>
          <w:sz w:val="22"/>
          <w:szCs w:val="22"/>
          <w:lang w:eastAsia="en-US"/>
        </w:rPr>
        <w:t xml:space="preserve"> za wyjątkiem stosownych zapisów w załączonych istotnych postanowieniach jakie zostaną wprowadzone do umowy.</w:t>
      </w:r>
    </w:p>
    <w:p w:rsidR="002F714D" w:rsidRPr="00447AF3"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Zamawiający poprawi </w:t>
      </w:r>
      <w:r w:rsidRPr="00447AF3">
        <w:rPr>
          <w:rFonts w:eastAsia="Calibri" w:cs="Arial"/>
          <w:b/>
          <w:color w:val="000000" w:themeColor="text1"/>
          <w:sz w:val="22"/>
          <w:szCs w:val="22"/>
          <w:lang w:eastAsia="en-US"/>
        </w:rPr>
        <w:t>omyłki rachunkowe</w:t>
      </w:r>
      <w:r w:rsidRPr="00447AF3">
        <w:rPr>
          <w:rFonts w:eastAsia="Calibri" w:cs="Arial"/>
          <w:color w:val="000000" w:themeColor="text1"/>
          <w:sz w:val="22"/>
          <w:szCs w:val="22"/>
          <w:lang w:eastAsia="en-US"/>
        </w:rPr>
        <w:t xml:space="preserve"> w obliczeniu ceny w sposób określony                            w art. 87 ustawy Pzp.</w:t>
      </w:r>
    </w:p>
    <w:p w:rsidR="002F714D" w:rsidRPr="00A925C1"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447AF3">
        <w:rPr>
          <w:rFonts w:eastAsia="Calibri" w:cs="Arial"/>
          <w:color w:val="000000" w:themeColor="text1"/>
          <w:sz w:val="22"/>
          <w:szCs w:val="22"/>
          <w:lang w:eastAsia="en-US"/>
        </w:rPr>
        <w:t xml:space="preserve">Wykonawca, składając ofertę zobowiązany jest, zgodnie z art. 91 ust. 3a ustawy Prawo zamówień publicznych, poinformować zamawiającego w Formularzu oferty, czy </w:t>
      </w:r>
      <w:r w:rsidRPr="00447AF3">
        <w:rPr>
          <w:rFonts w:eastAsia="Calibri" w:cs="Arial"/>
          <w:b/>
          <w:color w:val="000000" w:themeColor="text1"/>
          <w:sz w:val="22"/>
          <w:szCs w:val="22"/>
          <w:lang w:eastAsia="en-US"/>
        </w:rPr>
        <w:t>wybór jego oferty będzie prowadzić do powstania u zamawiającego obowiązku podatkowego</w:t>
      </w:r>
      <w:r w:rsidRPr="00447AF3">
        <w:rPr>
          <w:rFonts w:eastAsia="Calibri" w:cs="Arial"/>
          <w:color w:val="000000" w:themeColor="text1"/>
          <w:sz w:val="22"/>
          <w:szCs w:val="22"/>
          <w:lang w:eastAsia="en-US"/>
        </w:rPr>
        <w:t xml:space="preserve"> zgodnie z przepisami o podatku od towarów i usług, wskazując nazwę (rodzaj) towaru lub usługi, których dostawa lub świadczenie będzie prowadzić do jego powstania, oraz wskazując ich wartość bez </w:t>
      </w:r>
      <w:r w:rsidRPr="00A925C1">
        <w:rPr>
          <w:rFonts w:eastAsia="Calibri" w:cs="Arial"/>
          <w:color w:val="000000" w:themeColor="text1"/>
          <w:sz w:val="22"/>
          <w:szCs w:val="22"/>
          <w:lang w:eastAsia="en-US"/>
        </w:rPr>
        <w:t>kwoty podatku VAT.</w:t>
      </w:r>
    </w:p>
    <w:p w:rsidR="002F714D" w:rsidRPr="00A925C1" w:rsidRDefault="002F714D" w:rsidP="009639ED">
      <w:pPr>
        <w:numPr>
          <w:ilvl w:val="0"/>
          <w:numId w:val="56"/>
        </w:numPr>
        <w:suppressAutoHyphens w:val="0"/>
        <w:spacing w:before="120" w:after="160" w:line="259" w:lineRule="auto"/>
        <w:ind w:left="357" w:hanging="357"/>
        <w:jc w:val="both"/>
        <w:rPr>
          <w:rFonts w:eastAsia="Calibri" w:cs="Arial"/>
          <w:color w:val="000000" w:themeColor="text1"/>
          <w:sz w:val="22"/>
          <w:szCs w:val="22"/>
          <w:lang w:eastAsia="en-US"/>
        </w:rPr>
      </w:pPr>
      <w:r w:rsidRPr="00A925C1">
        <w:rPr>
          <w:rFonts w:eastAsia="Calibri" w:cs="Arial"/>
          <w:color w:val="000000" w:themeColor="text1"/>
          <w:sz w:val="22"/>
          <w:szCs w:val="22"/>
          <w:lang w:eastAsia="en-US"/>
        </w:rPr>
        <w:t xml:space="preserve">Zamawiający </w:t>
      </w:r>
      <w:r w:rsidRPr="00A925C1">
        <w:rPr>
          <w:rFonts w:eastAsia="Calibri" w:cs="Arial"/>
          <w:b/>
          <w:color w:val="000000" w:themeColor="text1"/>
          <w:sz w:val="22"/>
          <w:szCs w:val="22"/>
          <w:lang w:eastAsia="en-US"/>
        </w:rPr>
        <w:t>nie przewiduje udzielania zaliczek</w:t>
      </w:r>
      <w:r w:rsidRPr="00A925C1">
        <w:rPr>
          <w:rFonts w:eastAsia="Calibri" w:cs="Arial"/>
          <w:color w:val="000000" w:themeColor="text1"/>
          <w:sz w:val="22"/>
          <w:szCs w:val="22"/>
          <w:lang w:eastAsia="en-US"/>
        </w:rPr>
        <w:t xml:space="preserve"> z uwagi na przyjęty sposób dokonywania płatności, określony </w:t>
      </w:r>
      <w:bookmarkStart w:id="31" w:name="_Hlk502135598"/>
      <w:r w:rsidRPr="00A925C1">
        <w:rPr>
          <w:rFonts w:eastAsia="Calibri" w:cs="Arial"/>
          <w:color w:val="000000" w:themeColor="text1"/>
          <w:sz w:val="22"/>
          <w:szCs w:val="22"/>
          <w:lang w:eastAsia="en-US"/>
        </w:rPr>
        <w:t>w istotnych postanowieniach jakie zostaną wprowadzone do umowy</w:t>
      </w:r>
      <w:bookmarkEnd w:id="31"/>
      <w:r w:rsidRPr="00A925C1">
        <w:rPr>
          <w:rFonts w:eastAsia="Calibri" w:cs="Arial"/>
          <w:color w:val="000000" w:themeColor="text1"/>
          <w:sz w:val="22"/>
          <w:szCs w:val="22"/>
          <w:lang w:eastAsia="en-US"/>
        </w:rPr>
        <w:t>.</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E4151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2F714D" w:rsidRPr="002F714D" w:rsidRDefault="002F714D" w:rsidP="009639ED">
      <w:pPr>
        <w:numPr>
          <w:ilvl w:val="0"/>
          <w:numId w:val="64"/>
        </w:numPr>
        <w:suppressAutoHyphens w:val="0"/>
        <w:spacing w:after="40" w:line="259" w:lineRule="auto"/>
        <w:jc w:val="both"/>
        <w:rPr>
          <w:rFonts w:cs="Arial"/>
          <w:sz w:val="22"/>
          <w:szCs w:val="22"/>
        </w:rPr>
      </w:pPr>
      <w:r w:rsidRPr="002F714D">
        <w:rPr>
          <w:rFonts w:cs="Arial"/>
          <w:sz w:val="22"/>
          <w:szCs w:val="22"/>
        </w:rPr>
        <w:t xml:space="preserve">Cena ofertowa brutto – </w:t>
      </w:r>
      <w:r w:rsidRPr="002F714D">
        <w:rPr>
          <w:rFonts w:cs="Arial"/>
          <w:b/>
          <w:sz w:val="22"/>
          <w:szCs w:val="22"/>
        </w:rPr>
        <w:t>C</w:t>
      </w:r>
      <w:r w:rsidRPr="002F714D">
        <w:rPr>
          <w:rFonts w:cs="Arial"/>
          <w:sz w:val="22"/>
          <w:szCs w:val="22"/>
        </w:rPr>
        <w:t>;</w:t>
      </w:r>
    </w:p>
    <w:p w:rsidR="002F714D" w:rsidRPr="002F714D" w:rsidRDefault="002F714D" w:rsidP="009639ED">
      <w:pPr>
        <w:numPr>
          <w:ilvl w:val="0"/>
          <w:numId w:val="64"/>
        </w:numPr>
        <w:suppressAutoHyphens w:val="0"/>
        <w:spacing w:after="40" w:line="259" w:lineRule="auto"/>
        <w:jc w:val="both"/>
        <w:rPr>
          <w:rFonts w:cs="Arial"/>
          <w:sz w:val="22"/>
          <w:szCs w:val="22"/>
        </w:rPr>
      </w:pPr>
      <w:bookmarkStart w:id="32" w:name="_Hlk525905548"/>
      <w:r w:rsidRPr="002F714D">
        <w:rPr>
          <w:rFonts w:cs="Arial"/>
          <w:sz w:val="22"/>
          <w:szCs w:val="22"/>
        </w:rPr>
        <w:t>Pozostałe kryteria:</w:t>
      </w:r>
    </w:p>
    <w:p w:rsidR="002F714D" w:rsidRPr="00447AF3" w:rsidRDefault="002F714D" w:rsidP="009639ED">
      <w:pPr>
        <w:numPr>
          <w:ilvl w:val="0"/>
          <w:numId w:val="65"/>
        </w:numPr>
        <w:suppressAutoHyphens w:val="0"/>
        <w:spacing w:after="160" w:line="259" w:lineRule="auto"/>
        <w:rPr>
          <w:rFonts w:cs="Arial"/>
          <w:color w:val="000000" w:themeColor="text1"/>
          <w:sz w:val="22"/>
          <w:szCs w:val="22"/>
        </w:rPr>
      </w:pPr>
      <w:r w:rsidRPr="00447AF3">
        <w:rPr>
          <w:rFonts w:cs="Arial"/>
          <w:color w:val="000000" w:themeColor="text1"/>
          <w:sz w:val="22"/>
          <w:szCs w:val="22"/>
        </w:rPr>
        <w:t xml:space="preserve">rampa najazdowa </w:t>
      </w:r>
      <w:r w:rsidR="00D6588F" w:rsidRPr="00447AF3">
        <w:rPr>
          <w:rFonts w:cs="Arial"/>
          <w:color w:val="000000" w:themeColor="text1"/>
          <w:sz w:val="22"/>
          <w:szCs w:val="22"/>
        </w:rPr>
        <w:t xml:space="preserve">– </w:t>
      </w:r>
      <w:r w:rsidRPr="00447AF3">
        <w:rPr>
          <w:rFonts w:cs="Arial"/>
          <w:b/>
          <w:color w:val="000000" w:themeColor="text1"/>
          <w:sz w:val="22"/>
          <w:szCs w:val="22"/>
        </w:rPr>
        <w:t>A</w:t>
      </w:r>
      <w:r w:rsidRPr="00447AF3">
        <w:rPr>
          <w:rFonts w:cs="Arial"/>
          <w:color w:val="000000" w:themeColor="text1"/>
          <w:sz w:val="22"/>
          <w:szCs w:val="22"/>
        </w:rPr>
        <w:t>,</w:t>
      </w:r>
    </w:p>
    <w:p w:rsidR="002F714D" w:rsidRPr="00447AF3" w:rsidRDefault="002F714D" w:rsidP="009639ED">
      <w:pPr>
        <w:numPr>
          <w:ilvl w:val="0"/>
          <w:numId w:val="65"/>
        </w:numPr>
        <w:suppressAutoHyphens w:val="0"/>
        <w:spacing w:after="40" w:line="259" w:lineRule="auto"/>
        <w:jc w:val="both"/>
        <w:rPr>
          <w:rFonts w:cs="Arial"/>
          <w:color w:val="000000" w:themeColor="text1"/>
          <w:sz w:val="22"/>
          <w:szCs w:val="22"/>
        </w:rPr>
      </w:pPr>
      <w:r w:rsidRPr="00447AF3">
        <w:rPr>
          <w:rFonts w:cs="Arial"/>
          <w:color w:val="000000" w:themeColor="text1"/>
          <w:sz w:val="22"/>
          <w:szCs w:val="22"/>
        </w:rPr>
        <w:t xml:space="preserve">zatrudnienie osoby niepełnosprawnej </w:t>
      </w:r>
      <w:r w:rsidR="00D6588F" w:rsidRPr="00447AF3">
        <w:rPr>
          <w:rFonts w:cs="Arial"/>
          <w:color w:val="000000" w:themeColor="text1"/>
          <w:sz w:val="22"/>
          <w:szCs w:val="22"/>
        </w:rPr>
        <w:t xml:space="preserve">– </w:t>
      </w:r>
      <w:r w:rsidRPr="00447AF3">
        <w:rPr>
          <w:rFonts w:cs="Arial"/>
          <w:b/>
          <w:color w:val="000000" w:themeColor="text1"/>
          <w:sz w:val="22"/>
          <w:szCs w:val="22"/>
        </w:rPr>
        <w:t>B</w:t>
      </w:r>
      <w:r w:rsidRPr="00447AF3">
        <w:rPr>
          <w:rFonts w:cs="Arial"/>
          <w:color w:val="000000" w:themeColor="text1"/>
          <w:sz w:val="22"/>
          <w:szCs w:val="22"/>
        </w:rPr>
        <w:t xml:space="preserve">, </w:t>
      </w:r>
    </w:p>
    <w:p w:rsidR="002F714D" w:rsidRPr="00447AF3" w:rsidRDefault="002F714D" w:rsidP="00447AF3">
      <w:pPr>
        <w:suppressAutoHyphens w:val="0"/>
        <w:spacing w:after="40" w:line="259" w:lineRule="auto"/>
        <w:ind w:left="1146"/>
        <w:jc w:val="both"/>
        <w:rPr>
          <w:rFonts w:cs="Arial"/>
          <w:color w:val="000000" w:themeColor="text1"/>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134"/>
        <w:gridCol w:w="2694"/>
        <w:gridCol w:w="3657"/>
      </w:tblGrid>
      <w:tr w:rsidR="00447AF3" w:rsidRPr="00447AF3" w:rsidTr="00320BFE">
        <w:tc>
          <w:tcPr>
            <w:tcW w:w="1980" w:type="dxa"/>
            <w:shd w:val="clear" w:color="auto" w:fill="BFBFBF"/>
            <w:vAlign w:val="center"/>
          </w:tcPr>
          <w:p w:rsidR="00D6588F" w:rsidRPr="00447AF3" w:rsidRDefault="00D6588F" w:rsidP="00D6588F">
            <w:pPr>
              <w:ind w:left="-81"/>
              <w:jc w:val="center"/>
              <w:rPr>
                <w:rFonts w:eastAsia="Calibri" w:cs="Arial"/>
                <w:b/>
                <w:color w:val="000000" w:themeColor="text1"/>
                <w:sz w:val="20"/>
                <w:szCs w:val="22"/>
              </w:rPr>
            </w:pPr>
            <w:r w:rsidRPr="00447AF3">
              <w:rPr>
                <w:rFonts w:eastAsia="Calibri" w:cs="Arial"/>
                <w:b/>
                <w:color w:val="000000" w:themeColor="text1"/>
                <w:sz w:val="20"/>
                <w:szCs w:val="22"/>
              </w:rPr>
              <w:t>Kryterium</w:t>
            </w:r>
          </w:p>
        </w:tc>
        <w:tc>
          <w:tcPr>
            <w:tcW w:w="850" w:type="dxa"/>
            <w:shd w:val="clear" w:color="auto" w:fill="BFBFBF"/>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Waga  w %</w:t>
            </w:r>
          </w:p>
        </w:tc>
        <w:tc>
          <w:tcPr>
            <w:tcW w:w="1134" w:type="dxa"/>
            <w:shd w:val="clear" w:color="auto" w:fill="BFBFBF"/>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b/>
                <w:color w:val="000000" w:themeColor="text1"/>
                <w:sz w:val="20"/>
                <w:szCs w:val="22"/>
              </w:rPr>
              <w:t>Max. liczba punktów</w:t>
            </w:r>
          </w:p>
        </w:tc>
        <w:tc>
          <w:tcPr>
            <w:tcW w:w="6351" w:type="dxa"/>
            <w:gridSpan w:val="2"/>
            <w:shd w:val="clear" w:color="auto" w:fill="BFBFBF"/>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Sposób oceny</w:t>
            </w:r>
          </w:p>
        </w:tc>
      </w:tr>
      <w:tr w:rsidR="00447AF3" w:rsidRPr="00447AF3" w:rsidTr="00320BFE">
        <w:tc>
          <w:tcPr>
            <w:tcW w:w="1980" w:type="dxa"/>
            <w:vMerge w:val="restart"/>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r w:rsidRPr="00447AF3">
              <w:rPr>
                <w:rFonts w:eastAsia="Calibri" w:cs="Arial"/>
                <w:b/>
                <w:color w:val="000000" w:themeColor="text1"/>
                <w:sz w:val="20"/>
                <w:szCs w:val="22"/>
              </w:rPr>
              <w:t>Łączna cena ofertowa brutto</w:t>
            </w:r>
          </w:p>
        </w:tc>
        <w:tc>
          <w:tcPr>
            <w:tcW w:w="850" w:type="dxa"/>
            <w:vMerge w:val="restart"/>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60 %</w:t>
            </w:r>
          </w:p>
        </w:tc>
        <w:tc>
          <w:tcPr>
            <w:tcW w:w="1134" w:type="dxa"/>
            <w:vMerge w:val="restart"/>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60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cena</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rPr>
          <w:trHeight w:val="1047"/>
        </w:trPr>
        <w:tc>
          <w:tcPr>
            <w:tcW w:w="1980" w:type="dxa"/>
            <w:vMerge/>
            <w:shd w:val="clear" w:color="auto" w:fill="auto"/>
            <w:vAlign w:val="center"/>
          </w:tcPr>
          <w:p w:rsidR="00D6588F" w:rsidRPr="00447AF3" w:rsidRDefault="00D6588F" w:rsidP="00D6588F">
            <w:pPr>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najniższa cena</w:t>
            </w:r>
          </w:p>
        </w:tc>
        <w:tc>
          <w:tcPr>
            <w:tcW w:w="3657" w:type="dxa"/>
            <w:shd w:val="clear" w:color="auto" w:fill="auto"/>
            <w:vAlign w:val="center"/>
          </w:tcPr>
          <w:p w:rsidR="00D6588F" w:rsidRPr="00447AF3" w:rsidRDefault="00D6588F" w:rsidP="00D6588F">
            <w:pPr>
              <w:tabs>
                <w:tab w:val="num" w:pos="0"/>
              </w:tabs>
              <w:spacing w:after="40"/>
              <w:rPr>
                <w:rFonts w:eastAsia="MS Mincho" w:cs="Arial"/>
                <w:b/>
                <w:color w:val="000000" w:themeColor="text1"/>
                <w:sz w:val="20"/>
                <w:szCs w:val="22"/>
              </w:rPr>
            </w:pPr>
            <w:r w:rsidRPr="00447AF3">
              <w:rPr>
                <w:rFonts w:eastAsia="MS Mincho" w:cs="Arial"/>
                <w:b/>
                <w:color w:val="000000" w:themeColor="text1"/>
                <w:sz w:val="20"/>
                <w:szCs w:val="22"/>
              </w:rPr>
              <w:t xml:space="preserve">         Cena najtańszej oferty</w:t>
            </w:r>
          </w:p>
          <w:p w:rsidR="00D6588F" w:rsidRPr="00447AF3" w:rsidRDefault="00D6588F" w:rsidP="00D6588F">
            <w:pPr>
              <w:tabs>
                <w:tab w:val="num" w:pos="0"/>
              </w:tabs>
              <w:spacing w:after="40"/>
              <w:rPr>
                <w:rFonts w:eastAsia="MS Mincho" w:cs="Arial"/>
                <w:b/>
                <w:color w:val="000000" w:themeColor="text1"/>
                <w:sz w:val="20"/>
                <w:szCs w:val="22"/>
              </w:rPr>
            </w:pPr>
            <w:r w:rsidRPr="00447AF3">
              <w:rPr>
                <w:rFonts w:eastAsia="MS Mincho" w:cs="Arial"/>
                <w:b/>
                <w:color w:val="000000" w:themeColor="text1"/>
                <w:sz w:val="20"/>
                <w:szCs w:val="22"/>
              </w:rPr>
              <w:t>C = ----------------------------------  x</w:t>
            </w:r>
            <w:r w:rsidR="00421B7F">
              <w:rPr>
                <w:rFonts w:eastAsia="MS Mincho" w:cs="Arial"/>
                <w:b/>
                <w:color w:val="000000" w:themeColor="text1"/>
                <w:sz w:val="20"/>
                <w:szCs w:val="22"/>
              </w:rPr>
              <w:t xml:space="preserve"> </w:t>
            </w:r>
            <w:r w:rsidRPr="00447AF3">
              <w:rPr>
                <w:rFonts w:eastAsia="MS Mincho" w:cs="Arial"/>
                <w:b/>
                <w:color w:val="000000" w:themeColor="text1"/>
                <w:sz w:val="20"/>
                <w:szCs w:val="22"/>
              </w:rPr>
              <w:t>60pkt</w:t>
            </w:r>
          </w:p>
          <w:p w:rsidR="00D6588F" w:rsidRPr="00447AF3" w:rsidRDefault="00D6588F" w:rsidP="00D6588F">
            <w:pPr>
              <w:rPr>
                <w:rFonts w:eastAsia="MS Mincho" w:cs="Arial"/>
                <w:b/>
                <w:color w:val="000000" w:themeColor="text1"/>
                <w:sz w:val="20"/>
                <w:szCs w:val="22"/>
              </w:rPr>
            </w:pPr>
            <w:r w:rsidRPr="00447AF3">
              <w:rPr>
                <w:rFonts w:eastAsia="MS Mincho" w:cs="Arial"/>
                <w:b/>
                <w:color w:val="000000" w:themeColor="text1"/>
                <w:sz w:val="20"/>
                <w:szCs w:val="22"/>
              </w:rPr>
              <w:t xml:space="preserve">          Cena badanej oferty</w:t>
            </w:r>
          </w:p>
        </w:tc>
      </w:tr>
      <w:tr w:rsidR="00447AF3" w:rsidRPr="00447AF3" w:rsidTr="00320BFE">
        <w:tc>
          <w:tcPr>
            <w:tcW w:w="1980" w:type="dxa"/>
            <w:vMerge w:val="restart"/>
            <w:shd w:val="clear" w:color="auto" w:fill="auto"/>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Rampa najazdowa</w:t>
            </w:r>
          </w:p>
        </w:tc>
        <w:tc>
          <w:tcPr>
            <w:tcW w:w="850" w:type="dxa"/>
            <w:vMerge w:val="restart"/>
            <w:shd w:val="clear" w:color="auto" w:fill="auto"/>
            <w:vAlign w:val="center"/>
          </w:tcPr>
          <w:p w:rsidR="00D6588F" w:rsidRPr="00447AF3" w:rsidRDefault="00D6588F" w:rsidP="00421B7F">
            <w:pPr>
              <w:jc w:val="center"/>
              <w:rPr>
                <w:rFonts w:eastAsia="Calibri" w:cs="Arial"/>
                <w:color w:val="000000" w:themeColor="text1"/>
                <w:sz w:val="20"/>
                <w:szCs w:val="22"/>
              </w:rPr>
            </w:pPr>
            <w:r w:rsidRPr="00447AF3">
              <w:rPr>
                <w:rFonts w:eastAsia="Calibri" w:cs="Arial"/>
                <w:color w:val="000000" w:themeColor="text1"/>
                <w:sz w:val="20"/>
                <w:szCs w:val="22"/>
              </w:rPr>
              <w:t>30 %</w:t>
            </w:r>
          </w:p>
        </w:tc>
        <w:tc>
          <w:tcPr>
            <w:tcW w:w="1134"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30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rampa najazdowa</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brak wyposażenia PSZOK </w:t>
            </w:r>
            <w:r w:rsidR="00421B7F">
              <w:rPr>
                <w:rFonts w:eastAsia="Calibri" w:cs="Arial"/>
                <w:color w:val="000000" w:themeColor="text1"/>
                <w:sz w:val="20"/>
                <w:szCs w:val="22"/>
              </w:rPr>
              <w:t xml:space="preserve">             </w:t>
            </w:r>
            <w:r w:rsidRPr="00447AF3">
              <w:rPr>
                <w:rFonts w:eastAsia="Calibri" w:cs="Arial"/>
                <w:color w:val="000000" w:themeColor="text1"/>
                <w:sz w:val="20"/>
                <w:szCs w:val="22"/>
              </w:rPr>
              <w:t xml:space="preserve">w rampę najazdową </w:t>
            </w:r>
            <w:r w:rsidRPr="00447AF3">
              <w:rPr>
                <w:rFonts w:eastAsia="Calibri" w:cs="Arial"/>
                <w:color w:val="000000" w:themeColor="text1"/>
                <w:sz w:val="20"/>
                <w:szCs w:val="22"/>
              </w:rPr>
              <w:b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b/>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wyposażenie PSZOK </w:t>
            </w:r>
            <w:r w:rsidRPr="00447AF3">
              <w:rPr>
                <w:rFonts w:eastAsia="Calibri" w:cs="Arial"/>
                <w:color w:val="000000" w:themeColor="text1"/>
                <w:sz w:val="20"/>
                <w:szCs w:val="22"/>
              </w:rPr>
              <w:br/>
              <w:t xml:space="preserve">w rampę najazdową </w:t>
            </w:r>
            <w:r w:rsidRPr="00447AF3">
              <w:rPr>
                <w:rFonts w:eastAsia="Calibri" w:cs="Arial"/>
                <w:color w:val="000000" w:themeColor="text1"/>
                <w:sz w:val="20"/>
                <w:szCs w:val="22"/>
              </w:rPr>
              <w:b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30 pkt</w:t>
            </w:r>
          </w:p>
        </w:tc>
      </w:tr>
      <w:tr w:rsidR="00447AF3" w:rsidRPr="00447AF3" w:rsidTr="00320BFE">
        <w:tc>
          <w:tcPr>
            <w:tcW w:w="1980" w:type="dxa"/>
            <w:vMerge w:val="restart"/>
            <w:shd w:val="clear" w:color="auto" w:fill="auto"/>
            <w:vAlign w:val="center"/>
          </w:tcPr>
          <w:p w:rsidR="00D6588F" w:rsidRPr="00447AF3" w:rsidRDefault="00D6588F" w:rsidP="00D6588F">
            <w:pPr>
              <w:jc w:val="center"/>
              <w:rPr>
                <w:rFonts w:eastAsia="Calibri" w:cs="Arial"/>
                <w:b/>
                <w:color w:val="000000" w:themeColor="text1"/>
                <w:sz w:val="20"/>
                <w:szCs w:val="22"/>
              </w:rPr>
            </w:pPr>
            <w:r w:rsidRPr="00447AF3">
              <w:rPr>
                <w:rFonts w:eastAsia="Calibri" w:cs="Arial"/>
                <w:b/>
                <w:color w:val="000000" w:themeColor="text1"/>
                <w:sz w:val="20"/>
                <w:szCs w:val="22"/>
              </w:rPr>
              <w:t>Zatrudnienie osoby niepełnosprawnej</w:t>
            </w:r>
          </w:p>
        </w:tc>
        <w:tc>
          <w:tcPr>
            <w:tcW w:w="850"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10 %</w:t>
            </w:r>
          </w:p>
        </w:tc>
        <w:tc>
          <w:tcPr>
            <w:tcW w:w="1134" w:type="dxa"/>
            <w:vMerge w:val="restart"/>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10</w:t>
            </w:r>
          </w:p>
        </w:tc>
        <w:tc>
          <w:tcPr>
            <w:tcW w:w="2694"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zatrudnienie osoby niepełnosprawnej</w:t>
            </w:r>
          </w:p>
        </w:tc>
        <w:tc>
          <w:tcPr>
            <w:tcW w:w="3657" w:type="dxa"/>
            <w:shd w:val="clear" w:color="auto" w:fill="D9D9D9"/>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ilość pkt</w:t>
            </w:r>
          </w:p>
        </w:tc>
      </w:tr>
      <w:tr w:rsidR="00447AF3" w:rsidRPr="00447AF3" w:rsidTr="00320BFE">
        <w:tc>
          <w:tcPr>
            <w:tcW w:w="198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 xml:space="preserve">brak zatrudnienia osoby niepełnosprawnej </w:t>
            </w:r>
            <w:r w:rsidRPr="00447AF3">
              <w:rPr>
                <w:rFonts w:eastAsia="Calibri" w:cs="Arial"/>
                <w:color w:val="000000" w:themeColor="text1"/>
                <w:sz w:val="20"/>
                <w:szCs w:val="22"/>
              </w:rPr>
              <w:br/>
              <w:t xml:space="preserve">w okresie </w:t>
            </w:r>
          </w:p>
          <w:p w:rsidR="00D6588F" w:rsidRPr="00447AF3" w:rsidRDefault="00447AF3"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01.01.2019 – 31.12.2019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0 pkt</w:t>
            </w:r>
          </w:p>
        </w:tc>
      </w:tr>
      <w:tr w:rsidR="00447AF3" w:rsidRPr="00447AF3" w:rsidTr="00320BFE">
        <w:trPr>
          <w:trHeight w:val="1238"/>
        </w:trPr>
        <w:tc>
          <w:tcPr>
            <w:tcW w:w="198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850"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1134" w:type="dxa"/>
            <w:vMerge/>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p>
        </w:tc>
        <w:tc>
          <w:tcPr>
            <w:tcW w:w="2694" w:type="dxa"/>
            <w:shd w:val="clear" w:color="auto" w:fill="auto"/>
            <w:vAlign w:val="center"/>
          </w:tcPr>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zatrudnienie co najmniej jednej osoby niepełnosprawnej  </w:t>
            </w:r>
          </w:p>
          <w:p w:rsidR="00D6588F" w:rsidRPr="00447AF3" w:rsidRDefault="00D6588F" w:rsidP="00D6588F">
            <w:pPr>
              <w:jc w:val="center"/>
              <w:rPr>
                <w:rFonts w:eastAsia="Calibri" w:cs="Arial"/>
                <w:color w:val="000000" w:themeColor="text1"/>
                <w:sz w:val="20"/>
                <w:szCs w:val="22"/>
              </w:rPr>
            </w:pPr>
            <w:r w:rsidRPr="00447AF3">
              <w:rPr>
                <w:rFonts w:eastAsia="Calibri" w:cs="Arial"/>
                <w:color w:val="000000" w:themeColor="text1"/>
                <w:sz w:val="20"/>
                <w:szCs w:val="22"/>
              </w:rPr>
              <w:t xml:space="preserve">w okresie   </w:t>
            </w:r>
          </w:p>
          <w:p w:rsidR="00D6588F" w:rsidRPr="00447AF3" w:rsidRDefault="00447AF3" w:rsidP="00D6588F">
            <w:pPr>
              <w:jc w:val="center"/>
              <w:rPr>
                <w:rFonts w:eastAsia="Calibri" w:cs="Arial"/>
                <w:color w:val="000000" w:themeColor="text1"/>
                <w:sz w:val="20"/>
                <w:szCs w:val="22"/>
              </w:rPr>
            </w:pPr>
            <w:r w:rsidRPr="00447AF3">
              <w:rPr>
                <w:rFonts w:eastAsia="Calibri" w:cs="Arial"/>
                <w:color w:val="000000" w:themeColor="text1"/>
                <w:sz w:val="20"/>
                <w:szCs w:val="22"/>
              </w:rPr>
              <w:t>01.01.2019</w:t>
            </w:r>
            <w:r w:rsidR="00D6588F" w:rsidRPr="00447AF3">
              <w:rPr>
                <w:rFonts w:eastAsia="Calibri" w:cs="Arial"/>
                <w:color w:val="000000" w:themeColor="text1"/>
                <w:sz w:val="20"/>
                <w:szCs w:val="22"/>
              </w:rPr>
              <w:t xml:space="preserve"> – 31.12.201</w:t>
            </w:r>
            <w:r w:rsidRPr="00447AF3">
              <w:rPr>
                <w:rFonts w:eastAsia="Calibri" w:cs="Arial"/>
                <w:color w:val="000000" w:themeColor="text1"/>
                <w:sz w:val="20"/>
                <w:szCs w:val="22"/>
              </w:rPr>
              <w:t>9</w:t>
            </w:r>
            <w:r w:rsidR="00D6588F" w:rsidRPr="00447AF3">
              <w:rPr>
                <w:rFonts w:eastAsia="Calibri" w:cs="Arial"/>
                <w:color w:val="000000" w:themeColor="text1"/>
                <w:sz w:val="20"/>
                <w:szCs w:val="22"/>
              </w:rPr>
              <w:t xml:space="preserve"> r.</w:t>
            </w:r>
          </w:p>
        </w:tc>
        <w:tc>
          <w:tcPr>
            <w:tcW w:w="3657" w:type="dxa"/>
            <w:shd w:val="clear" w:color="auto" w:fill="auto"/>
            <w:vAlign w:val="center"/>
          </w:tcPr>
          <w:p w:rsidR="00D6588F" w:rsidRPr="00447AF3" w:rsidRDefault="00D6588F" w:rsidP="00D6588F">
            <w:pPr>
              <w:spacing w:before="60"/>
              <w:jc w:val="center"/>
              <w:rPr>
                <w:rFonts w:eastAsia="Calibri" w:cs="Arial"/>
                <w:color w:val="000000" w:themeColor="text1"/>
                <w:sz w:val="20"/>
                <w:szCs w:val="22"/>
              </w:rPr>
            </w:pPr>
            <w:r w:rsidRPr="00447AF3">
              <w:rPr>
                <w:rFonts w:eastAsia="Calibri" w:cs="Arial"/>
                <w:color w:val="000000" w:themeColor="text1"/>
                <w:sz w:val="20"/>
                <w:szCs w:val="22"/>
              </w:rPr>
              <w:t>10 pkt</w:t>
            </w:r>
          </w:p>
        </w:tc>
      </w:tr>
    </w:tbl>
    <w:bookmarkEnd w:id="32"/>
    <w:p w:rsidR="002F714D" w:rsidRPr="002F714D" w:rsidRDefault="002F714D" w:rsidP="002F714D">
      <w:pPr>
        <w:numPr>
          <w:ilvl w:val="0"/>
          <w:numId w:val="4"/>
        </w:numPr>
        <w:suppressAutoHyphens w:val="0"/>
        <w:spacing w:before="120" w:after="40" w:line="259" w:lineRule="auto"/>
        <w:ind w:left="426" w:hanging="426"/>
        <w:jc w:val="both"/>
        <w:rPr>
          <w:rFonts w:cs="Arial"/>
          <w:sz w:val="22"/>
          <w:szCs w:val="22"/>
        </w:rPr>
      </w:pPr>
      <w:r w:rsidRPr="002F714D">
        <w:rPr>
          <w:rFonts w:cs="Arial"/>
          <w:sz w:val="22"/>
          <w:szCs w:val="22"/>
        </w:rPr>
        <w:t>Całkowita liczba punktów, jaką otrzyma dana oferta w danej części, zostanie obliczona wg poniższego wzoru:</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S = C + A + B</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gdzie:</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S – całkowita liczba punktów,</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C – punkty uzyskane w kryterium „Łączna cena ofertowa brutto”,</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A  – punkty uzyskane w kryterium „Rampa najazdowa”</w:t>
      </w:r>
    </w:p>
    <w:p w:rsidR="002F714D" w:rsidRPr="00447AF3" w:rsidRDefault="002F714D" w:rsidP="002F714D">
      <w:pPr>
        <w:suppressAutoHyphens w:val="0"/>
        <w:spacing w:before="120"/>
        <w:ind w:left="426"/>
        <w:jc w:val="both"/>
        <w:rPr>
          <w:rFonts w:cs="Arial"/>
          <w:color w:val="000000" w:themeColor="text1"/>
          <w:sz w:val="22"/>
          <w:szCs w:val="22"/>
        </w:rPr>
      </w:pPr>
      <w:r w:rsidRPr="00447AF3">
        <w:rPr>
          <w:rFonts w:cs="Arial"/>
          <w:color w:val="000000" w:themeColor="text1"/>
          <w:sz w:val="22"/>
          <w:szCs w:val="22"/>
        </w:rPr>
        <w:t>B - punkty uzyskane w kryterium „Zatrudnienie osoby niepełnosprawnej”</w:t>
      </w:r>
    </w:p>
    <w:p w:rsidR="00732984" w:rsidRPr="00A9745F" w:rsidRDefault="002F714D" w:rsidP="002F714D">
      <w:pPr>
        <w:pStyle w:val="Akapitzlist"/>
        <w:spacing w:before="120"/>
        <w:ind w:left="426"/>
        <w:jc w:val="both"/>
        <w:rPr>
          <w:rFonts w:ascii="Arial" w:hAnsi="Arial" w:cs="Arial"/>
          <w:sz w:val="22"/>
          <w:szCs w:val="22"/>
        </w:rPr>
      </w:pPr>
      <w:r w:rsidRPr="002F714D">
        <w:rPr>
          <w:rFonts w:ascii="Arial" w:hAnsi="Arial" w:cs="Arial"/>
          <w:sz w:val="22"/>
          <w:szCs w:val="22"/>
        </w:rPr>
        <w:t>Ocena punktowa w kryterium „Łączna cena ofertowa brutto” dokonana zostanie na podstawie łącznej ceny ofertowej brutto wskazanej przez wykonawcę w ofercie i przeliczona według wzoru opisanego w tabeli powyżej</w:t>
      </w:r>
      <w:r w:rsidR="00732984" w:rsidRPr="00A9745F">
        <w:rPr>
          <w:rFonts w:ascii="Arial" w:hAnsi="Arial" w:cs="Arial"/>
          <w:sz w:val="22"/>
          <w:szCs w:val="22"/>
        </w:rPr>
        <w:t>.</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AD64BC" w:rsidRPr="00447AF3" w:rsidRDefault="00AD64BC" w:rsidP="009639ED">
      <w:pPr>
        <w:numPr>
          <w:ilvl w:val="0"/>
          <w:numId w:val="15"/>
        </w:numPr>
        <w:tabs>
          <w:tab w:val="left" w:pos="360"/>
        </w:tabs>
        <w:spacing w:before="120"/>
        <w:ind w:left="357" w:hanging="357"/>
        <w:jc w:val="both"/>
        <w:rPr>
          <w:rFonts w:cs="Arial"/>
          <w:color w:val="000000" w:themeColor="text1"/>
          <w:sz w:val="22"/>
        </w:rPr>
      </w:pPr>
      <w:r w:rsidRPr="00447AF3">
        <w:rPr>
          <w:rFonts w:cs="Arial"/>
          <w:b/>
          <w:bCs/>
          <w:color w:val="000000" w:themeColor="text1"/>
          <w:sz w:val="22"/>
        </w:rPr>
        <w:t>Zezwolenie na zbieranie odpadów komunalnych</w:t>
      </w:r>
      <w:r w:rsidRPr="00447AF3">
        <w:rPr>
          <w:rFonts w:cs="Arial"/>
          <w:bCs/>
          <w:color w:val="000000" w:themeColor="text1"/>
          <w:sz w:val="22"/>
        </w:rPr>
        <w:t xml:space="preserve"> przyjmowanych w PSZOK, objętych przedmiotem zamówienia (dla lokalizacji, na której będzie funkcjonował PSZOK)</w:t>
      </w:r>
      <w:r w:rsidRPr="00447AF3">
        <w:rPr>
          <w:rFonts w:cs="Arial"/>
          <w:color w:val="000000" w:themeColor="text1"/>
          <w:sz w:val="22"/>
        </w:rPr>
        <w:t>.</w:t>
      </w:r>
    </w:p>
    <w:p w:rsidR="00732984" w:rsidRPr="00447AF3" w:rsidRDefault="00732984" w:rsidP="009639ED">
      <w:pPr>
        <w:numPr>
          <w:ilvl w:val="0"/>
          <w:numId w:val="15"/>
        </w:numPr>
        <w:suppressAutoHyphens w:val="0"/>
        <w:spacing w:before="120"/>
        <w:ind w:left="357" w:hanging="357"/>
        <w:jc w:val="both"/>
        <w:rPr>
          <w:rFonts w:cs="Arial"/>
          <w:color w:val="000000" w:themeColor="text1"/>
          <w:sz w:val="22"/>
          <w:szCs w:val="22"/>
        </w:rPr>
      </w:pPr>
      <w:r w:rsidRPr="00447AF3">
        <w:rPr>
          <w:rFonts w:cs="Arial"/>
          <w:b/>
          <w:color w:val="000000" w:themeColor="text1"/>
          <w:sz w:val="22"/>
          <w:szCs w:val="22"/>
        </w:rPr>
        <w:lastRenderedPageBreak/>
        <w:t>Harmonogram rzeczowo – finansowy</w:t>
      </w:r>
      <w:r w:rsidRPr="00447AF3">
        <w:rPr>
          <w:rFonts w:cs="Arial"/>
          <w:color w:val="000000" w:themeColor="text1"/>
          <w:sz w:val="22"/>
          <w:szCs w:val="22"/>
        </w:rPr>
        <w:t xml:space="preserve"> (do dnia podpisania umowy) do akceptacji zamawiającego.</w:t>
      </w:r>
    </w:p>
    <w:p w:rsidR="00AD64BC" w:rsidRPr="00447AF3" w:rsidRDefault="00AD64BC" w:rsidP="009639ED">
      <w:pPr>
        <w:numPr>
          <w:ilvl w:val="0"/>
          <w:numId w:val="15"/>
        </w:numPr>
        <w:autoSpaceDE w:val="0"/>
        <w:autoSpaceDN w:val="0"/>
        <w:adjustRightInd w:val="0"/>
        <w:spacing w:before="120"/>
        <w:jc w:val="both"/>
        <w:rPr>
          <w:rFonts w:cs="Arial"/>
          <w:bCs/>
          <w:color w:val="000000" w:themeColor="text1"/>
          <w:sz w:val="22"/>
          <w:szCs w:val="22"/>
        </w:rPr>
      </w:pPr>
      <w:bookmarkStart w:id="33" w:name="_Hlk502137640"/>
      <w:r w:rsidRPr="00447AF3">
        <w:rPr>
          <w:rFonts w:cs="Arial"/>
          <w:bCs/>
          <w:color w:val="000000" w:themeColor="text1"/>
          <w:sz w:val="22"/>
          <w:szCs w:val="22"/>
        </w:rPr>
        <w:t>Sposób wyliczenia ceny oferty:</w:t>
      </w:r>
    </w:p>
    <w:tbl>
      <w:tblPr>
        <w:tblW w:w="8963" w:type="dxa"/>
        <w:tblInd w:w="392" w:type="dxa"/>
        <w:tblLook w:val="04A0" w:firstRow="1" w:lastRow="0" w:firstColumn="1" w:lastColumn="0" w:noHBand="0" w:noVBand="1"/>
      </w:tblPr>
      <w:tblGrid>
        <w:gridCol w:w="3969"/>
        <w:gridCol w:w="425"/>
        <w:gridCol w:w="2410"/>
        <w:gridCol w:w="2159"/>
      </w:tblGrid>
      <w:tr w:rsidR="00AD64BC" w:rsidRPr="00447AF3" w:rsidTr="0097026B">
        <w:tc>
          <w:tcPr>
            <w:tcW w:w="3969" w:type="dxa"/>
            <w:shd w:val="clear" w:color="auto" w:fill="auto"/>
            <w:vAlign w:val="center"/>
          </w:tcPr>
          <w:p w:rsidR="00AD64BC" w:rsidRPr="00447AF3" w:rsidRDefault="00AD64BC" w:rsidP="0097026B">
            <w:pPr>
              <w:spacing w:before="120"/>
              <w:jc w:val="center"/>
              <w:rPr>
                <w:rFonts w:cs="Arial"/>
                <w:b/>
                <w:color w:val="000000" w:themeColor="text1"/>
                <w:sz w:val="22"/>
                <w:szCs w:val="22"/>
              </w:rPr>
            </w:pPr>
            <w:r w:rsidRPr="00447AF3">
              <w:rPr>
                <w:rFonts w:cs="Arial"/>
                <w:b/>
                <w:color w:val="000000" w:themeColor="text1"/>
                <w:sz w:val="22"/>
                <w:szCs w:val="22"/>
              </w:rPr>
              <w:t>cena netto</w:t>
            </w:r>
          </w:p>
          <w:p w:rsidR="00AD64BC" w:rsidRPr="00447AF3" w:rsidRDefault="00AD64BC" w:rsidP="0097026B">
            <w:pPr>
              <w:spacing w:before="120"/>
              <w:jc w:val="center"/>
              <w:rPr>
                <w:rFonts w:cs="Arial"/>
                <w:b/>
                <w:color w:val="000000" w:themeColor="text1"/>
                <w:sz w:val="22"/>
                <w:szCs w:val="22"/>
              </w:rPr>
            </w:pPr>
            <w:r w:rsidRPr="00447AF3">
              <w:rPr>
                <w:rFonts w:cs="Arial"/>
                <w:color w:val="000000" w:themeColor="text1"/>
                <w:sz w:val="22"/>
                <w:szCs w:val="22"/>
              </w:rPr>
              <w:t>(suma cen netto poszczególnych składowych)</w:t>
            </w:r>
          </w:p>
        </w:tc>
        <w:tc>
          <w:tcPr>
            <w:tcW w:w="425" w:type="dxa"/>
            <w:shd w:val="clear" w:color="auto" w:fill="auto"/>
            <w:vAlign w:val="center"/>
          </w:tcPr>
          <w:p w:rsidR="00AD64BC" w:rsidRPr="00447AF3" w:rsidRDefault="00AD64BC" w:rsidP="0097026B">
            <w:pPr>
              <w:jc w:val="center"/>
              <w:rPr>
                <w:rFonts w:cs="Arial"/>
                <w:b/>
                <w:color w:val="000000" w:themeColor="text1"/>
                <w:sz w:val="22"/>
                <w:szCs w:val="22"/>
              </w:rPr>
            </w:pPr>
            <w:r w:rsidRPr="00447AF3">
              <w:rPr>
                <w:rFonts w:cs="Arial"/>
                <w:b/>
                <w:color w:val="000000" w:themeColor="text1"/>
                <w:sz w:val="22"/>
                <w:szCs w:val="22"/>
              </w:rPr>
              <w:t>+</w:t>
            </w:r>
          </w:p>
        </w:tc>
        <w:tc>
          <w:tcPr>
            <w:tcW w:w="2410" w:type="dxa"/>
            <w:shd w:val="clear" w:color="auto" w:fill="auto"/>
            <w:vAlign w:val="center"/>
          </w:tcPr>
          <w:p w:rsidR="00AD64BC" w:rsidRPr="00447AF3" w:rsidRDefault="00AD64BC" w:rsidP="0097026B">
            <w:pPr>
              <w:spacing w:before="120"/>
              <w:jc w:val="center"/>
              <w:rPr>
                <w:rFonts w:cs="Arial"/>
                <w:b/>
                <w:color w:val="000000" w:themeColor="text1"/>
                <w:sz w:val="22"/>
                <w:szCs w:val="22"/>
              </w:rPr>
            </w:pPr>
            <w:r w:rsidRPr="00447AF3">
              <w:rPr>
                <w:rFonts w:cs="Arial"/>
                <w:b/>
                <w:color w:val="000000" w:themeColor="text1"/>
                <w:sz w:val="22"/>
                <w:szCs w:val="22"/>
              </w:rPr>
              <w:t>wartość VAT</w:t>
            </w:r>
          </w:p>
          <w:p w:rsidR="00AD64BC" w:rsidRPr="00447AF3" w:rsidRDefault="00AD64BC" w:rsidP="0097026B">
            <w:pPr>
              <w:spacing w:before="120"/>
              <w:jc w:val="center"/>
              <w:rPr>
                <w:rFonts w:cs="Arial"/>
                <w:color w:val="000000" w:themeColor="text1"/>
                <w:sz w:val="22"/>
                <w:szCs w:val="22"/>
                <w:u w:val="single"/>
              </w:rPr>
            </w:pPr>
            <w:r w:rsidRPr="00447AF3">
              <w:rPr>
                <w:rFonts w:cs="Arial"/>
                <w:color w:val="000000" w:themeColor="text1"/>
                <w:sz w:val="22"/>
                <w:szCs w:val="22"/>
              </w:rPr>
              <w:t>(dla łącznej wartości netto)</w:t>
            </w:r>
          </w:p>
        </w:tc>
        <w:tc>
          <w:tcPr>
            <w:tcW w:w="2159" w:type="dxa"/>
            <w:shd w:val="clear" w:color="auto" w:fill="auto"/>
          </w:tcPr>
          <w:p w:rsidR="00AD64BC" w:rsidRPr="00447AF3" w:rsidRDefault="00AD64BC" w:rsidP="0097026B">
            <w:pPr>
              <w:spacing w:before="120"/>
              <w:jc w:val="center"/>
              <w:rPr>
                <w:rFonts w:cs="Arial"/>
                <w:b/>
                <w:color w:val="000000" w:themeColor="text1"/>
                <w:sz w:val="22"/>
                <w:szCs w:val="22"/>
              </w:rPr>
            </w:pPr>
            <w:r w:rsidRPr="00447AF3">
              <w:rPr>
                <w:rFonts w:cs="Arial"/>
                <w:b/>
                <w:color w:val="000000" w:themeColor="text1"/>
                <w:sz w:val="22"/>
                <w:szCs w:val="22"/>
              </w:rPr>
              <w:t>=</w:t>
            </w:r>
            <w:r w:rsidRPr="00447AF3">
              <w:rPr>
                <w:rFonts w:cs="Arial"/>
                <w:color w:val="000000" w:themeColor="text1"/>
                <w:sz w:val="22"/>
                <w:szCs w:val="22"/>
              </w:rPr>
              <w:t xml:space="preserve">  </w:t>
            </w:r>
            <w:r w:rsidRPr="00447AF3">
              <w:rPr>
                <w:rFonts w:cs="Arial"/>
                <w:b/>
                <w:color w:val="000000" w:themeColor="text1"/>
                <w:sz w:val="22"/>
                <w:szCs w:val="22"/>
              </w:rPr>
              <w:t>cena brutto</w:t>
            </w:r>
          </w:p>
        </w:tc>
      </w:tr>
    </w:tbl>
    <w:p w:rsidR="00AD64BC" w:rsidRPr="00447AF3" w:rsidRDefault="00AD64BC" w:rsidP="00AD64BC">
      <w:pPr>
        <w:spacing w:before="120"/>
        <w:ind w:left="284"/>
        <w:jc w:val="both"/>
        <w:rPr>
          <w:rFonts w:cs="Arial"/>
          <w:color w:val="000000" w:themeColor="text1"/>
          <w:sz w:val="22"/>
          <w:szCs w:val="22"/>
        </w:rPr>
      </w:pPr>
      <w:r w:rsidRPr="00447AF3">
        <w:rPr>
          <w:rFonts w:cs="Arial"/>
          <w:color w:val="000000" w:themeColor="text1"/>
          <w:sz w:val="22"/>
          <w:szCs w:val="22"/>
        </w:rPr>
        <w:t>W przypadku różnych stawek VAT dla poszczególnych elementów zestawienia, należy podać,                z podziałem na stawki VAT np.:</w:t>
      </w:r>
    </w:p>
    <w:p w:rsidR="00AD64BC" w:rsidRPr="00447AF3" w:rsidRDefault="00AD64BC" w:rsidP="00AD64BC">
      <w:pPr>
        <w:spacing w:before="120"/>
        <w:ind w:left="284"/>
        <w:jc w:val="both"/>
        <w:rPr>
          <w:rFonts w:cs="Arial"/>
          <w:color w:val="000000" w:themeColor="text1"/>
          <w:sz w:val="22"/>
          <w:szCs w:val="22"/>
        </w:rPr>
      </w:pPr>
      <w:r w:rsidRPr="00447AF3">
        <w:rPr>
          <w:rFonts w:cs="Arial"/>
          <w:color w:val="000000" w:themeColor="text1"/>
          <w:sz w:val="22"/>
          <w:szCs w:val="22"/>
        </w:rPr>
        <w:t>cena netto + 23% VAT= cena brutto</w:t>
      </w:r>
    </w:p>
    <w:p w:rsidR="00AD64BC" w:rsidRPr="00447AF3" w:rsidRDefault="00AD64BC" w:rsidP="00AD64BC">
      <w:pPr>
        <w:ind w:left="284"/>
        <w:jc w:val="both"/>
        <w:rPr>
          <w:rFonts w:cs="Arial"/>
          <w:color w:val="000000" w:themeColor="text1"/>
          <w:sz w:val="22"/>
          <w:szCs w:val="22"/>
        </w:rPr>
      </w:pPr>
      <w:r w:rsidRPr="00447AF3">
        <w:rPr>
          <w:rFonts w:cs="Arial"/>
          <w:color w:val="000000" w:themeColor="text1"/>
          <w:sz w:val="22"/>
          <w:szCs w:val="22"/>
        </w:rPr>
        <w:t xml:space="preserve">cena netto + 8% VAT= cena brutto </w:t>
      </w:r>
    </w:p>
    <w:p w:rsidR="00AD64BC" w:rsidRPr="00447AF3" w:rsidRDefault="00AD64BC" w:rsidP="00AD64BC">
      <w:pPr>
        <w:ind w:left="284"/>
        <w:jc w:val="both"/>
        <w:rPr>
          <w:rFonts w:cs="Arial"/>
          <w:b/>
          <w:color w:val="000000" w:themeColor="text1"/>
          <w:sz w:val="22"/>
          <w:szCs w:val="22"/>
        </w:rPr>
      </w:pPr>
      <w:r w:rsidRPr="00447AF3">
        <w:rPr>
          <w:rFonts w:cs="Arial"/>
          <w:color w:val="000000" w:themeColor="text1"/>
          <w:sz w:val="22"/>
          <w:szCs w:val="22"/>
        </w:rPr>
        <w:t>(…)</w:t>
      </w:r>
    </w:p>
    <w:p w:rsidR="00732984" w:rsidRPr="00447AF3" w:rsidRDefault="0032734A" w:rsidP="009639ED">
      <w:pPr>
        <w:numPr>
          <w:ilvl w:val="0"/>
          <w:numId w:val="15"/>
        </w:numPr>
        <w:suppressAutoHyphens w:val="0"/>
        <w:spacing w:before="120"/>
        <w:ind w:left="357" w:hanging="357"/>
        <w:jc w:val="both"/>
        <w:rPr>
          <w:rFonts w:cs="Arial"/>
          <w:color w:val="000000" w:themeColor="text1"/>
          <w:sz w:val="22"/>
          <w:szCs w:val="22"/>
        </w:rPr>
      </w:pPr>
      <w:r w:rsidRPr="00447AF3">
        <w:rPr>
          <w:rFonts w:cs="Arial"/>
          <w:b/>
          <w:color w:val="000000" w:themeColor="text1"/>
          <w:sz w:val="22"/>
          <w:szCs w:val="22"/>
        </w:rPr>
        <w:t xml:space="preserve">Kopię </w:t>
      </w:r>
      <w:r w:rsidR="00516D38" w:rsidRPr="00447AF3">
        <w:rPr>
          <w:rFonts w:cs="Arial"/>
          <w:color w:val="000000" w:themeColor="text1"/>
          <w:sz w:val="22"/>
          <w:szCs w:val="22"/>
        </w:rPr>
        <w:t>(potwierdzoną za zgodność z oryginałem przez osobę/y uprawnion</w:t>
      </w:r>
      <w:r w:rsidR="00810116" w:rsidRPr="00447AF3">
        <w:rPr>
          <w:rFonts w:cs="Arial"/>
          <w:color w:val="000000" w:themeColor="text1"/>
          <w:sz w:val="22"/>
          <w:szCs w:val="22"/>
        </w:rPr>
        <w:t>ą/</w:t>
      </w:r>
      <w:r w:rsidR="00516D38" w:rsidRPr="00447AF3">
        <w:rPr>
          <w:rFonts w:cs="Arial"/>
          <w:color w:val="000000" w:themeColor="text1"/>
          <w:sz w:val="22"/>
          <w:szCs w:val="22"/>
        </w:rPr>
        <w:t>e do reprezentowania wykonawcy)</w:t>
      </w:r>
      <w:r w:rsidR="00516D38" w:rsidRPr="00447AF3">
        <w:rPr>
          <w:rFonts w:cs="Arial"/>
          <w:b/>
          <w:color w:val="000000" w:themeColor="text1"/>
          <w:sz w:val="22"/>
          <w:szCs w:val="22"/>
        </w:rPr>
        <w:t xml:space="preserve"> </w:t>
      </w:r>
      <w:r w:rsidRPr="00447AF3">
        <w:rPr>
          <w:rFonts w:cs="Arial"/>
          <w:b/>
          <w:color w:val="000000" w:themeColor="text1"/>
          <w:sz w:val="22"/>
          <w:szCs w:val="22"/>
        </w:rPr>
        <w:t>p</w:t>
      </w:r>
      <w:r w:rsidR="00732984" w:rsidRPr="00447AF3">
        <w:rPr>
          <w:rFonts w:cs="Arial"/>
          <w:b/>
          <w:color w:val="000000" w:themeColor="text1"/>
          <w:sz w:val="22"/>
          <w:szCs w:val="22"/>
        </w:rPr>
        <w:t>olis</w:t>
      </w:r>
      <w:r w:rsidRPr="00447AF3">
        <w:rPr>
          <w:rFonts w:cs="Arial"/>
          <w:b/>
          <w:color w:val="000000" w:themeColor="text1"/>
          <w:sz w:val="22"/>
          <w:szCs w:val="22"/>
        </w:rPr>
        <w:t>y</w:t>
      </w:r>
      <w:r w:rsidR="00732984" w:rsidRPr="00447AF3">
        <w:rPr>
          <w:rFonts w:cs="Arial"/>
          <w:b/>
          <w:color w:val="000000" w:themeColor="text1"/>
          <w:sz w:val="22"/>
          <w:szCs w:val="22"/>
        </w:rPr>
        <w:t xml:space="preserve"> ubezpieczenia OC, </w:t>
      </w:r>
      <w:r w:rsidR="00732984" w:rsidRPr="00447AF3">
        <w:rPr>
          <w:rFonts w:cs="Arial"/>
          <w:color w:val="000000" w:themeColor="text1"/>
          <w:sz w:val="22"/>
          <w:szCs w:val="22"/>
        </w:rPr>
        <w:t>a w przypadku jej braku inny dokument potwierdzający,</w:t>
      </w:r>
      <w:r w:rsidR="00516D38" w:rsidRPr="00447AF3">
        <w:rPr>
          <w:rFonts w:cs="Arial"/>
          <w:color w:val="000000" w:themeColor="text1"/>
          <w:sz w:val="22"/>
          <w:szCs w:val="22"/>
        </w:rPr>
        <w:t xml:space="preserve"> </w:t>
      </w:r>
      <w:r w:rsidR="00732984" w:rsidRPr="00447AF3">
        <w:rPr>
          <w:rFonts w:cs="Arial"/>
          <w:color w:val="000000" w:themeColor="text1"/>
          <w:sz w:val="22"/>
          <w:szCs w:val="22"/>
        </w:rPr>
        <w:t xml:space="preserve">że wykonawca jest ubezpieczony od odpowiedzialności cywilnej w zakresie  prowadzonej działalności </w:t>
      </w:r>
      <w:r w:rsidR="004B0608" w:rsidRPr="00447AF3">
        <w:rPr>
          <w:rFonts w:cs="Arial"/>
          <w:color w:val="000000" w:themeColor="text1"/>
          <w:sz w:val="22"/>
          <w:szCs w:val="22"/>
        </w:rPr>
        <w:t>związanej</w:t>
      </w:r>
      <w:r w:rsidR="00732984" w:rsidRPr="00447AF3">
        <w:rPr>
          <w:rFonts w:cs="Arial"/>
          <w:color w:val="000000" w:themeColor="text1"/>
          <w:sz w:val="22"/>
          <w:szCs w:val="22"/>
        </w:rPr>
        <w:t xml:space="preserve"> z przedmiotem zamówienia, </w:t>
      </w:r>
      <w:r w:rsidR="00732984" w:rsidRPr="00447AF3">
        <w:rPr>
          <w:rFonts w:cs="Arial"/>
          <w:b/>
          <w:color w:val="000000" w:themeColor="text1"/>
          <w:sz w:val="22"/>
          <w:szCs w:val="22"/>
        </w:rPr>
        <w:t xml:space="preserve">na kwotę minimum </w:t>
      </w:r>
      <w:r w:rsidR="00A925C1">
        <w:rPr>
          <w:rFonts w:cs="Arial"/>
          <w:b/>
          <w:color w:val="000000" w:themeColor="text1"/>
          <w:sz w:val="22"/>
          <w:szCs w:val="22"/>
        </w:rPr>
        <w:t>25</w:t>
      </w:r>
      <w:r w:rsidR="00447AF3" w:rsidRPr="00447AF3">
        <w:rPr>
          <w:rFonts w:cs="Arial"/>
          <w:b/>
          <w:color w:val="000000" w:themeColor="text1"/>
          <w:sz w:val="22"/>
          <w:szCs w:val="22"/>
        </w:rPr>
        <w:t>0.000</w:t>
      </w:r>
      <w:r w:rsidR="00732984" w:rsidRPr="00447AF3">
        <w:rPr>
          <w:rFonts w:cs="Arial"/>
          <w:b/>
          <w:color w:val="000000" w:themeColor="text1"/>
          <w:sz w:val="22"/>
          <w:szCs w:val="22"/>
        </w:rPr>
        <w:t xml:space="preserve"> zł</w:t>
      </w:r>
      <w:r w:rsidR="00732984" w:rsidRPr="00447AF3">
        <w:rPr>
          <w:rFonts w:cs="Arial"/>
          <w:color w:val="000000" w:themeColor="text1"/>
          <w:sz w:val="22"/>
          <w:szCs w:val="22"/>
        </w:rPr>
        <w:t xml:space="preserve"> wraz z dowodem opłacenia składki.</w:t>
      </w:r>
    </w:p>
    <w:bookmarkEnd w:id="33"/>
    <w:p w:rsidR="00732984" w:rsidRPr="00447AF3" w:rsidRDefault="00732984" w:rsidP="009639ED">
      <w:pPr>
        <w:numPr>
          <w:ilvl w:val="0"/>
          <w:numId w:val="15"/>
        </w:numPr>
        <w:suppressAutoHyphens w:val="0"/>
        <w:spacing w:before="120"/>
        <w:jc w:val="both"/>
        <w:rPr>
          <w:rFonts w:cs="Arial"/>
          <w:color w:val="000000" w:themeColor="text1"/>
          <w:sz w:val="22"/>
          <w:szCs w:val="22"/>
        </w:rPr>
      </w:pPr>
      <w:r w:rsidRPr="00447AF3">
        <w:rPr>
          <w:rFonts w:cs="Arial"/>
          <w:b/>
          <w:color w:val="000000" w:themeColor="text1"/>
          <w:sz w:val="22"/>
          <w:szCs w:val="22"/>
        </w:rPr>
        <w:t>Zabezpieczenie należytego wykonania umowy</w:t>
      </w:r>
      <w:r w:rsidRPr="00447AF3">
        <w:rPr>
          <w:rFonts w:cs="Arial"/>
          <w:color w:val="000000" w:themeColor="text1"/>
          <w:sz w:val="22"/>
          <w:szCs w:val="22"/>
        </w:rPr>
        <w:t xml:space="preserve"> w jednej z form przewidzianych w ustawie Pzp.</w:t>
      </w:r>
      <w:r w:rsidR="00794D86" w:rsidRPr="00447AF3">
        <w:rPr>
          <w:rFonts w:cs="Arial"/>
          <w:color w:val="000000" w:themeColor="text1"/>
          <w:sz w:val="22"/>
          <w:szCs w:val="22"/>
        </w:rPr>
        <w:t xml:space="preserve"> W przypadku składania przez </w:t>
      </w:r>
      <w:r w:rsidR="00547378" w:rsidRPr="00447AF3">
        <w:rPr>
          <w:rFonts w:cs="Arial"/>
          <w:color w:val="000000" w:themeColor="text1"/>
          <w:sz w:val="22"/>
          <w:szCs w:val="22"/>
        </w:rPr>
        <w:t>w</w:t>
      </w:r>
      <w:r w:rsidR="00794D86" w:rsidRPr="00447AF3">
        <w:rPr>
          <w:rFonts w:cs="Arial"/>
          <w:color w:val="000000" w:themeColor="text1"/>
          <w:sz w:val="22"/>
          <w:szCs w:val="22"/>
        </w:rPr>
        <w:t>ykonawcę zabezpieczenia w formie gwarancji lub poręczenia</w:t>
      </w:r>
      <w:r w:rsidR="00547378" w:rsidRPr="00447AF3">
        <w:rPr>
          <w:rFonts w:cs="Arial"/>
          <w:color w:val="000000" w:themeColor="text1"/>
          <w:sz w:val="22"/>
          <w:szCs w:val="22"/>
        </w:rPr>
        <w:t>.</w:t>
      </w:r>
    </w:p>
    <w:p w:rsidR="00732984" w:rsidRPr="00663701" w:rsidRDefault="00732984" w:rsidP="009639ED">
      <w:pPr>
        <w:numPr>
          <w:ilvl w:val="0"/>
          <w:numId w:val="15"/>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Default="00732984" w:rsidP="009639ED">
      <w:pPr>
        <w:numPr>
          <w:ilvl w:val="0"/>
          <w:numId w:val="15"/>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9639ED">
      <w:pPr>
        <w:numPr>
          <w:ilvl w:val="0"/>
          <w:numId w:val="15"/>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w:t>
      </w:r>
      <w:r w:rsidRPr="00421B7F">
        <w:rPr>
          <w:rFonts w:cs="Arial"/>
          <w:sz w:val="22"/>
          <w:szCs w:val="22"/>
        </w:rPr>
        <w:t>pkt 1-</w:t>
      </w:r>
      <w:r w:rsidR="004C2D9F" w:rsidRPr="00421B7F">
        <w:rPr>
          <w:rFonts w:cs="Arial"/>
          <w:sz w:val="22"/>
          <w:szCs w:val="22"/>
        </w:rPr>
        <w:t>7</w:t>
      </w:r>
      <w:r w:rsidRPr="00421B7F">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639ED">
      <w:pPr>
        <w:numPr>
          <w:ilvl w:val="0"/>
          <w:numId w:val="15"/>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Default="0032734A" w:rsidP="009639ED">
      <w:pPr>
        <w:numPr>
          <w:ilvl w:val="0"/>
          <w:numId w:val="15"/>
        </w:numPr>
        <w:tabs>
          <w:tab w:val="left" w:pos="360"/>
        </w:tabs>
        <w:spacing w:before="120"/>
        <w:jc w:val="both"/>
        <w:rPr>
          <w:rFonts w:cs="Arial"/>
          <w:sz w:val="22"/>
          <w:szCs w:val="22"/>
        </w:rPr>
      </w:pPr>
      <w:r w:rsidRPr="00447AF3">
        <w:rPr>
          <w:rFonts w:cs="Arial"/>
          <w:sz w:val="22"/>
          <w:szCs w:val="22"/>
        </w:rPr>
        <w:t xml:space="preserve">Jeżeli wykonawca, którego oferta została wybrana, uchyla się od zawarcia umowy lub nie wnosi wymaganego zabezpieczenia należytego wykonania umowy, </w:t>
      </w:r>
      <w:r w:rsidRPr="00447AF3">
        <w:rPr>
          <w:rFonts w:cs="Arial"/>
          <w:sz w:val="22"/>
          <w:szCs w:val="22"/>
          <w:u w:val="single"/>
        </w:rPr>
        <w:t>zamawiający może zbadać</w:t>
      </w:r>
      <w:r w:rsidRPr="00447AF3">
        <w:rPr>
          <w:rFonts w:cs="Arial"/>
          <w:sz w:val="22"/>
          <w:szCs w:val="22"/>
        </w:rPr>
        <w:t>, czy nie podlega wykluczeniu oraz czy spełnia warunki udziału w postępowaniu wykonawca, który złożył ofertę najwyżej ocenianą spośród pozostałych ofert</w:t>
      </w:r>
      <w:r w:rsidR="009D1FD3" w:rsidRPr="00447AF3">
        <w:rPr>
          <w:rFonts w:cs="Arial"/>
          <w:sz w:val="22"/>
          <w:szCs w:val="22"/>
        </w:rPr>
        <w:t xml:space="preserve"> </w:t>
      </w:r>
      <w:r w:rsidR="007C03B2" w:rsidRPr="00447AF3">
        <w:rPr>
          <w:rFonts w:cs="Arial"/>
          <w:sz w:val="22"/>
          <w:szCs w:val="22"/>
        </w:rPr>
        <w:t>–</w:t>
      </w:r>
      <w:r w:rsidR="009D1FD3" w:rsidRPr="00447AF3">
        <w:rPr>
          <w:rFonts w:cs="Arial"/>
          <w:sz w:val="22"/>
          <w:szCs w:val="22"/>
        </w:rPr>
        <w:t xml:space="preserve"> </w:t>
      </w:r>
      <w:r w:rsidR="007C03B2" w:rsidRPr="00447AF3">
        <w:rPr>
          <w:rFonts w:cs="Arial"/>
          <w:sz w:val="22"/>
          <w:szCs w:val="22"/>
        </w:rPr>
        <w:t>w postępowaniu, w którym zamawiający zastosował procedurę, o której mowa w art. 24aa ustawy Pzp</w:t>
      </w:r>
      <w:r w:rsidRPr="00447AF3">
        <w:rPr>
          <w:rFonts w:cs="Arial"/>
          <w:sz w:val="22"/>
          <w:szCs w:val="22"/>
        </w:rPr>
        <w:t>.</w:t>
      </w:r>
    </w:p>
    <w:p w:rsidR="00732984" w:rsidRPr="00A9745F" w:rsidRDefault="00732984" w:rsidP="00732984">
      <w:pPr>
        <w:spacing w:before="240"/>
        <w:jc w:val="both"/>
        <w:rPr>
          <w:rFonts w:cs="Arial"/>
          <w:b/>
          <w:sz w:val="22"/>
          <w:szCs w:val="22"/>
          <w:u w:val="single"/>
        </w:rPr>
      </w:pPr>
      <w:r w:rsidRPr="00447AF3">
        <w:rPr>
          <w:rFonts w:cs="Arial"/>
          <w:b/>
          <w:i/>
          <w:sz w:val="22"/>
          <w:szCs w:val="22"/>
        </w:rPr>
        <w:t>ROZDZIAŁ XVI</w:t>
      </w:r>
      <w:r w:rsidRPr="00447AF3">
        <w:rPr>
          <w:rFonts w:cs="Arial"/>
          <w:b/>
          <w:sz w:val="22"/>
          <w:szCs w:val="22"/>
        </w:rPr>
        <w:t xml:space="preserve">. </w:t>
      </w:r>
      <w:r w:rsidRPr="00447AF3">
        <w:rPr>
          <w:rFonts w:cs="Arial"/>
          <w:b/>
          <w:sz w:val="22"/>
          <w:szCs w:val="22"/>
          <w:u w:val="single"/>
        </w:rPr>
        <w:t>ZABEZPIECZENIE NALEŻYTEGO WYKONANIA UMOWY</w:t>
      </w:r>
    </w:p>
    <w:p w:rsidR="00794D86" w:rsidRPr="00447AF3" w:rsidRDefault="00794D86" w:rsidP="009639ED">
      <w:pPr>
        <w:numPr>
          <w:ilvl w:val="0"/>
          <w:numId w:val="23"/>
        </w:numPr>
        <w:spacing w:before="120"/>
        <w:jc w:val="both"/>
        <w:rPr>
          <w:rFonts w:cs="Arial"/>
          <w:sz w:val="22"/>
          <w:szCs w:val="22"/>
        </w:rPr>
      </w:pPr>
      <w:r w:rsidRPr="00447AF3">
        <w:rPr>
          <w:rFonts w:cs="Arial"/>
          <w:sz w:val="22"/>
          <w:szCs w:val="22"/>
        </w:rPr>
        <w:t xml:space="preserve">Zamawiający żąda wniesienia zabezpieczenia należytego wykonania umowy w </w:t>
      </w:r>
      <w:r w:rsidRPr="00447AF3">
        <w:rPr>
          <w:rFonts w:cs="Arial"/>
          <w:color w:val="000000" w:themeColor="text1"/>
          <w:sz w:val="22"/>
          <w:szCs w:val="22"/>
        </w:rPr>
        <w:t xml:space="preserve">wysokości </w:t>
      </w:r>
      <w:r w:rsidRPr="00447AF3">
        <w:rPr>
          <w:rFonts w:cs="Arial"/>
          <w:b/>
          <w:color w:val="000000" w:themeColor="text1"/>
          <w:sz w:val="22"/>
          <w:szCs w:val="22"/>
        </w:rPr>
        <w:t xml:space="preserve">10% </w:t>
      </w:r>
      <w:r w:rsidRPr="00447AF3">
        <w:rPr>
          <w:rFonts w:cs="Arial"/>
          <w:b/>
          <w:bCs/>
          <w:color w:val="000000" w:themeColor="text1"/>
          <w:sz w:val="22"/>
          <w:szCs w:val="22"/>
        </w:rPr>
        <w:t xml:space="preserve">ceny całkowitej podanej </w:t>
      </w:r>
      <w:r w:rsidRPr="00447AF3">
        <w:rPr>
          <w:rFonts w:cs="Arial"/>
          <w:b/>
          <w:bCs/>
          <w:sz w:val="22"/>
          <w:szCs w:val="22"/>
        </w:rPr>
        <w:t>w ofercie</w:t>
      </w:r>
      <w:r w:rsidRPr="00447AF3">
        <w:rPr>
          <w:rFonts w:cs="Arial"/>
          <w:bCs/>
          <w:sz w:val="22"/>
          <w:szCs w:val="22"/>
        </w:rPr>
        <w:t xml:space="preserve"> </w:t>
      </w:r>
      <w:r w:rsidRPr="00447AF3">
        <w:rPr>
          <w:rFonts w:cs="Arial"/>
          <w:b/>
          <w:bCs/>
          <w:sz w:val="22"/>
          <w:szCs w:val="22"/>
        </w:rPr>
        <w:t>albo maksymalnej wartości nominalnej zobowiązania zamawiającego wynikającego z umowy</w:t>
      </w:r>
      <w:r w:rsidR="00943736" w:rsidRPr="00447AF3">
        <w:rPr>
          <w:rFonts w:cs="Arial"/>
          <w:b/>
          <w:bCs/>
          <w:sz w:val="22"/>
          <w:szCs w:val="22"/>
        </w:rPr>
        <w:t xml:space="preserve">, </w:t>
      </w:r>
      <w:r w:rsidR="00943736" w:rsidRPr="00447AF3">
        <w:rPr>
          <w:rFonts w:cs="Arial"/>
          <w:bCs/>
          <w:sz w:val="22"/>
          <w:szCs w:val="22"/>
        </w:rPr>
        <w:t>w jednej lub w kilku formach, o których mowa w art. 148 ust. 1 ustawy Pzp</w:t>
      </w:r>
      <w:r w:rsidRPr="00447AF3">
        <w:rPr>
          <w:rFonts w:cs="Arial"/>
          <w:sz w:val="22"/>
          <w:szCs w:val="22"/>
        </w:rPr>
        <w:t>.</w:t>
      </w:r>
    </w:p>
    <w:p w:rsidR="00794D86" w:rsidRPr="00285601" w:rsidRDefault="00794D86" w:rsidP="009639ED">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 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285601" w:rsidRDefault="00794D86" w:rsidP="009639ED">
      <w:pPr>
        <w:pStyle w:val="Style4"/>
        <w:widowControl/>
        <w:numPr>
          <w:ilvl w:val="0"/>
          <w:numId w:val="24"/>
        </w:numPr>
        <w:suppressAutoHyphens w:val="0"/>
        <w:spacing w:before="120" w:line="240" w:lineRule="auto"/>
        <w:rPr>
          <w:rFonts w:ascii="Arial" w:hAnsi="Arial" w:cs="Arial"/>
          <w:sz w:val="22"/>
          <w:szCs w:val="22"/>
        </w:rPr>
      </w:pPr>
      <w:r w:rsidRPr="00285601">
        <w:rPr>
          <w:rFonts w:ascii="Arial" w:hAnsi="Arial" w:cs="Arial"/>
          <w:sz w:val="22"/>
          <w:szCs w:val="22"/>
        </w:rPr>
        <w:lastRenderedPageBreak/>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285601">
        <w:rPr>
          <w:rFonts w:ascii="Arial" w:hAnsi="Arial" w:cs="Arial"/>
          <w:sz w:val="22"/>
          <w:szCs w:val="22"/>
        </w:rPr>
        <w:t xml:space="preserve">z umową wykonanie </w:t>
      </w:r>
      <w:r w:rsidR="00D6588F">
        <w:rPr>
          <w:rFonts w:ascii="Arial" w:hAnsi="Arial" w:cs="Arial"/>
          <w:sz w:val="22"/>
          <w:szCs w:val="22"/>
        </w:rPr>
        <w:t>przedmiotu zamówienia</w:t>
      </w:r>
      <w:r w:rsidRPr="00285601">
        <w:rPr>
          <w:rFonts w:ascii="Arial" w:hAnsi="Arial" w:cs="Arial"/>
          <w:sz w:val="22"/>
          <w:szCs w:val="22"/>
        </w:rPr>
        <w:t xml:space="preserve">, </w:t>
      </w:r>
      <w:r w:rsidRPr="00285601">
        <w:rPr>
          <w:rFonts w:ascii="Arial" w:hAnsi="Arial" w:cs="Arial"/>
          <w:b/>
          <w:sz w:val="22"/>
          <w:szCs w:val="22"/>
        </w:rPr>
        <w:t>zostanie zwrócone w ciągu 30 dni po ich ostatecznym odbiorze</w:t>
      </w:r>
      <w:r w:rsidRPr="00285601">
        <w:rPr>
          <w:rFonts w:ascii="Arial" w:hAnsi="Arial" w:cs="Arial"/>
          <w:sz w:val="22"/>
          <w:szCs w:val="22"/>
        </w:rPr>
        <w:t xml:space="preserve"> (lub wygaśnie po upływie ważności gwarancji ubezpieczeniowej  lub bankowej)</w:t>
      </w:r>
      <w:r w:rsidR="00D6588F">
        <w:rPr>
          <w:rFonts w:ascii="Arial" w:hAnsi="Arial" w:cs="Arial"/>
          <w:sz w:val="22"/>
          <w:szCs w:val="22"/>
        </w:rPr>
        <w:t>.</w:t>
      </w:r>
    </w:p>
    <w:p w:rsidR="00732984" w:rsidRPr="00447AF3" w:rsidRDefault="00285601" w:rsidP="009639ED">
      <w:pPr>
        <w:numPr>
          <w:ilvl w:val="0"/>
          <w:numId w:val="23"/>
        </w:numPr>
        <w:spacing w:before="120"/>
        <w:jc w:val="both"/>
        <w:rPr>
          <w:rFonts w:cs="Arial"/>
          <w:b/>
          <w:color w:val="000000" w:themeColor="text1"/>
          <w:sz w:val="22"/>
          <w:szCs w:val="22"/>
        </w:rPr>
      </w:pPr>
      <w:r w:rsidRPr="00447AF3">
        <w:rPr>
          <w:rFonts w:cs="Arial"/>
          <w:color w:val="000000" w:themeColor="text1"/>
          <w:sz w:val="22"/>
          <w:szCs w:val="22"/>
        </w:rPr>
        <w:t>Zamawiający nie wyraża zgody na wniesienie zabezpieczenia w formie określonej art. 148                  ust. 2 ustawy Pzp.</w:t>
      </w:r>
    </w:p>
    <w:p w:rsidR="00943736" w:rsidRPr="00447AF3" w:rsidRDefault="00943736"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W przypadku wniesienia wadium w pieniądzu, (jeśli dotyczy) Wykonawca może wyrazić zgodę na zaliczenie kwoty wadium na poczet zabezpieczenia należytego wykonania umowy.</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Jeżeli okres na jaki ma zostać wniesione zabezpieczenie przekracza 5 lat, zabezpieczenie </w:t>
      </w:r>
      <w:r w:rsidR="00943736" w:rsidRPr="00447AF3">
        <w:rPr>
          <w:rFonts w:cs="Arial"/>
          <w:color w:val="000000" w:themeColor="text1"/>
          <w:sz w:val="22"/>
          <w:szCs w:val="22"/>
        </w:rPr>
        <w:t xml:space="preserve">                     </w:t>
      </w:r>
      <w:r w:rsidRPr="00447AF3">
        <w:rPr>
          <w:rFonts w:cs="Arial"/>
          <w:color w:val="000000" w:themeColor="text1"/>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447AF3" w:rsidRDefault="00285601"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Wypłata, o której mowa w </w:t>
      </w:r>
      <w:r w:rsidR="00943736" w:rsidRPr="00447AF3">
        <w:rPr>
          <w:rFonts w:cs="Arial"/>
          <w:color w:val="000000" w:themeColor="text1"/>
          <w:sz w:val="22"/>
          <w:szCs w:val="22"/>
        </w:rPr>
        <w:t>pkt 4</w:t>
      </w:r>
      <w:r w:rsidRPr="00447AF3">
        <w:rPr>
          <w:rFonts w:cs="Arial"/>
          <w:color w:val="000000" w:themeColor="text1"/>
          <w:sz w:val="22"/>
          <w:szCs w:val="22"/>
        </w:rPr>
        <w:t>, następuje nie później niż w ostatnim dniu ważności dotychczasowego zabezpieczenia.</w:t>
      </w:r>
    </w:p>
    <w:p w:rsidR="00582209" w:rsidRPr="00447AF3" w:rsidRDefault="00582209" w:rsidP="009639ED">
      <w:pPr>
        <w:numPr>
          <w:ilvl w:val="0"/>
          <w:numId w:val="23"/>
        </w:numPr>
        <w:spacing w:before="120"/>
        <w:jc w:val="both"/>
        <w:rPr>
          <w:rFonts w:cs="Arial"/>
          <w:color w:val="000000" w:themeColor="text1"/>
          <w:sz w:val="22"/>
          <w:szCs w:val="22"/>
        </w:rPr>
      </w:pPr>
      <w:r w:rsidRPr="00447AF3">
        <w:rPr>
          <w:rFonts w:cs="Arial"/>
          <w:color w:val="000000" w:themeColor="text1"/>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447AF3">
        <w:rPr>
          <w:rFonts w:cs="Arial"/>
          <w:b/>
          <w:color w:val="000000" w:themeColor="text1"/>
          <w:sz w:val="22"/>
          <w:szCs w:val="22"/>
        </w:rPr>
        <w:t>załączniku nr 1</w:t>
      </w:r>
      <w:r w:rsidR="000C7AD3">
        <w:rPr>
          <w:rFonts w:cs="Arial"/>
          <w:b/>
          <w:color w:val="000000" w:themeColor="text1"/>
          <w:sz w:val="22"/>
          <w:szCs w:val="22"/>
        </w:rPr>
        <w:t>5</w:t>
      </w:r>
      <w:r w:rsidRPr="00447AF3">
        <w:rPr>
          <w:rFonts w:cs="Arial"/>
          <w:b/>
          <w:color w:val="000000" w:themeColor="text1"/>
          <w:sz w:val="22"/>
          <w:szCs w:val="22"/>
        </w:rPr>
        <w:t xml:space="preserve">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401289" w:rsidRPr="00401289" w:rsidRDefault="00732984" w:rsidP="00401289">
      <w:pPr>
        <w:spacing w:before="120"/>
        <w:jc w:val="both"/>
        <w:rPr>
          <w:rFonts w:cs="Arial"/>
          <w:b/>
          <w:color w:val="000000" w:themeColor="text1"/>
          <w:sz w:val="22"/>
          <w:szCs w:val="22"/>
        </w:rPr>
      </w:pPr>
      <w:r w:rsidRPr="00447AF3">
        <w:rPr>
          <w:rFonts w:cs="Arial"/>
          <w:color w:val="000000" w:themeColor="text1"/>
          <w:sz w:val="22"/>
          <w:szCs w:val="22"/>
        </w:rPr>
        <w:t>Umowa na realizację zamówienia zostanie zawarta na warunkach wymienionych w </w:t>
      </w:r>
      <w:r w:rsidRPr="00447AF3">
        <w:rPr>
          <w:rFonts w:cs="Arial"/>
          <w:b/>
          <w:color w:val="000000" w:themeColor="text1"/>
          <w:sz w:val="22"/>
          <w:szCs w:val="22"/>
        </w:rPr>
        <w:t xml:space="preserve">załączniku </w:t>
      </w:r>
      <w:r w:rsidR="00BF71F7" w:rsidRPr="00447AF3">
        <w:rPr>
          <w:rFonts w:cs="Arial"/>
          <w:b/>
          <w:color w:val="000000" w:themeColor="text1"/>
          <w:sz w:val="22"/>
          <w:szCs w:val="22"/>
        </w:rPr>
        <w:t xml:space="preserve">                 </w:t>
      </w:r>
      <w:r w:rsidRPr="00447AF3">
        <w:rPr>
          <w:rFonts w:cs="Arial"/>
          <w:b/>
          <w:color w:val="000000" w:themeColor="text1"/>
          <w:sz w:val="22"/>
          <w:szCs w:val="22"/>
        </w:rPr>
        <w:t xml:space="preserve">nr </w:t>
      </w:r>
      <w:r w:rsidR="00BF71F7" w:rsidRPr="00447AF3">
        <w:rPr>
          <w:rFonts w:cs="Arial"/>
          <w:b/>
          <w:color w:val="000000" w:themeColor="text1"/>
          <w:sz w:val="22"/>
          <w:szCs w:val="22"/>
        </w:rPr>
        <w:t>1</w:t>
      </w:r>
      <w:r w:rsidR="00447AF3" w:rsidRPr="00447AF3">
        <w:rPr>
          <w:rFonts w:cs="Arial"/>
          <w:b/>
          <w:color w:val="000000" w:themeColor="text1"/>
          <w:sz w:val="22"/>
          <w:szCs w:val="22"/>
        </w:rPr>
        <w:t>4</w:t>
      </w:r>
      <w:r w:rsidRPr="00447AF3">
        <w:rPr>
          <w:rFonts w:cs="Arial"/>
          <w:color w:val="000000" w:themeColor="text1"/>
          <w:sz w:val="22"/>
          <w:szCs w:val="22"/>
        </w:rPr>
        <w:t xml:space="preserve"> </w:t>
      </w:r>
      <w:r w:rsidRPr="00447AF3">
        <w:rPr>
          <w:rFonts w:cs="Arial"/>
          <w:b/>
          <w:color w:val="000000" w:themeColor="text1"/>
          <w:sz w:val="22"/>
          <w:szCs w:val="22"/>
        </w:rPr>
        <w:t>do SIWZ</w:t>
      </w:r>
      <w:r w:rsidR="00401289">
        <w:rPr>
          <w:rFonts w:cs="Arial"/>
          <w:b/>
          <w:color w:val="000000" w:themeColor="text1"/>
          <w:sz w:val="22"/>
          <w:szCs w:val="22"/>
        </w:rPr>
        <w:t xml:space="preserve"> – </w:t>
      </w:r>
      <w:bookmarkStart w:id="34" w:name="_Hlk526240437"/>
      <w:r w:rsidR="00401289">
        <w:rPr>
          <w:rFonts w:cs="Arial"/>
          <w:b/>
          <w:color w:val="000000" w:themeColor="text1"/>
          <w:sz w:val="22"/>
          <w:szCs w:val="22"/>
        </w:rPr>
        <w:t xml:space="preserve">w </w:t>
      </w:r>
      <w:r w:rsidR="00401289" w:rsidRPr="00401289">
        <w:rPr>
          <w:rFonts w:cs="Arial"/>
          <w:b/>
          <w:color w:val="000000" w:themeColor="text1"/>
          <w:sz w:val="22"/>
          <w:szCs w:val="22"/>
        </w:rPr>
        <w:t xml:space="preserve">§ </w:t>
      </w:r>
      <w:r w:rsidR="00401289">
        <w:rPr>
          <w:rFonts w:cs="Arial"/>
          <w:b/>
          <w:color w:val="000000" w:themeColor="text1"/>
          <w:sz w:val="22"/>
          <w:szCs w:val="22"/>
        </w:rPr>
        <w:t xml:space="preserve">3 ust. 12, </w:t>
      </w:r>
      <w:r w:rsidR="00401289" w:rsidRPr="00401289">
        <w:rPr>
          <w:rFonts w:cs="Arial"/>
          <w:b/>
          <w:color w:val="000000" w:themeColor="text1"/>
          <w:sz w:val="22"/>
          <w:szCs w:val="22"/>
        </w:rPr>
        <w:t>§ 12</w:t>
      </w:r>
      <w:bookmarkEnd w:id="34"/>
      <w:r w:rsidR="00401289">
        <w:rPr>
          <w:rFonts w:cs="Arial"/>
          <w:b/>
          <w:color w:val="000000" w:themeColor="text1"/>
          <w:sz w:val="22"/>
          <w:szCs w:val="22"/>
        </w:rPr>
        <w:t>.</w:t>
      </w:r>
    </w:p>
    <w:p w:rsidR="00790284" w:rsidRPr="00401289" w:rsidRDefault="00790284" w:rsidP="00401289">
      <w:pPr>
        <w:numPr>
          <w:ilvl w:val="0"/>
          <w:numId w:val="28"/>
        </w:numPr>
        <w:spacing w:before="120"/>
        <w:jc w:val="both"/>
        <w:rPr>
          <w:rFonts w:cs="Arial"/>
          <w:sz w:val="22"/>
          <w:szCs w:val="22"/>
        </w:rPr>
      </w:pPr>
      <w:r w:rsidRPr="00790284">
        <w:rPr>
          <w:rFonts w:cs="Arial"/>
          <w:sz w:val="22"/>
          <w:szCs w:val="22"/>
        </w:rPr>
        <w:t xml:space="preserve">Zmiana postanowień zawartej umowy może nastąpić za zgodą obu stron wyrażoną na piśmie, </w:t>
      </w:r>
      <w:r w:rsidRPr="00401289">
        <w:rPr>
          <w:rFonts w:cs="Arial"/>
          <w:sz w:val="22"/>
          <w:szCs w:val="22"/>
        </w:rPr>
        <w:t xml:space="preserve">w formie aneksu do umowy, pod rygorem nieważności takiej zmiany. </w:t>
      </w:r>
    </w:p>
    <w:p w:rsidR="00401289" w:rsidRDefault="00790284" w:rsidP="00401289">
      <w:pPr>
        <w:numPr>
          <w:ilvl w:val="0"/>
          <w:numId w:val="28"/>
        </w:numPr>
        <w:spacing w:before="120"/>
        <w:jc w:val="both"/>
        <w:rPr>
          <w:rFonts w:cs="Arial"/>
          <w:sz w:val="22"/>
          <w:szCs w:val="22"/>
        </w:rPr>
      </w:pPr>
      <w:r w:rsidRPr="00790284">
        <w:rPr>
          <w:rFonts w:cs="Arial"/>
          <w:sz w:val="22"/>
          <w:szCs w:val="22"/>
        </w:rPr>
        <w:t>Zmiany nie mogą naruszać postanowień zawartych w art. 144 ust. 1 Ustawy Prawo zamówień publicznych.</w:t>
      </w:r>
    </w:p>
    <w:p w:rsidR="00790284" w:rsidRPr="00401289" w:rsidRDefault="00790284" w:rsidP="00401289">
      <w:pPr>
        <w:numPr>
          <w:ilvl w:val="0"/>
          <w:numId w:val="28"/>
        </w:numPr>
        <w:spacing w:before="120"/>
        <w:jc w:val="both"/>
        <w:rPr>
          <w:rFonts w:cs="Arial"/>
          <w:b/>
          <w:sz w:val="22"/>
          <w:szCs w:val="22"/>
        </w:rPr>
      </w:pPr>
      <w:r w:rsidRPr="00401289">
        <w:rPr>
          <w:rFonts w:cs="Arial"/>
          <w:b/>
          <w:sz w:val="22"/>
          <w:szCs w:val="22"/>
        </w:rPr>
        <w:t>Strony dopuszczają możliwość zmiany postanowień umowy w przypadkach:</w:t>
      </w:r>
    </w:p>
    <w:p w:rsidR="00790284" w:rsidRPr="00401289" w:rsidRDefault="00790284" w:rsidP="00401289">
      <w:pPr>
        <w:spacing w:before="120"/>
        <w:ind w:left="703" w:hanging="346"/>
        <w:jc w:val="both"/>
        <w:rPr>
          <w:rFonts w:cs="Arial"/>
          <w:color w:val="000000"/>
          <w:sz w:val="22"/>
          <w:szCs w:val="22"/>
        </w:rPr>
      </w:pPr>
      <w:r w:rsidRPr="00401289">
        <w:rPr>
          <w:rFonts w:cs="Arial"/>
          <w:color w:val="000000"/>
          <w:sz w:val="22"/>
          <w:szCs w:val="22"/>
        </w:rPr>
        <w:t xml:space="preserve">1) </w:t>
      </w:r>
      <w:r w:rsidRPr="00401289">
        <w:rPr>
          <w:rFonts w:cs="Arial"/>
          <w:color w:val="000000"/>
          <w:sz w:val="22"/>
          <w:szCs w:val="22"/>
        </w:rPr>
        <w:tab/>
        <w:t xml:space="preserve">ustawowej zmiany wysokości stawek podatków, gdy zmiana ta spowoduje zmianę wynagrodzenia, zmiana dotyczyć będzie wyłącznie wynagrodzenia należnego za okres </w:t>
      </w:r>
      <w:r w:rsidRPr="00401289">
        <w:rPr>
          <w:rFonts w:cs="Arial"/>
          <w:color w:val="000000"/>
          <w:sz w:val="22"/>
          <w:szCs w:val="22"/>
        </w:rPr>
        <w:br/>
        <w:t>po wejściu w życie zmian,</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2)</w:t>
      </w:r>
      <w:r w:rsidRPr="00401289">
        <w:rPr>
          <w:rFonts w:cs="Arial"/>
          <w:color w:val="000000"/>
          <w:sz w:val="22"/>
          <w:szCs w:val="22"/>
        </w:rPr>
        <w:tab/>
        <w:t>zaistnienia siły wyższej, przez którą strony uznają:</w:t>
      </w:r>
    </w:p>
    <w:p w:rsidR="00790284" w:rsidRPr="00401289" w:rsidRDefault="00790284" w:rsidP="00401289">
      <w:pPr>
        <w:pStyle w:val="Akapitzlist"/>
        <w:numPr>
          <w:ilvl w:val="0"/>
          <w:numId w:val="77"/>
        </w:numPr>
        <w:suppressAutoHyphens w:val="0"/>
        <w:spacing w:before="120"/>
        <w:jc w:val="both"/>
        <w:rPr>
          <w:rFonts w:ascii="Arial" w:hAnsi="Arial" w:cs="Arial"/>
          <w:color w:val="000000"/>
          <w:sz w:val="22"/>
          <w:szCs w:val="22"/>
        </w:rPr>
      </w:pPr>
      <w:r w:rsidRPr="00401289">
        <w:rPr>
          <w:rFonts w:ascii="Arial" w:hAnsi="Arial" w:cs="Arial"/>
          <w:color w:val="000000"/>
          <w:sz w:val="22"/>
          <w:szCs w:val="22"/>
        </w:rPr>
        <w:t>zdarzenie zewnętrzne,</w:t>
      </w:r>
    </w:p>
    <w:p w:rsidR="00790284" w:rsidRPr="00401289" w:rsidRDefault="00790284" w:rsidP="00401289">
      <w:pPr>
        <w:pStyle w:val="Akapitzlist"/>
        <w:numPr>
          <w:ilvl w:val="0"/>
          <w:numId w:val="77"/>
        </w:numPr>
        <w:suppressAutoHyphens w:val="0"/>
        <w:spacing w:before="120"/>
        <w:jc w:val="both"/>
        <w:rPr>
          <w:rFonts w:ascii="Arial" w:hAnsi="Arial" w:cs="Arial"/>
          <w:color w:val="000000"/>
          <w:sz w:val="22"/>
          <w:szCs w:val="22"/>
        </w:rPr>
      </w:pPr>
      <w:r w:rsidRPr="00401289">
        <w:rPr>
          <w:rFonts w:ascii="Arial" w:hAnsi="Arial" w:cs="Arial"/>
          <w:color w:val="000000"/>
          <w:sz w:val="22"/>
          <w:szCs w:val="22"/>
        </w:rPr>
        <w:t>niezawinione przez strony, którego strony nie mogły przewidzieć przed zawarciem umowy,</w:t>
      </w:r>
    </w:p>
    <w:p w:rsidR="00790284" w:rsidRPr="00401289" w:rsidRDefault="00790284" w:rsidP="00401289">
      <w:pPr>
        <w:pStyle w:val="Akapitzlist"/>
        <w:numPr>
          <w:ilvl w:val="0"/>
          <w:numId w:val="77"/>
        </w:numPr>
        <w:suppressAutoHyphens w:val="0"/>
        <w:spacing w:before="120"/>
        <w:jc w:val="both"/>
        <w:rPr>
          <w:rFonts w:cs="Arial"/>
          <w:color w:val="000000"/>
          <w:sz w:val="22"/>
          <w:szCs w:val="22"/>
        </w:rPr>
      </w:pPr>
      <w:r w:rsidRPr="00401289">
        <w:rPr>
          <w:rFonts w:ascii="Arial" w:hAnsi="Arial" w:cs="Arial"/>
          <w:color w:val="000000"/>
          <w:sz w:val="22"/>
          <w:szCs w:val="22"/>
        </w:rPr>
        <w:t>którego strony nie mogły uniknąć, ani któremu strony nie mogły zapobiec przy zachowaniu należytej staranności</w:t>
      </w:r>
      <w:r w:rsidRPr="00401289">
        <w:rPr>
          <w:rFonts w:cs="Arial"/>
          <w:color w:val="000000"/>
          <w:sz w:val="22"/>
          <w:szCs w:val="22"/>
        </w:rPr>
        <w:t>,</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 xml:space="preserve">3) </w:t>
      </w:r>
      <w:r w:rsidRPr="00401289">
        <w:rPr>
          <w:rFonts w:cs="Arial"/>
          <w:color w:val="000000"/>
          <w:sz w:val="22"/>
          <w:szCs w:val="22"/>
        </w:rPr>
        <w:tab/>
        <w:t xml:space="preserve">oznaczenia danych dotyczących </w:t>
      </w:r>
      <w:r w:rsidR="00401289">
        <w:rPr>
          <w:rFonts w:cs="Arial"/>
          <w:color w:val="000000"/>
          <w:sz w:val="22"/>
          <w:szCs w:val="22"/>
        </w:rPr>
        <w:t>z</w:t>
      </w:r>
      <w:r w:rsidRPr="00401289">
        <w:rPr>
          <w:rFonts w:cs="Arial"/>
          <w:color w:val="000000"/>
          <w:sz w:val="22"/>
          <w:szCs w:val="22"/>
        </w:rPr>
        <w:t xml:space="preserve">amawiającego i /lub </w:t>
      </w:r>
      <w:r w:rsidR="00401289">
        <w:rPr>
          <w:rFonts w:cs="Arial"/>
          <w:color w:val="000000"/>
          <w:sz w:val="22"/>
          <w:szCs w:val="22"/>
        </w:rPr>
        <w:t>w</w:t>
      </w:r>
      <w:r w:rsidRPr="00401289">
        <w:rPr>
          <w:rFonts w:cs="Arial"/>
          <w:color w:val="000000"/>
          <w:sz w:val="22"/>
          <w:szCs w:val="22"/>
        </w:rPr>
        <w:t>ykonawcy,</w:t>
      </w:r>
    </w:p>
    <w:p w:rsidR="00790284" w:rsidRPr="00401289" w:rsidRDefault="00790284" w:rsidP="00401289">
      <w:pPr>
        <w:spacing w:before="120"/>
        <w:ind w:left="709" w:hanging="349"/>
        <w:jc w:val="both"/>
        <w:rPr>
          <w:rFonts w:cs="Arial"/>
          <w:color w:val="000000"/>
          <w:sz w:val="22"/>
          <w:szCs w:val="22"/>
        </w:rPr>
      </w:pPr>
      <w:r w:rsidRPr="00401289">
        <w:rPr>
          <w:rFonts w:cs="Arial"/>
          <w:color w:val="000000"/>
          <w:sz w:val="22"/>
          <w:szCs w:val="22"/>
        </w:rPr>
        <w:t>4)</w:t>
      </w:r>
      <w:r w:rsidRPr="00401289">
        <w:rPr>
          <w:rFonts w:cs="Arial"/>
          <w:color w:val="000000"/>
          <w:sz w:val="22"/>
          <w:szCs w:val="22"/>
        </w:rPr>
        <w:tab/>
        <w:t>regulacji prawnych wprowadzonych w życie po dacie podpisania umowy, wywołujących potrzebę zmiany umowy, wraz ze skutkami wprowadzenia takiej zmiany,</w:t>
      </w:r>
    </w:p>
    <w:p w:rsidR="00790284" w:rsidRPr="0067190F" w:rsidRDefault="00790284" w:rsidP="00401289">
      <w:pPr>
        <w:spacing w:before="120"/>
        <w:ind w:left="709" w:hanging="349"/>
        <w:jc w:val="both"/>
        <w:rPr>
          <w:rFonts w:cs="Arial"/>
          <w:sz w:val="22"/>
          <w:szCs w:val="22"/>
        </w:rPr>
      </w:pPr>
      <w:r w:rsidRPr="00401289">
        <w:rPr>
          <w:rFonts w:cs="Arial"/>
          <w:sz w:val="22"/>
          <w:szCs w:val="22"/>
        </w:rPr>
        <w:t>5)</w:t>
      </w:r>
      <w:r w:rsidRPr="00401289">
        <w:rPr>
          <w:rFonts w:cs="Arial"/>
          <w:sz w:val="22"/>
          <w:szCs w:val="22"/>
        </w:rPr>
        <w:tab/>
      </w:r>
      <w:r w:rsidRPr="0067190F">
        <w:rPr>
          <w:rFonts w:cs="Arial"/>
          <w:sz w:val="22"/>
          <w:szCs w:val="22"/>
        </w:rPr>
        <w:t xml:space="preserve">zmian korzystnych dla </w:t>
      </w:r>
      <w:r w:rsidR="00401289" w:rsidRPr="0067190F">
        <w:rPr>
          <w:rFonts w:cs="Arial"/>
          <w:sz w:val="22"/>
          <w:szCs w:val="22"/>
        </w:rPr>
        <w:t>z</w:t>
      </w:r>
      <w:r w:rsidRPr="0067190F">
        <w:rPr>
          <w:rFonts w:cs="Arial"/>
          <w:sz w:val="22"/>
          <w:szCs w:val="22"/>
        </w:rPr>
        <w:t xml:space="preserve">amawiającego, lub gdy konieczność wprowadzenia zmian wynikać będzie z okoliczności, których nie można było przewidzieć w chwili zawarcia umowy, </w:t>
      </w:r>
    </w:p>
    <w:p w:rsidR="00790284" w:rsidRPr="00401289" w:rsidRDefault="00790284" w:rsidP="00401289">
      <w:pPr>
        <w:spacing w:before="120"/>
        <w:ind w:left="709" w:hanging="349"/>
        <w:jc w:val="both"/>
        <w:rPr>
          <w:rFonts w:cs="Arial"/>
          <w:sz w:val="22"/>
          <w:szCs w:val="22"/>
        </w:rPr>
      </w:pPr>
      <w:r w:rsidRPr="00401289">
        <w:rPr>
          <w:rFonts w:cs="Arial"/>
          <w:sz w:val="22"/>
          <w:szCs w:val="22"/>
        </w:rPr>
        <w:lastRenderedPageBreak/>
        <w:t>6)</w:t>
      </w:r>
      <w:r w:rsidRPr="00401289">
        <w:rPr>
          <w:rFonts w:cs="Arial"/>
          <w:sz w:val="22"/>
          <w:szCs w:val="22"/>
        </w:rPr>
        <w:tab/>
        <w:t>ustawowych zmian terminów składania sprawozdań podmiotów prowadzących punkty selektywnego zbierania odpadów komunalnych,</w:t>
      </w:r>
    </w:p>
    <w:p w:rsidR="00790284" w:rsidRPr="00401289" w:rsidRDefault="00790284" w:rsidP="00401289">
      <w:pPr>
        <w:spacing w:before="120"/>
        <w:ind w:left="709" w:hanging="349"/>
        <w:jc w:val="both"/>
        <w:rPr>
          <w:rFonts w:cs="Arial"/>
          <w:sz w:val="22"/>
          <w:szCs w:val="22"/>
        </w:rPr>
      </w:pPr>
      <w:r w:rsidRPr="00401289">
        <w:rPr>
          <w:rFonts w:cs="Arial"/>
          <w:sz w:val="22"/>
          <w:szCs w:val="22"/>
        </w:rPr>
        <w:t>7)</w:t>
      </w:r>
      <w:r w:rsidRPr="00401289">
        <w:rPr>
          <w:rFonts w:cs="Arial"/>
          <w:sz w:val="22"/>
          <w:szCs w:val="22"/>
        </w:rPr>
        <w:tab/>
        <w:t xml:space="preserve">zmiany przez </w:t>
      </w:r>
      <w:r w:rsidR="00401289">
        <w:rPr>
          <w:rFonts w:cs="Arial"/>
          <w:sz w:val="22"/>
          <w:szCs w:val="22"/>
        </w:rPr>
        <w:t>z</w:t>
      </w:r>
      <w:r w:rsidRPr="00401289">
        <w:rPr>
          <w:rFonts w:cs="Arial"/>
          <w:sz w:val="22"/>
          <w:szCs w:val="22"/>
        </w:rPr>
        <w:t>amawiającego Regulaminu funkcjonowania PSZOK stanowiącego załącznik Nr 1 do umowy,</w:t>
      </w:r>
    </w:p>
    <w:p w:rsidR="00447AF3" w:rsidRDefault="00790284" w:rsidP="00401289">
      <w:pPr>
        <w:spacing w:before="120"/>
        <w:ind w:left="709" w:hanging="349"/>
        <w:jc w:val="both"/>
        <w:rPr>
          <w:rFonts w:cs="Arial"/>
          <w:sz w:val="22"/>
          <w:szCs w:val="22"/>
        </w:rPr>
      </w:pPr>
      <w:r w:rsidRPr="00401289">
        <w:rPr>
          <w:rFonts w:cs="Arial"/>
          <w:sz w:val="22"/>
          <w:szCs w:val="22"/>
        </w:rPr>
        <w:t>8)</w:t>
      </w:r>
      <w:r w:rsidRPr="00401289">
        <w:rPr>
          <w:rFonts w:cs="Arial"/>
          <w:sz w:val="22"/>
          <w:szCs w:val="22"/>
        </w:rPr>
        <w:tab/>
        <w:t xml:space="preserve">konieczność zmiany umowy spowodowana jest okolicznościami, których </w:t>
      </w:r>
      <w:r w:rsidR="00401289">
        <w:rPr>
          <w:rFonts w:cs="Arial"/>
          <w:sz w:val="22"/>
          <w:szCs w:val="22"/>
        </w:rPr>
        <w:t>z</w:t>
      </w:r>
      <w:r w:rsidRPr="00401289">
        <w:rPr>
          <w:rFonts w:cs="Arial"/>
          <w:sz w:val="22"/>
          <w:szCs w:val="22"/>
        </w:rPr>
        <w:t>amawiający, działając z należytą starannością, nie mógł przewidzieć, przy czym wartość zmiany nie przekracza 50 % wartości zamówienia określonej pierwotnie w umowie.</w:t>
      </w:r>
    </w:p>
    <w:p w:rsidR="00401289" w:rsidRPr="00401289" w:rsidRDefault="00401289" w:rsidP="00401289">
      <w:pPr>
        <w:pStyle w:val="Akapitzlist"/>
        <w:numPr>
          <w:ilvl w:val="0"/>
          <w:numId w:val="28"/>
        </w:numPr>
        <w:spacing w:before="120"/>
        <w:jc w:val="both"/>
        <w:rPr>
          <w:rFonts w:ascii="Arial" w:hAnsi="Arial" w:cs="Arial"/>
          <w:sz w:val="22"/>
          <w:szCs w:val="22"/>
        </w:rPr>
      </w:pPr>
      <w:r w:rsidRPr="00401289">
        <w:rPr>
          <w:rFonts w:ascii="Arial" w:hAnsi="Arial" w:cs="Arial"/>
          <w:sz w:val="22"/>
          <w:szCs w:val="22"/>
        </w:rPr>
        <w:t xml:space="preserve">Wynagrodzenie </w:t>
      </w:r>
      <w:r w:rsidR="0067190F">
        <w:rPr>
          <w:rFonts w:ascii="Arial" w:hAnsi="Arial" w:cs="Arial"/>
          <w:sz w:val="22"/>
          <w:szCs w:val="22"/>
        </w:rPr>
        <w:t>w</w:t>
      </w:r>
      <w:r w:rsidRPr="00401289">
        <w:rPr>
          <w:rFonts w:ascii="Arial" w:hAnsi="Arial" w:cs="Arial"/>
          <w:sz w:val="22"/>
          <w:szCs w:val="22"/>
        </w:rPr>
        <w:t xml:space="preserve">ykonawcy z tytułu realizacji usług będących przedmiotem niniejszej umowy może ulec zmianie w przypadku zwiększenia ilości odpadów o więcej niż 40% w stosunku do prognozowanych ilości odpadów określonych w Tabeli nr 1 w Opisie Przedmiotu Zamówienia stanowiącym Załącznik nr 2 do umowy. W takim przypadku </w:t>
      </w:r>
      <w:r w:rsidR="0067190F">
        <w:rPr>
          <w:rFonts w:ascii="Arial" w:hAnsi="Arial" w:cs="Arial"/>
          <w:sz w:val="22"/>
          <w:szCs w:val="22"/>
        </w:rPr>
        <w:t>w</w:t>
      </w:r>
      <w:r w:rsidRPr="00401289">
        <w:rPr>
          <w:rFonts w:ascii="Arial" w:hAnsi="Arial" w:cs="Arial"/>
          <w:sz w:val="22"/>
          <w:szCs w:val="22"/>
        </w:rPr>
        <w:t>ykonawcy będzie przysługiwało dodatkowe wynagrodzenie w wysokości 10% łącznej wartości zamówienia brutto.</w:t>
      </w: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E4151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E4151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E4151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F071AC" w:rsidRDefault="00732984" w:rsidP="00E4151E">
      <w:pPr>
        <w:numPr>
          <w:ilvl w:val="0"/>
          <w:numId w:val="9"/>
        </w:numPr>
        <w:spacing w:before="120"/>
        <w:ind w:left="425" w:hanging="425"/>
        <w:jc w:val="both"/>
        <w:rPr>
          <w:rFonts w:cs="Arial"/>
          <w:sz w:val="22"/>
          <w:szCs w:val="22"/>
        </w:rPr>
      </w:pPr>
      <w:r w:rsidRPr="00F071AC">
        <w:rPr>
          <w:rFonts w:cs="Arial"/>
          <w:sz w:val="22"/>
          <w:szCs w:val="22"/>
        </w:rPr>
        <w:t xml:space="preserve">Zamawiający nie przewiduje przeprowadzenie aukcji elektronicznej. </w:t>
      </w:r>
    </w:p>
    <w:p w:rsidR="00732984" w:rsidRPr="00F071AC" w:rsidRDefault="00732984" w:rsidP="00E4151E">
      <w:pPr>
        <w:numPr>
          <w:ilvl w:val="0"/>
          <w:numId w:val="9"/>
        </w:numPr>
        <w:spacing w:before="120"/>
        <w:ind w:left="425" w:hanging="425"/>
        <w:jc w:val="both"/>
        <w:rPr>
          <w:rFonts w:cs="Arial"/>
          <w:sz w:val="22"/>
          <w:szCs w:val="22"/>
        </w:rPr>
      </w:pPr>
      <w:r w:rsidRPr="00F071AC">
        <w:rPr>
          <w:rFonts w:cs="Arial"/>
          <w:sz w:val="22"/>
          <w:szCs w:val="22"/>
        </w:rPr>
        <w:t>Zamawiający nie przewiduje zwrotu kosztów udziału w postępowaniu, z zastrzeżeniem art. 93 ust. 4 ustawy Pzp.</w:t>
      </w:r>
    </w:p>
    <w:p w:rsidR="00732984" w:rsidRPr="00F071AC" w:rsidRDefault="00732984" w:rsidP="00732984">
      <w:pPr>
        <w:pStyle w:val="Tekstpodstawowy21"/>
        <w:spacing w:before="240" w:after="0" w:line="240" w:lineRule="auto"/>
        <w:rPr>
          <w:rFonts w:ascii="Arial" w:hAnsi="Arial" w:cs="Arial"/>
          <w:b/>
          <w:sz w:val="22"/>
          <w:szCs w:val="22"/>
          <w:u w:val="single"/>
        </w:rPr>
      </w:pPr>
      <w:r w:rsidRPr="00F071AC">
        <w:rPr>
          <w:rFonts w:ascii="Arial" w:hAnsi="Arial" w:cs="Arial"/>
          <w:b/>
          <w:sz w:val="22"/>
          <w:szCs w:val="22"/>
          <w:u w:val="single"/>
        </w:rPr>
        <w:t xml:space="preserve">PODWYKONAWSTWO </w:t>
      </w:r>
    </w:p>
    <w:p w:rsidR="00732984" w:rsidRPr="006D07AB" w:rsidRDefault="00732984" w:rsidP="006D07AB">
      <w:pPr>
        <w:numPr>
          <w:ilvl w:val="0"/>
          <w:numId w:val="13"/>
        </w:numPr>
        <w:spacing w:before="120"/>
        <w:jc w:val="both"/>
        <w:rPr>
          <w:rFonts w:cs="Arial"/>
          <w:color w:val="000000" w:themeColor="text1"/>
          <w:sz w:val="22"/>
          <w:szCs w:val="22"/>
        </w:rPr>
      </w:pPr>
      <w:r w:rsidRPr="00F071AC">
        <w:rPr>
          <w:rFonts w:cs="Arial"/>
          <w:sz w:val="22"/>
          <w:szCs w:val="22"/>
        </w:rPr>
        <w:t xml:space="preserve">Wykonawca może powierzyć wykonanie części zamówienia podwykonawcy/om z wyjątkiem </w:t>
      </w:r>
      <w:r w:rsidRPr="00F071AC">
        <w:rPr>
          <w:rFonts w:cs="Arial"/>
          <w:color w:val="000000" w:themeColor="text1"/>
          <w:sz w:val="22"/>
          <w:szCs w:val="22"/>
        </w:rPr>
        <w:t>sytuacji, gdy zamawiający zastrzeże w Specyfikacji Istotnych Warunków Zamówienia obowiązek osobistego wykonania przez wykonawcę</w:t>
      </w:r>
      <w:r w:rsidR="006D07AB">
        <w:rPr>
          <w:rFonts w:cs="Arial"/>
          <w:color w:val="000000" w:themeColor="text1"/>
          <w:sz w:val="22"/>
          <w:szCs w:val="22"/>
        </w:rPr>
        <w:t xml:space="preserve"> </w:t>
      </w:r>
      <w:r w:rsidRPr="006D07AB">
        <w:rPr>
          <w:rFonts w:cs="Arial"/>
          <w:color w:val="000000" w:themeColor="text1"/>
          <w:sz w:val="22"/>
          <w:szCs w:val="22"/>
        </w:rPr>
        <w:t>kluczowych części zamówienia na lub usługi</w:t>
      </w:r>
      <w:r w:rsidR="006D07AB">
        <w:rPr>
          <w:rFonts w:cs="Arial"/>
          <w:color w:val="000000" w:themeColor="text1"/>
          <w:sz w:val="22"/>
          <w:szCs w:val="22"/>
        </w:rPr>
        <w:t xml:space="preserve"> </w:t>
      </w:r>
      <w:r w:rsidR="006D07AB" w:rsidRPr="006D07AB">
        <w:rPr>
          <w:rFonts w:cs="Arial"/>
          <w:b/>
          <w:color w:val="000000" w:themeColor="text1"/>
          <w:sz w:val="22"/>
          <w:szCs w:val="22"/>
        </w:rPr>
        <w:t>(patrz Rozdział III SIWZ)</w:t>
      </w:r>
      <w:r w:rsidRPr="006D07AB">
        <w:rPr>
          <w:rFonts w:cs="Arial"/>
          <w:sz w:val="22"/>
          <w:szCs w:val="22"/>
        </w:rPr>
        <w:t>.</w:t>
      </w:r>
    </w:p>
    <w:p w:rsidR="00732984" w:rsidRPr="00F071AC" w:rsidRDefault="00732984" w:rsidP="00E4151E">
      <w:pPr>
        <w:numPr>
          <w:ilvl w:val="0"/>
          <w:numId w:val="13"/>
        </w:numPr>
        <w:spacing w:before="120"/>
        <w:jc w:val="both"/>
        <w:rPr>
          <w:rFonts w:cs="Arial"/>
          <w:sz w:val="22"/>
          <w:szCs w:val="22"/>
        </w:rPr>
      </w:pPr>
      <w:r w:rsidRPr="00F071AC">
        <w:rPr>
          <w:rFonts w:cs="Arial"/>
          <w:sz w:val="22"/>
          <w:szCs w:val="22"/>
        </w:rPr>
        <w:t xml:space="preserve">Zamawiający żąda wskazania przez wykonawcę części zamówienia, których wykonanie zamierza powierzyć podwykonawcom, i podania przez wykonawcę firm podwykonawców </w:t>
      </w:r>
      <w:r w:rsidR="005D5823" w:rsidRPr="00F071AC">
        <w:rPr>
          <w:rFonts w:cs="Arial"/>
          <w:sz w:val="22"/>
          <w:szCs w:val="22"/>
        </w:rPr>
        <w:t xml:space="preserve">                           </w:t>
      </w:r>
      <w:r w:rsidRPr="00F071AC">
        <w:rPr>
          <w:rFonts w:cs="Arial"/>
          <w:sz w:val="22"/>
          <w:szCs w:val="22"/>
        </w:rPr>
        <w:t>– w Formularzu ofertowym pkt 10.</w:t>
      </w:r>
    </w:p>
    <w:p w:rsidR="00ED59EB" w:rsidRPr="00F071AC" w:rsidRDefault="00ED59EB" w:rsidP="00E4151E">
      <w:pPr>
        <w:numPr>
          <w:ilvl w:val="0"/>
          <w:numId w:val="13"/>
        </w:numPr>
        <w:spacing w:before="120"/>
        <w:jc w:val="both"/>
        <w:rPr>
          <w:rFonts w:cs="Arial"/>
          <w:sz w:val="22"/>
          <w:szCs w:val="22"/>
        </w:rPr>
      </w:pPr>
      <w:r w:rsidRPr="00F071AC">
        <w:rPr>
          <w:rFonts w:cs="Arial"/>
          <w:sz w:val="22"/>
          <w:szCs w:val="22"/>
        </w:rPr>
        <w:lastRenderedPageBreak/>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F071AC" w:rsidRDefault="00ED59EB" w:rsidP="00E4151E">
      <w:pPr>
        <w:numPr>
          <w:ilvl w:val="0"/>
          <w:numId w:val="13"/>
        </w:numPr>
        <w:spacing w:before="120"/>
        <w:jc w:val="both"/>
        <w:rPr>
          <w:rFonts w:cs="Arial"/>
          <w:sz w:val="22"/>
          <w:szCs w:val="22"/>
        </w:rPr>
      </w:pPr>
      <w:r w:rsidRPr="00F071AC">
        <w:rPr>
          <w:rFonts w:cs="Arial"/>
          <w:sz w:val="22"/>
          <w:szCs w:val="22"/>
        </w:rPr>
        <w:t xml:space="preserve">Zamawiający może żądać informacji, o których mowa w pkt 3, w przypadku zamówień </w:t>
      </w:r>
      <w:r w:rsidR="00184453" w:rsidRPr="00F071AC">
        <w:rPr>
          <w:rFonts w:cs="Arial"/>
          <w:sz w:val="22"/>
          <w:szCs w:val="22"/>
        </w:rPr>
        <w:t xml:space="preserve">                            </w:t>
      </w:r>
      <w:r w:rsidRPr="00F071AC">
        <w:rPr>
          <w:rFonts w:cs="Arial"/>
          <w:sz w:val="22"/>
          <w:szCs w:val="22"/>
        </w:rPr>
        <w:t xml:space="preserve">na dostawy, usługi inne niż dotyczące usług, które mają być wykonane w miejscu podlegającym bezpośredniemu nadzorowi zamawiającego, lub zamówień od dostawców uczestniczących </w:t>
      </w:r>
      <w:r w:rsidR="00184453" w:rsidRPr="00F071AC">
        <w:rPr>
          <w:rFonts w:cs="Arial"/>
          <w:sz w:val="22"/>
          <w:szCs w:val="22"/>
        </w:rPr>
        <w:t xml:space="preserve">                   </w:t>
      </w:r>
      <w:r w:rsidRPr="00F071AC">
        <w:rPr>
          <w:rFonts w:cs="Arial"/>
          <w:sz w:val="22"/>
          <w:szCs w:val="22"/>
        </w:rPr>
        <w:t>w realizacji zamówienia na roboty budowlane lub usługi.</w:t>
      </w:r>
    </w:p>
    <w:p w:rsidR="00ED59EB" w:rsidRDefault="00ED59EB" w:rsidP="00E4151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E4151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E4151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5"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6" w:name="_Hlk525812636"/>
            <w:r w:rsidRPr="004B0608">
              <w:rPr>
                <w:rFonts w:cs="Arial"/>
                <w:sz w:val="21"/>
                <w:szCs w:val="21"/>
              </w:rPr>
              <w:t>wykonawcy o niepodleganiu wykluczeniu z postępowania</w:t>
            </w:r>
            <w:r w:rsidR="00147BFF">
              <w:rPr>
                <w:rFonts w:cs="Arial"/>
                <w:sz w:val="21"/>
                <w:szCs w:val="21"/>
              </w:rPr>
              <w:t xml:space="preserve">                        </w:t>
            </w:r>
            <w:r w:rsidRPr="004B0608">
              <w:rPr>
                <w:rFonts w:cs="Arial"/>
                <w:sz w:val="21"/>
                <w:szCs w:val="21"/>
              </w:rPr>
              <w:t xml:space="preserve"> </w:t>
            </w:r>
            <w:r w:rsidR="00147BFF">
              <w:rPr>
                <w:rFonts w:cs="Arial"/>
                <w:sz w:val="21"/>
                <w:szCs w:val="21"/>
              </w:rPr>
              <w:t>o</w:t>
            </w:r>
            <w:r w:rsidRPr="004B0608">
              <w:rPr>
                <w:rFonts w:cs="Arial"/>
                <w:sz w:val="21"/>
                <w:szCs w:val="21"/>
              </w:rPr>
              <w:t>raz  o spełnianiu warunków udziału</w:t>
            </w:r>
            <w:r w:rsidR="00D75DB3" w:rsidRPr="004B0608">
              <w:rPr>
                <w:rFonts w:cs="Arial"/>
                <w:sz w:val="21"/>
                <w:szCs w:val="21"/>
              </w:rPr>
              <w:t xml:space="preserve"> </w:t>
            </w:r>
            <w:r w:rsidRPr="004B0608">
              <w:rPr>
                <w:rFonts w:cs="Arial"/>
                <w:sz w:val="21"/>
                <w:szCs w:val="21"/>
              </w:rPr>
              <w:t>w postępowaniu</w:t>
            </w:r>
            <w:bookmarkEnd w:id="36"/>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4"/>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147BFF">
        <w:trPr>
          <w:trHeight w:val="282"/>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F071AC">
            <w:pPr>
              <w:suppressAutoHyphens w:val="0"/>
              <w:jc w:val="both"/>
              <w:rPr>
                <w:rFonts w:cs="Arial"/>
                <w:bCs/>
                <w:sz w:val="21"/>
                <w:szCs w:val="21"/>
                <w:lang w:eastAsia="pl-PL"/>
              </w:rPr>
            </w:pPr>
            <w:r w:rsidRPr="004B0608">
              <w:rPr>
                <w:rFonts w:cs="Arial"/>
                <w:sz w:val="21"/>
                <w:szCs w:val="21"/>
              </w:rPr>
              <w:t xml:space="preserve">Doświadczenie </w:t>
            </w:r>
            <w:r w:rsidRPr="00F071AC">
              <w:rPr>
                <w:rFonts w:cs="Arial"/>
                <w:color w:val="000000" w:themeColor="text1"/>
                <w:sz w:val="21"/>
                <w:szCs w:val="21"/>
              </w:rPr>
              <w:t xml:space="preserve">zawodowe / wykaz wykonanych </w:t>
            </w:r>
            <w:r w:rsidR="000E5942" w:rsidRPr="00F071AC">
              <w:rPr>
                <w:rFonts w:cs="Arial"/>
                <w:color w:val="000000" w:themeColor="text1"/>
                <w:sz w:val="21"/>
                <w:szCs w:val="21"/>
              </w:rPr>
              <w:t>usług</w:t>
            </w:r>
            <w:r w:rsidR="00F071AC" w:rsidRPr="00F071AC">
              <w:rPr>
                <w:rFonts w:cs="Arial"/>
                <w:color w:val="000000" w:themeColor="text1"/>
                <w:sz w:val="21"/>
                <w:szCs w:val="21"/>
              </w:rPr>
              <w:t>.</w:t>
            </w:r>
            <w:r w:rsidR="000E5942" w:rsidRPr="00F071AC">
              <w:rPr>
                <w:rFonts w:cs="Arial"/>
                <w:color w:val="000000" w:themeColor="text1"/>
                <w:sz w:val="21"/>
                <w:szCs w:val="21"/>
              </w:rPr>
              <w:t xml:space="preserve"> </w:t>
            </w:r>
          </w:p>
        </w:tc>
      </w:tr>
      <w:tr w:rsidR="004B0608" w:rsidRPr="004B0608" w:rsidTr="00147BFF">
        <w:trPr>
          <w:trHeight w:val="301"/>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r w:rsidR="00FA0804">
              <w:rPr>
                <w:rFonts w:cs="Arial"/>
                <w:sz w:val="21"/>
                <w:szCs w:val="21"/>
              </w:rPr>
              <w:t xml:space="preserve">, </w:t>
            </w:r>
            <w:r w:rsidR="00FA0804" w:rsidRPr="00FA0804">
              <w:rPr>
                <w:rFonts w:cs="Arial"/>
                <w:sz w:val="21"/>
                <w:szCs w:val="21"/>
              </w:rPr>
              <w:t>które będą uczestniczyć w wykonaniu zamówienia</w:t>
            </w:r>
          </w:p>
        </w:tc>
      </w:tr>
      <w:tr w:rsidR="00FC47B8" w:rsidRPr="004B0608" w:rsidTr="009C7C50">
        <w:trPr>
          <w:trHeight w:val="418"/>
        </w:trPr>
        <w:tc>
          <w:tcPr>
            <w:tcW w:w="1418" w:type="dxa"/>
            <w:vAlign w:val="center"/>
          </w:tcPr>
          <w:p w:rsidR="00FC47B8" w:rsidRPr="004B0608" w:rsidRDefault="00555ACC" w:rsidP="00026DF1">
            <w:pPr>
              <w:rPr>
                <w:rFonts w:cs="Arial"/>
                <w:sz w:val="21"/>
                <w:szCs w:val="21"/>
              </w:rPr>
            </w:pPr>
            <w:r>
              <w:rPr>
                <w:rFonts w:cs="Arial"/>
                <w:sz w:val="21"/>
                <w:szCs w:val="21"/>
              </w:rPr>
              <w:t>Załącznik nr</w:t>
            </w:r>
          </w:p>
        </w:tc>
        <w:tc>
          <w:tcPr>
            <w:tcW w:w="567" w:type="dxa"/>
            <w:vAlign w:val="center"/>
          </w:tcPr>
          <w:p w:rsidR="00FC47B8" w:rsidRPr="004B0608" w:rsidRDefault="00FC47B8"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FC47B8" w:rsidRPr="00FC47B8" w:rsidRDefault="00FC47B8" w:rsidP="00D75DB3">
            <w:pPr>
              <w:suppressAutoHyphens w:val="0"/>
              <w:jc w:val="both"/>
              <w:rPr>
                <w:rFonts w:cs="Arial"/>
                <w:sz w:val="21"/>
                <w:szCs w:val="21"/>
              </w:rPr>
            </w:pPr>
            <w:r w:rsidRPr="00FC47B8">
              <w:rPr>
                <w:rFonts w:cs="Arial"/>
                <w:sz w:val="21"/>
                <w:szCs w:val="21"/>
              </w:rPr>
              <w:t>Wykaz narzędzi, wyposażenia zakładu i urządzeń technicznych dostępnych wykonawcy</w:t>
            </w:r>
          </w:p>
        </w:tc>
      </w:tr>
      <w:tr w:rsidR="004B0608" w:rsidRPr="004B0608" w:rsidTr="009C7C50">
        <w:trPr>
          <w:trHeight w:val="418"/>
        </w:trPr>
        <w:tc>
          <w:tcPr>
            <w:tcW w:w="1418" w:type="dxa"/>
            <w:vAlign w:val="center"/>
          </w:tcPr>
          <w:p w:rsidR="00732984" w:rsidRPr="00F071AC" w:rsidRDefault="00732984"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F071AC" w:rsidRDefault="00732984"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F071AC" w:rsidRDefault="00732984"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F071AC" w:rsidRDefault="00732984"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F071AC" w:rsidRDefault="00BF71F7"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F071AC" w:rsidRDefault="00732984" w:rsidP="00026DF1">
            <w:pPr>
              <w:pStyle w:val="Tekstpodstawowy2"/>
              <w:spacing w:after="0" w:line="240" w:lineRule="auto"/>
              <w:jc w:val="center"/>
              <w:rPr>
                <w:rFonts w:ascii="Arial" w:hAnsi="Arial" w:cs="Arial"/>
                <w:color w:val="000000" w:themeColor="text1"/>
                <w:sz w:val="21"/>
                <w:szCs w:val="21"/>
              </w:rPr>
            </w:pPr>
          </w:p>
        </w:tc>
      </w:tr>
      <w:tr w:rsidR="004B0608" w:rsidRPr="004B0608" w:rsidTr="003D0107">
        <w:trPr>
          <w:trHeight w:val="208"/>
        </w:trPr>
        <w:tc>
          <w:tcPr>
            <w:tcW w:w="1418" w:type="dxa"/>
            <w:vAlign w:val="center"/>
          </w:tcPr>
          <w:p w:rsidR="000166EB" w:rsidRPr="00F071AC" w:rsidRDefault="000166EB" w:rsidP="00026DF1">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w:t>
            </w:r>
          </w:p>
        </w:tc>
      </w:tr>
      <w:tr w:rsidR="004B0608" w:rsidRPr="004B0608" w:rsidTr="00147BFF">
        <w:trPr>
          <w:trHeight w:val="237"/>
        </w:trPr>
        <w:tc>
          <w:tcPr>
            <w:tcW w:w="1418" w:type="dxa"/>
            <w:vAlign w:val="center"/>
          </w:tcPr>
          <w:p w:rsidR="000166EB" w:rsidRPr="00F071AC" w:rsidRDefault="000166EB" w:rsidP="000166EB">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F071AC" w:rsidRDefault="009C7C50" w:rsidP="000166EB">
            <w:pPr>
              <w:rPr>
                <w:rFonts w:cs="Arial"/>
                <w:color w:val="000000" w:themeColor="text1"/>
                <w:sz w:val="21"/>
                <w:szCs w:val="21"/>
              </w:rPr>
            </w:pPr>
            <w:r w:rsidRPr="00F071AC">
              <w:rPr>
                <w:rFonts w:cs="Arial"/>
                <w:color w:val="000000" w:themeColor="text1"/>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bl>
    <w:bookmarkEnd w:id="35"/>
    <w:p w:rsidR="00732984" w:rsidRPr="00C8196E" w:rsidRDefault="00732984" w:rsidP="009C7C50">
      <w:pPr>
        <w:pStyle w:val="Spistreci4"/>
        <w:spacing w:before="120" w:line="240" w:lineRule="auto"/>
        <w:rPr>
          <w:rFonts w:cs="Arial"/>
          <w:sz w:val="22"/>
          <w:szCs w:val="22"/>
        </w:rPr>
      </w:pPr>
      <w:r w:rsidRPr="00C8196E">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306C25" w:rsidRDefault="00306C25"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06C25" w:rsidRDefault="00306C25"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306C25" w:rsidRDefault="00306C25"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306C25" w:rsidRDefault="00306C25"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306C25" w:rsidRDefault="00306C25"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7"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F071AC" w:rsidRDefault="00732984" w:rsidP="009639ED">
      <w:pPr>
        <w:numPr>
          <w:ilvl w:val="0"/>
          <w:numId w:val="25"/>
        </w:numPr>
        <w:suppressAutoHyphens w:val="0"/>
        <w:spacing w:before="120"/>
        <w:ind w:left="360" w:right="-1"/>
        <w:jc w:val="both"/>
        <w:rPr>
          <w:rFonts w:cs="Arial"/>
          <w:color w:val="FF0000"/>
          <w:sz w:val="22"/>
          <w:szCs w:val="22"/>
        </w:rPr>
      </w:pPr>
      <w:r w:rsidRPr="00BF544E">
        <w:rPr>
          <w:rFonts w:cs="Arial"/>
          <w:sz w:val="22"/>
          <w:szCs w:val="22"/>
        </w:rPr>
        <w:t xml:space="preserve">gwarantuję wykonanie całości niniejszego zamówienia zgodnie z treścią: SIWZ, wyjaśnień do </w:t>
      </w:r>
      <w:r w:rsidRPr="00F071AC">
        <w:rPr>
          <w:rFonts w:cs="Arial"/>
          <w:sz w:val="22"/>
          <w:szCs w:val="22"/>
        </w:rPr>
        <w:t>SIWZ oraz jej modyfikacji,</w:t>
      </w:r>
    </w:p>
    <w:p w:rsidR="00732984" w:rsidRPr="00F071AC" w:rsidRDefault="00732984" w:rsidP="009639ED">
      <w:pPr>
        <w:numPr>
          <w:ilvl w:val="0"/>
          <w:numId w:val="25"/>
        </w:numPr>
        <w:suppressAutoHyphens w:val="0"/>
        <w:spacing w:before="120"/>
        <w:ind w:left="360" w:right="-1"/>
        <w:jc w:val="both"/>
        <w:rPr>
          <w:rFonts w:cs="Arial"/>
          <w:sz w:val="22"/>
          <w:szCs w:val="22"/>
        </w:rPr>
      </w:pPr>
      <w:bookmarkStart w:id="38" w:name="_Hlk510699075"/>
      <w:r w:rsidRPr="00F071AC">
        <w:rPr>
          <w:rFonts w:cs="Arial"/>
          <w:sz w:val="22"/>
          <w:szCs w:val="22"/>
        </w:rPr>
        <w:t>oferuję wykonanie całości niniejszego zamówienia:</w:t>
      </w:r>
    </w:p>
    <w:p w:rsidR="00732984" w:rsidRPr="00F071AC" w:rsidRDefault="00732984" w:rsidP="004D732A">
      <w:pPr>
        <w:tabs>
          <w:tab w:val="left" w:pos="540"/>
        </w:tabs>
        <w:suppressAutoHyphens w:val="0"/>
        <w:spacing w:before="120"/>
        <w:ind w:left="360" w:right="-1"/>
        <w:jc w:val="both"/>
        <w:rPr>
          <w:rFonts w:cs="Arial"/>
          <w:b/>
          <w:sz w:val="22"/>
          <w:szCs w:val="22"/>
        </w:rPr>
      </w:pPr>
      <w:r w:rsidRPr="00F071AC">
        <w:rPr>
          <w:rFonts w:cs="Arial"/>
          <w:b/>
          <w:sz w:val="22"/>
          <w:szCs w:val="22"/>
        </w:rPr>
        <w:t>za łączną CENĘ zł brutto</w:t>
      </w:r>
      <w:r w:rsidRPr="00F071AC">
        <w:rPr>
          <w:rStyle w:val="Odwoanieprzypisudolnego"/>
          <w:rFonts w:cs="Arial"/>
          <w:b/>
          <w:sz w:val="22"/>
          <w:szCs w:val="22"/>
        </w:rPr>
        <w:footnoteReference w:id="5"/>
      </w:r>
      <w:r w:rsidRPr="00F071AC">
        <w:rPr>
          <w:rFonts w:cs="Arial"/>
          <w:b/>
          <w:sz w:val="22"/>
          <w:szCs w:val="22"/>
        </w:rPr>
        <w:t>:................................................................</w:t>
      </w:r>
      <w:r w:rsidR="004D732A" w:rsidRPr="00F071AC">
        <w:rPr>
          <w:rFonts w:cs="Arial"/>
          <w:b/>
          <w:sz w:val="22"/>
          <w:szCs w:val="22"/>
        </w:rPr>
        <w:t>.....</w:t>
      </w:r>
      <w:r w:rsidRPr="00F071AC">
        <w:rPr>
          <w:rFonts w:cs="Arial"/>
          <w:b/>
          <w:sz w:val="22"/>
          <w:szCs w:val="22"/>
        </w:rPr>
        <w:t xml:space="preserve">...................................... </w:t>
      </w:r>
    </w:p>
    <w:p w:rsidR="00732984" w:rsidRPr="00F071AC" w:rsidRDefault="00732984" w:rsidP="004D732A">
      <w:pPr>
        <w:tabs>
          <w:tab w:val="left" w:pos="540"/>
        </w:tabs>
        <w:suppressAutoHyphens w:val="0"/>
        <w:spacing w:before="120"/>
        <w:ind w:left="360" w:right="-1"/>
        <w:jc w:val="both"/>
        <w:rPr>
          <w:rFonts w:cs="Arial"/>
          <w:b/>
          <w:sz w:val="22"/>
          <w:szCs w:val="22"/>
        </w:rPr>
      </w:pPr>
      <w:r w:rsidRPr="00F071AC">
        <w:rPr>
          <w:rFonts w:cs="Arial"/>
          <w:b/>
          <w:sz w:val="22"/>
          <w:szCs w:val="22"/>
        </w:rPr>
        <w:t>słownie zł:………………………………………………………………………</w:t>
      </w:r>
      <w:r w:rsidR="004D732A" w:rsidRPr="00F071AC">
        <w:rPr>
          <w:rFonts w:cs="Arial"/>
          <w:b/>
          <w:sz w:val="22"/>
          <w:szCs w:val="22"/>
        </w:rPr>
        <w:t>………………</w:t>
      </w:r>
      <w:r w:rsidRPr="00F071AC">
        <w:rPr>
          <w:rFonts w:cs="Arial"/>
          <w:b/>
          <w:sz w:val="22"/>
          <w:szCs w:val="22"/>
        </w:rPr>
        <w:t>…………</w:t>
      </w:r>
    </w:p>
    <w:p w:rsidR="00732984" w:rsidRPr="00F071AC" w:rsidRDefault="00732984" w:rsidP="00732984">
      <w:pPr>
        <w:pStyle w:val="Tekstpodstawowy"/>
        <w:spacing w:before="240" w:after="0"/>
        <w:ind w:left="360" w:right="51"/>
        <w:rPr>
          <w:rFonts w:cs="Arial"/>
          <w:b/>
          <w:sz w:val="22"/>
          <w:szCs w:val="22"/>
        </w:rPr>
      </w:pPr>
      <w:r w:rsidRPr="00F071AC">
        <w:rPr>
          <w:rFonts w:cs="Arial"/>
          <w:b/>
          <w:sz w:val="22"/>
          <w:szCs w:val="22"/>
        </w:rPr>
        <w:lastRenderedPageBreak/>
        <w:t xml:space="preserve">z uwzględnieniem kryteriów: </w:t>
      </w:r>
    </w:p>
    <w:p w:rsidR="001B157D" w:rsidRPr="00F071AC" w:rsidRDefault="001B157D" w:rsidP="009639ED">
      <w:pPr>
        <w:pStyle w:val="Tekstpodstawowy"/>
        <w:numPr>
          <w:ilvl w:val="0"/>
          <w:numId w:val="71"/>
        </w:numPr>
        <w:spacing w:before="120"/>
        <w:ind w:right="49"/>
        <w:rPr>
          <w:rFonts w:cs="Arial"/>
          <w:b/>
          <w:color w:val="000000" w:themeColor="text1"/>
          <w:sz w:val="22"/>
          <w:szCs w:val="22"/>
        </w:rPr>
      </w:pPr>
      <w:r w:rsidRPr="00F071AC">
        <w:rPr>
          <w:rFonts w:cs="Arial"/>
          <w:b/>
          <w:color w:val="000000" w:themeColor="text1"/>
          <w:sz w:val="22"/>
          <w:szCs w:val="22"/>
        </w:rPr>
        <w:t xml:space="preserve">Rampa najazdowa    TAK/NIE </w:t>
      </w:r>
      <w:r w:rsidR="006D07AB">
        <w:rPr>
          <w:rFonts w:cs="Arial"/>
          <w:b/>
          <w:color w:val="000000" w:themeColor="text1"/>
          <w:sz w:val="22"/>
          <w:szCs w:val="22"/>
        </w:rPr>
        <w:tab/>
      </w:r>
      <w:r w:rsidR="006D07AB">
        <w:rPr>
          <w:rFonts w:cs="Arial"/>
          <w:b/>
          <w:color w:val="000000" w:themeColor="text1"/>
          <w:sz w:val="22"/>
          <w:szCs w:val="22"/>
        </w:rPr>
        <w:tab/>
      </w:r>
      <w:r w:rsidR="006D07AB">
        <w:rPr>
          <w:rFonts w:cs="Arial"/>
          <w:b/>
          <w:color w:val="000000" w:themeColor="text1"/>
          <w:sz w:val="22"/>
          <w:szCs w:val="22"/>
        </w:rPr>
        <w:tab/>
      </w:r>
      <w:r w:rsidRPr="00F071AC">
        <w:rPr>
          <w:rFonts w:cs="Arial"/>
          <w:b/>
          <w:color w:val="000000" w:themeColor="text1"/>
          <w:sz w:val="22"/>
          <w:szCs w:val="22"/>
        </w:rPr>
        <w:t>……………………………</w:t>
      </w:r>
      <w:r w:rsidR="00421B7F">
        <w:rPr>
          <w:rFonts w:cs="Arial"/>
          <w:b/>
          <w:color w:val="000000" w:themeColor="text1"/>
          <w:sz w:val="22"/>
          <w:szCs w:val="22"/>
        </w:rPr>
        <w:t>..</w:t>
      </w:r>
    </w:p>
    <w:p w:rsidR="001B157D" w:rsidRPr="00F071AC" w:rsidRDefault="001B157D" w:rsidP="009639ED">
      <w:pPr>
        <w:pStyle w:val="Tekstpodstawowy"/>
        <w:numPr>
          <w:ilvl w:val="0"/>
          <w:numId w:val="71"/>
        </w:numPr>
        <w:spacing w:before="120"/>
        <w:ind w:right="49"/>
        <w:rPr>
          <w:rFonts w:cs="Arial"/>
          <w:b/>
          <w:color w:val="000000" w:themeColor="text1"/>
          <w:sz w:val="22"/>
          <w:szCs w:val="22"/>
        </w:rPr>
      </w:pPr>
      <w:r w:rsidRPr="00F071AC">
        <w:rPr>
          <w:rFonts w:cs="Arial"/>
          <w:b/>
          <w:color w:val="000000" w:themeColor="text1"/>
          <w:sz w:val="22"/>
          <w:szCs w:val="22"/>
        </w:rPr>
        <w:t>Zatrudnienie osoby niepełnosprawnej TAK/NIE</w:t>
      </w:r>
      <w:r w:rsidR="006D07AB">
        <w:rPr>
          <w:rFonts w:cs="Arial"/>
          <w:b/>
          <w:color w:val="000000" w:themeColor="text1"/>
          <w:sz w:val="22"/>
          <w:szCs w:val="22"/>
        </w:rPr>
        <w:tab/>
      </w:r>
      <w:r w:rsidRPr="00F071AC">
        <w:rPr>
          <w:rFonts w:cs="Arial"/>
          <w:b/>
          <w:color w:val="000000" w:themeColor="text1"/>
          <w:sz w:val="22"/>
          <w:szCs w:val="22"/>
        </w:rPr>
        <w:t>……………………………..</w:t>
      </w:r>
    </w:p>
    <w:p w:rsidR="00732984" w:rsidRDefault="00732984" w:rsidP="009639ED">
      <w:pPr>
        <w:pStyle w:val="Tekstpodstawowy"/>
        <w:numPr>
          <w:ilvl w:val="0"/>
          <w:numId w:val="25"/>
        </w:numPr>
        <w:spacing w:before="80"/>
        <w:ind w:left="360" w:right="49"/>
        <w:jc w:val="both"/>
        <w:rPr>
          <w:rFonts w:cs="Arial"/>
          <w:sz w:val="22"/>
          <w:szCs w:val="22"/>
        </w:rPr>
      </w:pPr>
      <w:bookmarkStart w:id="40" w:name="_Hlk501466667"/>
      <w:bookmarkEnd w:id="37"/>
      <w:bookmarkEnd w:id="38"/>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306C25" w:rsidRDefault="00306C25"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306C25" w:rsidRDefault="00306C25"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D35EB8">
        <w:trPr>
          <w:trHeight w:val="1240"/>
        </w:trPr>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9639ED">
      <w:pPr>
        <w:numPr>
          <w:ilvl w:val="0"/>
          <w:numId w:val="25"/>
        </w:numPr>
        <w:suppressAutoHyphens w:val="0"/>
        <w:spacing w:before="80"/>
        <w:ind w:left="360"/>
        <w:jc w:val="both"/>
        <w:rPr>
          <w:rFonts w:cs="Arial"/>
          <w:sz w:val="22"/>
          <w:szCs w:val="22"/>
        </w:rPr>
      </w:pPr>
      <w:bookmarkStart w:id="41"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9639ED">
      <w:pPr>
        <w:numPr>
          <w:ilvl w:val="0"/>
          <w:numId w:val="25"/>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9639ED">
      <w:pPr>
        <w:numPr>
          <w:ilvl w:val="0"/>
          <w:numId w:val="25"/>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9639ED">
      <w:pPr>
        <w:numPr>
          <w:ilvl w:val="0"/>
          <w:numId w:val="25"/>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306C25" w:rsidRDefault="00306C25"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306C25" w:rsidRDefault="00306C25"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9639ED">
      <w:pPr>
        <w:numPr>
          <w:ilvl w:val="0"/>
          <w:numId w:val="25"/>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9639ED">
      <w:pPr>
        <w:numPr>
          <w:ilvl w:val="0"/>
          <w:numId w:val="25"/>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306C25" w:rsidRDefault="00306C25"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306C25" w:rsidRDefault="00306C25"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D35EB8" w:rsidRDefault="00D35EB8" w:rsidP="00732984">
      <w:pPr>
        <w:suppressAutoHyphens w:val="0"/>
        <w:spacing w:before="80" w:after="120"/>
        <w:ind w:left="993" w:hanging="494"/>
        <w:jc w:val="both"/>
        <w:rPr>
          <w:rFonts w:cs="Arial"/>
          <w:sz w:val="22"/>
          <w:szCs w:val="22"/>
        </w:rPr>
      </w:pPr>
    </w:p>
    <w:p w:rsidR="00D35EB8" w:rsidRDefault="00D35EB8" w:rsidP="00732984">
      <w:pPr>
        <w:suppressAutoHyphens w:val="0"/>
        <w:spacing w:before="80" w:after="120"/>
        <w:ind w:left="993" w:hanging="494"/>
        <w:jc w:val="both"/>
        <w:rPr>
          <w:rFonts w:cs="Arial"/>
          <w:sz w:val="22"/>
          <w:szCs w:val="22"/>
        </w:rPr>
      </w:pPr>
    </w:p>
    <w:p w:rsidR="00D35EB8" w:rsidRDefault="00D35EB8"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32984" w:rsidRPr="00BF544E" w:rsidTr="006D07AB">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1"/>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6D07AB">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6D07AB">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6D07AB">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E4151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6D07AB" w:rsidRPr="006D07AB" w:rsidRDefault="00732984" w:rsidP="009639ED">
      <w:pPr>
        <w:numPr>
          <w:ilvl w:val="0"/>
          <w:numId w:val="32"/>
        </w:numPr>
        <w:spacing w:before="120"/>
        <w:jc w:val="both"/>
        <w:rPr>
          <w:rFonts w:cs="Arial"/>
          <w:color w:val="000000" w:themeColor="text1"/>
          <w:sz w:val="22"/>
          <w:szCs w:val="22"/>
        </w:rPr>
      </w:pPr>
      <w:r w:rsidRPr="00A229E5">
        <w:rPr>
          <w:rFonts w:cs="Arial"/>
          <w:sz w:val="22"/>
          <w:szCs w:val="22"/>
        </w:rPr>
        <w:t>Informacja dotyczące podwykonawstwa</w:t>
      </w:r>
      <w:r w:rsidR="006D07AB">
        <w:rPr>
          <w:rFonts w:cs="Arial"/>
          <w:sz w:val="22"/>
          <w:szCs w:val="22"/>
        </w:rPr>
        <w:t>:</w:t>
      </w:r>
    </w:p>
    <w:p w:rsidR="00732984" w:rsidRPr="006D07AB" w:rsidRDefault="00732984" w:rsidP="006D07AB">
      <w:pPr>
        <w:ind w:left="360"/>
        <w:jc w:val="both"/>
        <w:rPr>
          <w:rFonts w:cs="Arial"/>
          <w:color w:val="000000" w:themeColor="text1"/>
          <w:sz w:val="22"/>
          <w:szCs w:val="22"/>
        </w:rPr>
      </w:pPr>
      <w:r w:rsidRPr="002C652D">
        <w:rPr>
          <w:rFonts w:cs="Arial"/>
          <w:i/>
          <w:sz w:val="20"/>
          <w:szCs w:val="20"/>
        </w:rPr>
        <w:t xml:space="preserve">(wykonawca może powierzyć wykonanie zamówienia </w:t>
      </w:r>
      <w:r w:rsidRPr="00F071AC">
        <w:rPr>
          <w:rFonts w:cs="Arial"/>
          <w:i/>
          <w:color w:val="000000" w:themeColor="text1"/>
          <w:sz w:val="20"/>
          <w:szCs w:val="20"/>
        </w:rPr>
        <w:t>podwykonawcom, z wyjątkiem przypadku, gdy ze względu na specyfikę przedmiotu zamówienia zamawiający zastrzeże w Specyfikacji Istotnych Warunków Zamówienia (</w:t>
      </w:r>
      <w:r w:rsidRPr="006D07AB">
        <w:rPr>
          <w:rFonts w:cs="Arial"/>
          <w:b/>
          <w:i/>
          <w:color w:val="000000" w:themeColor="text1"/>
          <w:sz w:val="20"/>
          <w:szCs w:val="20"/>
        </w:rPr>
        <w:t>patrz Rozdział III SIWZ</w:t>
      </w:r>
      <w:r w:rsidRPr="00F071AC">
        <w:rPr>
          <w:rFonts w:cs="Arial"/>
          <w:i/>
          <w:color w:val="000000" w:themeColor="text1"/>
          <w:sz w:val="20"/>
          <w:szCs w:val="20"/>
        </w:rPr>
        <w:t>) obowiązek osobistego wykonania przez wykonawcę</w:t>
      </w:r>
      <w:r w:rsidR="006D07AB">
        <w:rPr>
          <w:rFonts w:cs="Arial"/>
          <w:i/>
          <w:color w:val="000000" w:themeColor="text1"/>
          <w:sz w:val="20"/>
          <w:szCs w:val="20"/>
        </w:rPr>
        <w:t xml:space="preserve"> </w:t>
      </w:r>
      <w:r w:rsidRPr="006D07AB">
        <w:rPr>
          <w:rFonts w:cs="Arial"/>
          <w:i/>
          <w:color w:val="000000" w:themeColor="text1"/>
          <w:sz w:val="20"/>
          <w:szCs w:val="20"/>
        </w:rPr>
        <w:t>kluczowych części zamówienia na usługi</w:t>
      </w:r>
      <w:r w:rsidR="006D07AB">
        <w:rPr>
          <w:rFonts w:cs="Arial"/>
          <w:i/>
          <w:color w:val="000000" w:themeColor="text1"/>
          <w:sz w:val="20"/>
          <w:szCs w:val="20"/>
        </w:rPr>
        <w:t>)</w:t>
      </w:r>
    </w:p>
    <w:p w:rsidR="00732984" w:rsidRPr="006D07AB" w:rsidRDefault="005B7077" w:rsidP="006D07AB">
      <w:pPr>
        <w:spacing w:before="120" w:after="240"/>
        <w:ind w:left="720"/>
        <w:jc w:val="both"/>
        <w:rPr>
          <w:rFonts w:cs="Arial"/>
          <w:color w:val="000000" w:themeColor="text1"/>
          <w:sz w:val="22"/>
          <w:szCs w:val="22"/>
        </w:rPr>
      </w:pPr>
      <w:r w:rsidRPr="00F071AC">
        <w:rPr>
          <w:rFonts w:cs="Arial"/>
          <w:noProof/>
          <w:color w:val="000000" w:themeColor="text1"/>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88265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19.55pt;margin-top:6.9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" strokeweight="1pt">
                <v:textbox>
                  <w:txbxContent>
                    <w:p w:rsidR="00306C25" w:rsidRDefault="00306C25" w:rsidP="00732984"/>
                  </w:txbxContent>
                </v:textbox>
                <w10:wrap type="tight"/>
              </v:shape>
            </w:pict>
          </mc:Fallback>
        </mc:AlternateContent>
      </w:r>
      <w:bookmarkStart w:id="42" w:name="_Hlk515267192"/>
      <w:r w:rsidR="00732984"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25400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19.5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" strokeweight="1pt">
                <v:textbox>
                  <w:txbxContent>
                    <w:p w:rsidR="00306C25" w:rsidRDefault="00306C25"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42"/>
    <w:p w:rsidR="00732984" w:rsidRDefault="00732984" w:rsidP="00732984">
      <w:pPr>
        <w:tabs>
          <w:tab w:val="left" w:pos="540"/>
        </w:tabs>
        <w:suppressAutoHyphens w:val="0"/>
        <w:jc w:val="both"/>
        <w:rPr>
          <w:rFonts w:cs="Arial"/>
          <w:sz w:val="22"/>
          <w:szCs w:val="22"/>
        </w:rPr>
      </w:pPr>
    </w:p>
    <w:tbl>
      <w:tblPr>
        <w:tblW w:w="8930" w:type="dxa"/>
        <w:tblInd w:w="704" w:type="dxa"/>
        <w:tblLayout w:type="fixed"/>
        <w:tblCellMar>
          <w:left w:w="70" w:type="dxa"/>
          <w:right w:w="70" w:type="dxa"/>
        </w:tblCellMar>
        <w:tblLook w:val="04A0" w:firstRow="1" w:lastRow="0" w:firstColumn="1" w:lastColumn="0" w:noHBand="0" w:noVBand="1"/>
      </w:tblPr>
      <w:tblGrid>
        <w:gridCol w:w="567"/>
        <w:gridCol w:w="5245"/>
        <w:gridCol w:w="3118"/>
      </w:tblGrid>
      <w:tr w:rsidR="00732984" w:rsidRPr="00BF544E" w:rsidTr="006D07AB">
        <w:tc>
          <w:tcPr>
            <w:tcW w:w="567"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245"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118"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6D07AB">
        <w:trPr>
          <w:trHeight w:val="34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6D07AB">
        <w:trPr>
          <w:trHeight w:val="38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9639ED">
      <w:pPr>
        <w:numPr>
          <w:ilvl w:val="0"/>
          <w:numId w:val="33"/>
        </w:numPr>
        <w:spacing w:before="120" w:after="120"/>
        <w:ind w:left="357" w:hanging="357"/>
        <w:jc w:val="both"/>
        <w:rPr>
          <w:sz w:val="22"/>
        </w:rPr>
      </w:pPr>
      <w:bookmarkStart w:id="43" w:name="_Hlk515267624"/>
      <w:bookmarkEnd w:id="40"/>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306C25" w:rsidRDefault="00306C25"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306C25" w:rsidRDefault="00306C25"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306C25" w:rsidRDefault="00306C25"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3"/>
    <w:p w:rsidR="00C87723" w:rsidRPr="006F6C71" w:rsidRDefault="00C87723" w:rsidP="009639ED">
      <w:pPr>
        <w:pStyle w:val="Akapitzlist"/>
        <w:numPr>
          <w:ilvl w:val="0"/>
          <w:numId w:val="38"/>
        </w:numPr>
        <w:jc w:val="both"/>
        <w:rPr>
          <w:rFonts w:ascii="Arial" w:hAnsi="Arial" w:cs="Arial"/>
          <w:sz w:val="22"/>
        </w:rPr>
      </w:pPr>
      <w:r w:rsidRPr="00C87723">
        <w:rPr>
          <w:rFonts w:ascii="Arial" w:hAnsi="Arial" w:cs="Arial"/>
          <w:b/>
          <w:sz w:val="22"/>
        </w:rPr>
        <w:lastRenderedPageBreak/>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4"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4"/>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5"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6"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O SPEŁNIANIU WARUNKÓW UDZIAŁU                     </w:t>
      </w:r>
    </w:p>
    <w:bookmarkEnd w:id="46"/>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D35EB8">
        <w:trPr>
          <w:cantSplit/>
          <w:trHeight w:val="977"/>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306C25" w:rsidRDefault="00306C25"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306C25" w:rsidRDefault="00306C25"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306C25" w:rsidRDefault="00306C25"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7"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35EB8">
        <w:trPr>
          <w:trHeight w:val="927"/>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7"/>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5"/>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8"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8"/>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9639ED">
      <w:pPr>
        <w:pStyle w:val="Akapitzlist"/>
        <w:numPr>
          <w:ilvl w:val="0"/>
          <w:numId w:val="46"/>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639ED">
      <w:pPr>
        <w:pStyle w:val="Akapitzlist"/>
        <w:numPr>
          <w:ilvl w:val="0"/>
          <w:numId w:val="46"/>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639ED">
      <w:pPr>
        <w:pStyle w:val="Akapitzlist"/>
        <w:numPr>
          <w:ilvl w:val="0"/>
          <w:numId w:val="46"/>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639ED">
      <w:pPr>
        <w:pStyle w:val="Akapitzlist"/>
        <w:numPr>
          <w:ilvl w:val="0"/>
          <w:numId w:val="46"/>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2018 roku </w:t>
      </w:r>
    </w:p>
    <w:p w:rsidR="000B0963" w:rsidRDefault="000B0963" w:rsidP="000B0963">
      <w:pPr>
        <w:suppressAutoHyphens w:val="0"/>
        <w:autoSpaceDE w:val="0"/>
        <w:autoSpaceDN w:val="0"/>
        <w:adjustRightInd w:val="0"/>
        <w:rPr>
          <w:rFonts w:eastAsia="Calibri" w:cs="Arial"/>
          <w:i/>
          <w:iCs/>
          <w:sz w:val="22"/>
          <w:lang w:eastAsia="en-US"/>
        </w:rPr>
      </w:pPr>
    </w:p>
    <w:p w:rsidR="00023D58" w:rsidRPr="000B0963" w:rsidRDefault="00023D58"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184453">
        <w:rPr>
          <w:rFonts w:ascii="Arial" w:hAnsi="Arial" w:cs="Arial"/>
          <w:i w:val="0"/>
          <w:sz w:val="24"/>
          <w:szCs w:val="22"/>
        </w:rPr>
        <w:t>OŚWIADCZENIE O PRZYNALE</w:t>
      </w:r>
      <w:r w:rsidR="0034234F" w:rsidRPr="00184453">
        <w:rPr>
          <w:rFonts w:ascii="Arial" w:hAnsi="Arial" w:cs="Arial"/>
          <w:i w:val="0"/>
          <w:sz w:val="24"/>
          <w:szCs w:val="22"/>
        </w:rPr>
        <w:t>Ż</w:t>
      </w:r>
      <w:r w:rsidRPr="00184453">
        <w:rPr>
          <w:rFonts w:ascii="Arial" w:hAnsi="Arial" w:cs="Arial"/>
          <w:i w:val="0"/>
          <w:sz w:val="24"/>
          <w:szCs w:val="22"/>
        </w:rPr>
        <w:t>NOŚCI DO GRUPY KAPITAŁOWEJ</w:t>
      </w:r>
      <w:r w:rsidRPr="00C21C1C">
        <w:rPr>
          <w:rStyle w:val="Odwoanieprzypisudolnego"/>
          <w:rFonts w:ascii="Arial" w:hAnsi="Arial" w:cs="Arial"/>
          <w:i w:val="0"/>
          <w:sz w:val="22"/>
          <w:szCs w:val="22"/>
        </w:rPr>
        <w:footnoteReference w:id="9"/>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306C25" w:rsidRDefault="00306C25"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306C25" w:rsidRDefault="00306C25"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9"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9"/>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50"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50"/>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1"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1"/>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2" w:name="_Hlk525549873"/>
      <w:bookmarkStart w:id="53"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2"/>
    <w:p w:rsidR="00732984" w:rsidRPr="00184453" w:rsidRDefault="00732984" w:rsidP="00732984">
      <w:pPr>
        <w:pStyle w:val="Tekstpodstawowy2"/>
        <w:spacing w:before="240" w:line="240" w:lineRule="auto"/>
        <w:jc w:val="center"/>
        <w:rPr>
          <w:rFonts w:ascii="Arial" w:hAnsi="Arial" w:cs="Arial"/>
          <w:b/>
          <w:bCs/>
          <w:sz w:val="24"/>
          <w:szCs w:val="22"/>
        </w:rPr>
      </w:pPr>
      <w:r w:rsidRPr="00184453">
        <w:rPr>
          <w:rFonts w:ascii="Arial" w:hAnsi="Arial" w:cs="Arial"/>
          <w:b/>
          <w:bCs/>
          <w:sz w:val="24"/>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0"/>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D35EB8" w:rsidRDefault="00732984" w:rsidP="00D35EB8">
      <w:pPr>
        <w:pStyle w:val="siwznormalny"/>
        <w:spacing w:before="240" w:after="0"/>
        <w:rPr>
          <w:rFonts w:cs="Arial"/>
          <w:b/>
          <w:bCs/>
          <w:color w:val="000000" w:themeColor="text1"/>
          <w:sz w:val="22"/>
          <w:szCs w:val="22"/>
        </w:rPr>
      </w:pPr>
      <w:bookmarkStart w:id="54" w:name="_Hlk501523511"/>
      <w:bookmarkStart w:id="55" w:name="_Hlk502145066"/>
      <w:r w:rsidRPr="00AD64BC">
        <w:rPr>
          <w:rFonts w:cs="Arial"/>
          <w:b/>
          <w:sz w:val="22"/>
          <w:szCs w:val="22"/>
        </w:rPr>
        <w:t>Oświadczam(y), że</w:t>
      </w:r>
      <w:bookmarkEnd w:id="54"/>
      <w:r w:rsidRPr="00AD64BC">
        <w:rPr>
          <w:rFonts w:cs="Arial"/>
          <w:b/>
          <w:sz w:val="22"/>
          <w:szCs w:val="22"/>
        </w:rPr>
        <w:t xml:space="preserve"> </w:t>
      </w:r>
      <w:r w:rsidR="00AD64BC" w:rsidRPr="00AD64BC">
        <w:rPr>
          <w:rFonts w:cs="Arial"/>
          <w:sz w:val="22"/>
          <w:szCs w:val="22"/>
        </w:rPr>
        <w:t xml:space="preserve">wykonałem/wykonuję* (wykonaliśmy/wykonujemy*) </w:t>
      </w:r>
      <w:r w:rsidR="00AD64BC" w:rsidRPr="00DF1687">
        <w:rPr>
          <w:rFonts w:cs="Arial"/>
          <w:iCs/>
          <w:color w:val="000000" w:themeColor="text1"/>
          <w:sz w:val="22"/>
          <w:szCs w:val="22"/>
        </w:rPr>
        <w:t xml:space="preserve">co najmniej </w:t>
      </w:r>
      <w:r w:rsidR="00AD64BC" w:rsidRPr="00DF1687">
        <w:rPr>
          <w:rFonts w:cs="Arial"/>
          <w:b/>
          <w:iCs/>
          <w:color w:val="000000" w:themeColor="text1"/>
          <w:sz w:val="22"/>
          <w:szCs w:val="22"/>
        </w:rPr>
        <w:t>jedno</w:t>
      </w:r>
      <w:r w:rsidR="00AD64BC" w:rsidRPr="00DF1687">
        <w:rPr>
          <w:rFonts w:cs="Arial"/>
          <w:iCs/>
          <w:color w:val="000000" w:themeColor="text1"/>
          <w:sz w:val="22"/>
          <w:szCs w:val="22"/>
        </w:rPr>
        <w:t xml:space="preserve"> </w:t>
      </w:r>
      <w:r w:rsidR="00AD64BC" w:rsidRPr="00D35EB8">
        <w:rPr>
          <w:rFonts w:cs="Arial"/>
          <w:b/>
          <w:iCs/>
          <w:color w:val="000000" w:themeColor="text1"/>
          <w:sz w:val="22"/>
          <w:szCs w:val="22"/>
        </w:rPr>
        <w:t>zamówienie</w:t>
      </w:r>
      <w:r w:rsidR="00AD64BC" w:rsidRPr="00D35EB8">
        <w:rPr>
          <w:rFonts w:cs="Arial"/>
          <w:b/>
          <w:bCs/>
          <w:iCs/>
          <w:color w:val="000000" w:themeColor="text1"/>
          <w:sz w:val="22"/>
          <w:szCs w:val="22"/>
        </w:rPr>
        <w:t xml:space="preserve">, </w:t>
      </w:r>
      <w:r w:rsidR="00AD64BC" w:rsidRPr="00D35EB8">
        <w:rPr>
          <w:rFonts w:cs="Arial"/>
          <w:b/>
          <w:bCs/>
          <w:color w:val="000000" w:themeColor="text1"/>
          <w:sz w:val="22"/>
          <w:szCs w:val="22"/>
        </w:rPr>
        <w:t xml:space="preserve">odpowiadające rodzajem przedmiotowi niniejszego zamówienia, </w:t>
      </w:r>
      <w:r w:rsidR="00AD64BC" w:rsidRPr="00D35EB8">
        <w:rPr>
          <w:rFonts w:cs="Arial"/>
          <w:b/>
          <w:bCs/>
          <w:iCs/>
          <w:color w:val="000000" w:themeColor="text1"/>
          <w:sz w:val="22"/>
          <w:szCs w:val="22"/>
        </w:rPr>
        <w:t>tj.: polegające na prowadzeniu punktu selektywnego zbierania odpadów komunalnych oraz zagospodarowania odpadów zebranych w PSZOK</w:t>
      </w:r>
      <w:r w:rsidR="00AD64BC" w:rsidRPr="00DF1687">
        <w:rPr>
          <w:rFonts w:cs="Arial"/>
          <w:bCs/>
          <w:iCs/>
          <w:color w:val="000000" w:themeColor="text1"/>
          <w:sz w:val="22"/>
          <w:szCs w:val="22"/>
        </w:rPr>
        <w:t>, w okresie ostatnich 3 lat przed upływem terminu składania ofert, a jeżeli okres prowadzenia działalności jest krótszy w tym okresie</w:t>
      </w:r>
      <w:r w:rsidRPr="00DF1687">
        <w:rPr>
          <w:rFonts w:cs="Arial"/>
          <w:bCs/>
          <w:color w:val="000000" w:themeColor="text1"/>
          <w:sz w:val="22"/>
          <w:szCs w:val="22"/>
        </w:rPr>
        <w:t xml:space="preserve">, </w:t>
      </w:r>
      <w:r w:rsidR="00D35EB8">
        <w:rPr>
          <w:rFonts w:cs="Arial"/>
          <w:b/>
          <w:bCs/>
          <w:color w:val="000000" w:themeColor="text1"/>
          <w:sz w:val="22"/>
          <w:szCs w:val="22"/>
        </w:rPr>
        <w:t xml:space="preserve">          </w:t>
      </w:r>
      <w:r w:rsidRPr="00AD64BC">
        <w:rPr>
          <w:rFonts w:cs="Arial"/>
          <w:bCs/>
          <w:iCs/>
          <w:sz w:val="22"/>
          <w:szCs w:val="22"/>
        </w:rPr>
        <w:t>wskazane w poniżej tabeli</w:t>
      </w:r>
      <w:r w:rsidRPr="00AD64BC">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D35EB8">
        <w:trPr>
          <w:trHeight w:val="454"/>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D35EB8">
        <w:trPr>
          <w:trHeight w:val="454"/>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1"/>
      </w:r>
      <w:r w:rsidRPr="00C11107">
        <w:rPr>
          <w:rFonts w:cs="Arial"/>
          <w:b/>
          <w:iCs/>
          <w:sz w:val="22"/>
          <w:szCs w:val="22"/>
        </w:rPr>
        <w:t xml:space="preserve">, </w:t>
      </w:r>
      <w:r w:rsidR="000E5942" w:rsidRPr="000E5942">
        <w:rPr>
          <w:rFonts w:cs="Arial"/>
          <w:sz w:val="22"/>
          <w:szCs w:val="22"/>
        </w:rPr>
        <w:t>określające czy ww. usługi zostały wykonane (a w przypadku świadczeń okresowych lub ciągłych również wykonywane) należycie</w:t>
      </w:r>
      <w:r w:rsidRPr="00C11107">
        <w:rPr>
          <w:rFonts w:cs="Arial"/>
          <w:sz w:val="22"/>
          <w:szCs w:val="22"/>
        </w:rPr>
        <w:t>.</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5"/>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3"/>
      <w:r w:rsidR="00732984" w:rsidRPr="00626D9A">
        <w:rPr>
          <w:rFonts w:cs="Arial"/>
          <w:b/>
          <w:bCs/>
          <w:sz w:val="22"/>
          <w:szCs w:val="22"/>
        </w:rPr>
        <w:lastRenderedPageBreak/>
        <w:t xml:space="preserve">Załącznik Nr </w:t>
      </w:r>
      <w:r w:rsidR="000B0963">
        <w:rPr>
          <w:rFonts w:cs="Arial"/>
          <w:b/>
          <w:bCs/>
          <w:sz w:val="22"/>
          <w:szCs w:val="22"/>
        </w:rPr>
        <w:t>6</w:t>
      </w:r>
    </w:p>
    <w:p w:rsidR="00732984" w:rsidRPr="00184453" w:rsidRDefault="00732984" w:rsidP="00732984">
      <w:pPr>
        <w:suppressAutoHyphens w:val="0"/>
        <w:spacing w:before="240"/>
        <w:jc w:val="center"/>
        <w:rPr>
          <w:rFonts w:cs="Arial"/>
          <w:b/>
          <w:bCs/>
          <w:szCs w:val="22"/>
          <w:lang w:eastAsia="pl-PL"/>
        </w:rPr>
      </w:pPr>
      <w:r w:rsidRPr="00184453">
        <w:rPr>
          <w:rFonts w:cs="Arial"/>
          <w:b/>
          <w:bCs/>
          <w:szCs w:val="22"/>
          <w:lang w:eastAsia="pl-PL"/>
        </w:rPr>
        <w:t xml:space="preserve">WYKAZ OSÓB, </w:t>
      </w:r>
    </w:p>
    <w:p w:rsidR="00732984" w:rsidRPr="00184453" w:rsidRDefault="00732984" w:rsidP="00732984">
      <w:pPr>
        <w:suppressAutoHyphens w:val="0"/>
        <w:spacing w:after="120"/>
        <w:jc w:val="center"/>
        <w:rPr>
          <w:rFonts w:cs="Arial"/>
          <w:b/>
          <w:bCs/>
          <w:szCs w:val="22"/>
          <w:lang w:eastAsia="pl-PL"/>
        </w:rPr>
      </w:pPr>
      <w:r w:rsidRPr="00184453">
        <w:rPr>
          <w:rFonts w:cs="Arial"/>
          <w:b/>
          <w:bCs/>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3E4383">
        <w:trPr>
          <w:cantSplit/>
          <w:trHeight w:val="942"/>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3"/>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6909F9" w:rsidRPr="00C11107" w:rsidTr="00026DF1">
        <w:trPr>
          <w:trHeight w:val="567"/>
        </w:trPr>
        <w:tc>
          <w:tcPr>
            <w:tcW w:w="871" w:type="dxa"/>
            <w:vAlign w:val="center"/>
          </w:tcPr>
          <w:p w:rsidR="006909F9" w:rsidRPr="00C11107" w:rsidRDefault="006909F9" w:rsidP="00026DF1">
            <w:pPr>
              <w:suppressAutoHyphens w:val="0"/>
              <w:rPr>
                <w:rFonts w:cs="Arial"/>
                <w:b/>
                <w:bCs/>
                <w:sz w:val="22"/>
                <w:szCs w:val="22"/>
                <w:lang w:eastAsia="pl-PL"/>
              </w:rPr>
            </w:pPr>
          </w:p>
        </w:tc>
        <w:tc>
          <w:tcPr>
            <w:tcW w:w="1965" w:type="dxa"/>
            <w:vAlign w:val="center"/>
          </w:tcPr>
          <w:p w:rsidR="006909F9" w:rsidRPr="00C11107" w:rsidRDefault="006909F9" w:rsidP="00026DF1">
            <w:pPr>
              <w:suppressAutoHyphens w:val="0"/>
              <w:rPr>
                <w:rFonts w:cs="Arial"/>
                <w:b/>
                <w:bCs/>
                <w:sz w:val="22"/>
                <w:szCs w:val="22"/>
                <w:lang w:eastAsia="pl-PL"/>
              </w:rPr>
            </w:pPr>
          </w:p>
        </w:tc>
        <w:tc>
          <w:tcPr>
            <w:tcW w:w="2126" w:type="dxa"/>
            <w:vAlign w:val="center"/>
          </w:tcPr>
          <w:p w:rsidR="006909F9" w:rsidRPr="00C11107" w:rsidRDefault="006909F9" w:rsidP="00026DF1">
            <w:pPr>
              <w:suppressAutoHyphens w:val="0"/>
              <w:rPr>
                <w:rFonts w:cs="Arial"/>
                <w:b/>
                <w:bCs/>
                <w:sz w:val="22"/>
                <w:szCs w:val="22"/>
                <w:lang w:eastAsia="pl-PL"/>
              </w:rPr>
            </w:pPr>
          </w:p>
        </w:tc>
        <w:tc>
          <w:tcPr>
            <w:tcW w:w="2835" w:type="dxa"/>
            <w:vAlign w:val="center"/>
          </w:tcPr>
          <w:p w:rsidR="006909F9" w:rsidRPr="00C11107" w:rsidRDefault="006909F9" w:rsidP="00026DF1">
            <w:pPr>
              <w:suppressAutoHyphens w:val="0"/>
              <w:rPr>
                <w:rFonts w:cs="Arial"/>
                <w:bCs/>
                <w:iCs/>
                <w:sz w:val="22"/>
                <w:szCs w:val="22"/>
                <w:lang w:eastAsia="pl-PL"/>
              </w:rPr>
            </w:pPr>
          </w:p>
        </w:tc>
        <w:tc>
          <w:tcPr>
            <w:tcW w:w="1843" w:type="dxa"/>
            <w:vAlign w:val="center"/>
          </w:tcPr>
          <w:p w:rsidR="006909F9" w:rsidRPr="00C11107" w:rsidRDefault="006909F9"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FC47B8" w:rsidRPr="00C11107" w:rsidRDefault="00732984" w:rsidP="00FC47B8">
      <w:pPr>
        <w:suppressAutoHyphens w:val="0"/>
        <w:jc w:val="right"/>
        <w:rPr>
          <w:rFonts w:cs="Arial"/>
          <w:b/>
          <w:bCs/>
          <w:sz w:val="22"/>
          <w:szCs w:val="22"/>
          <w:lang w:eastAsia="pl-PL"/>
        </w:rPr>
      </w:pPr>
      <w:r w:rsidRPr="00C11107">
        <w:rPr>
          <w:rFonts w:cs="Arial"/>
          <w:b/>
          <w:bCs/>
          <w:sz w:val="22"/>
          <w:szCs w:val="22"/>
          <w:lang w:eastAsia="pl-PL"/>
        </w:rPr>
        <w:br w:type="page"/>
      </w:r>
      <w:bookmarkStart w:id="56" w:name="_Hlk516671329"/>
      <w:r w:rsidR="00FC47B8">
        <w:rPr>
          <w:rFonts w:cs="Arial"/>
          <w:b/>
          <w:bCs/>
          <w:sz w:val="22"/>
          <w:szCs w:val="22"/>
          <w:lang w:eastAsia="pl-PL"/>
        </w:rPr>
        <w:lastRenderedPageBreak/>
        <w:t>Załącznik Nr 7</w:t>
      </w:r>
    </w:p>
    <w:p w:rsidR="00FC47B8" w:rsidRPr="00184453" w:rsidRDefault="00FC47B8" w:rsidP="00FC47B8">
      <w:pPr>
        <w:suppressAutoHyphens w:val="0"/>
        <w:spacing w:before="240"/>
        <w:jc w:val="center"/>
        <w:rPr>
          <w:rFonts w:cs="Arial"/>
          <w:b/>
          <w:bCs/>
          <w:szCs w:val="22"/>
          <w:lang w:eastAsia="pl-PL"/>
        </w:rPr>
      </w:pPr>
      <w:r w:rsidRPr="00184453">
        <w:rPr>
          <w:rFonts w:cs="Arial"/>
          <w:b/>
          <w:bCs/>
          <w:szCs w:val="22"/>
          <w:lang w:eastAsia="pl-PL"/>
        </w:rPr>
        <w:t>WYKAZ NARZĘDZI, WYPOSAŻENIA ZAKŁADU I URZĄDZEŃ TECHNICZNYCH DOSTĘPNYCH WYKONAWCY</w:t>
      </w:r>
    </w:p>
    <w:p w:rsidR="00FC47B8" w:rsidRPr="001E0D5E" w:rsidRDefault="00FC47B8" w:rsidP="00FC47B8">
      <w:pPr>
        <w:suppressAutoHyphens w:val="0"/>
        <w:spacing w:before="240"/>
        <w:jc w:val="both"/>
        <w:rPr>
          <w:rFonts w:cs="Arial"/>
          <w:b/>
          <w:color w:val="FF0000"/>
          <w:sz w:val="22"/>
          <w:szCs w:val="22"/>
          <w:lang w:eastAsia="pl-PL"/>
        </w:rPr>
      </w:pPr>
      <w:r w:rsidRPr="00C11107">
        <w:rPr>
          <w:rFonts w:cs="Arial"/>
          <w:b/>
          <w:sz w:val="22"/>
          <w:szCs w:val="22"/>
        </w:rPr>
        <w:t>Zamawiający:</w:t>
      </w:r>
    </w:p>
    <w:p w:rsidR="00FC47B8" w:rsidRPr="00C11107" w:rsidRDefault="00FC47B8" w:rsidP="00FC47B8">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FC47B8" w:rsidRPr="00C11107" w:rsidRDefault="00FC47B8" w:rsidP="00FC47B8">
      <w:pPr>
        <w:spacing w:before="120"/>
        <w:rPr>
          <w:rFonts w:cs="Arial"/>
          <w:b/>
          <w:sz w:val="22"/>
          <w:szCs w:val="22"/>
          <w:lang w:eastAsia="pl-PL"/>
        </w:rPr>
      </w:pPr>
      <w:r w:rsidRPr="00C11107">
        <w:rPr>
          <w:rFonts w:cs="Arial"/>
          <w:b/>
          <w:sz w:val="22"/>
          <w:szCs w:val="22"/>
        </w:rPr>
        <w:t>Wykonawca:</w:t>
      </w:r>
    </w:p>
    <w:p w:rsidR="00FC47B8" w:rsidRPr="00C11107" w:rsidRDefault="00FC47B8" w:rsidP="00FC47B8">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327"/>
      </w:tblGrid>
      <w:tr w:rsidR="00FC47B8" w:rsidRPr="00C11107" w:rsidTr="00FC47B8">
        <w:trPr>
          <w:cantSplit/>
          <w:trHeight w:val="403"/>
        </w:trPr>
        <w:tc>
          <w:tcPr>
            <w:tcW w:w="610" w:type="dxa"/>
            <w:vAlign w:val="center"/>
          </w:tcPr>
          <w:p w:rsidR="00FC47B8" w:rsidRPr="00C11107" w:rsidRDefault="00FC47B8" w:rsidP="0097026B">
            <w:pPr>
              <w:jc w:val="both"/>
              <w:rPr>
                <w:rFonts w:cs="Arial"/>
                <w:b/>
                <w:sz w:val="22"/>
                <w:szCs w:val="22"/>
              </w:rPr>
            </w:pPr>
            <w:r w:rsidRPr="00C11107">
              <w:rPr>
                <w:rFonts w:cs="Arial"/>
                <w:b/>
                <w:sz w:val="22"/>
                <w:szCs w:val="22"/>
              </w:rPr>
              <w:t>Lp.</w:t>
            </w:r>
          </w:p>
        </w:tc>
        <w:tc>
          <w:tcPr>
            <w:tcW w:w="5697" w:type="dxa"/>
            <w:vAlign w:val="center"/>
          </w:tcPr>
          <w:p w:rsidR="00FC47B8" w:rsidRPr="00C11107" w:rsidRDefault="00FC47B8" w:rsidP="0097026B">
            <w:pPr>
              <w:jc w:val="center"/>
              <w:rPr>
                <w:rFonts w:cs="Arial"/>
                <w:b/>
                <w:sz w:val="22"/>
                <w:szCs w:val="22"/>
              </w:rPr>
            </w:pPr>
            <w:r w:rsidRPr="00C11107">
              <w:rPr>
                <w:rFonts w:cs="Arial"/>
                <w:b/>
                <w:sz w:val="22"/>
                <w:szCs w:val="22"/>
              </w:rPr>
              <w:t>Nazwa(y) wykonawcy(ów)</w:t>
            </w:r>
          </w:p>
        </w:tc>
        <w:tc>
          <w:tcPr>
            <w:tcW w:w="3327" w:type="dxa"/>
            <w:vAlign w:val="center"/>
          </w:tcPr>
          <w:p w:rsidR="00FC47B8" w:rsidRPr="00C11107" w:rsidRDefault="00FC47B8" w:rsidP="0097026B">
            <w:pPr>
              <w:jc w:val="center"/>
              <w:rPr>
                <w:rFonts w:cs="Arial"/>
                <w:b/>
                <w:sz w:val="22"/>
                <w:szCs w:val="22"/>
              </w:rPr>
            </w:pPr>
            <w:r w:rsidRPr="00C11107">
              <w:rPr>
                <w:rFonts w:cs="Arial"/>
                <w:b/>
                <w:sz w:val="22"/>
                <w:szCs w:val="22"/>
              </w:rPr>
              <w:t>Adres(y) wykonawcy(ów)</w:t>
            </w:r>
          </w:p>
        </w:tc>
      </w:tr>
      <w:tr w:rsidR="00FC47B8" w:rsidRPr="00C11107" w:rsidTr="00FC47B8">
        <w:trPr>
          <w:cantSplit/>
        </w:trPr>
        <w:tc>
          <w:tcPr>
            <w:tcW w:w="610" w:type="dxa"/>
            <w:vAlign w:val="center"/>
          </w:tcPr>
          <w:p w:rsidR="00FC47B8" w:rsidRPr="00C11107" w:rsidRDefault="00FC47B8" w:rsidP="0097026B">
            <w:pPr>
              <w:jc w:val="both"/>
              <w:rPr>
                <w:rFonts w:cs="Arial"/>
                <w:b/>
                <w:sz w:val="22"/>
                <w:szCs w:val="22"/>
              </w:rPr>
            </w:pPr>
          </w:p>
        </w:tc>
        <w:tc>
          <w:tcPr>
            <w:tcW w:w="5697" w:type="dxa"/>
            <w:vAlign w:val="center"/>
          </w:tcPr>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p w:rsidR="00FC47B8" w:rsidRPr="00C11107" w:rsidRDefault="00FC47B8" w:rsidP="0097026B">
            <w:pPr>
              <w:jc w:val="both"/>
              <w:rPr>
                <w:rFonts w:cs="Arial"/>
                <w:b/>
                <w:sz w:val="22"/>
                <w:szCs w:val="22"/>
              </w:rPr>
            </w:pPr>
          </w:p>
        </w:tc>
        <w:tc>
          <w:tcPr>
            <w:tcW w:w="3327" w:type="dxa"/>
            <w:vAlign w:val="center"/>
          </w:tcPr>
          <w:p w:rsidR="00FC47B8" w:rsidRPr="00C11107" w:rsidRDefault="00FC47B8" w:rsidP="0097026B">
            <w:pPr>
              <w:jc w:val="both"/>
              <w:rPr>
                <w:rFonts w:cs="Arial"/>
                <w:b/>
                <w:sz w:val="22"/>
                <w:szCs w:val="22"/>
              </w:rPr>
            </w:pPr>
          </w:p>
        </w:tc>
      </w:tr>
    </w:tbl>
    <w:p w:rsidR="00FC47B8" w:rsidRPr="00F316A4" w:rsidRDefault="00FC47B8" w:rsidP="00FC47B8">
      <w:pPr>
        <w:spacing w:before="120" w:after="120"/>
        <w:jc w:val="both"/>
        <w:rPr>
          <w:rFonts w:cs="Arial"/>
          <w:sz w:val="22"/>
          <w:szCs w:val="22"/>
        </w:rPr>
      </w:pPr>
      <w:r w:rsidRPr="00F316A4">
        <w:rPr>
          <w:rFonts w:cs="Arial"/>
          <w:sz w:val="22"/>
          <w:szCs w:val="22"/>
        </w:rPr>
        <w:t>Przedkładamy wykaz, dostępnych nam w celu realizacji zamówienia</w:t>
      </w:r>
      <w:r>
        <w:rPr>
          <w:rFonts w:cs="Arial"/>
          <w:sz w:val="22"/>
          <w:szCs w:val="22"/>
        </w:rPr>
        <w:t xml:space="preserve"> narzędzi, wyposażenia zakładu </w:t>
      </w:r>
      <w:r w:rsidRPr="00F316A4">
        <w:rPr>
          <w:rFonts w:cs="Arial"/>
          <w:sz w:val="22"/>
          <w:szCs w:val="22"/>
        </w:rPr>
        <w:t>i urządzeń technicznych, celem wykazania spełniania opisane</w:t>
      </w:r>
      <w:r>
        <w:rPr>
          <w:rFonts w:cs="Arial"/>
          <w:sz w:val="22"/>
          <w:szCs w:val="22"/>
        </w:rPr>
        <w:t>go przez Zamawiającego</w:t>
      </w:r>
      <w:r w:rsidRPr="00F316A4">
        <w:rPr>
          <w:rFonts w:cs="Arial"/>
          <w:sz w:val="22"/>
          <w:szCs w:val="22"/>
        </w:rPr>
        <w:t xml:space="preserve"> warunku dysponowania odpowiednim potencjałem technicznym:</w:t>
      </w:r>
    </w:p>
    <w:tbl>
      <w:tblPr>
        <w:tblW w:w="962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17"/>
        <w:gridCol w:w="6946"/>
        <w:gridCol w:w="1866"/>
      </w:tblGrid>
      <w:tr w:rsidR="00FC47B8" w:rsidRPr="00F316A4" w:rsidTr="00FC47B8">
        <w:tc>
          <w:tcPr>
            <w:tcW w:w="817"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Pr>
                <w:rFonts w:cs="Arial"/>
                <w:b/>
                <w:sz w:val="22"/>
                <w:szCs w:val="22"/>
                <w:lang w:eastAsia="en-US"/>
              </w:rPr>
              <w:t>L</w:t>
            </w:r>
            <w:r w:rsidRPr="00F316A4">
              <w:rPr>
                <w:rFonts w:cs="Arial"/>
                <w:b/>
                <w:sz w:val="22"/>
                <w:szCs w:val="22"/>
                <w:lang w:eastAsia="en-US"/>
              </w:rPr>
              <w:t>P.</w:t>
            </w:r>
          </w:p>
        </w:tc>
        <w:tc>
          <w:tcPr>
            <w:tcW w:w="694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sidRPr="00F316A4">
              <w:rPr>
                <w:rFonts w:cs="Arial"/>
                <w:b/>
                <w:sz w:val="22"/>
                <w:szCs w:val="22"/>
                <w:lang w:eastAsia="en-US"/>
              </w:rPr>
              <w:t>NAZWA NARZĘDZI</w:t>
            </w:r>
            <w:r w:rsidRPr="00F316A4">
              <w:rPr>
                <w:rFonts w:cs="Arial"/>
                <w:b/>
                <w:bCs/>
                <w:sz w:val="22"/>
                <w:szCs w:val="22"/>
                <w:lang w:eastAsia="en-US"/>
              </w:rPr>
              <w:t xml:space="preserve">, </w:t>
            </w:r>
            <w:r w:rsidRPr="00F316A4">
              <w:rPr>
                <w:rFonts w:cs="Arial"/>
                <w:b/>
                <w:bCs/>
                <w:sz w:val="22"/>
                <w:szCs w:val="22"/>
                <w:lang w:eastAsia="en-US"/>
              </w:rPr>
              <w:br/>
              <w:t xml:space="preserve">WYPOSAŻENIA ZAKŁADU </w:t>
            </w:r>
            <w:r w:rsidRPr="00F316A4">
              <w:rPr>
                <w:rFonts w:cs="Arial"/>
                <w:b/>
                <w:bCs/>
                <w:sz w:val="22"/>
                <w:szCs w:val="22"/>
                <w:lang w:eastAsia="en-US"/>
              </w:rPr>
              <w:br/>
              <w:t>I URZĄDZEŃ TECHNICZNYCH</w:t>
            </w:r>
          </w:p>
        </w:tc>
        <w:tc>
          <w:tcPr>
            <w:tcW w:w="1866" w:type="dxa"/>
            <w:tcBorders>
              <w:top w:val="single" w:sz="8" w:space="0" w:color="auto"/>
              <w:left w:val="single" w:sz="8" w:space="0" w:color="auto"/>
              <w:bottom w:val="single" w:sz="8" w:space="0" w:color="auto"/>
              <w:right w:val="single" w:sz="8" w:space="0" w:color="auto"/>
            </w:tcBorders>
            <w:vAlign w:val="center"/>
            <w:hideMark/>
          </w:tcPr>
          <w:p w:rsidR="00FC47B8" w:rsidRPr="00F316A4" w:rsidRDefault="00FC47B8" w:rsidP="0097026B">
            <w:pPr>
              <w:overflowPunct w:val="0"/>
              <w:autoSpaceDE w:val="0"/>
              <w:autoSpaceDN w:val="0"/>
              <w:adjustRightInd w:val="0"/>
              <w:spacing w:after="120" w:line="276" w:lineRule="auto"/>
              <w:jc w:val="center"/>
              <w:textAlignment w:val="baseline"/>
              <w:rPr>
                <w:rFonts w:cs="Arial"/>
                <w:b/>
                <w:sz w:val="22"/>
                <w:szCs w:val="22"/>
                <w:lang w:eastAsia="en-US"/>
              </w:rPr>
            </w:pPr>
            <w:r w:rsidRPr="00F316A4">
              <w:rPr>
                <w:rFonts w:cs="Arial"/>
                <w:b/>
                <w:sz w:val="22"/>
                <w:szCs w:val="22"/>
                <w:lang w:eastAsia="en-US"/>
              </w:rPr>
              <w:t>ILOŚĆ</w:t>
            </w:r>
          </w:p>
        </w:tc>
      </w:tr>
      <w:tr w:rsidR="00FC47B8" w:rsidRPr="00F316A4" w:rsidTr="00FC47B8">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3A4639" w:rsidRDefault="00FC47B8" w:rsidP="0097026B">
            <w:pPr>
              <w:shd w:val="clear" w:color="auto" w:fill="FFFFFF"/>
              <w:ind w:right="5"/>
              <w:jc w:val="both"/>
              <w:rPr>
                <w:rFonts w:cs="Arial"/>
                <w:b/>
                <w:bCs/>
                <w:color w:val="00B050"/>
                <w:sz w:val="22"/>
                <w:szCs w:val="22"/>
              </w:rPr>
            </w:pPr>
            <w:r w:rsidRPr="00A67A4F">
              <w:rPr>
                <w:rFonts w:cs="Arial"/>
                <w:b/>
                <w:sz w:val="22"/>
                <w:szCs w:val="22"/>
                <w:lang w:eastAsia="en-US"/>
              </w:rPr>
              <w:t>Obligatoryjne (wg wymagań Opisu przedmiotu zamówienia):</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9639ED">
            <w:pPr>
              <w:numPr>
                <w:ilvl w:val="0"/>
                <w:numId w:val="66"/>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Pojazd ciężarowy do transportowania odpadów  komunalnych selektywnie zebranych w PSZOK do instalacji odzysku/unieszkodliwiania odpadów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9639ED">
            <w:pPr>
              <w:numPr>
                <w:ilvl w:val="0"/>
                <w:numId w:val="66"/>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Legalizowana waga towarowa na terenie PSZOK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9639ED">
            <w:pPr>
              <w:numPr>
                <w:ilvl w:val="0"/>
                <w:numId w:val="66"/>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Legalizowana najazdowa waga samochodowa na terenie PSZOK - (min. 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639ED">
            <w:pPr>
              <w:numPr>
                <w:ilvl w:val="0"/>
                <w:numId w:val="66"/>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A67A4F" w:rsidRDefault="00FC47B8" w:rsidP="0097026B">
            <w:pPr>
              <w:shd w:val="clear" w:color="auto" w:fill="FFFFFF"/>
              <w:ind w:right="5"/>
              <w:rPr>
                <w:rFonts w:cs="Arial"/>
                <w:sz w:val="22"/>
                <w:szCs w:val="22"/>
                <w:lang w:eastAsia="en-US"/>
              </w:rPr>
            </w:pPr>
            <w:r w:rsidRPr="00A67A4F">
              <w:rPr>
                <w:rFonts w:cs="Arial"/>
                <w:sz w:val="22"/>
                <w:szCs w:val="22"/>
                <w:lang w:eastAsia="en-US"/>
              </w:rPr>
              <w:t>Kontenery o pojemności  co najmniej 7 m</w:t>
            </w:r>
            <w:r w:rsidRPr="00A67A4F">
              <w:rPr>
                <w:rFonts w:cs="Arial"/>
                <w:sz w:val="22"/>
                <w:szCs w:val="22"/>
                <w:vertAlign w:val="superscript"/>
                <w:lang w:eastAsia="en-US"/>
              </w:rPr>
              <w:t>3</w:t>
            </w:r>
            <w:r w:rsidRPr="00A67A4F">
              <w:rPr>
                <w:rFonts w:cs="Arial"/>
                <w:sz w:val="22"/>
                <w:szCs w:val="22"/>
                <w:lang w:eastAsia="en-US"/>
              </w:rPr>
              <w:t xml:space="preserve"> ( min. 4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77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7B60DF" w:rsidRDefault="00FC47B8" w:rsidP="0097026B">
            <w:pPr>
              <w:shd w:val="clear" w:color="auto" w:fill="FFFFFF"/>
              <w:ind w:right="5"/>
              <w:rPr>
                <w:rFonts w:cs="Arial"/>
                <w:b/>
                <w:bCs/>
                <w:sz w:val="22"/>
                <w:szCs w:val="22"/>
              </w:rPr>
            </w:pPr>
            <w:r w:rsidRPr="00A67A4F">
              <w:rPr>
                <w:rFonts w:cs="Arial"/>
                <w:b/>
                <w:sz w:val="22"/>
                <w:szCs w:val="22"/>
                <w:lang w:eastAsia="en-US"/>
              </w:rPr>
              <w:t>Fakultatywne (kryterium pozacenowe):</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r w:rsidR="00FC47B8" w:rsidRPr="00F316A4" w:rsidTr="00FC47B8">
        <w:trPr>
          <w:trHeight w:val="328"/>
        </w:trPr>
        <w:tc>
          <w:tcPr>
            <w:tcW w:w="8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F316A4" w:rsidRDefault="00FC47B8" w:rsidP="009639ED">
            <w:pPr>
              <w:numPr>
                <w:ilvl w:val="0"/>
                <w:numId w:val="67"/>
              </w:numPr>
              <w:overflowPunct w:val="0"/>
              <w:autoSpaceDE w:val="0"/>
              <w:autoSpaceDN w:val="0"/>
              <w:adjustRightInd w:val="0"/>
              <w:spacing w:line="276" w:lineRule="auto"/>
              <w:jc w:val="center"/>
              <w:textAlignment w:val="baseline"/>
              <w:rPr>
                <w:rFonts w:cs="Arial"/>
                <w:b/>
                <w:sz w:val="22"/>
                <w:szCs w:val="22"/>
                <w:lang w:eastAsia="en-US"/>
              </w:rPr>
            </w:pPr>
          </w:p>
        </w:tc>
        <w:tc>
          <w:tcPr>
            <w:tcW w:w="69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C47B8" w:rsidRPr="00A67A4F" w:rsidRDefault="00FC47B8" w:rsidP="0097026B">
            <w:pPr>
              <w:overflowPunct w:val="0"/>
              <w:autoSpaceDE w:val="0"/>
              <w:autoSpaceDN w:val="0"/>
              <w:adjustRightInd w:val="0"/>
              <w:spacing w:line="276" w:lineRule="auto"/>
              <w:textAlignment w:val="baseline"/>
              <w:rPr>
                <w:rFonts w:cs="Arial"/>
                <w:sz w:val="22"/>
                <w:szCs w:val="22"/>
                <w:lang w:eastAsia="en-US"/>
              </w:rPr>
            </w:pPr>
            <w:r w:rsidRPr="00A67A4F">
              <w:rPr>
                <w:rFonts w:cs="Arial"/>
                <w:sz w:val="22"/>
                <w:szCs w:val="22"/>
                <w:lang w:eastAsia="en-US"/>
              </w:rPr>
              <w:t>Rampa najazdowa (min.1 szt.)</w:t>
            </w:r>
          </w:p>
        </w:tc>
        <w:tc>
          <w:tcPr>
            <w:tcW w:w="18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C47B8" w:rsidRPr="00F316A4" w:rsidRDefault="00FC47B8" w:rsidP="0097026B">
            <w:pPr>
              <w:overflowPunct w:val="0"/>
              <w:autoSpaceDE w:val="0"/>
              <w:autoSpaceDN w:val="0"/>
              <w:adjustRightInd w:val="0"/>
              <w:spacing w:after="120" w:line="276" w:lineRule="auto"/>
              <w:jc w:val="center"/>
              <w:textAlignment w:val="baseline"/>
              <w:rPr>
                <w:rFonts w:cs="Arial"/>
                <w:sz w:val="22"/>
                <w:szCs w:val="22"/>
                <w:lang w:eastAsia="en-US"/>
              </w:rPr>
            </w:pPr>
          </w:p>
        </w:tc>
      </w:tr>
    </w:tbl>
    <w:p w:rsidR="00FC47B8" w:rsidRPr="0074309D" w:rsidRDefault="00FC47B8" w:rsidP="00FC47B8">
      <w:pPr>
        <w:spacing w:before="240"/>
        <w:jc w:val="both"/>
        <w:rPr>
          <w:rFonts w:cs="Arial"/>
          <w:b/>
          <w:sz w:val="22"/>
        </w:rPr>
      </w:pPr>
      <w:r w:rsidRPr="0074309D">
        <w:rPr>
          <w:rFonts w:cs="Arial"/>
          <w:b/>
          <w:sz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FC47B8" w:rsidRPr="00BF544E" w:rsidTr="00FC47B8">
        <w:tc>
          <w:tcPr>
            <w:tcW w:w="483"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FC47B8" w:rsidRPr="008F435F" w:rsidRDefault="00FC47B8" w:rsidP="0097026B">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FC47B8" w:rsidRPr="00BF544E" w:rsidTr="00FC47B8">
        <w:tc>
          <w:tcPr>
            <w:tcW w:w="483" w:type="dxa"/>
            <w:vAlign w:val="center"/>
          </w:tcPr>
          <w:p w:rsidR="00FC47B8" w:rsidRPr="00BF544E" w:rsidRDefault="00FC47B8" w:rsidP="0097026B">
            <w:pPr>
              <w:snapToGrid w:val="0"/>
              <w:jc w:val="both"/>
              <w:rPr>
                <w:rFonts w:cs="Arial"/>
                <w:b/>
                <w:sz w:val="22"/>
                <w:szCs w:val="22"/>
              </w:rPr>
            </w:pPr>
          </w:p>
        </w:tc>
        <w:tc>
          <w:tcPr>
            <w:tcW w:w="2139" w:type="dxa"/>
            <w:vAlign w:val="center"/>
          </w:tcPr>
          <w:p w:rsidR="00FC47B8" w:rsidRPr="00BF544E" w:rsidRDefault="00FC47B8" w:rsidP="0097026B">
            <w:pPr>
              <w:jc w:val="both"/>
              <w:rPr>
                <w:rFonts w:cs="Arial"/>
                <w:b/>
                <w:sz w:val="22"/>
                <w:szCs w:val="22"/>
              </w:rPr>
            </w:pPr>
          </w:p>
        </w:tc>
        <w:tc>
          <w:tcPr>
            <w:tcW w:w="2693" w:type="dxa"/>
            <w:vAlign w:val="center"/>
          </w:tcPr>
          <w:p w:rsidR="00FC47B8" w:rsidRPr="00BF544E" w:rsidRDefault="00FC47B8" w:rsidP="0097026B">
            <w:pPr>
              <w:snapToGrid w:val="0"/>
              <w:ind w:firstLine="708"/>
              <w:jc w:val="both"/>
              <w:rPr>
                <w:rFonts w:cs="Arial"/>
                <w:b/>
                <w:sz w:val="22"/>
                <w:szCs w:val="22"/>
              </w:rPr>
            </w:pPr>
          </w:p>
          <w:p w:rsidR="00FC47B8" w:rsidRPr="00BF544E" w:rsidRDefault="00FC47B8" w:rsidP="0097026B">
            <w:pPr>
              <w:snapToGrid w:val="0"/>
              <w:ind w:firstLine="708"/>
              <w:jc w:val="both"/>
              <w:rPr>
                <w:rFonts w:cs="Arial"/>
                <w:b/>
                <w:sz w:val="22"/>
                <w:szCs w:val="22"/>
              </w:rPr>
            </w:pPr>
          </w:p>
          <w:p w:rsidR="00FC47B8" w:rsidRPr="00BF544E" w:rsidRDefault="00FC47B8" w:rsidP="0097026B">
            <w:pPr>
              <w:snapToGrid w:val="0"/>
              <w:jc w:val="both"/>
              <w:rPr>
                <w:rFonts w:cs="Arial"/>
                <w:b/>
                <w:sz w:val="22"/>
                <w:szCs w:val="22"/>
              </w:rPr>
            </w:pPr>
          </w:p>
        </w:tc>
        <w:tc>
          <w:tcPr>
            <w:tcW w:w="4319" w:type="dxa"/>
            <w:vAlign w:val="center"/>
          </w:tcPr>
          <w:p w:rsidR="00FC47B8" w:rsidRPr="00BF544E" w:rsidRDefault="00FC47B8" w:rsidP="0097026B">
            <w:pPr>
              <w:snapToGrid w:val="0"/>
              <w:jc w:val="both"/>
              <w:rPr>
                <w:rFonts w:cs="Arial"/>
                <w:b/>
                <w:sz w:val="22"/>
                <w:szCs w:val="22"/>
              </w:rPr>
            </w:pPr>
          </w:p>
          <w:p w:rsidR="00FC47B8" w:rsidRPr="00BF544E" w:rsidRDefault="00FC47B8" w:rsidP="0097026B">
            <w:pPr>
              <w:jc w:val="both"/>
              <w:rPr>
                <w:rFonts w:cs="Arial"/>
                <w:b/>
                <w:sz w:val="22"/>
                <w:szCs w:val="22"/>
              </w:rPr>
            </w:pPr>
          </w:p>
          <w:p w:rsidR="00FC47B8" w:rsidRPr="00BF544E" w:rsidRDefault="00FC47B8" w:rsidP="0097026B">
            <w:pPr>
              <w:jc w:val="both"/>
              <w:rPr>
                <w:rFonts w:cs="Arial"/>
                <w:b/>
                <w:sz w:val="22"/>
                <w:szCs w:val="22"/>
              </w:rPr>
            </w:pPr>
          </w:p>
          <w:p w:rsidR="00FC47B8" w:rsidRPr="00BF544E" w:rsidRDefault="00FC47B8" w:rsidP="0097026B">
            <w:pPr>
              <w:jc w:val="both"/>
              <w:rPr>
                <w:rFonts w:cs="Arial"/>
                <w:b/>
                <w:sz w:val="22"/>
                <w:szCs w:val="22"/>
              </w:rPr>
            </w:pPr>
          </w:p>
        </w:tc>
      </w:tr>
    </w:tbl>
    <w:p w:rsidR="00FC47B8" w:rsidRPr="00CC2227" w:rsidRDefault="00FC47B8" w:rsidP="00FC47B8">
      <w:pPr>
        <w:pStyle w:val="Tekstpodstawowy2"/>
        <w:spacing w:after="0" w:line="240" w:lineRule="auto"/>
        <w:ind w:left="6381" w:firstLine="709"/>
        <w:jc w:val="both"/>
        <w:rPr>
          <w:rFonts w:ascii="Arial" w:hAnsi="Arial" w:cs="Arial"/>
          <w:b/>
          <w:bCs/>
          <w:color w:val="FF0000"/>
        </w:rPr>
      </w:pPr>
      <w:r w:rsidRPr="00CC2227">
        <w:rPr>
          <w:rFonts w:ascii="Arial" w:hAnsi="Arial" w:cs="Arial"/>
          <w:b/>
          <w:bCs/>
          <w:color w:val="FF0000"/>
        </w:rPr>
        <w:t xml:space="preserve">   </w:t>
      </w:r>
    </w:p>
    <w:p w:rsidR="00732984" w:rsidRPr="00C11107" w:rsidRDefault="00FC47B8" w:rsidP="00FC47B8">
      <w:pPr>
        <w:suppressAutoHyphens w:val="0"/>
        <w:spacing w:after="160" w:line="259" w:lineRule="auto"/>
        <w:jc w:val="right"/>
        <w:rPr>
          <w:rFonts w:cs="Arial"/>
          <w:b/>
          <w:bCs/>
          <w:sz w:val="22"/>
          <w:szCs w:val="22"/>
          <w:lang w:eastAsia="pl-PL"/>
        </w:rPr>
      </w:pPr>
      <w:r w:rsidRPr="00CC2227">
        <w:rPr>
          <w:rFonts w:cs="Arial"/>
          <w:b/>
          <w:bCs/>
          <w:color w:val="FF0000"/>
        </w:rPr>
        <w:br w:type="page"/>
      </w:r>
      <w:r w:rsidR="00732984">
        <w:rPr>
          <w:rFonts w:cs="Arial"/>
          <w:b/>
          <w:bCs/>
          <w:sz w:val="22"/>
          <w:szCs w:val="22"/>
          <w:lang w:eastAsia="pl-PL"/>
        </w:rPr>
        <w:lastRenderedPageBreak/>
        <w:t xml:space="preserve">Załącznik Nr </w:t>
      </w:r>
      <w:r w:rsidR="00F071AC">
        <w:rPr>
          <w:rFonts w:cs="Arial"/>
          <w:b/>
          <w:bCs/>
          <w:color w:val="000000" w:themeColor="text1"/>
          <w:sz w:val="22"/>
          <w:szCs w:val="22"/>
          <w:lang w:eastAsia="pl-PL"/>
        </w:rPr>
        <w:t>8</w:t>
      </w:r>
    </w:p>
    <w:p w:rsidR="007C7B57" w:rsidRPr="00184453" w:rsidRDefault="007C7B57" w:rsidP="007C7B57">
      <w:pPr>
        <w:suppressAutoHyphens w:val="0"/>
        <w:spacing w:before="240" w:after="120"/>
        <w:jc w:val="center"/>
        <w:rPr>
          <w:rFonts w:cs="Arial"/>
          <w:b/>
          <w:bCs/>
          <w:i/>
          <w:szCs w:val="22"/>
          <w:lang w:eastAsia="pl-PL"/>
        </w:rPr>
      </w:pPr>
      <w:bookmarkStart w:id="57" w:name="_Hlk525906613"/>
      <w:r w:rsidRPr="00184453">
        <w:rPr>
          <w:rFonts w:cs="Arial"/>
          <w:b/>
          <w:szCs w:val="22"/>
          <w:lang w:eastAsia="pl-PL"/>
        </w:rPr>
        <w:t>OŚWIADCZENIE WYKONAWCY O NIEZALEGANIU Z OPŁACANIEM PODATKÓW                        I OPŁAT LOKALNYCH NA PODSTAWIE ART. 24 UST. 5 PKT 8</w:t>
      </w:r>
      <w:r w:rsidR="004D4105" w:rsidRPr="00184453">
        <w:rPr>
          <w:rFonts w:cs="Arial"/>
          <w:b/>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5"/>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bookmarkEnd w:id="57"/>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bookmarkStart w:id="58" w:name="_Hlk525906681"/>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58"/>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w:t>
      </w:r>
      <w:r w:rsidRPr="00F071AC">
        <w:rPr>
          <w:rFonts w:ascii="Arial" w:hAnsi="Arial" w:cs="Arial"/>
          <w:b/>
          <w:bCs/>
          <w:color w:val="000000" w:themeColor="text1"/>
          <w:szCs w:val="22"/>
        </w:rPr>
        <w:t xml:space="preserve">Nr </w:t>
      </w:r>
      <w:r w:rsidR="00F071AC">
        <w:rPr>
          <w:rFonts w:ascii="Arial" w:hAnsi="Arial" w:cs="Arial"/>
          <w:b/>
          <w:bCs/>
          <w:color w:val="000000" w:themeColor="text1"/>
          <w:szCs w:val="22"/>
        </w:rPr>
        <w:t>9</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6"/>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3D5C29">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3D5C29">
              <w:rPr>
                <w:rFonts w:cs="Arial"/>
                <w:b/>
                <w:sz w:val="22"/>
                <w:szCs w:val="22"/>
              </w:rPr>
              <w:t xml:space="preserve"> </w:t>
            </w:r>
            <w:r w:rsidRPr="008F435F">
              <w:rPr>
                <w:rFonts w:cs="Arial"/>
                <w:b/>
                <w:sz w:val="22"/>
                <w:szCs w:val="22"/>
              </w:rPr>
              <w:t>w postępowaniu</w:t>
            </w:r>
          </w:p>
        </w:tc>
      </w:tr>
      <w:tr w:rsidR="00732984" w:rsidRPr="00BF544E" w:rsidTr="003D5C29">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FC47B8" w:rsidRDefault="00732984" w:rsidP="00732984">
      <w:pPr>
        <w:pStyle w:val="Tekstpodstawowy2"/>
        <w:spacing w:after="0" w:line="240" w:lineRule="auto"/>
        <w:jc w:val="right"/>
        <w:rPr>
          <w:rFonts w:ascii="Arial" w:hAnsi="Arial" w:cs="Arial"/>
          <w:b/>
          <w:bCs/>
          <w:color w:val="FF0000"/>
          <w:szCs w:val="22"/>
        </w:rPr>
      </w:pPr>
      <w:r w:rsidRPr="00C11107">
        <w:rPr>
          <w:rFonts w:ascii="Arial" w:hAnsi="Arial" w:cs="Arial"/>
          <w:b/>
          <w:bCs/>
          <w:szCs w:val="22"/>
        </w:rPr>
        <w:br w:type="page"/>
      </w:r>
      <w:bookmarkStart w:id="59" w:name="_Hlk518398615"/>
      <w:r w:rsidRPr="00F071AC">
        <w:rPr>
          <w:rFonts w:ascii="Arial" w:hAnsi="Arial" w:cs="Arial"/>
          <w:b/>
          <w:bCs/>
          <w:color w:val="000000" w:themeColor="text1"/>
          <w:szCs w:val="22"/>
        </w:rPr>
        <w:lastRenderedPageBreak/>
        <w:t xml:space="preserve">Załącznik Nr </w:t>
      </w:r>
      <w:r w:rsidR="00F071AC">
        <w:rPr>
          <w:rFonts w:ascii="Arial" w:hAnsi="Arial" w:cs="Arial"/>
          <w:b/>
          <w:bCs/>
          <w:color w:val="000000" w:themeColor="text1"/>
          <w:szCs w:val="22"/>
        </w:rPr>
        <w:t>10</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7"/>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904"/>
      </w:tblGrid>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904"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3D5C29">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904"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4A0098" w:rsidRPr="004A0098" w:rsidTr="003D5C29">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319"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 xml:space="preserve">Czytelny(e) podpis(y) / pieczęć(cie) osoby (osób) upoważnionej(ych)                do reprezentowania wykonawcy (ów)  </w:t>
            </w:r>
            <w:r w:rsidR="003D5C29">
              <w:rPr>
                <w:rFonts w:cs="Arial"/>
                <w:b/>
                <w:sz w:val="22"/>
                <w:szCs w:val="22"/>
              </w:rPr>
              <w:t xml:space="preserve">       </w:t>
            </w:r>
            <w:r w:rsidRPr="004A0098">
              <w:rPr>
                <w:rFonts w:cs="Arial"/>
                <w:b/>
                <w:sz w:val="22"/>
                <w:szCs w:val="22"/>
              </w:rPr>
              <w:t>w postępowaniu</w:t>
            </w:r>
          </w:p>
        </w:tc>
      </w:tr>
      <w:tr w:rsidR="004A0098" w:rsidRPr="004A0098" w:rsidTr="003D5C29">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319"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60" w:name="_Hlk518395891"/>
      <w:r w:rsidRPr="00F071AC">
        <w:rPr>
          <w:rFonts w:ascii="Arial" w:hAnsi="Arial" w:cs="Arial"/>
          <w:b/>
          <w:bCs/>
          <w:color w:val="000000" w:themeColor="text1"/>
          <w:szCs w:val="22"/>
        </w:rPr>
        <w:lastRenderedPageBreak/>
        <w:t xml:space="preserve">Załącznik Nr </w:t>
      </w:r>
      <w:r w:rsidR="00F071AC">
        <w:rPr>
          <w:rFonts w:ascii="Arial" w:hAnsi="Arial" w:cs="Arial"/>
          <w:b/>
          <w:bCs/>
          <w:color w:val="000000" w:themeColor="text1"/>
          <w:szCs w:val="22"/>
        </w:rPr>
        <w:t>11</w:t>
      </w:r>
    </w:p>
    <w:bookmarkEnd w:id="60"/>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61" w:name="_Hlk518395990"/>
      <w:r w:rsidRPr="009964E6">
        <w:rPr>
          <w:rFonts w:cs="Arial"/>
          <w:b/>
          <w:sz w:val="22"/>
          <w:szCs w:val="21"/>
          <w:lang w:eastAsia="pl-PL" w:bidi="pl-PL"/>
        </w:rPr>
        <w:t>USTAWY PZP</w:t>
      </w:r>
      <w:bookmarkStart w:id="62" w:name="_Hlk516472021"/>
      <w:bookmarkEnd w:id="61"/>
    </w:p>
    <w:p w:rsidR="00A911C2" w:rsidRPr="00BF71F7" w:rsidRDefault="00A911C2" w:rsidP="00A911C2">
      <w:pPr>
        <w:spacing w:before="240"/>
        <w:jc w:val="both"/>
        <w:rPr>
          <w:rFonts w:cs="Arial"/>
          <w:b/>
          <w:sz w:val="22"/>
          <w:szCs w:val="21"/>
        </w:rPr>
      </w:pPr>
      <w:bookmarkStart w:id="63" w:name="_Hlk518396011"/>
      <w:bookmarkEnd w:id="62"/>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8"/>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6"/>
    </w:tbl>
    <w:p w:rsidR="0047665C" w:rsidRPr="00BF71F7" w:rsidRDefault="0047665C" w:rsidP="00D550A3">
      <w:pPr>
        <w:rPr>
          <w:sz w:val="22"/>
          <w:szCs w:val="21"/>
        </w:rPr>
      </w:pPr>
    </w:p>
    <w:bookmarkEnd w:id="63"/>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4" w:name="_Hlk524598273"/>
      <w:r w:rsidRPr="00D51732">
        <w:rPr>
          <w:rFonts w:eastAsiaTheme="minorHAnsi" w:cs="Arial"/>
          <w:b/>
          <w:bCs/>
          <w:sz w:val="22"/>
          <w:szCs w:val="22"/>
          <w:lang w:eastAsia="en-US"/>
        </w:rPr>
        <w:lastRenderedPageBreak/>
        <w:t xml:space="preserve">Załącznik </w:t>
      </w:r>
      <w:r w:rsidRPr="00F071AC">
        <w:rPr>
          <w:rFonts w:eastAsiaTheme="minorHAnsi" w:cs="Arial"/>
          <w:b/>
          <w:bCs/>
          <w:color w:val="000000" w:themeColor="text1"/>
          <w:sz w:val="22"/>
          <w:szCs w:val="22"/>
          <w:lang w:eastAsia="en-US"/>
        </w:rPr>
        <w:t>Nr 1</w:t>
      </w:r>
      <w:r w:rsidR="00F071AC">
        <w:rPr>
          <w:rFonts w:eastAsiaTheme="minorHAnsi" w:cs="Arial"/>
          <w:b/>
          <w:bCs/>
          <w:color w:val="000000" w:themeColor="text1"/>
          <w:sz w:val="22"/>
          <w:szCs w:val="22"/>
          <w:lang w:eastAsia="en-US"/>
        </w:rPr>
        <w:t>2</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5"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5"/>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4"/>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9"/>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306C25" w:rsidRDefault="00306C25" w:rsidP="00BF71F7">
                      <w:pPr>
                        <w:jc w:val="center"/>
                      </w:pPr>
                    </w:p>
                  </w:txbxContent>
                </v:textbox>
                <w10:wrap type="square"/>
              </v:rect>
            </w:pict>
          </mc:Fallback>
        </mc:AlternateContent>
      </w:r>
      <w:r w:rsidRPr="00783A15">
        <w:rPr>
          <w:rFonts w:cs="Arial"/>
          <w:bCs/>
          <w:sz w:val="22"/>
          <w:szCs w:val="22"/>
          <w:lang w:bidi="pl-PL"/>
        </w:rPr>
        <w:t xml:space="preserve">nie wydano </w:t>
      </w:r>
      <w:bookmarkStart w:id="66"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6"/>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6C25" w:rsidRDefault="00306C25"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306C25" w:rsidRDefault="00306C25"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306C25" w:rsidRDefault="00306C25"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306C25" w:rsidRDefault="00306C25"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306C25" w:rsidRDefault="00306C25"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306C25" w:rsidRDefault="00306C25"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9"/>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F071AC" w:rsidRDefault="00654878" w:rsidP="00654878">
      <w:pPr>
        <w:jc w:val="right"/>
        <w:rPr>
          <w:rFonts w:eastAsiaTheme="minorHAnsi" w:cs="Arial"/>
          <w:b/>
          <w:bCs/>
          <w:color w:val="000000" w:themeColor="text1"/>
          <w:sz w:val="22"/>
          <w:szCs w:val="22"/>
          <w:lang w:eastAsia="en-US"/>
        </w:rPr>
      </w:pPr>
      <w:r w:rsidRPr="00F071AC">
        <w:rPr>
          <w:rFonts w:eastAsiaTheme="minorHAnsi" w:cs="Arial"/>
          <w:b/>
          <w:bCs/>
          <w:color w:val="000000" w:themeColor="text1"/>
          <w:sz w:val="22"/>
          <w:szCs w:val="22"/>
          <w:lang w:eastAsia="en-US"/>
        </w:rPr>
        <w:t>Załącznik Nr 1</w:t>
      </w:r>
      <w:r w:rsidR="000C7AD3">
        <w:rPr>
          <w:rFonts w:eastAsiaTheme="minorHAnsi" w:cs="Arial"/>
          <w:b/>
          <w:bCs/>
          <w:color w:val="000000" w:themeColor="text1"/>
          <w:sz w:val="22"/>
          <w:szCs w:val="22"/>
          <w:lang w:eastAsia="en-US"/>
        </w:rPr>
        <w:t>5</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9639ED">
      <w:pPr>
        <w:numPr>
          <w:ilvl w:val="0"/>
          <w:numId w:val="39"/>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F071AC">
        <w:rPr>
          <w:rFonts w:eastAsia="Calibri" w:cs="Arial"/>
          <w:b/>
          <w:color w:val="000000" w:themeColor="text1"/>
          <w:sz w:val="21"/>
          <w:szCs w:val="21"/>
          <w:lang w:eastAsia="pl-PL"/>
        </w:rPr>
        <w:t>10%</w:t>
      </w:r>
      <w:r w:rsidRPr="00F071AC">
        <w:rPr>
          <w:rFonts w:eastAsia="Calibri" w:cs="Arial"/>
          <w:color w:val="000000" w:themeColor="text1"/>
          <w:sz w:val="21"/>
          <w:szCs w:val="21"/>
          <w:lang w:eastAsia="pl-PL"/>
        </w:rPr>
        <w:t xml:space="preserve"> </w:t>
      </w:r>
      <w:r w:rsidRPr="00654878">
        <w:rPr>
          <w:rFonts w:eastAsia="Calibri" w:cs="Arial"/>
          <w:color w:val="000000"/>
          <w:sz w:val="21"/>
          <w:szCs w:val="21"/>
          <w:lang w:eastAsia="pl-PL"/>
        </w:rPr>
        <w:t xml:space="preserve">wynagrodzenie umownego brutto. </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t>
      </w:r>
      <w:r w:rsidRPr="00F071AC">
        <w:rPr>
          <w:rFonts w:eastAsia="Calibri" w:cs="Arial"/>
          <w:color w:val="000000" w:themeColor="text1"/>
          <w:sz w:val="21"/>
          <w:szCs w:val="21"/>
          <w:lang w:eastAsia="pl-PL"/>
        </w:rPr>
        <w:t xml:space="preserve">wykonanie </w:t>
      </w:r>
      <w:r w:rsidR="00F071AC" w:rsidRPr="00F071AC">
        <w:rPr>
          <w:rFonts w:eastAsia="Calibri" w:cs="Arial"/>
          <w:color w:val="000000" w:themeColor="text1"/>
          <w:sz w:val="21"/>
          <w:szCs w:val="21"/>
          <w:lang w:eastAsia="pl-PL"/>
        </w:rPr>
        <w:t xml:space="preserve">usługi </w:t>
      </w:r>
      <w:r w:rsidRPr="00F071AC">
        <w:rPr>
          <w:rFonts w:eastAsia="Calibri" w:cs="Arial"/>
          <w:color w:val="000000" w:themeColor="text1"/>
          <w:sz w:val="21"/>
          <w:szCs w:val="21"/>
          <w:lang w:eastAsia="pl-PL"/>
        </w:rPr>
        <w:t xml:space="preserve">zostanie zwrócone w ciągu 30 dni po ich </w:t>
      </w:r>
      <w:r w:rsidR="00184453" w:rsidRPr="00F071AC">
        <w:rPr>
          <w:rFonts w:eastAsia="Calibri" w:cs="Arial"/>
          <w:color w:val="000000" w:themeColor="text1"/>
          <w:sz w:val="21"/>
          <w:szCs w:val="21"/>
          <w:lang w:eastAsia="pl-PL"/>
        </w:rPr>
        <w:t>zakończeniu</w:t>
      </w:r>
      <w:r w:rsidRPr="00F071AC">
        <w:rPr>
          <w:rFonts w:eastAsia="Calibri" w:cs="Arial"/>
          <w:color w:val="000000" w:themeColor="text1"/>
          <w:sz w:val="21"/>
          <w:szCs w:val="21"/>
          <w:lang w:eastAsia="pl-PL"/>
        </w:rPr>
        <w:t>.</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w:t>
      </w:r>
      <w:r w:rsidR="00E033E5">
        <w:rPr>
          <w:rFonts w:eastAsia="Calibri" w:cs="Arial"/>
          <w:color w:val="000000"/>
          <w:sz w:val="21"/>
          <w:szCs w:val="21"/>
          <w:lang w:eastAsia="pl-PL"/>
        </w:rPr>
        <w:t>przedmiotu zamówienia</w:t>
      </w:r>
      <w:r w:rsidRPr="00654878">
        <w:rPr>
          <w:rFonts w:eastAsia="Calibri" w:cs="Arial"/>
          <w:color w:val="000000"/>
          <w:sz w:val="21"/>
          <w:szCs w:val="21"/>
          <w:lang w:eastAsia="pl-PL"/>
        </w:rPr>
        <w:t>.</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9639ED">
      <w:pPr>
        <w:numPr>
          <w:ilvl w:val="0"/>
          <w:numId w:val="40"/>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p>
    <w:sectPr w:rsidR="00D51732" w:rsidSect="009642B1">
      <w:headerReference w:type="default" r:id="rId14"/>
      <w:footerReference w:type="default" r:id="rId15"/>
      <w:headerReference w:type="first" r:id="rId16"/>
      <w:footerReference w:type="first" r:id="rId17"/>
      <w:pgSz w:w="11906" w:h="16838" w:code="9"/>
      <w:pgMar w:top="1134" w:right="1134" w:bottom="851" w:left="1134" w:header="426" w:footer="4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5C" w:rsidRDefault="00C0325C" w:rsidP="00D27378">
      <w:r>
        <w:separator/>
      </w:r>
    </w:p>
  </w:endnote>
  <w:endnote w:type="continuationSeparator" w:id="0">
    <w:p w:rsidR="00C0325C" w:rsidRDefault="00C0325C"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590046400"/>
      <w:docPartObj>
        <w:docPartGallery w:val="Page Numbers (Bottom of Page)"/>
        <w:docPartUnique/>
      </w:docPartObj>
    </w:sdtPr>
    <w:sdtEndPr>
      <w:rPr>
        <w:sz w:val="24"/>
        <w:szCs w:val="28"/>
      </w:rPr>
    </w:sdtEndPr>
    <w:sdtContent>
      <w:p w:rsidR="00306C25" w:rsidRPr="005D5823" w:rsidRDefault="00306C25"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5E761F">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5E761F">
          <w:rPr>
            <w:rFonts w:ascii="Arial" w:hAnsi="Arial" w:cs="Arial"/>
            <w:b/>
            <w:noProof/>
            <w:sz w:val="22"/>
          </w:rPr>
          <w:t>41</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25" w:rsidRDefault="00306C25" w:rsidP="00B5272C">
    <w:pPr>
      <w:pStyle w:val="Stopka"/>
    </w:pPr>
  </w:p>
  <w:p w:rsidR="00306C25" w:rsidRDefault="00306C25" w:rsidP="00B5272C">
    <w:pPr>
      <w:pStyle w:val="Stopka"/>
    </w:pPr>
  </w:p>
  <w:p w:rsidR="00306C25" w:rsidRDefault="00306C25" w:rsidP="00B5272C">
    <w:pPr>
      <w:pStyle w:val="Stopka"/>
    </w:pPr>
  </w:p>
  <w:p w:rsidR="00306C25" w:rsidRDefault="00306C25" w:rsidP="00B5272C">
    <w:pPr>
      <w:pStyle w:val="Stopka"/>
    </w:pPr>
  </w:p>
  <w:p w:rsidR="00306C25" w:rsidRDefault="00306C25"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5C" w:rsidRDefault="00C0325C" w:rsidP="00D27378">
      <w:r>
        <w:separator/>
      </w:r>
    </w:p>
  </w:footnote>
  <w:footnote w:type="continuationSeparator" w:id="0">
    <w:p w:rsidR="00C0325C" w:rsidRDefault="00C0325C" w:rsidP="00D27378">
      <w:r>
        <w:continuationSeparator/>
      </w:r>
    </w:p>
  </w:footnote>
  <w:footnote w:id="1">
    <w:p w:rsidR="00306C25" w:rsidRPr="0047494C" w:rsidRDefault="00306C25" w:rsidP="0078674F">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w:t>
      </w:r>
      <w:r>
        <w:rPr>
          <w:rFonts w:ascii="Arial" w:hAnsi="Arial" w:cs="Arial"/>
          <w:i/>
          <w:sz w:val="18"/>
          <w:szCs w:val="18"/>
        </w:rPr>
        <w:t xml:space="preserve"> </w:t>
      </w:r>
      <w:r w:rsidRPr="0047494C">
        <w:rPr>
          <w:rFonts w:ascii="Arial" w:hAnsi="Arial" w:cs="Arial"/>
          <w:i/>
          <w:sz w:val="18"/>
          <w:szCs w:val="18"/>
        </w:rPr>
        <w:t>w związku</w:t>
      </w:r>
      <w:r>
        <w:rPr>
          <w:rFonts w:ascii="Arial" w:hAnsi="Arial" w:cs="Arial"/>
          <w:i/>
          <w:sz w:val="18"/>
          <w:szCs w:val="18"/>
        </w:rPr>
        <w:t xml:space="preserve">                               </w:t>
      </w:r>
      <w:r w:rsidRPr="0047494C">
        <w:rPr>
          <w:rFonts w:ascii="Arial" w:hAnsi="Arial" w:cs="Arial"/>
          <w:i/>
          <w:sz w:val="18"/>
          <w:szCs w:val="18"/>
        </w:rPr>
        <w:t xml:space="preserve"> z przetwarzaniem danych osobowych i w sprawie swobodnego przepływu takich danych oraz uchylenia dyrektywy 95/46/WE; zakres anonimizacji umowy musi być zgodny z przepisami ww. ustawy. </w:t>
      </w:r>
    </w:p>
  </w:footnote>
  <w:footnote w:id="2">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306C25" w:rsidRPr="00687490" w:rsidRDefault="00306C25"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9"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9"/>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306C25" w:rsidRPr="00687490" w:rsidRDefault="00306C25"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306C25" w:rsidRPr="00687490" w:rsidRDefault="00306C25"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306C25" w:rsidRPr="00687490" w:rsidRDefault="00306C25"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306C25" w:rsidRPr="00687490" w:rsidRDefault="00306C25"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306C25" w:rsidRPr="00687490" w:rsidRDefault="00306C25" w:rsidP="009639ED">
      <w:pPr>
        <w:pStyle w:val="Tekstprzypisudolnego"/>
        <w:numPr>
          <w:ilvl w:val="0"/>
          <w:numId w:val="26"/>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306C25" w:rsidRPr="00687490" w:rsidRDefault="00306C25"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06C25" w:rsidRPr="00687490" w:rsidRDefault="00306C25"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306C25" w:rsidRPr="00687490" w:rsidRDefault="00306C25"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306C25" w:rsidRPr="00687490" w:rsidRDefault="00306C25"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E5942">
        <w:rPr>
          <w:rFonts w:ascii="Arial" w:hAnsi="Arial" w:cs="Arial"/>
          <w:i/>
          <w:sz w:val="18"/>
          <w:szCs w:val="18"/>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i/>
          <w:sz w:val="18"/>
          <w:szCs w:val="18"/>
        </w:rPr>
        <w:t xml:space="preserve">                        </w:t>
      </w:r>
      <w:r w:rsidRPr="000E5942">
        <w:rPr>
          <w:rFonts w:ascii="Arial" w:hAnsi="Arial" w:cs="Arial"/>
          <w:i/>
          <w:sz w:val="18"/>
          <w:szCs w:val="18"/>
        </w:rPr>
        <w:t>w przypadku świadczeń okresowych lub ciągłych nadal wykonywanych referencje bądź inne dokumenty potwierdzające ich należyte wykonywanie powinny być wydane nie wcześniej niż 3 miesiące przed upływem terminu składania ofert</w:t>
      </w:r>
      <w:r w:rsidRPr="00687490">
        <w:rPr>
          <w:rFonts w:ascii="Arial" w:hAnsi="Arial" w:cs="Arial"/>
          <w:i/>
          <w:sz w:val="18"/>
          <w:szCs w:val="18"/>
        </w:rPr>
        <w:t>.</w:t>
      </w:r>
    </w:p>
  </w:footnote>
  <w:footnote w:id="12">
    <w:p w:rsidR="00306C25" w:rsidRPr="00687490" w:rsidRDefault="00306C25"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306C25" w:rsidRDefault="00306C25">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306C25" w:rsidRDefault="00306C25">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306C25" w:rsidRPr="00687490" w:rsidRDefault="00306C25" w:rsidP="00FC47B8">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306C25" w:rsidRPr="00687490" w:rsidRDefault="00306C25"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306C25" w:rsidRPr="00687490" w:rsidRDefault="00306C25"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7">
    <w:p w:rsidR="00306C25" w:rsidRPr="00687490" w:rsidRDefault="00306C25"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306C25" w:rsidRPr="00687490" w:rsidRDefault="00306C25"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9">
    <w:p w:rsidR="00306C25" w:rsidRPr="00687490" w:rsidRDefault="00306C25"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25" w:rsidRPr="0097026B" w:rsidRDefault="00306C25" w:rsidP="004F4116">
    <w:pPr>
      <w:pStyle w:val="Nagwek"/>
      <w:jc w:val="right"/>
      <w:rPr>
        <w:b/>
        <w:color w:val="000000" w:themeColor="text1"/>
        <w:sz w:val="20"/>
        <w:szCs w:val="20"/>
      </w:rPr>
    </w:pPr>
    <w:r w:rsidRPr="0097026B">
      <w:rPr>
        <w:color w:val="000000" w:themeColor="text1"/>
        <w:sz w:val="20"/>
        <w:szCs w:val="20"/>
      </w:rPr>
      <w:t xml:space="preserve">Nr sprawy: </w:t>
    </w:r>
    <w:r w:rsidRPr="0097026B">
      <w:rPr>
        <w:b/>
        <w:color w:val="000000" w:themeColor="text1"/>
        <w:sz w:val="20"/>
        <w:szCs w:val="20"/>
      </w:rPr>
      <w:t>SPZ.271.38.2018</w:t>
    </w:r>
  </w:p>
  <w:p w:rsidR="00306C25" w:rsidRPr="0097026B" w:rsidRDefault="00306C25" w:rsidP="007C59C4">
    <w:pPr>
      <w:widowControl w:val="0"/>
      <w:overflowPunct w:val="0"/>
      <w:autoSpaceDE w:val="0"/>
      <w:autoSpaceDN w:val="0"/>
      <w:adjustRightInd w:val="0"/>
      <w:spacing w:before="120"/>
      <w:textAlignment w:val="baseline"/>
      <w:rPr>
        <w:rFonts w:cs="Arial"/>
        <w:b/>
        <w:color w:val="000000" w:themeColor="text1"/>
        <w:sz w:val="20"/>
        <w:szCs w:val="20"/>
        <w:lang w:eastAsia="pl-PL"/>
      </w:rPr>
    </w:pPr>
    <w:r w:rsidRPr="0097026B">
      <w:rPr>
        <w:rFonts w:cs="Arial"/>
        <w:color w:val="000000" w:themeColor="text1"/>
        <w:sz w:val="20"/>
        <w:szCs w:val="20"/>
      </w:rPr>
      <w:t>Postępowanie o udzielenie zamówienia prowadzone w trybie przetargu nieograniczonego na</w:t>
    </w:r>
    <w:r w:rsidRPr="0097026B">
      <w:rPr>
        <w:rFonts w:cs="Arial"/>
        <w:color w:val="000000" w:themeColor="text1"/>
        <w:sz w:val="20"/>
        <w:szCs w:val="20"/>
        <w:lang w:eastAsia="pl-PL"/>
      </w:rPr>
      <w:t>:</w:t>
    </w:r>
    <w:r w:rsidRPr="0097026B">
      <w:rPr>
        <w:rFonts w:cs="Arial"/>
        <w:b/>
        <w:color w:val="000000" w:themeColor="text1"/>
        <w:sz w:val="20"/>
        <w:szCs w:val="20"/>
        <w:lang w:eastAsia="pl-PL"/>
      </w:rPr>
      <w:t xml:space="preserve"> </w:t>
    </w:r>
  </w:p>
  <w:p w:rsidR="00306C25" w:rsidRPr="0097026B" w:rsidRDefault="00306C25" w:rsidP="007C59C4">
    <w:pPr>
      <w:widowControl w:val="0"/>
      <w:overflowPunct w:val="0"/>
      <w:autoSpaceDE w:val="0"/>
      <w:autoSpaceDN w:val="0"/>
      <w:adjustRightInd w:val="0"/>
      <w:spacing w:before="120"/>
      <w:jc w:val="both"/>
      <w:textAlignment w:val="baseline"/>
      <w:rPr>
        <w:rFonts w:cs="Arial"/>
        <w:b/>
        <w:color w:val="000000" w:themeColor="text1"/>
        <w:sz w:val="20"/>
        <w:szCs w:val="20"/>
        <w:lang w:eastAsia="pl-PL"/>
      </w:rPr>
    </w:pPr>
    <w:r w:rsidRPr="0097026B">
      <w:rPr>
        <w:rFonts w:cs="Arial"/>
        <w:b/>
        <w:color w:val="000000" w:themeColor="text1"/>
        <w:sz w:val="20"/>
        <w:szCs w:val="20"/>
        <w:lang w:eastAsia="pl-PL"/>
      </w:rPr>
      <w:t>UTWORZENIE, PROWADZENIE PUNKTU SELEKTYWNEGO ZBIERANIA ODPADÓW KOMUNALNYCH (PSZOK) NA TERENIE MIASTA PIOTRKOWA TRYBUNALSKIEGO ORAZ ZAGOSPODAROWANIE ODPADÓW ZEBRANYCH W PSZOK</w:t>
    </w:r>
  </w:p>
  <w:p w:rsidR="00306C25" w:rsidRDefault="00306C25">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54422"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25" w:rsidRDefault="00306C25"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7F18C9"/>
    <w:multiLevelType w:val="hybridMultilevel"/>
    <w:tmpl w:val="FC9200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9F3C12"/>
    <w:multiLevelType w:val="hybridMultilevel"/>
    <w:tmpl w:val="DF72AD76"/>
    <w:lvl w:ilvl="0" w:tplc="04150001">
      <w:start w:val="1"/>
      <w:numFmt w:val="bullet"/>
      <w:lvlText w:val=""/>
      <w:lvlJc w:val="left"/>
      <w:pPr>
        <w:ind w:left="577" w:hanging="360"/>
      </w:pPr>
      <w:rPr>
        <w:rFonts w:ascii="Symbol" w:hAnsi="Symbol" w:hint="default"/>
      </w:rPr>
    </w:lvl>
    <w:lvl w:ilvl="1" w:tplc="04150003" w:tentative="1">
      <w:start w:val="1"/>
      <w:numFmt w:val="bullet"/>
      <w:lvlText w:val="o"/>
      <w:lvlJc w:val="left"/>
      <w:pPr>
        <w:ind w:left="1297" w:hanging="360"/>
      </w:pPr>
      <w:rPr>
        <w:rFonts w:ascii="Courier New" w:hAnsi="Courier New" w:cs="Courier New" w:hint="default"/>
      </w:rPr>
    </w:lvl>
    <w:lvl w:ilvl="2" w:tplc="04150005" w:tentative="1">
      <w:start w:val="1"/>
      <w:numFmt w:val="bullet"/>
      <w:lvlText w:val=""/>
      <w:lvlJc w:val="left"/>
      <w:pPr>
        <w:ind w:left="2017" w:hanging="360"/>
      </w:pPr>
      <w:rPr>
        <w:rFonts w:ascii="Wingdings" w:hAnsi="Wingdings" w:hint="default"/>
      </w:rPr>
    </w:lvl>
    <w:lvl w:ilvl="3" w:tplc="04150001" w:tentative="1">
      <w:start w:val="1"/>
      <w:numFmt w:val="bullet"/>
      <w:lvlText w:val=""/>
      <w:lvlJc w:val="left"/>
      <w:pPr>
        <w:ind w:left="2737" w:hanging="360"/>
      </w:pPr>
      <w:rPr>
        <w:rFonts w:ascii="Symbol" w:hAnsi="Symbol" w:hint="default"/>
      </w:rPr>
    </w:lvl>
    <w:lvl w:ilvl="4" w:tplc="04150003" w:tentative="1">
      <w:start w:val="1"/>
      <w:numFmt w:val="bullet"/>
      <w:lvlText w:val="o"/>
      <w:lvlJc w:val="left"/>
      <w:pPr>
        <w:ind w:left="3457" w:hanging="360"/>
      </w:pPr>
      <w:rPr>
        <w:rFonts w:ascii="Courier New" w:hAnsi="Courier New" w:cs="Courier New" w:hint="default"/>
      </w:rPr>
    </w:lvl>
    <w:lvl w:ilvl="5" w:tplc="04150005" w:tentative="1">
      <w:start w:val="1"/>
      <w:numFmt w:val="bullet"/>
      <w:lvlText w:val=""/>
      <w:lvlJc w:val="left"/>
      <w:pPr>
        <w:ind w:left="4177" w:hanging="360"/>
      </w:pPr>
      <w:rPr>
        <w:rFonts w:ascii="Wingdings" w:hAnsi="Wingdings" w:hint="default"/>
      </w:rPr>
    </w:lvl>
    <w:lvl w:ilvl="6" w:tplc="04150001" w:tentative="1">
      <w:start w:val="1"/>
      <w:numFmt w:val="bullet"/>
      <w:lvlText w:val=""/>
      <w:lvlJc w:val="left"/>
      <w:pPr>
        <w:ind w:left="4897" w:hanging="360"/>
      </w:pPr>
      <w:rPr>
        <w:rFonts w:ascii="Symbol" w:hAnsi="Symbol" w:hint="default"/>
      </w:rPr>
    </w:lvl>
    <w:lvl w:ilvl="7" w:tplc="04150003" w:tentative="1">
      <w:start w:val="1"/>
      <w:numFmt w:val="bullet"/>
      <w:lvlText w:val="o"/>
      <w:lvlJc w:val="left"/>
      <w:pPr>
        <w:ind w:left="5617" w:hanging="360"/>
      </w:pPr>
      <w:rPr>
        <w:rFonts w:ascii="Courier New" w:hAnsi="Courier New" w:cs="Courier New" w:hint="default"/>
      </w:rPr>
    </w:lvl>
    <w:lvl w:ilvl="8" w:tplc="04150005" w:tentative="1">
      <w:start w:val="1"/>
      <w:numFmt w:val="bullet"/>
      <w:lvlText w:val=""/>
      <w:lvlJc w:val="left"/>
      <w:pPr>
        <w:ind w:left="6337" w:hanging="360"/>
      </w:pPr>
      <w:rPr>
        <w:rFonts w:ascii="Wingdings" w:hAnsi="Wingdings" w:hint="default"/>
      </w:rPr>
    </w:lvl>
  </w:abstractNum>
  <w:abstractNum w:abstractNumId="8" w15:restartNumberingAfterBreak="0">
    <w:nsid w:val="02BB7895"/>
    <w:multiLevelType w:val="hybridMultilevel"/>
    <w:tmpl w:val="844AA8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51D5510"/>
    <w:multiLevelType w:val="hybridMultilevel"/>
    <w:tmpl w:val="87A89FC6"/>
    <w:lvl w:ilvl="0" w:tplc="E52096E2">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0A9C25D9"/>
    <w:multiLevelType w:val="hybridMultilevel"/>
    <w:tmpl w:val="51F45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6B24F3"/>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7" w15:restartNumberingAfterBreak="0">
    <w:nsid w:val="0D8F654F"/>
    <w:multiLevelType w:val="hybridMultilevel"/>
    <w:tmpl w:val="BE88E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14E7F38"/>
    <w:multiLevelType w:val="hybridMultilevel"/>
    <w:tmpl w:val="9D52D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A1341B"/>
    <w:multiLevelType w:val="hybridMultilevel"/>
    <w:tmpl w:val="9B56CFCC"/>
    <w:lvl w:ilvl="0" w:tplc="4B7674B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95AAA"/>
    <w:multiLevelType w:val="hybridMultilevel"/>
    <w:tmpl w:val="89946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D46CE4"/>
    <w:multiLevelType w:val="hybridMultilevel"/>
    <w:tmpl w:val="44221712"/>
    <w:lvl w:ilvl="0" w:tplc="6EA05F52">
      <w:start w:val="1"/>
      <w:numFmt w:val="decimal"/>
      <w:lvlText w:val="%1."/>
      <w:lvlJc w:val="left"/>
      <w:pPr>
        <w:tabs>
          <w:tab w:val="num" w:pos="1035"/>
        </w:tabs>
        <w:ind w:left="1035"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3BD778F6"/>
    <w:multiLevelType w:val="hybridMultilevel"/>
    <w:tmpl w:val="B57C036A"/>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3E56175C"/>
    <w:multiLevelType w:val="hybridMultilevel"/>
    <w:tmpl w:val="288A9F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C74DA5"/>
    <w:multiLevelType w:val="hybridMultilevel"/>
    <w:tmpl w:val="E640E3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4C5A1A"/>
    <w:multiLevelType w:val="hybridMultilevel"/>
    <w:tmpl w:val="3F806218"/>
    <w:lvl w:ilvl="0" w:tplc="B3E84A28">
      <w:start w:val="1"/>
      <w:numFmt w:val="decimal"/>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6"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04109F9"/>
    <w:multiLevelType w:val="hybridMultilevel"/>
    <w:tmpl w:val="787210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C1792"/>
    <w:multiLevelType w:val="hybridMultilevel"/>
    <w:tmpl w:val="EE8892E8"/>
    <w:lvl w:ilvl="0" w:tplc="4A3C4E48">
      <w:start w:val="1"/>
      <w:numFmt w:val="bullet"/>
      <w:lvlText w:val=""/>
      <w:lvlJc w:val="left"/>
      <w:pPr>
        <w:ind w:left="1069" w:hanging="360"/>
      </w:pPr>
      <w:rPr>
        <w:rFonts w:ascii="Symbol" w:hAnsi="Symbol" w:hint="default"/>
      </w:rPr>
    </w:lvl>
    <w:lvl w:ilvl="1" w:tplc="4A3C4E4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D63229"/>
    <w:multiLevelType w:val="hybridMultilevel"/>
    <w:tmpl w:val="928C7BC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6AB578A8"/>
    <w:multiLevelType w:val="hybridMultilevel"/>
    <w:tmpl w:val="F20E8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AFA47CF"/>
    <w:multiLevelType w:val="hybridMultilevel"/>
    <w:tmpl w:val="2A4ADD36"/>
    <w:lvl w:ilvl="0" w:tplc="4A3C4E4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B5A24ED"/>
    <w:multiLevelType w:val="hybridMultilevel"/>
    <w:tmpl w:val="C3564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48176C"/>
    <w:multiLevelType w:val="hybridMultilevel"/>
    <w:tmpl w:val="263ADB3C"/>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72381808"/>
    <w:multiLevelType w:val="hybridMultilevel"/>
    <w:tmpl w:val="3FD05AB8"/>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3"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6"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2"/>
  </w:num>
  <w:num w:numId="6">
    <w:abstractNumId w:val="44"/>
  </w:num>
  <w:num w:numId="7">
    <w:abstractNumId w:val="75"/>
  </w:num>
  <w:num w:numId="8">
    <w:abstractNumId w:val="30"/>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5"/>
  </w:num>
  <w:num w:numId="13">
    <w:abstractNumId w:val="49"/>
  </w:num>
  <w:num w:numId="14">
    <w:abstractNumId w:val="62"/>
  </w:num>
  <w:num w:numId="15">
    <w:abstractNumId w:val="34"/>
  </w:num>
  <w:num w:numId="16">
    <w:abstractNumId w:val="48"/>
  </w:num>
  <w:num w:numId="17">
    <w:abstractNumId w:val="53"/>
  </w:num>
  <w:num w:numId="18">
    <w:abstractNumId w:val="56"/>
  </w:num>
  <w:num w:numId="19">
    <w:abstractNumId w:val="41"/>
  </w:num>
  <w:num w:numId="20">
    <w:abstractNumId w:val="72"/>
  </w:num>
  <w:num w:numId="21">
    <w:abstractNumId w:val="76"/>
  </w:num>
  <w:num w:numId="22">
    <w:abstractNumId w:val="20"/>
  </w:num>
  <w:num w:numId="23">
    <w:abstractNumId w:val="40"/>
  </w:num>
  <w:num w:numId="24">
    <w:abstractNumId w:val="27"/>
  </w:num>
  <w:num w:numId="25">
    <w:abstractNumId w:val="36"/>
  </w:num>
  <w:num w:numId="26">
    <w:abstractNumId w:val="26"/>
  </w:num>
  <w:num w:numId="27">
    <w:abstractNumId w:val="12"/>
  </w:num>
  <w:num w:numId="28">
    <w:abstractNumId w:val="47"/>
  </w:num>
  <w:num w:numId="29">
    <w:abstractNumId w:val="58"/>
  </w:num>
  <w:num w:numId="30">
    <w:abstractNumId w:val="51"/>
  </w:num>
  <w:num w:numId="31">
    <w:abstractNumId w:val="9"/>
  </w:num>
  <w:num w:numId="32">
    <w:abstractNumId w:val="4"/>
  </w:num>
  <w:num w:numId="33">
    <w:abstractNumId w:val="16"/>
  </w:num>
  <w:num w:numId="34">
    <w:abstractNumId w:val="73"/>
  </w:num>
  <w:num w:numId="35">
    <w:abstractNumId w:val="22"/>
  </w:num>
  <w:num w:numId="36">
    <w:abstractNumId w:val="69"/>
  </w:num>
  <w:num w:numId="37">
    <w:abstractNumId w:val="71"/>
  </w:num>
  <w:num w:numId="38">
    <w:abstractNumId w:val="14"/>
  </w:num>
  <w:num w:numId="39">
    <w:abstractNumId w:val="23"/>
  </w:num>
  <w:num w:numId="40">
    <w:abstractNumId w:val="39"/>
  </w:num>
  <w:num w:numId="41">
    <w:abstractNumId w:val="60"/>
  </w:num>
  <w:num w:numId="42">
    <w:abstractNumId w:val="29"/>
  </w:num>
  <w:num w:numId="43">
    <w:abstractNumId w:val="28"/>
  </w:num>
  <w:num w:numId="44">
    <w:abstractNumId w:val="46"/>
  </w:num>
  <w:num w:numId="45">
    <w:abstractNumId w:val="6"/>
  </w:num>
  <w:num w:numId="46">
    <w:abstractNumId w:val="11"/>
  </w:num>
  <w:num w:numId="47">
    <w:abstractNumId w:val="70"/>
  </w:num>
  <w:num w:numId="48">
    <w:abstractNumId w:val="45"/>
  </w:num>
  <w:num w:numId="49">
    <w:abstractNumId w:val="50"/>
  </w:num>
  <w:num w:numId="50">
    <w:abstractNumId w:val="19"/>
  </w:num>
  <w:num w:numId="51">
    <w:abstractNumId w:val="67"/>
  </w:num>
  <w:num w:numId="52">
    <w:abstractNumId w:val="61"/>
  </w:num>
  <w:num w:numId="53">
    <w:abstractNumId w:val="43"/>
  </w:num>
  <w:num w:numId="54">
    <w:abstractNumId w:val="31"/>
  </w:num>
  <w:num w:numId="55">
    <w:abstractNumId w:val="74"/>
  </w:num>
  <w:num w:numId="56">
    <w:abstractNumId w:val="59"/>
  </w:num>
  <w:num w:numId="57">
    <w:abstractNumId w:val="10"/>
  </w:num>
  <w:num w:numId="58">
    <w:abstractNumId w:val="64"/>
  </w:num>
  <w:num w:numId="59">
    <w:abstractNumId w:val="57"/>
  </w:num>
  <w:num w:numId="60">
    <w:abstractNumId w:val="38"/>
  </w:num>
  <w:num w:numId="61">
    <w:abstractNumId w:val="54"/>
  </w:num>
  <w:num w:numId="62">
    <w:abstractNumId w:val="65"/>
  </w:num>
  <w:num w:numId="63">
    <w:abstractNumId w:val="68"/>
  </w:num>
  <w:num w:numId="64">
    <w:abstractNumId w:val="35"/>
  </w:num>
  <w:num w:numId="65">
    <w:abstractNumId w:val="52"/>
  </w:num>
  <w:num w:numId="66">
    <w:abstractNumId w:val="17"/>
  </w:num>
  <w:num w:numId="67">
    <w:abstractNumId w:val="15"/>
  </w:num>
  <w:num w:numId="68">
    <w:abstractNumId w:val="37"/>
  </w:num>
  <w:num w:numId="69">
    <w:abstractNumId w:val="66"/>
  </w:num>
  <w:num w:numId="70">
    <w:abstractNumId w:val="5"/>
  </w:num>
  <w:num w:numId="71">
    <w:abstractNumId w:val="42"/>
  </w:num>
  <w:num w:numId="72">
    <w:abstractNumId w:val="24"/>
  </w:num>
  <w:num w:numId="73">
    <w:abstractNumId w:val="25"/>
  </w:num>
  <w:num w:numId="74">
    <w:abstractNumId w:val="63"/>
  </w:num>
  <w:num w:numId="75">
    <w:abstractNumId w:val="7"/>
  </w:num>
  <w:num w:numId="76">
    <w:abstractNumId w:val="13"/>
  </w:num>
  <w:num w:numId="77">
    <w:abstractNumId w:val="8"/>
  </w:num>
  <w:num w:numId="78">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3D58"/>
    <w:rsid w:val="00026DF1"/>
    <w:rsid w:val="000663D5"/>
    <w:rsid w:val="0006708F"/>
    <w:rsid w:val="00070529"/>
    <w:rsid w:val="0008615D"/>
    <w:rsid w:val="00090B15"/>
    <w:rsid w:val="00094822"/>
    <w:rsid w:val="000A3DAD"/>
    <w:rsid w:val="000A597C"/>
    <w:rsid w:val="000A667C"/>
    <w:rsid w:val="000B0963"/>
    <w:rsid w:val="000C1897"/>
    <w:rsid w:val="000C1A05"/>
    <w:rsid w:val="000C59F2"/>
    <w:rsid w:val="000C7AD3"/>
    <w:rsid w:val="000D1325"/>
    <w:rsid w:val="000D36DE"/>
    <w:rsid w:val="000E175B"/>
    <w:rsid w:val="000E2888"/>
    <w:rsid w:val="000E5942"/>
    <w:rsid w:val="000F3172"/>
    <w:rsid w:val="000F3215"/>
    <w:rsid w:val="00106395"/>
    <w:rsid w:val="00115417"/>
    <w:rsid w:val="00115609"/>
    <w:rsid w:val="00117DF9"/>
    <w:rsid w:val="001240BC"/>
    <w:rsid w:val="00124F37"/>
    <w:rsid w:val="001421BC"/>
    <w:rsid w:val="001474C3"/>
    <w:rsid w:val="001478B9"/>
    <w:rsid w:val="00147BFF"/>
    <w:rsid w:val="00150D38"/>
    <w:rsid w:val="00153204"/>
    <w:rsid w:val="0016659C"/>
    <w:rsid w:val="001729E6"/>
    <w:rsid w:val="00173377"/>
    <w:rsid w:val="00184453"/>
    <w:rsid w:val="00184C81"/>
    <w:rsid w:val="00192E16"/>
    <w:rsid w:val="00193FD2"/>
    <w:rsid w:val="00194359"/>
    <w:rsid w:val="001A73DE"/>
    <w:rsid w:val="001B157D"/>
    <w:rsid w:val="001B44F7"/>
    <w:rsid w:val="001C1BE6"/>
    <w:rsid w:val="001C4A08"/>
    <w:rsid w:val="001E2AB7"/>
    <w:rsid w:val="002005CC"/>
    <w:rsid w:val="00213B96"/>
    <w:rsid w:val="0023490B"/>
    <w:rsid w:val="00236110"/>
    <w:rsid w:val="002377E6"/>
    <w:rsid w:val="00242029"/>
    <w:rsid w:val="00255333"/>
    <w:rsid w:val="00271C10"/>
    <w:rsid w:val="002733B9"/>
    <w:rsid w:val="00285601"/>
    <w:rsid w:val="002876D1"/>
    <w:rsid w:val="002B203E"/>
    <w:rsid w:val="002C4D22"/>
    <w:rsid w:val="002C652D"/>
    <w:rsid w:val="002D2731"/>
    <w:rsid w:val="002D37ED"/>
    <w:rsid w:val="002E156B"/>
    <w:rsid w:val="002E20C1"/>
    <w:rsid w:val="002E7307"/>
    <w:rsid w:val="002F2442"/>
    <w:rsid w:val="002F3443"/>
    <w:rsid w:val="002F714D"/>
    <w:rsid w:val="00305A30"/>
    <w:rsid w:val="00306C25"/>
    <w:rsid w:val="00320BFE"/>
    <w:rsid w:val="00323085"/>
    <w:rsid w:val="0032734A"/>
    <w:rsid w:val="003343DD"/>
    <w:rsid w:val="0034234F"/>
    <w:rsid w:val="0034601A"/>
    <w:rsid w:val="00354EA0"/>
    <w:rsid w:val="00371A5D"/>
    <w:rsid w:val="00375F00"/>
    <w:rsid w:val="0037752A"/>
    <w:rsid w:val="00380D2D"/>
    <w:rsid w:val="00387CF0"/>
    <w:rsid w:val="0039073F"/>
    <w:rsid w:val="00390E37"/>
    <w:rsid w:val="0039399E"/>
    <w:rsid w:val="003971CA"/>
    <w:rsid w:val="003A5A1F"/>
    <w:rsid w:val="003B02F7"/>
    <w:rsid w:val="003B6EB3"/>
    <w:rsid w:val="003B7DE6"/>
    <w:rsid w:val="003D0107"/>
    <w:rsid w:val="003D5698"/>
    <w:rsid w:val="003D5C29"/>
    <w:rsid w:val="003E1F7D"/>
    <w:rsid w:val="003E3243"/>
    <w:rsid w:val="003E4383"/>
    <w:rsid w:val="003F527B"/>
    <w:rsid w:val="00401289"/>
    <w:rsid w:val="00421B7F"/>
    <w:rsid w:val="00426524"/>
    <w:rsid w:val="00427CDD"/>
    <w:rsid w:val="004319B3"/>
    <w:rsid w:val="00432BE8"/>
    <w:rsid w:val="00437160"/>
    <w:rsid w:val="004413A6"/>
    <w:rsid w:val="00442F9C"/>
    <w:rsid w:val="00447AF3"/>
    <w:rsid w:val="00447FAB"/>
    <w:rsid w:val="00472BE4"/>
    <w:rsid w:val="00475EBE"/>
    <w:rsid w:val="0047665C"/>
    <w:rsid w:val="00477897"/>
    <w:rsid w:val="00482A2F"/>
    <w:rsid w:val="00483489"/>
    <w:rsid w:val="004878B5"/>
    <w:rsid w:val="004920FA"/>
    <w:rsid w:val="0049786A"/>
    <w:rsid w:val="004A0098"/>
    <w:rsid w:val="004B0608"/>
    <w:rsid w:val="004B3ADC"/>
    <w:rsid w:val="004C2D9F"/>
    <w:rsid w:val="004C4736"/>
    <w:rsid w:val="004D4105"/>
    <w:rsid w:val="004D472C"/>
    <w:rsid w:val="004D732A"/>
    <w:rsid w:val="004E7A1E"/>
    <w:rsid w:val="004F39EC"/>
    <w:rsid w:val="004F4116"/>
    <w:rsid w:val="00504249"/>
    <w:rsid w:val="00504847"/>
    <w:rsid w:val="005137DB"/>
    <w:rsid w:val="00516D38"/>
    <w:rsid w:val="005253E9"/>
    <w:rsid w:val="00536868"/>
    <w:rsid w:val="00547378"/>
    <w:rsid w:val="00555ACC"/>
    <w:rsid w:val="00561D48"/>
    <w:rsid w:val="005747EE"/>
    <w:rsid w:val="00577F41"/>
    <w:rsid w:val="00582209"/>
    <w:rsid w:val="00592F68"/>
    <w:rsid w:val="00596281"/>
    <w:rsid w:val="005B1D2A"/>
    <w:rsid w:val="005B2A3A"/>
    <w:rsid w:val="005B7077"/>
    <w:rsid w:val="005C29A7"/>
    <w:rsid w:val="005C7436"/>
    <w:rsid w:val="005D5823"/>
    <w:rsid w:val="005D61D2"/>
    <w:rsid w:val="005E3DEB"/>
    <w:rsid w:val="005E761F"/>
    <w:rsid w:val="005F0DC4"/>
    <w:rsid w:val="005F48E4"/>
    <w:rsid w:val="006007A6"/>
    <w:rsid w:val="00601418"/>
    <w:rsid w:val="00603145"/>
    <w:rsid w:val="00607D6D"/>
    <w:rsid w:val="0061326E"/>
    <w:rsid w:val="0062045B"/>
    <w:rsid w:val="00620EFE"/>
    <w:rsid w:val="00626D9A"/>
    <w:rsid w:val="00640750"/>
    <w:rsid w:val="00642C5E"/>
    <w:rsid w:val="00646966"/>
    <w:rsid w:val="00654878"/>
    <w:rsid w:val="00667A9E"/>
    <w:rsid w:val="0067190F"/>
    <w:rsid w:val="00683D94"/>
    <w:rsid w:val="00687490"/>
    <w:rsid w:val="006909F9"/>
    <w:rsid w:val="00693D8A"/>
    <w:rsid w:val="006A3D03"/>
    <w:rsid w:val="006A447E"/>
    <w:rsid w:val="006B3FAD"/>
    <w:rsid w:val="006D07AB"/>
    <w:rsid w:val="006D5797"/>
    <w:rsid w:val="006F0786"/>
    <w:rsid w:val="006F0C2F"/>
    <w:rsid w:val="006F13B5"/>
    <w:rsid w:val="006F6C71"/>
    <w:rsid w:val="0070227A"/>
    <w:rsid w:val="007028FC"/>
    <w:rsid w:val="0070291F"/>
    <w:rsid w:val="007239D1"/>
    <w:rsid w:val="00727139"/>
    <w:rsid w:val="00727C15"/>
    <w:rsid w:val="00732984"/>
    <w:rsid w:val="007561C6"/>
    <w:rsid w:val="007670F5"/>
    <w:rsid w:val="00783A15"/>
    <w:rsid w:val="0078674F"/>
    <w:rsid w:val="00790284"/>
    <w:rsid w:val="007915F6"/>
    <w:rsid w:val="00794D86"/>
    <w:rsid w:val="007A3406"/>
    <w:rsid w:val="007A7631"/>
    <w:rsid w:val="007B1FA4"/>
    <w:rsid w:val="007B369D"/>
    <w:rsid w:val="007B62E0"/>
    <w:rsid w:val="007C03B2"/>
    <w:rsid w:val="007C30D8"/>
    <w:rsid w:val="007C59C4"/>
    <w:rsid w:val="007C781E"/>
    <w:rsid w:val="007C7B57"/>
    <w:rsid w:val="007D1F35"/>
    <w:rsid w:val="007D2ACB"/>
    <w:rsid w:val="007D43CC"/>
    <w:rsid w:val="007E29BE"/>
    <w:rsid w:val="007F6701"/>
    <w:rsid w:val="00802F8F"/>
    <w:rsid w:val="00807F97"/>
    <w:rsid w:val="00810116"/>
    <w:rsid w:val="008316D5"/>
    <w:rsid w:val="008404D2"/>
    <w:rsid w:val="00877698"/>
    <w:rsid w:val="00893A0E"/>
    <w:rsid w:val="00895D25"/>
    <w:rsid w:val="00897FEE"/>
    <w:rsid w:val="008A63D7"/>
    <w:rsid w:val="008B7C45"/>
    <w:rsid w:val="008C0F7A"/>
    <w:rsid w:val="008C2E59"/>
    <w:rsid w:val="008C5DD4"/>
    <w:rsid w:val="008D1C6E"/>
    <w:rsid w:val="008D2E01"/>
    <w:rsid w:val="008E0AE9"/>
    <w:rsid w:val="008E27C4"/>
    <w:rsid w:val="008E51C9"/>
    <w:rsid w:val="00903377"/>
    <w:rsid w:val="00916C21"/>
    <w:rsid w:val="00921397"/>
    <w:rsid w:val="0092357B"/>
    <w:rsid w:val="0092417F"/>
    <w:rsid w:val="00932B53"/>
    <w:rsid w:val="00943736"/>
    <w:rsid w:val="00946A5D"/>
    <w:rsid w:val="00955564"/>
    <w:rsid w:val="00962290"/>
    <w:rsid w:val="009627FF"/>
    <w:rsid w:val="009631C2"/>
    <w:rsid w:val="009639ED"/>
    <w:rsid w:val="009642B1"/>
    <w:rsid w:val="00970058"/>
    <w:rsid w:val="0097026B"/>
    <w:rsid w:val="00976EA9"/>
    <w:rsid w:val="009951E1"/>
    <w:rsid w:val="009964E6"/>
    <w:rsid w:val="009A6F09"/>
    <w:rsid w:val="009B69B9"/>
    <w:rsid w:val="009C7C50"/>
    <w:rsid w:val="009D1FD3"/>
    <w:rsid w:val="009E62D2"/>
    <w:rsid w:val="00A070F3"/>
    <w:rsid w:val="00A22176"/>
    <w:rsid w:val="00A44463"/>
    <w:rsid w:val="00A4494B"/>
    <w:rsid w:val="00A50C71"/>
    <w:rsid w:val="00A60285"/>
    <w:rsid w:val="00A911C2"/>
    <w:rsid w:val="00A925C1"/>
    <w:rsid w:val="00AA62B9"/>
    <w:rsid w:val="00AD29F1"/>
    <w:rsid w:val="00AD2A24"/>
    <w:rsid w:val="00AD4705"/>
    <w:rsid w:val="00AD64BC"/>
    <w:rsid w:val="00AD7199"/>
    <w:rsid w:val="00AE5D9A"/>
    <w:rsid w:val="00B0289B"/>
    <w:rsid w:val="00B07909"/>
    <w:rsid w:val="00B268C4"/>
    <w:rsid w:val="00B277EC"/>
    <w:rsid w:val="00B517DD"/>
    <w:rsid w:val="00B51815"/>
    <w:rsid w:val="00B5272C"/>
    <w:rsid w:val="00B86AA5"/>
    <w:rsid w:val="00B86FA1"/>
    <w:rsid w:val="00B9497D"/>
    <w:rsid w:val="00BA04AB"/>
    <w:rsid w:val="00BB1E69"/>
    <w:rsid w:val="00BD190E"/>
    <w:rsid w:val="00BE18E5"/>
    <w:rsid w:val="00BE1DDA"/>
    <w:rsid w:val="00BF71F7"/>
    <w:rsid w:val="00C0325C"/>
    <w:rsid w:val="00C033E4"/>
    <w:rsid w:val="00C16785"/>
    <w:rsid w:val="00C262AD"/>
    <w:rsid w:val="00C26564"/>
    <w:rsid w:val="00C30C1A"/>
    <w:rsid w:val="00C43293"/>
    <w:rsid w:val="00C510DE"/>
    <w:rsid w:val="00C522AD"/>
    <w:rsid w:val="00C5443C"/>
    <w:rsid w:val="00C62917"/>
    <w:rsid w:val="00C80B84"/>
    <w:rsid w:val="00C8196E"/>
    <w:rsid w:val="00C87723"/>
    <w:rsid w:val="00CA21A9"/>
    <w:rsid w:val="00CA62D3"/>
    <w:rsid w:val="00CA6629"/>
    <w:rsid w:val="00CB091B"/>
    <w:rsid w:val="00CC227E"/>
    <w:rsid w:val="00CC3A7C"/>
    <w:rsid w:val="00CC7902"/>
    <w:rsid w:val="00CD709B"/>
    <w:rsid w:val="00CE1EC0"/>
    <w:rsid w:val="00CE6B63"/>
    <w:rsid w:val="00CF1D19"/>
    <w:rsid w:val="00CF3C9E"/>
    <w:rsid w:val="00D000FD"/>
    <w:rsid w:val="00D00810"/>
    <w:rsid w:val="00D01763"/>
    <w:rsid w:val="00D22791"/>
    <w:rsid w:val="00D26266"/>
    <w:rsid w:val="00D27378"/>
    <w:rsid w:val="00D274BB"/>
    <w:rsid w:val="00D35EB8"/>
    <w:rsid w:val="00D416DA"/>
    <w:rsid w:val="00D51732"/>
    <w:rsid w:val="00D54E82"/>
    <w:rsid w:val="00D550A3"/>
    <w:rsid w:val="00D6588F"/>
    <w:rsid w:val="00D6780F"/>
    <w:rsid w:val="00D701C7"/>
    <w:rsid w:val="00D75DB3"/>
    <w:rsid w:val="00D93AD7"/>
    <w:rsid w:val="00D95DFA"/>
    <w:rsid w:val="00D97006"/>
    <w:rsid w:val="00DA06D0"/>
    <w:rsid w:val="00DC0D79"/>
    <w:rsid w:val="00DC21A5"/>
    <w:rsid w:val="00DF1687"/>
    <w:rsid w:val="00DF28C7"/>
    <w:rsid w:val="00E033E5"/>
    <w:rsid w:val="00E10D69"/>
    <w:rsid w:val="00E119F2"/>
    <w:rsid w:val="00E12D16"/>
    <w:rsid w:val="00E14111"/>
    <w:rsid w:val="00E20EDC"/>
    <w:rsid w:val="00E37CC1"/>
    <w:rsid w:val="00E4151E"/>
    <w:rsid w:val="00E54034"/>
    <w:rsid w:val="00E57B4C"/>
    <w:rsid w:val="00E72FB6"/>
    <w:rsid w:val="00E7499F"/>
    <w:rsid w:val="00E908A4"/>
    <w:rsid w:val="00E90CDC"/>
    <w:rsid w:val="00E942FA"/>
    <w:rsid w:val="00EA0114"/>
    <w:rsid w:val="00EA021D"/>
    <w:rsid w:val="00EA2E50"/>
    <w:rsid w:val="00EC6CF0"/>
    <w:rsid w:val="00ED244A"/>
    <w:rsid w:val="00ED4B15"/>
    <w:rsid w:val="00ED59EB"/>
    <w:rsid w:val="00EF23F8"/>
    <w:rsid w:val="00F00614"/>
    <w:rsid w:val="00F06D35"/>
    <w:rsid w:val="00F071AC"/>
    <w:rsid w:val="00F227FF"/>
    <w:rsid w:val="00F23980"/>
    <w:rsid w:val="00F276F4"/>
    <w:rsid w:val="00F35C83"/>
    <w:rsid w:val="00F36633"/>
    <w:rsid w:val="00F4335E"/>
    <w:rsid w:val="00F562DD"/>
    <w:rsid w:val="00F62026"/>
    <w:rsid w:val="00F74E3D"/>
    <w:rsid w:val="00F90496"/>
    <w:rsid w:val="00F9107C"/>
    <w:rsid w:val="00F95F7F"/>
    <w:rsid w:val="00FA0804"/>
    <w:rsid w:val="00FA2842"/>
    <w:rsid w:val="00FA3748"/>
    <w:rsid w:val="00FB0A9B"/>
    <w:rsid w:val="00FB1424"/>
    <w:rsid w:val="00FB3003"/>
    <w:rsid w:val="00FC47B8"/>
    <w:rsid w:val="00FC7E57"/>
    <w:rsid w:val="00FD3AD9"/>
    <w:rsid w:val="00FE6901"/>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DEB95-9E08-4DED-A68C-D91898D0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A850-9BDF-41F4-B9B7-EC16E021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13700</Words>
  <Characters>82206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2018-10-02T09:19:00Z</cp:lastPrinted>
  <dcterms:created xsi:type="dcterms:W3CDTF">2018-10-03T10:45:00Z</dcterms:created>
  <dcterms:modified xsi:type="dcterms:W3CDTF">2018-10-03T10:45:00Z</dcterms:modified>
</cp:coreProperties>
</file>