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F0" w:rsidRPr="005B5EF0" w:rsidRDefault="005B5EF0" w:rsidP="005B5EF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5B5EF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B5EF0" w:rsidRPr="005B5EF0" w:rsidRDefault="005B5EF0" w:rsidP="005B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EF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4" o:title=""/>
          </v:shape>
          <w:control r:id="rId5" w:name="DefaultOcxName" w:shapeid="_x0000_i1030"/>
        </w:object>
      </w:r>
      <w:r w:rsidRPr="005B5EF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3" type="#_x0000_t75" style="width:1in;height:18pt" o:ole="">
            <v:imagedata r:id="rId6" o:title=""/>
          </v:shape>
          <w:control r:id="rId7" w:name="DefaultOcxName1" w:shapeid="_x0000_i1033"/>
        </w:obje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5B5EF0" w:rsidRPr="005B5EF0" w:rsidTr="005B5EF0">
        <w:trPr>
          <w:tblCellSpacing w:w="0" w:type="dxa"/>
        </w:trPr>
        <w:tc>
          <w:tcPr>
            <w:tcW w:w="0" w:type="auto"/>
            <w:vAlign w:val="center"/>
            <w:hideMark/>
          </w:tcPr>
          <w:p w:rsidR="005B5EF0" w:rsidRPr="005B5EF0" w:rsidRDefault="005B5EF0" w:rsidP="005B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368215 - 2016 z dnia 2016-12-16 r. </w:t>
            </w:r>
          </w:p>
          <w:p w:rsidR="005B5EF0" w:rsidRPr="005B5EF0" w:rsidRDefault="005B5EF0" w:rsidP="005B5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5B5EF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Piotrków Trybunalski: Świadczenie usług pocztowych i kurierskich w obrocie krajowym i zagranicznym dla Urzędu Miasta Piotrkowa Trybunalskiego od 01.01.2017 r. do 31.12.2019 r. </w:t>
            </w:r>
            <w:r w:rsidRPr="005B5EF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br/>
              <w:t xml:space="preserve">OGŁOSZENIE O UDZIELENIU ZAMÓWIENIA - </w:t>
            </w:r>
          </w:p>
          <w:p w:rsidR="005B5EF0" w:rsidRPr="005B5EF0" w:rsidRDefault="005B5EF0" w:rsidP="005B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5B5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 </w:t>
            </w:r>
          </w:p>
          <w:p w:rsidR="005B5EF0" w:rsidRPr="005B5EF0" w:rsidRDefault="005B5EF0" w:rsidP="005B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5B5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5B5EF0" w:rsidRPr="005B5EF0" w:rsidRDefault="005B5EF0" w:rsidP="005B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5B5EF0" w:rsidRPr="005B5EF0" w:rsidRDefault="005B5EF0" w:rsidP="005B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5B5EF0" w:rsidRPr="005B5EF0" w:rsidRDefault="005B5EF0" w:rsidP="005B5EF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5B5EF0" w:rsidRPr="005B5EF0" w:rsidRDefault="005B5EF0" w:rsidP="005B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5B5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5B5EF0" w:rsidRPr="005B5EF0" w:rsidRDefault="005B5EF0" w:rsidP="005B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5EF0" w:rsidRPr="005B5EF0" w:rsidRDefault="005B5EF0" w:rsidP="005B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</w:p>
          <w:p w:rsidR="005B5EF0" w:rsidRPr="005B5EF0" w:rsidRDefault="005B5EF0" w:rsidP="005B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5EF0" w:rsidRPr="005B5EF0" w:rsidRDefault="005B5EF0" w:rsidP="005B5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5B5EF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SEKCJA I: ZAMAWIAJĄCY</w:t>
            </w:r>
          </w:p>
          <w:p w:rsidR="005B5EF0" w:rsidRPr="005B5EF0" w:rsidRDefault="005B5EF0" w:rsidP="005B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5B5EF0" w:rsidRPr="005B5EF0" w:rsidRDefault="005B5EF0" w:rsidP="005B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5B5EF0" w:rsidRPr="005B5EF0" w:rsidRDefault="005B5EF0" w:rsidP="005B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5B5EF0" w:rsidRPr="005B5EF0" w:rsidRDefault="005B5EF0" w:rsidP="005B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5B5EF0" w:rsidRPr="005B5EF0" w:rsidRDefault="005B5EF0" w:rsidP="005B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5B5EF0" w:rsidRPr="005B5EF0" w:rsidRDefault="005B5EF0" w:rsidP="005B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5B5EF0" w:rsidRPr="005B5EF0" w:rsidRDefault="005B5EF0" w:rsidP="005B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5B5EF0" w:rsidRPr="005B5EF0" w:rsidRDefault="005B5EF0" w:rsidP="005B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5B5EF0" w:rsidRPr="005B5EF0" w:rsidRDefault="005B5EF0" w:rsidP="005B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5B5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5B5EF0" w:rsidRPr="005B5EF0" w:rsidRDefault="005B5EF0" w:rsidP="005B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5B5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Miasto Piotrków Trybunalski, krajowy numer identyfikacyjny 590648468, ul. Pasaż Karola Rudowskiego  10, 97-300   Piotrków Trybunalski, państwo Polska, woj. łódzkie, tel. 447 327 796, faks 447 327 798, e-mail zamowienia.publiczne@piotrkow.pl</w:t>
            </w:r>
            <w:r w:rsidRPr="005B5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www.bip.piotrkow.pl</w:t>
            </w:r>
          </w:p>
          <w:p w:rsidR="005B5EF0" w:rsidRPr="005B5EF0" w:rsidRDefault="005B5EF0" w:rsidP="005B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5B5EF0" w:rsidRPr="005B5EF0" w:rsidRDefault="005B5EF0" w:rsidP="005B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5B5EF0" w:rsidRPr="005B5EF0" w:rsidRDefault="005B5EF0" w:rsidP="005B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5B5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5B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5B5EF0" w:rsidRPr="005B5EF0" w:rsidRDefault="005B5EF0" w:rsidP="005B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5B5EF0" w:rsidRPr="005B5EF0" w:rsidRDefault="005B5EF0" w:rsidP="005B5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5B5EF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lastRenderedPageBreak/>
              <w:t xml:space="preserve">SEKCJA II: PRZEDMIOT ZAMÓWIENIA </w:t>
            </w:r>
          </w:p>
          <w:p w:rsidR="005B5EF0" w:rsidRPr="005B5EF0" w:rsidRDefault="005B5EF0" w:rsidP="005B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5B5EF0" w:rsidRPr="005B5EF0" w:rsidRDefault="005B5EF0" w:rsidP="005B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Świadczenie usług pocztowych i kurierskich w obrocie krajowym i zagranicznym dla Urzędu Miasta Piotrkowa Trybunalskiego od 01.01.2017 r. do 31.12.2019 r. </w:t>
            </w:r>
          </w:p>
          <w:p w:rsidR="005B5EF0" w:rsidRPr="005B5EF0" w:rsidRDefault="005B5EF0" w:rsidP="005B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 </w:t>
            </w:r>
            <w:r w:rsidRPr="005B5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5B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5B5EF0" w:rsidRPr="005B5EF0" w:rsidRDefault="005B5EF0" w:rsidP="005B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5B5EF0" w:rsidRPr="005B5EF0" w:rsidRDefault="005B5EF0" w:rsidP="005B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Usługi </w:t>
            </w:r>
          </w:p>
          <w:p w:rsidR="005B5EF0" w:rsidRPr="005B5EF0" w:rsidRDefault="005B5EF0" w:rsidP="005B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5B5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5B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5B5EF0" w:rsidRPr="005B5EF0" w:rsidRDefault="005B5EF0" w:rsidP="005B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1.Przedmiotem zamówienia jest świadczenie przez Wykonawcę usług pocztowych, w tym kurierskich, w obrocie krajowym i zagranicznym w zakresie przyjmowania, przemieszczania i doręczania przesyłek pocztowych (przesyłki listowe i paczki pocztowe), ewentualnych zwrotów oraz usług komplementarnych, które będą realizowane zgodnie z obowiązującymi przepisami: 1)ustawą z dnia 23 listopada 2012r. Prawo pocztowe oraz przepisów wydanych na podstawie tej ustawy, 2)ustawą z dnia 29 sierpnia 1997r. Ordynacja podatkowa, 3)ustawą z dnia 14 czerwca 1960r. Kodeks postępowania administracyjnego, 4)ustawą z dnia 29 stycznia 2004r. Prawo zamówień publicznych, 5)międzynarodowymi przepisami pocztowymi wiążącymi Rzeczpospolitą Polską, 6)innymi aktami prawnymi regulującymi przedmiot zamówienia. </w:t>
            </w:r>
          </w:p>
          <w:p w:rsidR="005B5EF0" w:rsidRPr="005B5EF0" w:rsidRDefault="005B5EF0" w:rsidP="005B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5B5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5B5EF0" w:rsidRPr="005B5EF0" w:rsidRDefault="005B5EF0" w:rsidP="005B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5EF0" w:rsidRPr="005B5EF0" w:rsidRDefault="005B5EF0" w:rsidP="005B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64100000-7</w:t>
            </w:r>
            <w:r w:rsidRPr="005B5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Dodatkowe kody CPV: </w:t>
            </w:r>
          </w:p>
          <w:p w:rsidR="005B5EF0" w:rsidRPr="005B5EF0" w:rsidRDefault="005B5EF0" w:rsidP="005B5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5B5EF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III: PROCEDURA </w:t>
            </w:r>
          </w:p>
          <w:p w:rsidR="005B5EF0" w:rsidRPr="005B5EF0" w:rsidRDefault="005B5EF0" w:rsidP="005B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5B5EF0" w:rsidRPr="005B5EF0" w:rsidRDefault="005B5EF0" w:rsidP="005B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 wolnej ręki </w:t>
            </w:r>
          </w:p>
          <w:p w:rsidR="005B5EF0" w:rsidRPr="005B5EF0" w:rsidRDefault="005B5EF0" w:rsidP="005B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5B5EF0" w:rsidRPr="005B5EF0" w:rsidRDefault="005B5EF0" w:rsidP="005B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5B5EF0" w:rsidRPr="005B5EF0" w:rsidRDefault="005B5EF0" w:rsidP="005B5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5B5EF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71"/>
              <w:gridCol w:w="101"/>
            </w:tblGrid>
            <w:tr w:rsidR="005B5EF0" w:rsidRPr="005B5EF0" w:rsidTr="005B5EF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B5EF0" w:rsidRPr="005B5EF0" w:rsidRDefault="005B5EF0" w:rsidP="005B5E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5EF0" w:rsidRPr="005B5EF0" w:rsidRDefault="005B5EF0" w:rsidP="005B5E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B5EF0" w:rsidRPr="005B5EF0" w:rsidTr="005B5EF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B5EF0" w:rsidRPr="005B5EF0" w:rsidRDefault="005B5EF0" w:rsidP="005B5E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B5E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5B5E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5EF0" w:rsidRPr="005B5EF0" w:rsidRDefault="005B5EF0" w:rsidP="005B5E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B5EF0" w:rsidRPr="005B5EF0" w:rsidTr="005B5EF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B5EF0" w:rsidRPr="005B5EF0" w:rsidRDefault="005B5EF0" w:rsidP="005B5E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B5E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5B5E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15/12/2016</w:t>
                  </w:r>
                  <w:r w:rsidRPr="005B5E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B5E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5B5EF0" w:rsidRPr="005B5EF0" w:rsidRDefault="005B5EF0" w:rsidP="005B5E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B5E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5B5E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222193.83</w:t>
                  </w:r>
                  <w:r w:rsidRPr="005B5E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B5E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5B5E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5B5EF0" w:rsidRPr="005B5EF0" w:rsidRDefault="005B5EF0" w:rsidP="005B5E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B5E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B5E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5B5EF0" w:rsidRPr="005B5EF0" w:rsidRDefault="005B5EF0" w:rsidP="005B5E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B5E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5B5E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5B5E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B5E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5B5E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B5E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5B5E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B5E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5B5E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B5E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5B5EF0" w:rsidRPr="005B5EF0" w:rsidRDefault="005B5EF0" w:rsidP="005B5E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B5E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B5E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5B5E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B5E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5B5EF0" w:rsidRPr="005B5EF0" w:rsidRDefault="005B5EF0" w:rsidP="005B5E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B5E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5B5E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5B5E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Poczta Polska S.A.,  ,  ul. Rodziny Hiszpańskich 8,  00-940,  Warszawa,  kraj/woj. mazowieckie</w:t>
                  </w:r>
                  <w:r w:rsidRPr="005B5E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nie </w:t>
                  </w:r>
                  <w:r w:rsidRPr="005B5E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5B5E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5B5E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5B5E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5B5EF0" w:rsidRPr="005B5EF0" w:rsidRDefault="005B5EF0" w:rsidP="005B5E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B5E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5B5EF0" w:rsidRPr="005B5EF0" w:rsidRDefault="005B5EF0" w:rsidP="005B5E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B5E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5B5E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273298.41</w:t>
                  </w:r>
                  <w:r w:rsidRPr="005B5E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B5E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5B5E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5B5E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5B5E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B5E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5B5E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5B5EF0" w:rsidRPr="005B5EF0" w:rsidRDefault="005B5EF0" w:rsidP="005B5E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5B5EF0" w:rsidRPr="005B5EF0" w:rsidRDefault="005B5EF0" w:rsidP="005B5E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B5E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5B5E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B5E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5B5E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B5E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5B5E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B5E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5B5EF0" w:rsidRPr="005B5EF0" w:rsidRDefault="005B5EF0" w:rsidP="005B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5EF0" w:rsidRPr="005B5EF0" w:rsidRDefault="005B5EF0" w:rsidP="005B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5B5EF0" w:rsidRPr="005B5EF0" w:rsidRDefault="005B5EF0" w:rsidP="005B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IV.9.1) Podstawa prawna</w:t>
            </w:r>
            <w:r w:rsidRPr="005B5E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Postępowanie prowadzone jest w trybie  Zamówienia z wolnej ręki  na podstawie art. 67 ust. 1 pkt 4  ustawy Pzp. </w:t>
            </w:r>
            <w:r w:rsidRPr="005B5E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5B5E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5B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IV.9.2) Uzasadnienia wyboru trybu </w:t>
            </w:r>
            <w:r w:rsidRPr="005B5E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Należy podać uzasadnienie faktyczne i prawne wyboru trybu oraz wyjaśnić, dlaczego udzielenie zamówienia jest zgodne z przepisami. </w:t>
            </w:r>
            <w:r w:rsidRPr="005B5E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>W postępowaniu prowadzonym uprzednio w trybie przetargu nieograniczonego nie wpłynęła żadna oferta.</w:t>
            </w:r>
          </w:p>
          <w:p w:rsidR="005B5EF0" w:rsidRPr="005B5EF0" w:rsidRDefault="005B5EF0" w:rsidP="005B5EF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5B5EF0" w:rsidRPr="005B5EF0" w:rsidRDefault="005B5EF0" w:rsidP="005B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B5EF0" w:rsidRPr="005B5EF0" w:rsidRDefault="005B5EF0" w:rsidP="005B5EF0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B5EF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515DD" w:rsidRDefault="003515DD" w:rsidP="005B5EF0"/>
    <w:sectPr w:rsidR="00351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7F"/>
    <w:rsid w:val="003515DD"/>
    <w:rsid w:val="005B5EF0"/>
    <w:rsid w:val="00723505"/>
    <w:rsid w:val="007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0650D1B-0E26-4E06-A555-EDF4412A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7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1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0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2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8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1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10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4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4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40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16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7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58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7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75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2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01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82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9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0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25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68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5281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Izabela</dc:creator>
  <cp:keywords/>
  <dc:description/>
  <cp:lastModifiedBy>Jasińska Paulina</cp:lastModifiedBy>
  <cp:revision>2</cp:revision>
  <dcterms:created xsi:type="dcterms:W3CDTF">2016-12-16T09:38:00Z</dcterms:created>
  <dcterms:modified xsi:type="dcterms:W3CDTF">2016-12-16T09:38:00Z</dcterms:modified>
</cp:coreProperties>
</file>