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AC" w:rsidRDefault="004F0CAC" w:rsidP="004F0CAC">
      <w:pPr>
        <w:spacing w:after="120"/>
        <w:rPr>
          <w:rFonts w:ascii="Arial" w:hAnsi="Arial" w:cs="Arial"/>
        </w:rPr>
      </w:pPr>
    </w:p>
    <w:p w:rsidR="00F26839" w:rsidRDefault="00F26839" w:rsidP="004F0CAC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7</w:t>
      </w:r>
    </w:p>
    <w:p w:rsidR="00F26839" w:rsidRDefault="00F26839" w:rsidP="004F0CAC">
      <w:pPr>
        <w:spacing w:after="120"/>
        <w:jc w:val="center"/>
        <w:rPr>
          <w:rFonts w:ascii="Arial" w:hAnsi="Arial" w:cs="Arial"/>
        </w:rPr>
      </w:pPr>
    </w:p>
    <w:p w:rsidR="004F0CAC" w:rsidRPr="003A5FB9" w:rsidRDefault="004F0CAC" w:rsidP="004F0CA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3A5FB9">
        <w:rPr>
          <w:rFonts w:ascii="Arial" w:hAnsi="Arial" w:cs="Arial"/>
          <w:b/>
          <w:sz w:val="28"/>
          <w:szCs w:val="28"/>
        </w:rPr>
        <w:t>Szczegółowy opis przedmiotu zamówienia</w:t>
      </w:r>
    </w:p>
    <w:p w:rsidR="004F0CAC" w:rsidRDefault="004F0CAC" w:rsidP="004F0CAC">
      <w:pPr>
        <w:spacing w:after="120"/>
        <w:rPr>
          <w:rFonts w:ascii="Arial" w:hAnsi="Arial" w:cs="Arial"/>
          <w:b/>
          <w:sz w:val="20"/>
          <w:szCs w:val="20"/>
        </w:rPr>
      </w:pPr>
    </w:p>
    <w:p w:rsidR="004F0CAC" w:rsidRPr="003A5FB9" w:rsidRDefault="004F0CAC" w:rsidP="004F0CAC">
      <w:pPr>
        <w:spacing w:after="120"/>
        <w:rPr>
          <w:rFonts w:ascii="Arial" w:hAnsi="Arial" w:cs="Arial"/>
          <w:sz w:val="20"/>
          <w:szCs w:val="20"/>
        </w:rPr>
      </w:pPr>
      <w:r w:rsidRPr="003A5FB9">
        <w:rPr>
          <w:rFonts w:ascii="Arial" w:hAnsi="Arial" w:cs="Arial"/>
          <w:sz w:val="20"/>
          <w:szCs w:val="20"/>
        </w:rPr>
        <w:t>Przedmiotem zamówienia jest:</w:t>
      </w:r>
    </w:p>
    <w:p w:rsidR="004F0CAC" w:rsidRDefault="004F0CAC" w:rsidP="004F0CAC">
      <w:pPr>
        <w:spacing w:after="120"/>
        <w:ind w:left="708"/>
        <w:jc w:val="both"/>
        <w:rPr>
          <w:rFonts w:ascii="Arial" w:hAnsi="Arial" w:cs="Arial"/>
          <w:b/>
          <w:sz w:val="20"/>
          <w:szCs w:val="20"/>
        </w:rPr>
      </w:pPr>
      <w:r w:rsidRPr="003A5FB9">
        <w:rPr>
          <w:rFonts w:ascii="Arial" w:hAnsi="Arial" w:cs="Arial"/>
          <w:b/>
          <w:sz w:val="20"/>
          <w:szCs w:val="20"/>
        </w:rPr>
        <w:t>ROZBUDOWA SKRZYŻOWANIA ULIC: KRAKOWSKIE PRZEDMIEŚCIE, S. ŻEROMSKIEGO, PRZEDBORSKIEJ I ŚLĄSKIEJ W PIOTRKOWIE TRYBUNALSKIM WRAZ Z BUDOWĄ/ PRZEBUDOWĄ ISTNIEJĄCEJ INFRASTRUKTURY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FB9">
        <w:rPr>
          <w:rFonts w:ascii="Arial" w:hAnsi="Arial" w:cs="Arial"/>
          <w:b/>
          <w:sz w:val="20"/>
          <w:szCs w:val="20"/>
        </w:rPr>
        <w:t>TECHNICZNEJ</w:t>
      </w:r>
    </w:p>
    <w:p w:rsidR="004F0CAC" w:rsidRPr="00D36FF5" w:rsidRDefault="004F0CAC" w:rsidP="004F0CAC">
      <w:pPr>
        <w:pStyle w:val="Style8"/>
        <w:widowControl/>
        <w:spacing w:after="120" w:line="240" w:lineRule="auto"/>
        <w:ind w:left="720"/>
        <w:rPr>
          <w:rStyle w:val="FontStyle22"/>
          <w:rFonts w:ascii="Arial" w:hAnsi="Arial" w:cs="Arial"/>
          <w:sz w:val="22"/>
          <w:szCs w:val="22"/>
        </w:rPr>
      </w:pPr>
      <w:r w:rsidRPr="00D36FF5">
        <w:rPr>
          <w:rStyle w:val="FontStyle22"/>
          <w:rFonts w:ascii="Arial" w:hAnsi="Arial" w:cs="Arial"/>
          <w:sz w:val="22"/>
          <w:szCs w:val="22"/>
        </w:rPr>
        <w:t>Projekt współfinansowany jest przez  Unię Europejską, ze środków Europejskiego Funduszu Rozwoju Regionalnego w ramach  Programu Infrastruktura i Środowisko, na lata 2007 - 2013.</w:t>
      </w:r>
    </w:p>
    <w:p w:rsidR="004F0CAC" w:rsidRPr="003A5FB9" w:rsidRDefault="004F0CAC" w:rsidP="004F0CAC">
      <w:pPr>
        <w:spacing w:after="120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4F0CAC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Teren inwestycji obejmuje działki oznaczone numerami ewidencyjnymi miasta Piotrków Trybunalski:</w:t>
      </w:r>
    </w:p>
    <w:p w:rsidR="004F0CAC" w:rsidRDefault="004F0CAC" w:rsidP="004F0CAC">
      <w:pPr>
        <w:numPr>
          <w:ilvl w:val="0"/>
          <w:numId w:val="13"/>
        </w:numPr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obręb 21 działki nr ew. 107/5, 426/1, 426/2, 460, 461, 472/2</w:t>
      </w:r>
    </w:p>
    <w:p w:rsidR="004F0CAC" w:rsidRDefault="004F0CAC" w:rsidP="004F0CAC">
      <w:pPr>
        <w:numPr>
          <w:ilvl w:val="0"/>
          <w:numId w:val="13"/>
        </w:numPr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obręb 32 działki nr ew. 40, 42</w:t>
      </w:r>
    </w:p>
    <w:p w:rsidR="004F0CAC" w:rsidRDefault="004F0CAC" w:rsidP="004F0CAC">
      <w:pPr>
        <w:numPr>
          <w:ilvl w:val="0"/>
          <w:numId w:val="13"/>
        </w:numPr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obręb 33 działki nr ew.2, 243</w:t>
      </w:r>
    </w:p>
    <w:p w:rsidR="004F0CAC" w:rsidRDefault="004F0CAC" w:rsidP="004F0CAC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obręb 34 działki nr ew. 531/1, 531/2, 638</w:t>
      </w:r>
    </w:p>
    <w:p w:rsidR="004F0CAC" w:rsidRDefault="004F0CAC" w:rsidP="004F0CAC">
      <w:pPr>
        <w:autoSpaceDE w:val="0"/>
        <w:autoSpaceDN w:val="0"/>
        <w:adjustRightInd w:val="0"/>
        <w:spacing w:after="120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4F0CAC" w:rsidRPr="00D3686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36866">
        <w:rPr>
          <w:rFonts w:ascii="Arial" w:eastAsia="Calibri" w:hAnsi="Arial" w:cs="Arial"/>
          <w:b/>
          <w:bCs/>
          <w:sz w:val="20"/>
          <w:szCs w:val="20"/>
        </w:rPr>
        <w:t>Zakres rzeczowy rozbudowy skrzy</w:t>
      </w:r>
      <w:r w:rsidRPr="00D36866">
        <w:rPr>
          <w:rFonts w:ascii="Arial,Bold" w:eastAsia="Calibri" w:hAnsi="Arial,Bold" w:cs="Arial,Bold"/>
          <w:b/>
          <w:bCs/>
          <w:sz w:val="20"/>
          <w:szCs w:val="20"/>
        </w:rPr>
        <w:t>ż</w:t>
      </w:r>
      <w:r w:rsidRPr="00D36866">
        <w:rPr>
          <w:rFonts w:ascii="Arial" w:eastAsia="Calibri" w:hAnsi="Arial" w:cs="Arial"/>
          <w:b/>
          <w:bCs/>
          <w:sz w:val="20"/>
          <w:szCs w:val="20"/>
        </w:rPr>
        <w:t>owania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D36866">
        <w:rPr>
          <w:rFonts w:ascii="Arial" w:eastAsia="Calibri" w:hAnsi="Arial" w:cs="Arial"/>
          <w:b/>
          <w:bCs/>
          <w:sz w:val="20"/>
          <w:szCs w:val="20"/>
        </w:rPr>
        <w:t>(</w:t>
      </w:r>
      <w:r w:rsidRPr="00832C66">
        <w:rPr>
          <w:rFonts w:ascii="Arial" w:eastAsia="Calibri" w:hAnsi="Arial" w:cs="Arial"/>
          <w:b/>
          <w:bCs/>
          <w:sz w:val="20"/>
          <w:szCs w:val="20"/>
          <w:u w:val="single"/>
        </w:rPr>
        <w:t>orientacyjne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D36866">
        <w:rPr>
          <w:rFonts w:ascii="Arial" w:eastAsia="Calibri" w:hAnsi="Arial" w:cs="Arial"/>
          <w:b/>
          <w:bCs/>
          <w:sz w:val="20"/>
          <w:szCs w:val="20"/>
        </w:rPr>
        <w:t>zestawienie powierzchni i długo</w:t>
      </w:r>
      <w:r w:rsidRPr="00D36866">
        <w:rPr>
          <w:rFonts w:ascii="Arial,Bold" w:eastAsia="Calibri" w:hAnsi="Arial,Bold" w:cs="Arial,Bold"/>
          <w:b/>
          <w:bCs/>
          <w:sz w:val="20"/>
          <w:szCs w:val="20"/>
        </w:rPr>
        <w:t>ś</w:t>
      </w:r>
      <w:r w:rsidRPr="00D36866">
        <w:rPr>
          <w:rFonts w:ascii="Arial" w:eastAsia="Calibri" w:hAnsi="Arial" w:cs="Arial"/>
          <w:b/>
          <w:bCs/>
          <w:sz w:val="20"/>
          <w:szCs w:val="20"/>
        </w:rPr>
        <w:t>ci elementów skrzy</w:t>
      </w:r>
      <w:r w:rsidRPr="00D36866">
        <w:rPr>
          <w:rFonts w:ascii="Arial,Bold" w:eastAsia="Calibri" w:hAnsi="Arial,Bold" w:cs="Arial,Bold"/>
          <w:b/>
          <w:bCs/>
          <w:sz w:val="20"/>
          <w:szCs w:val="20"/>
        </w:rPr>
        <w:t>ż</w:t>
      </w:r>
      <w:r w:rsidRPr="00D36866">
        <w:rPr>
          <w:rFonts w:ascii="Arial" w:eastAsia="Calibri" w:hAnsi="Arial" w:cs="Arial"/>
          <w:b/>
          <w:bCs/>
          <w:sz w:val="20"/>
          <w:szCs w:val="20"/>
        </w:rPr>
        <w:t>owania)</w:t>
      </w:r>
    </w:p>
    <w:p w:rsidR="004F0CAC" w:rsidRPr="003A5FB9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3A5FB9">
        <w:rPr>
          <w:rFonts w:ascii="Arial" w:eastAsia="Calibri" w:hAnsi="Arial" w:cs="Arial"/>
          <w:color w:val="000000"/>
          <w:sz w:val="20"/>
          <w:szCs w:val="20"/>
        </w:rPr>
        <w:t xml:space="preserve">jezdnie o nawierzchni z betonu asfaltowego 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smartTag w:uri="urn:schemas-microsoft-com:office:smarttags" w:element="metricconverter">
        <w:smartTagPr>
          <w:attr w:name="ProductID" w:val="2 894,86 m2"/>
        </w:smartTagPr>
        <w:r w:rsidRPr="003A5FB9">
          <w:rPr>
            <w:rFonts w:ascii="Arial" w:eastAsia="Calibri" w:hAnsi="Arial" w:cs="Arial"/>
            <w:color w:val="000000"/>
            <w:sz w:val="20"/>
            <w:szCs w:val="20"/>
          </w:rPr>
          <w:t>2 894,86 m2</w:t>
        </w:r>
      </w:smartTag>
    </w:p>
    <w:p w:rsidR="004F0CAC" w:rsidRPr="003A5FB9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3A5FB9">
        <w:rPr>
          <w:rFonts w:ascii="Arial" w:eastAsia="Calibri" w:hAnsi="Arial" w:cs="Arial"/>
          <w:color w:val="000000"/>
          <w:sz w:val="20"/>
          <w:szCs w:val="20"/>
        </w:rPr>
        <w:t xml:space="preserve">chodniki z kostki betonowej gr. </w:t>
      </w:r>
      <w:smartTag w:uri="urn:schemas-microsoft-com:office:smarttags" w:element="metricconverter">
        <w:smartTagPr>
          <w:attr w:name="ProductID" w:val="8,0 cm"/>
        </w:smartTagPr>
        <w:r w:rsidRPr="003A5FB9">
          <w:rPr>
            <w:rFonts w:ascii="Arial" w:eastAsia="Calibri" w:hAnsi="Arial" w:cs="Arial"/>
            <w:color w:val="000000"/>
            <w:sz w:val="20"/>
            <w:szCs w:val="20"/>
          </w:rPr>
          <w:t>8,0 cm</w:t>
        </w:r>
      </w:smartTag>
      <w:r w:rsidRPr="003A5FB9">
        <w:rPr>
          <w:rFonts w:ascii="Arial" w:eastAsia="Calibri" w:hAnsi="Arial" w:cs="Arial"/>
          <w:color w:val="000000"/>
          <w:sz w:val="20"/>
          <w:szCs w:val="20"/>
        </w:rPr>
        <w:t xml:space="preserve"> (szarej) 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smartTag w:uri="urn:schemas-microsoft-com:office:smarttags" w:element="metricconverter">
        <w:smartTagPr>
          <w:attr w:name="ProductID" w:val="1 375,00 m2"/>
        </w:smartTagPr>
        <w:r w:rsidRPr="003A5FB9">
          <w:rPr>
            <w:rFonts w:ascii="Arial" w:eastAsia="Calibri" w:hAnsi="Arial" w:cs="Arial"/>
            <w:color w:val="000000"/>
            <w:sz w:val="20"/>
            <w:szCs w:val="20"/>
          </w:rPr>
          <w:t>1 375,00 m2</w:t>
        </w:r>
      </w:smartTag>
    </w:p>
    <w:p w:rsidR="004F0CAC" w:rsidRPr="003A5FB9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3A5FB9">
        <w:rPr>
          <w:rFonts w:ascii="Arial" w:eastAsia="Calibri" w:hAnsi="Arial" w:cs="Arial"/>
          <w:color w:val="000000"/>
          <w:sz w:val="20"/>
          <w:szCs w:val="20"/>
        </w:rPr>
        <w:t xml:space="preserve">Wysepki z kostki kamiennej 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smartTag w:uri="urn:schemas-microsoft-com:office:smarttags" w:element="metricconverter">
        <w:smartTagPr>
          <w:attr w:name="ProductID" w:val="255,00 m2"/>
        </w:smartTagPr>
        <w:r w:rsidRPr="003A5FB9">
          <w:rPr>
            <w:rFonts w:ascii="Arial" w:eastAsia="Calibri" w:hAnsi="Arial" w:cs="Arial"/>
            <w:color w:val="000000"/>
            <w:sz w:val="20"/>
            <w:szCs w:val="20"/>
          </w:rPr>
          <w:t>255,00 m2</w:t>
        </w:r>
      </w:smartTag>
    </w:p>
    <w:p w:rsidR="004F0CAC" w:rsidRPr="003A5FB9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3A5FB9">
        <w:rPr>
          <w:rFonts w:ascii="Arial" w:eastAsia="Calibri" w:hAnsi="Arial" w:cs="Arial"/>
          <w:color w:val="000000"/>
          <w:sz w:val="20"/>
          <w:szCs w:val="20"/>
        </w:rPr>
        <w:t>Zieleń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smartTag w:uri="urn:schemas-microsoft-com:office:smarttags" w:element="metricconverter">
        <w:smartTagPr>
          <w:attr w:name="ProductID" w:val="1 359,64 m2"/>
        </w:smartTagPr>
        <w:r>
          <w:rPr>
            <w:rFonts w:ascii="Arial" w:eastAsia="Calibri" w:hAnsi="Arial" w:cs="Arial"/>
            <w:color w:val="000000"/>
            <w:sz w:val="20"/>
            <w:szCs w:val="20"/>
          </w:rPr>
          <w:t>1</w:t>
        </w:r>
        <w:r w:rsidRPr="003A5FB9">
          <w:rPr>
            <w:rFonts w:ascii="Arial" w:eastAsia="Calibri" w:hAnsi="Arial" w:cs="Arial"/>
            <w:color w:val="000000"/>
            <w:sz w:val="20"/>
            <w:szCs w:val="20"/>
          </w:rPr>
          <w:t xml:space="preserve"> 359,64 m2</w:t>
        </w:r>
      </w:smartTag>
    </w:p>
    <w:p w:rsidR="004F0CAC" w:rsidRPr="003A5FB9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3A5FB9">
        <w:rPr>
          <w:rFonts w:ascii="Arial" w:eastAsia="Calibri" w:hAnsi="Arial" w:cs="Arial"/>
          <w:color w:val="000000"/>
          <w:sz w:val="20"/>
          <w:szCs w:val="20"/>
        </w:rPr>
        <w:t xml:space="preserve">Sieć wodociągowa </w:t>
      </w:r>
      <w:r>
        <w:rPr>
          <w:rFonts w:ascii="Arial" w:eastAsia="Calibri" w:hAnsi="Arial" w:cs="Arial"/>
          <w:color w:val="000000"/>
          <w:sz w:val="20"/>
          <w:szCs w:val="20"/>
        </w:rPr>
        <w:tab/>
        <w:t>325,70 m</w:t>
      </w:r>
    </w:p>
    <w:p w:rsidR="004F0CAC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3A5FB9">
        <w:rPr>
          <w:rFonts w:ascii="Arial" w:eastAsia="Calibri" w:hAnsi="Arial" w:cs="Arial"/>
          <w:color w:val="000000"/>
          <w:sz w:val="20"/>
          <w:szCs w:val="20"/>
        </w:rPr>
        <w:t xml:space="preserve">Kanalizacja deszczowa z rur PE Ø </w:t>
      </w:r>
      <w:smartTag w:uri="urn:schemas-microsoft-com:office:smarttags" w:element="metricconverter">
        <w:smartTagPr>
          <w:attr w:name="ProductID" w:val="400 mm"/>
        </w:smartTagPr>
        <w:r w:rsidRPr="003A5FB9">
          <w:rPr>
            <w:rFonts w:ascii="Arial" w:eastAsia="Calibri" w:hAnsi="Arial" w:cs="Arial"/>
            <w:color w:val="000000"/>
            <w:sz w:val="20"/>
            <w:szCs w:val="20"/>
          </w:rPr>
          <w:t>400 mm</w:t>
        </w:r>
      </w:smartTag>
      <w:r w:rsidRPr="003A5FB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 w:rsidRPr="003A5FB9">
        <w:rPr>
          <w:rFonts w:ascii="Arial" w:eastAsia="Calibri" w:hAnsi="Arial" w:cs="Arial"/>
          <w:color w:val="000000"/>
          <w:sz w:val="20"/>
          <w:szCs w:val="20"/>
        </w:rPr>
        <w:t>275,50 m</w:t>
      </w:r>
    </w:p>
    <w:p w:rsidR="004F0CAC" w:rsidRPr="003A5FB9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Kanalizacja deszczowa z rur PP Ø 5</w:t>
      </w:r>
      <w:r w:rsidRPr="003A5FB9">
        <w:rPr>
          <w:rFonts w:ascii="Arial" w:eastAsia="Calibri" w:hAnsi="Arial" w:cs="Arial"/>
          <w:color w:val="000000"/>
          <w:sz w:val="20"/>
          <w:szCs w:val="20"/>
        </w:rPr>
        <w:t xml:space="preserve">00 mm </w:t>
      </w:r>
      <w:r>
        <w:rPr>
          <w:rFonts w:ascii="Arial" w:eastAsia="Calibri" w:hAnsi="Arial" w:cs="Arial"/>
          <w:color w:val="000000"/>
          <w:sz w:val="20"/>
          <w:szCs w:val="20"/>
        </w:rPr>
        <w:tab/>
        <w:t>126,40</w:t>
      </w:r>
      <w:r w:rsidRPr="003A5FB9">
        <w:rPr>
          <w:rFonts w:ascii="Arial" w:eastAsia="Calibri" w:hAnsi="Arial" w:cs="Arial"/>
          <w:color w:val="000000"/>
          <w:sz w:val="20"/>
          <w:szCs w:val="20"/>
        </w:rPr>
        <w:t xml:space="preserve"> m</w:t>
      </w:r>
    </w:p>
    <w:p w:rsidR="004F0CAC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3A5FB9">
        <w:rPr>
          <w:rFonts w:ascii="Arial" w:eastAsia="Calibri" w:hAnsi="Arial" w:cs="Arial"/>
          <w:color w:val="000000"/>
          <w:sz w:val="20"/>
          <w:szCs w:val="20"/>
        </w:rPr>
        <w:t>Kanalizacja deszczowa z rur P</w:t>
      </w:r>
      <w:r>
        <w:rPr>
          <w:rFonts w:ascii="Arial" w:eastAsia="Calibri" w:hAnsi="Arial" w:cs="Arial"/>
          <w:color w:val="000000"/>
          <w:sz w:val="20"/>
          <w:szCs w:val="20"/>
        </w:rPr>
        <w:t>CV</w:t>
      </w:r>
      <w:r w:rsidRPr="003A5FB9">
        <w:rPr>
          <w:rFonts w:ascii="Arial" w:eastAsia="Calibri" w:hAnsi="Arial" w:cs="Arial"/>
          <w:color w:val="000000"/>
          <w:sz w:val="20"/>
          <w:szCs w:val="20"/>
        </w:rPr>
        <w:t xml:space="preserve"> Ø </w:t>
      </w:r>
      <w:smartTag w:uri="urn:schemas-microsoft-com:office:smarttags" w:element="metricconverter">
        <w:smartTagPr>
          <w:attr w:name="ProductID" w:val="400 mm"/>
        </w:smartTagPr>
        <w:r w:rsidRPr="003A5FB9">
          <w:rPr>
            <w:rFonts w:ascii="Arial" w:eastAsia="Calibri" w:hAnsi="Arial" w:cs="Arial"/>
            <w:color w:val="000000"/>
            <w:sz w:val="20"/>
            <w:szCs w:val="20"/>
          </w:rPr>
          <w:t>400 mm</w:t>
        </w:r>
      </w:smartTag>
      <w:r w:rsidRPr="003A5FB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ab/>
        <w:t>216,30</w:t>
      </w:r>
      <w:r w:rsidRPr="003A5FB9">
        <w:rPr>
          <w:rFonts w:ascii="Arial" w:eastAsia="Calibri" w:hAnsi="Arial" w:cs="Arial"/>
          <w:color w:val="000000"/>
          <w:sz w:val="20"/>
          <w:szCs w:val="20"/>
        </w:rPr>
        <w:t xml:space="preserve"> m</w:t>
      </w:r>
    </w:p>
    <w:p w:rsidR="004F0CAC" w:rsidRPr="003A5FB9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3A5FB9">
        <w:rPr>
          <w:rFonts w:ascii="Arial" w:eastAsia="Calibri" w:hAnsi="Arial" w:cs="Arial"/>
          <w:color w:val="000000"/>
          <w:sz w:val="20"/>
          <w:szCs w:val="20"/>
        </w:rPr>
        <w:t xml:space="preserve">Sieć gazowa 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smartTag w:uri="urn:schemas-microsoft-com:office:smarttags" w:element="metricconverter">
        <w:smartTagPr>
          <w:attr w:name="ProductID" w:val="183,50 m"/>
        </w:smartTagPr>
        <w:r w:rsidRPr="003A5FB9">
          <w:rPr>
            <w:rFonts w:ascii="Arial" w:eastAsia="Calibri" w:hAnsi="Arial" w:cs="Arial"/>
            <w:color w:val="000000"/>
            <w:sz w:val="20"/>
            <w:szCs w:val="20"/>
          </w:rPr>
          <w:t>183,50 m</w:t>
        </w:r>
      </w:smartTag>
    </w:p>
    <w:p w:rsidR="004F0CAC" w:rsidRPr="003A5FB9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3A5FB9">
        <w:rPr>
          <w:rFonts w:ascii="Arial" w:eastAsia="Calibri" w:hAnsi="Arial" w:cs="Arial"/>
          <w:color w:val="000000"/>
          <w:sz w:val="20"/>
          <w:szCs w:val="20"/>
        </w:rPr>
        <w:t xml:space="preserve">Linia oświetleniowa skrzyżowań 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smartTag w:uri="urn:schemas-microsoft-com:office:smarttags" w:element="metricconverter">
        <w:smartTagPr>
          <w:attr w:name="ProductID" w:val="533,00 m"/>
        </w:smartTagPr>
        <w:r w:rsidRPr="003A5FB9">
          <w:rPr>
            <w:rFonts w:ascii="Arial" w:eastAsia="Calibri" w:hAnsi="Arial" w:cs="Arial"/>
            <w:color w:val="000000"/>
            <w:sz w:val="20"/>
            <w:szCs w:val="20"/>
          </w:rPr>
          <w:t>533,00 m</w:t>
        </w:r>
      </w:smartTag>
    </w:p>
    <w:p w:rsidR="004F0CAC" w:rsidRPr="003A5FB9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3A5FB9">
        <w:rPr>
          <w:rFonts w:ascii="Arial" w:eastAsia="Calibri" w:hAnsi="Arial" w:cs="Arial"/>
          <w:color w:val="000000"/>
          <w:sz w:val="20"/>
          <w:szCs w:val="20"/>
        </w:rPr>
        <w:t xml:space="preserve">Kolizje z urządzeniami energetycznymi </w:t>
      </w:r>
      <w:proofErr w:type="spellStart"/>
      <w:r w:rsidRPr="003A5FB9">
        <w:rPr>
          <w:rFonts w:ascii="Arial" w:eastAsia="Calibri" w:hAnsi="Arial" w:cs="Arial"/>
          <w:color w:val="000000"/>
          <w:sz w:val="20"/>
          <w:szCs w:val="20"/>
        </w:rPr>
        <w:t>nn</w:t>
      </w:r>
      <w:proofErr w:type="spellEnd"/>
      <w:r w:rsidRPr="003A5FB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smartTag w:uri="urn:schemas-microsoft-com:office:smarttags" w:element="metricconverter">
        <w:smartTagPr>
          <w:attr w:name="ProductID" w:val="331,00 m"/>
        </w:smartTagPr>
        <w:r w:rsidRPr="003A5FB9">
          <w:rPr>
            <w:rFonts w:ascii="Arial" w:eastAsia="Calibri" w:hAnsi="Arial" w:cs="Arial"/>
            <w:color w:val="000000"/>
            <w:sz w:val="20"/>
            <w:szCs w:val="20"/>
          </w:rPr>
          <w:t>331,00 m</w:t>
        </w:r>
      </w:smartTag>
    </w:p>
    <w:p w:rsidR="004F0CAC" w:rsidRPr="003A5FB9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3A5FB9">
        <w:rPr>
          <w:rFonts w:ascii="Arial" w:eastAsia="Calibri" w:hAnsi="Arial" w:cs="Arial"/>
          <w:color w:val="000000"/>
          <w:sz w:val="20"/>
          <w:szCs w:val="20"/>
        </w:rPr>
        <w:t xml:space="preserve">Kolizje z urządzeniami teletechnicznymi 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smartTag w:uri="urn:schemas-microsoft-com:office:smarttags" w:element="metricconverter">
        <w:smartTagPr>
          <w:attr w:name="ProductID" w:val="304,00 m"/>
        </w:smartTagPr>
        <w:r w:rsidRPr="003A5FB9">
          <w:rPr>
            <w:rFonts w:ascii="Arial" w:eastAsia="Calibri" w:hAnsi="Arial" w:cs="Arial"/>
            <w:color w:val="000000"/>
            <w:sz w:val="20"/>
            <w:szCs w:val="20"/>
          </w:rPr>
          <w:t>304,00 m</w:t>
        </w:r>
      </w:smartTag>
    </w:p>
    <w:p w:rsidR="004F0CAC" w:rsidRPr="00496ECA" w:rsidRDefault="004F0CAC" w:rsidP="004F0C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496ECA">
        <w:rPr>
          <w:rFonts w:ascii="Arial" w:eastAsia="Calibri" w:hAnsi="Arial" w:cs="Arial"/>
          <w:sz w:val="20"/>
          <w:szCs w:val="20"/>
        </w:rPr>
        <w:t>Rozbiórka budynku gospodarczego</w:t>
      </w:r>
    </w:p>
    <w:p w:rsidR="004F0CAC" w:rsidRPr="00496ECA" w:rsidRDefault="004F0CAC" w:rsidP="004F0C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496ECA">
        <w:rPr>
          <w:rFonts w:ascii="Arial" w:eastAsia="Calibri" w:hAnsi="Arial" w:cs="Arial"/>
          <w:sz w:val="20"/>
          <w:szCs w:val="20"/>
        </w:rPr>
        <w:t>Mała architektura</w:t>
      </w:r>
      <w:r>
        <w:rPr>
          <w:rFonts w:ascii="Arial" w:eastAsia="Calibri" w:hAnsi="Arial" w:cs="Arial"/>
          <w:sz w:val="20"/>
          <w:szCs w:val="20"/>
        </w:rPr>
        <w:t xml:space="preserve"> (ławki, kosze na śmieci)</w:t>
      </w:r>
    </w:p>
    <w:p w:rsidR="004F0CAC" w:rsidRPr="00496ECA" w:rsidRDefault="004F0CAC" w:rsidP="004F0C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496ECA">
        <w:rPr>
          <w:rFonts w:ascii="Arial" w:eastAsia="Calibri" w:hAnsi="Arial" w:cs="Arial"/>
          <w:sz w:val="20"/>
          <w:szCs w:val="20"/>
        </w:rPr>
        <w:t>Odtworzenie nawierzchni po robotach towarzyszących</w:t>
      </w:r>
    </w:p>
    <w:p w:rsidR="004F0CAC" w:rsidRDefault="004F0CAC" w:rsidP="004F0CAC">
      <w:pPr>
        <w:autoSpaceDE w:val="0"/>
        <w:autoSpaceDN w:val="0"/>
        <w:adjustRightInd w:val="0"/>
        <w:spacing w:after="120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4F0CAC" w:rsidRPr="00832C6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32C66">
        <w:rPr>
          <w:rFonts w:ascii="Arial" w:eastAsia="Calibri" w:hAnsi="Arial" w:cs="Arial"/>
          <w:b/>
          <w:bCs/>
          <w:sz w:val="20"/>
          <w:szCs w:val="20"/>
        </w:rPr>
        <w:t xml:space="preserve">Wszelkie ilości robót wskazane w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niniejszym Opisie przedmiotu zamówienia, </w:t>
      </w:r>
      <w:r w:rsidRPr="00832C66">
        <w:rPr>
          <w:rFonts w:ascii="Arial" w:eastAsia="Calibri" w:hAnsi="Arial" w:cs="Arial"/>
          <w:b/>
          <w:bCs/>
          <w:sz w:val="20"/>
          <w:szCs w:val="20"/>
        </w:rPr>
        <w:t xml:space="preserve">dokumentacji projektowej oraz pozostałych częściach SIWZ </w:t>
      </w:r>
      <w:r>
        <w:rPr>
          <w:rFonts w:ascii="Arial" w:eastAsia="Calibri" w:hAnsi="Arial" w:cs="Arial"/>
          <w:b/>
          <w:bCs/>
          <w:sz w:val="20"/>
          <w:szCs w:val="20"/>
        </w:rPr>
        <w:t>należy traktować</w:t>
      </w:r>
      <w:r w:rsidRPr="00832C66">
        <w:rPr>
          <w:rFonts w:ascii="Arial" w:eastAsia="Calibri" w:hAnsi="Arial" w:cs="Arial"/>
          <w:b/>
          <w:bCs/>
          <w:sz w:val="20"/>
          <w:szCs w:val="20"/>
        </w:rPr>
        <w:t xml:space="preserve"> jako szacunkowe. Wykonawca jest zobowiązany do wykonania pełnego zakresu robót, objętych przedmiotem zamówienia, w sposób przewidziany w dokumentacji projektowej, </w:t>
      </w:r>
      <w:proofErr w:type="spellStart"/>
      <w:r w:rsidRPr="00832C66">
        <w:rPr>
          <w:rFonts w:ascii="Arial" w:eastAsia="Calibri" w:hAnsi="Arial" w:cs="Arial"/>
          <w:b/>
          <w:bCs/>
          <w:sz w:val="20"/>
          <w:szCs w:val="20"/>
        </w:rPr>
        <w:t>STWiORB</w:t>
      </w:r>
      <w:proofErr w:type="spellEnd"/>
      <w:r w:rsidRPr="00832C66">
        <w:rPr>
          <w:rFonts w:ascii="Arial" w:eastAsia="Calibri" w:hAnsi="Arial" w:cs="Arial"/>
          <w:b/>
          <w:bCs/>
          <w:sz w:val="20"/>
          <w:szCs w:val="20"/>
        </w:rPr>
        <w:t xml:space="preserve">, odpowiednich normach oraz zgodnie z zapisami umowy na roboty budowlane. </w:t>
      </w:r>
    </w:p>
    <w:p w:rsidR="004F0CAC" w:rsidRPr="007B6194" w:rsidRDefault="004F0CAC" w:rsidP="004F0CAC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7B6194">
        <w:rPr>
          <w:rFonts w:ascii="Arial" w:eastAsia="Calibri" w:hAnsi="Arial" w:cs="Arial"/>
          <w:b/>
          <w:bCs/>
          <w:sz w:val="20"/>
          <w:szCs w:val="20"/>
          <w:u w:val="single"/>
        </w:rPr>
        <w:t>Parametry techniczne skrzyżowania:</w:t>
      </w:r>
    </w:p>
    <w:p w:rsidR="004F0CAC" w:rsidRPr="00F120C3" w:rsidRDefault="004F0CAC" w:rsidP="004F0CAC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  <w:r w:rsidRPr="00F120C3">
        <w:rPr>
          <w:rFonts w:ascii="Arial" w:eastAsia="Calibri" w:hAnsi="Arial" w:cs="Arial"/>
          <w:b/>
          <w:bCs/>
          <w:sz w:val="20"/>
          <w:szCs w:val="20"/>
        </w:rPr>
        <w:t>ulice: Śląska i Krakowskie Przedmieście – drogi krajowe KL. Z</w:t>
      </w:r>
    </w:p>
    <w:p w:rsidR="004F0CAC" w:rsidRPr="00F120C3" w:rsidRDefault="004F0CAC" w:rsidP="004F0CAC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sz w:val="20"/>
          <w:szCs w:val="20"/>
        </w:rPr>
      </w:pPr>
      <w:r w:rsidRPr="00F120C3">
        <w:rPr>
          <w:rFonts w:ascii="Arial" w:eastAsia="Calibri" w:hAnsi="Arial" w:cs="Arial"/>
          <w:b/>
          <w:bCs/>
          <w:sz w:val="20"/>
          <w:szCs w:val="20"/>
        </w:rPr>
        <w:t>ulice: Żeromskiego i Przedborska – drogi powiatowe KL. Z</w:t>
      </w:r>
    </w:p>
    <w:p w:rsidR="004F0CAC" w:rsidRPr="00F120C3" w:rsidRDefault="004F0CAC" w:rsidP="004F0CAC">
      <w:pPr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</w:rPr>
      </w:pPr>
      <w:proofErr w:type="spellStart"/>
      <w:r w:rsidRPr="00F120C3">
        <w:rPr>
          <w:rFonts w:ascii="Arial" w:eastAsia="Calibri" w:hAnsi="Arial" w:cs="Arial"/>
          <w:sz w:val="20"/>
          <w:szCs w:val="20"/>
        </w:rPr>
        <w:t>Vp</w:t>
      </w:r>
      <w:proofErr w:type="spellEnd"/>
      <w:r w:rsidRPr="00F120C3">
        <w:rPr>
          <w:rFonts w:ascii="Arial" w:eastAsia="Calibri" w:hAnsi="Arial" w:cs="Arial"/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50 km/h"/>
        </w:smartTagPr>
        <w:r w:rsidRPr="00F120C3">
          <w:rPr>
            <w:rFonts w:ascii="Arial" w:eastAsia="Calibri" w:hAnsi="Arial" w:cs="Arial"/>
            <w:sz w:val="20"/>
            <w:szCs w:val="20"/>
          </w:rPr>
          <w:t>50 km/h</w:t>
        </w:r>
      </w:smartTag>
    </w:p>
    <w:p w:rsidR="004F0CAC" w:rsidRPr="00F120C3" w:rsidRDefault="004F0CAC" w:rsidP="004F0CAC">
      <w:pPr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</w:rPr>
      </w:pPr>
      <w:r w:rsidRPr="00F120C3">
        <w:rPr>
          <w:rFonts w:ascii="Arial" w:eastAsia="Calibri" w:hAnsi="Arial" w:cs="Arial"/>
          <w:sz w:val="20"/>
          <w:szCs w:val="20"/>
        </w:rPr>
        <w:lastRenderedPageBreak/>
        <w:t>ruch KR 4</w:t>
      </w:r>
    </w:p>
    <w:p w:rsidR="004F0CAC" w:rsidRPr="00F120C3" w:rsidRDefault="004F0CAC" w:rsidP="004F0CA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F120C3">
        <w:rPr>
          <w:rFonts w:ascii="Arial" w:eastAsia="Calibri" w:hAnsi="Arial" w:cs="Arial"/>
          <w:sz w:val="20"/>
          <w:szCs w:val="20"/>
        </w:rPr>
        <w:t>jezdnia z betonu asfaltowego SMA</w:t>
      </w:r>
    </w:p>
    <w:p w:rsidR="004F0CAC" w:rsidRPr="00F120C3" w:rsidRDefault="004F0CAC" w:rsidP="004F0CA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F120C3">
        <w:rPr>
          <w:rFonts w:ascii="Arial" w:eastAsia="Calibri" w:hAnsi="Arial" w:cs="Arial"/>
          <w:sz w:val="20"/>
          <w:szCs w:val="20"/>
        </w:rPr>
        <w:t>szerokość jezdni – 6,40-</w:t>
      </w:r>
      <w:smartTag w:uri="urn:schemas-microsoft-com:office:smarttags" w:element="metricconverter">
        <w:smartTagPr>
          <w:attr w:name="ProductID" w:val="8,30 m"/>
        </w:smartTagPr>
        <w:r w:rsidRPr="00F120C3">
          <w:rPr>
            <w:rFonts w:ascii="Arial" w:eastAsia="Calibri" w:hAnsi="Arial" w:cs="Arial"/>
            <w:sz w:val="20"/>
            <w:szCs w:val="20"/>
          </w:rPr>
          <w:t>8,30 m</w:t>
        </w:r>
      </w:smartTag>
      <w:r w:rsidRPr="00F120C3">
        <w:rPr>
          <w:rFonts w:ascii="Arial" w:eastAsia="Calibri" w:hAnsi="Arial" w:cs="Arial"/>
          <w:sz w:val="20"/>
          <w:szCs w:val="20"/>
        </w:rPr>
        <w:t>,</w:t>
      </w:r>
    </w:p>
    <w:p w:rsidR="004F0CAC" w:rsidRPr="00F120C3" w:rsidRDefault="004F0CAC" w:rsidP="004F0CA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F120C3">
        <w:rPr>
          <w:rFonts w:ascii="Arial" w:eastAsia="Calibri" w:hAnsi="Arial" w:cs="Arial"/>
          <w:sz w:val="20"/>
          <w:szCs w:val="20"/>
        </w:rPr>
        <w:t xml:space="preserve">ciągi piesze - o szerokości 2,0 </w:t>
      </w:r>
      <w:smartTag w:uri="urn:schemas-microsoft-com:office:smarttags" w:element="metricconverter">
        <w:smartTagPr>
          <w:attr w:name="ProductID" w:val="-3,50 m"/>
        </w:smartTagPr>
        <w:r w:rsidRPr="00F120C3">
          <w:rPr>
            <w:rFonts w:ascii="Arial" w:eastAsia="Calibri" w:hAnsi="Arial" w:cs="Arial"/>
            <w:sz w:val="20"/>
            <w:szCs w:val="20"/>
          </w:rPr>
          <w:t>-3,50 m</w:t>
        </w:r>
      </w:smartTag>
      <w:r w:rsidRPr="00F120C3">
        <w:rPr>
          <w:rFonts w:ascii="Arial" w:eastAsia="Calibri" w:hAnsi="Arial" w:cs="Arial"/>
          <w:sz w:val="20"/>
          <w:szCs w:val="20"/>
        </w:rPr>
        <w:t xml:space="preserve"> z kostki betonowej gr. </w:t>
      </w:r>
      <w:smartTag w:uri="urn:schemas-microsoft-com:office:smarttags" w:element="metricconverter">
        <w:smartTagPr>
          <w:attr w:name="ProductID" w:val="8,0 cm"/>
        </w:smartTagPr>
        <w:r w:rsidRPr="00F120C3">
          <w:rPr>
            <w:rFonts w:ascii="Arial" w:eastAsia="Calibri" w:hAnsi="Arial" w:cs="Arial"/>
            <w:sz w:val="20"/>
            <w:szCs w:val="20"/>
          </w:rPr>
          <w:t>8,0 cm</w:t>
        </w:r>
      </w:smartTag>
      <w:r>
        <w:rPr>
          <w:rFonts w:ascii="Arial" w:eastAsia="Calibri" w:hAnsi="Arial" w:cs="Arial"/>
          <w:sz w:val="20"/>
          <w:szCs w:val="20"/>
        </w:rPr>
        <w:t xml:space="preserve"> (szarej „</w:t>
      </w:r>
      <w:proofErr w:type="spellStart"/>
      <w:r>
        <w:rPr>
          <w:rFonts w:ascii="Arial" w:eastAsia="Calibri" w:hAnsi="Arial" w:cs="Arial"/>
          <w:sz w:val="20"/>
          <w:szCs w:val="20"/>
        </w:rPr>
        <w:t>starob</w:t>
      </w:r>
      <w:r w:rsidRPr="00F120C3">
        <w:rPr>
          <w:rFonts w:ascii="Arial" w:eastAsia="Calibri" w:hAnsi="Arial" w:cs="Arial"/>
          <w:sz w:val="20"/>
          <w:szCs w:val="20"/>
        </w:rPr>
        <w:t>ruk</w:t>
      </w:r>
      <w:proofErr w:type="spellEnd"/>
      <w:r w:rsidRPr="00F120C3">
        <w:rPr>
          <w:rFonts w:ascii="Arial" w:eastAsia="Calibri" w:hAnsi="Arial" w:cs="Arial"/>
          <w:sz w:val="20"/>
          <w:szCs w:val="20"/>
        </w:rPr>
        <w:t>”)</w:t>
      </w:r>
    </w:p>
    <w:p w:rsidR="004F0CAC" w:rsidRPr="00F120C3" w:rsidRDefault="004F0CAC" w:rsidP="004F0CA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F120C3">
        <w:rPr>
          <w:rFonts w:ascii="Arial" w:eastAsia="Calibri" w:hAnsi="Arial" w:cs="Arial"/>
          <w:sz w:val="20"/>
          <w:szCs w:val="20"/>
        </w:rPr>
        <w:t xml:space="preserve">zjazdy na posesje z kostki betonowej gr. </w:t>
      </w:r>
      <w:smartTag w:uri="urn:schemas-microsoft-com:office:smarttags" w:element="metricconverter">
        <w:smartTagPr>
          <w:attr w:name="ProductID" w:val="8,0 cm"/>
        </w:smartTagPr>
        <w:r w:rsidRPr="00F120C3">
          <w:rPr>
            <w:rFonts w:ascii="Arial" w:eastAsia="Calibri" w:hAnsi="Arial" w:cs="Arial"/>
            <w:sz w:val="20"/>
            <w:szCs w:val="20"/>
          </w:rPr>
          <w:t>8,0 cm</w:t>
        </w:r>
      </w:smartTag>
      <w:r w:rsidRPr="00F120C3">
        <w:rPr>
          <w:rFonts w:ascii="Arial" w:eastAsia="Calibri" w:hAnsi="Arial" w:cs="Arial"/>
          <w:sz w:val="20"/>
          <w:szCs w:val="20"/>
        </w:rPr>
        <w:t xml:space="preserve"> (kolorowej „</w:t>
      </w:r>
      <w:proofErr w:type="spellStart"/>
      <w:r w:rsidRPr="00F120C3">
        <w:rPr>
          <w:rFonts w:ascii="Arial" w:eastAsia="Calibri" w:hAnsi="Arial" w:cs="Arial"/>
          <w:sz w:val="20"/>
          <w:szCs w:val="20"/>
        </w:rPr>
        <w:t>staro</w:t>
      </w:r>
      <w:r>
        <w:rPr>
          <w:rFonts w:ascii="Arial" w:eastAsia="Calibri" w:hAnsi="Arial" w:cs="Arial"/>
          <w:sz w:val="20"/>
          <w:szCs w:val="20"/>
        </w:rPr>
        <w:t>b</w:t>
      </w:r>
      <w:r w:rsidRPr="00F120C3">
        <w:rPr>
          <w:rFonts w:ascii="Arial" w:eastAsia="Calibri" w:hAnsi="Arial" w:cs="Arial"/>
          <w:sz w:val="20"/>
          <w:szCs w:val="20"/>
        </w:rPr>
        <w:t>ruk</w:t>
      </w:r>
      <w:proofErr w:type="spellEnd"/>
      <w:r w:rsidRPr="00F120C3">
        <w:rPr>
          <w:rFonts w:ascii="Arial" w:eastAsia="Calibri" w:hAnsi="Arial" w:cs="Arial"/>
          <w:sz w:val="20"/>
          <w:szCs w:val="20"/>
        </w:rPr>
        <w:t>”)</w:t>
      </w:r>
    </w:p>
    <w:p w:rsidR="004F0CAC" w:rsidRPr="00F120C3" w:rsidRDefault="004F0CAC" w:rsidP="004F0CAC">
      <w:pPr>
        <w:spacing w:before="240" w:after="240"/>
        <w:rPr>
          <w:rFonts w:ascii="Arial" w:eastAsia="Calibri" w:hAnsi="Arial" w:cs="Arial"/>
          <w:b/>
          <w:bCs/>
          <w:sz w:val="20"/>
          <w:szCs w:val="20"/>
        </w:rPr>
      </w:pPr>
      <w:r w:rsidRPr="00F120C3">
        <w:rPr>
          <w:rFonts w:ascii="Arial" w:hAnsi="Arial" w:cs="Arial"/>
          <w:b/>
          <w:sz w:val="20"/>
          <w:szCs w:val="20"/>
        </w:rPr>
        <w:t>RONDA</w:t>
      </w:r>
      <w:r w:rsidRPr="00F120C3">
        <w:rPr>
          <w:rFonts w:ascii="Arial" w:eastAsia="Calibri" w:hAnsi="Arial" w:cs="Arial"/>
          <w:b/>
          <w:bCs/>
          <w:sz w:val="20"/>
          <w:szCs w:val="20"/>
        </w:rPr>
        <w:t xml:space="preserve"> nr 1 i nr 2:</w:t>
      </w:r>
    </w:p>
    <w:p w:rsidR="004F0CAC" w:rsidRPr="00F120C3" w:rsidRDefault="004F0CAC" w:rsidP="004F0CA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F120C3">
        <w:rPr>
          <w:rFonts w:ascii="Arial" w:eastAsia="Calibri" w:hAnsi="Arial" w:cs="Arial"/>
          <w:sz w:val="20"/>
          <w:szCs w:val="20"/>
        </w:rPr>
        <w:t xml:space="preserve">jezdnie z betonu asfaltowego SMA, szerokości </w:t>
      </w:r>
      <w:smartTag w:uri="urn:schemas-microsoft-com:office:smarttags" w:element="metricconverter">
        <w:smartTagPr>
          <w:attr w:name="ProductID" w:val="5,0 m"/>
        </w:smartTagPr>
        <w:r w:rsidRPr="00F120C3">
          <w:rPr>
            <w:rFonts w:ascii="Arial" w:eastAsia="Calibri" w:hAnsi="Arial" w:cs="Arial"/>
            <w:sz w:val="20"/>
            <w:szCs w:val="20"/>
          </w:rPr>
          <w:t>5,0 m</w:t>
        </w:r>
      </w:smartTag>
    </w:p>
    <w:p w:rsidR="004F0CAC" w:rsidRPr="00F120C3" w:rsidRDefault="004F0CAC" w:rsidP="004F0CA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F120C3">
        <w:rPr>
          <w:rFonts w:ascii="Arial" w:eastAsia="Calibri" w:hAnsi="Arial" w:cs="Arial"/>
          <w:sz w:val="20"/>
          <w:szCs w:val="20"/>
        </w:rPr>
        <w:t xml:space="preserve">pierścień najazdowy szer. </w:t>
      </w:r>
      <w:smartTag w:uri="urn:schemas-microsoft-com:office:smarttags" w:element="metricconverter">
        <w:smartTagPr>
          <w:attr w:name="ProductID" w:val="2,50 m"/>
        </w:smartTagPr>
        <w:r w:rsidRPr="00F120C3">
          <w:rPr>
            <w:rFonts w:ascii="Arial" w:eastAsia="Calibri" w:hAnsi="Arial" w:cs="Arial"/>
            <w:sz w:val="20"/>
            <w:szCs w:val="20"/>
          </w:rPr>
          <w:t>2,50 m</w:t>
        </w:r>
      </w:smartTag>
      <w:r w:rsidRPr="00F120C3">
        <w:rPr>
          <w:rFonts w:ascii="Arial" w:eastAsia="Calibri" w:hAnsi="Arial" w:cs="Arial"/>
          <w:sz w:val="20"/>
          <w:szCs w:val="20"/>
        </w:rPr>
        <w:t xml:space="preserve"> z kostki kamiennej</w:t>
      </w:r>
    </w:p>
    <w:p w:rsidR="004F0CAC" w:rsidRPr="00F120C3" w:rsidRDefault="004F0CAC" w:rsidP="004F0CA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F120C3">
        <w:rPr>
          <w:rFonts w:ascii="Arial" w:eastAsia="Calibri" w:hAnsi="Arial" w:cs="Arial"/>
          <w:sz w:val="20"/>
          <w:szCs w:val="20"/>
        </w:rPr>
        <w:t xml:space="preserve">Ø wyspy centralnej = </w:t>
      </w:r>
      <w:smartTag w:uri="urn:schemas-microsoft-com:office:smarttags" w:element="metricconverter">
        <w:smartTagPr>
          <w:attr w:name="ProductID" w:val="16,0 m"/>
        </w:smartTagPr>
        <w:r w:rsidRPr="00F120C3">
          <w:rPr>
            <w:rFonts w:ascii="Arial" w:eastAsia="Calibri" w:hAnsi="Arial" w:cs="Arial"/>
            <w:sz w:val="20"/>
            <w:szCs w:val="20"/>
          </w:rPr>
          <w:t>16,0 m</w:t>
        </w:r>
      </w:smartTag>
      <w:r w:rsidRPr="00F120C3">
        <w:rPr>
          <w:rFonts w:ascii="Arial" w:eastAsia="Calibri" w:hAnsi="Arial" w:cs="Arial"/>
          <w:sz w:val="20"/>
          <w:szCs w:val="20"/>
        </w:rPr>
        <w:t xml:space="preserve"> ; R = </w:t>
      </w:r>
      <w:smartTag w:uri="urn:schemas-microsoft-com:office:smarttags" w:element="metricconverter">
        <w:smartTagPr>
          <w:attr w:name="ProductID" w:val="8,0 m"/>
        </w:smartTagPr>
        <w:r w:rsidRPr="00F120C3">
          <w:rPr>
            <w:rFonts w:ascii="Arial" w:eastAsia="Calibri" w:hAnsi="Arial" w:cs="Arial"/>
            <w:sz w:val="20"/>
            <w:szCs w:val="20"/>
          </w:rPr>
          <w:t>8,0 m</w:t>
        </w:r>
      </w:smartTag>
    </w:p>
    <w:p w:rsidR="004F0CAC" w:rsidRPr="00F120C3" w:rsidRDefault="004F0CAC" w:rsidP="004F0CA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F120C3">
        <w:rPr>
          <w:rFonts w:ascii="Arial" w:eastAsia="Calibri" w:hAnsi="Arial" w:cs="Arial"/>
          <w:sz w:val="20"/>
          <w:szCs w:val="20"/>
        </w:rPr>
        <w:t xml:space="preserve">Ø zewnętrzna </w:t>
      </w:r>
      <w:smartTag w:uri="urn:schemas-microsoft-com:office:smarttags" w:element="metricconverter">
        <w:smartTagPr>
          <w:attr w:name="ProductID" w:val="31,0 m"/>
        </w:smartTagPr>
        <w:r w:rsidRPr="00F120C3">
          <w:rPr>
            <w:rFonts w:ascii="Arial" w:eastAsia="Calibri" w:hAnsi="Arial" w:cs="Arial"/>
            <w:sz w:val="20"/>
            <w:szCs w:val="20"/>
          </w:rPr>
          <w:t>31,0 m</w:t>
        </w:r>
      </w:smartTag>
    </w:p>
    <w:p w:rsidR="004F0CAC" w:rsidRPr="00F120C3" w:rsidRDefault="004F0CAC" w:rsidP="004F0CA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F120C3">
        <w:rPr>
          <w:rFonts w:ascii="Arial" w:eastAsia="Calibri" w:hAnsi="Arial" w:cs="Arial"/>
          <w:sz w:val="20"/>
          <w:szCs w:val="20"/>
        </w:rPr>
        <w:t xml:space="preserve">zjazdy z ronda szer. </w:t>
      </w:r>
      <w:smartTag w:uri="urn:schemas-microsoft-com:office:smarttags" w:element="metricconverter">
        <w:smartTagPr>
          <w:attr w:name="ProductID" w:val="4,0 m"/>
        </w:smartTagPr>
        <w:r w:rsidRPr="00F120C3">
          <w:rPr>
            <w:rFonts w:ascii="Arial" w:eastAsia="Calibri" w:hAnsi="Arial" w:cs="Arial"/>
            <w:sz w:val="20"/>
            <w:szCs w:val="20"/>
          </w:rPr>
          <w:t>4,0 m</w:t>
        </w:r>
      </w:smartTag>
      <w:r w:rsidRPr="00F120C3">
        <w:rPr>
          <w:rFonts w:ascii="Arial" w:eastAsia="Calibri" w:hAnsi="Arial" w:cs="Arial"/>
          <w:sz w:val="20"/>
          <w:szCs w:val="20"/>
        </w:rPr>
        <w:t xml:space="preserve"> i </w:t>
      </w:r>
      <w:smartTag w:uri="urn:schemas-microsoft-com:office:smarttags" w:element="metricconverter">
        <w:smartTagPr>
          <w:attr w:name="ProductID" w:val="4,50 m"/>
        </w:smartTagPr>
        <w:r w:rsidRPr="00F120C3">
          <w:rPr>
            <w:rFonts w:ascii="Arial" w:eastAsia="Calibri" w:hAnsi="Arial" w:cs="Arial"/>
            <w:sz w:val="20"/>
            <w:szCs w:val="20"/>
          </w:rPr>
          <w:t>4,50 m</w:t>
        </w:r>
      </w:smartTag>
    </w:p>
    <w:p w:rsidR="004F0CAC" w:rsidRPr="00F120C3" w:rsidRDefault="004F0CAC" w:rsidP="004F0CA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F120C3">
        <w:rPr>
          <w:rFonts w:ascii="Arial" w:eastAsia="Calibri" w:hAnsi="Arial" w:cs="Arial"/>
          <w:sz w:val="20"/>
          <w:szCs w:val="20"/>
        </w:rPr>
        <w:t xml:space="preserve">wjazdy na ronda szer. </w:t>
      </w:r>
      <w:smartTag w:uri="urn:schemas-microsoft-com:office:smarttags" w:element="metricconverter">
        <w:smartTagPr>
          <w:attr w:name="ProductID" w:val="3,50 m"/>
        </w:smartTagPr>
        <w:r w:rsidRPr="00F120C3">
          <w:rPr>
            <w:rFonts w:ascii="Arial" w:eastAsia="Calibri" w:hAnsi="Arial" w:cs="Arial"/>
            <w:sz w:val="20"/>
            <w:szCs w:val="20"/>
          </w:rPr>
          <w:t>3,50 m</w:t>
        </w:r>
      </w:smartTag>
    </w:p>
    <w:p w:rsidR="004F0CAC" w:rsidRPr="00F120C3" w:rsidRDefault="004F0CAC" w:rsidP="004F0CAC">
      <w:pPr>
        <w:spacing w:before="240" w:after="240"/>
        <w:rPr>
          <w:rFonts w:ascii="Arial" w:hAnsi="Arial" w:cs="Arial"/>
          <w:b/>
        </w:rPr>
      </w:pPr>
      <w:r w:rsidRPr="00F120C3">
        <w:rPr>
          <w:rFonts w:ascii="Arial" w:hAnsi="Arial" w:cs="Arial"/>
          <w:b/>
        </w:rPr>
        <w:t>Stan istniejący</w:t>
      </w:r>
    </w:p>
    <w:p w:rsidR="004F0CAC" w:rsidRPr="00F120C3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F120C3">
        <w:rPr>
          <w:rFonts w:ascii="Arial" w:eastAsia="Calibri" w:hAnsi="Arial" w:cs="Arial"/>
          <w:b/>
          <w:bCs/>
          <w:sz w:val="20"/>
          <w:szCs w:val="20"/>
        </w:rPr>
        <w:t>Skrzyżowanie</w:t>
      </w:r>
      <w:r w:rsidRPr="00F120C3">
        <w:rPr>
          <w:rFonts w:ascii="Arial" w:eastAsia="Calibri" w:hAnsi="Arial" w:cs="Arial"/>
          <w:sz w:val="20"/>
          <w:szCs w:val="20"/>
        </w:rPr>
        <w:t>, znajduje się na terenie zabudowanym, w ciągu drogi krajowej Nr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F120C3">
        <w:rPr>
          <w:rFonts w:ascii="Arial" w:eastAsia="Calibri" w:hAnsi="Arial" w:cs="Arial"/>
          <w:sz w:val="20"/>
          <w:szCs w:val="20"/>
        </w:rPr>
        <w:t>91 i dróg powiatowych. Jest to skrzyżowanie skanalizowane o dużym natężeniu ruchu.</w:t>
      </w:r>
    </w:p>
    <w:p w:rsidR="004F0CAC" w:rsidRPr="00F120C3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F120C3">
        <w:rPr>
          <w:rFonts w:ascii="Arial" w:eastAsia="Calibri" w:hAnsi="Arial" w:cs="Arial"/>
          <w:sz w:val="20"/>
          <w:szCs w:val="20"/>
        </w:rPr>
        <w:t>Skrzyżowanie zostało zlokalizowane na terenie o znacznych różnicach wysokości (do 3m).</w:t>
      </w:r>
    </w:p>
    <w:p w:rsidR="004F0CAC" w:rsidRPr="00F120C3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F120C3">
        <w:rPr>
          <w:rFonts w:ascii="Arial" w:eastAsia="Calibri" w:hAnsi="Arial" w:cs="Arial"/>
          <w:sz w:val="20"/>
          <w:szCs w:val="20"/>
        </w:rPr>
        <w:t>W obrębie pasa drogowego skrzyżowania występuje sieć wodociągowa, gazowa,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F120C3">
        <w:rPr>
          <w:rFonts w:ascii="Arial" w:eastAsia="Calibri" w:hAnsi="Arial" w:cs="Arial"/>
          <w:sz w:val="20"/>
          <w:szCs w:val="20"/>
        </w:rPr>
        <w:t>sanitarna, doziemne i napowietrzne sieci energetyczne i teletechniczne. Skrzyżowanie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F120C3">
        <w:rPr>
          <w:rFonts w:ascii="Arial" w:eastAsia="Calibri" w:hAnsi="Arial" w:cs="Arial"/>
          <w:sz w:val="20"/>
          <w:szCs w:val="20"/>
        </w:rPr>
        <w:t>nie posiada odwodnienia.</w:t>
      </w:r>
    </w:p>
    <w:p w:rsidR="004F0CAC" w:rsidRPr="002D63D9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2D63D9">
        <w:rPr>
          <w:rFonts w:ascii="Arial" w:eastAsia="Calibri" w:hAnsi="Arial" w:cs="Arial"/>
          <w:sz w:val="20"/>
          <w:szCs w:val="20"/>
        </w:rPr>
        <w:t>Projektowane skrzyżowanie stanowi węzeł komunikacyjny w ciągu drogi krajowej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2D63D9">
        <w:rPr>
          <w:rFonts w:ascii="Arial" w:eastAsia="Calibri" w:hAnsi="Arial" w:cs="Arial"/>
          <w:sz w:val="20"/>
          <w:szCs w:val="20"/>
        </w:rPr>
        <w:t>Nr 91 (ul. Śląska i Krakowskie Przedmieście)- stanowiącej nadrzędny układ komunikacyjny,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2D63D9">
        <w:rPr>
          <w:rFonts w:ascii="Arial" w:eastAsia="Calibri" w:hAnsi="Arial" w:cs="Arial"/>
          <w:sz w:val="20"/>
          <w:szCs w:val="20"/>
        </w:rPr>
        <w:t xml:space="preserve">do którego są włączone drogi powiatowe (ul. Żeromskiego i Przedborska) </w:t>
      </w:r>
      <w:r>
        <w:rPr>
          <w:rFonts w:ascii="Arial" w:eastAsia="Calibri" w:hAnsi="Arial" w:cs="Arial"/>
          <w:sz w:val="20"/>
          <w:szCs w:val="20"/>
        </w:rPr>
        <w:t>–</w:t>
      </w:r>
      <w:r w:rsidRPr="002D63D9">
        <w:rPr>
          <w:rFonts w:ascii="Arial" w:eastAsia="Calibri" w:hAnsi="Arial" w:cs="Arial"/>
          <w:sz w:val="20"/>
          <w:szCs w:val="20"/>
        </w:rPr>
        <w:t xml:space="preserve"> reprezentujące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2D63D9">
        <w:rPr>
          <w:rFonts w:ascii="Arial" w:eastAsia="Calibri" w:hAnsi="Arial" w:cs="Arial"/>
          <w:sz w:val="20"/>
          <w:szCs w:val="20"/>
        </w:rPr>
        <w:t>podstawowy układ komunikacyjny. Projektowane skrzyżowanie zapewnia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2D63D9">
        <w:rPr>
          <w:rFonts w:ascii="Arial" w:eastAsia="Calibri" w:hAnsi="Arial" w:cs="Arial"/>
          <w:sz w:val="20"/>
          <w:szCs w:val="20"/>
        </w:rPr>
        <w:t>połączenie centrum miasta z trasą ruchu tranzytowego –drogą krajową Nr 91.</w:t>
      </w:r>
    </w:p>
    <w:p w:rsidR="004F0CAC" w:rsidRPr="002D63D9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2D63D9">
        <w:rPr>
          <w:rFonts w:ascii="Arial" w:eastAsia="Calibri" w:hAnsi="Arial" w:cs="Arial"/>
          <w:sz w:val="20"/>
          <w:szCs w:val="20"/>
        </w:rPr>
        <w:t>Rozbudowa skrzyżowania polega na wykonaniu dwóch połączonych rond, co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2D63D9">
        <w:rPr>
          <w:rFonts w:ascii="Arial" w:eastAsia="Calibri" w:hAnsi="Arial" w:cs="Arial"/>
          <w:sz w:val="20"/>
          <w:szCs w:val="20"/>
        </w:rPr>
        <w:t>umożliwi zwiększenie płynności ruchu i przepustowości skrzyżowania. Rondo nr 2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2D63D9">
        <w:rPr>
          <w:rFonts w:ascii="Arial" w:eastAsia="Calibri" w:hAnsi="Arial" w:cs="Arial"/>
          <w:sz w:val="20"/>
          <w:szCs w:val="20"/>
        </w:rPr>
        <w:t>umożliwia zjazd z drogi krajowej Nr 91 w ul. Krakowskie Przedmieście – odcinek północny.</w:t>
      </w:r>
    </w:p>
    <w:p w:rsidR="004F0CAC" w:rsidRPr="002D63D9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2D63D9">
        <w:rPr>
          <w:rFonts w:ascii="Arial" w:eastAsia="Calibri" w:hAnsi="Arial" w:cs="Arial"/>
          <w:sz w:val="20"/>
          <w:szCs w:val="20"/>
        </w:rPr>
        <w:t>Obydwa ronda umożliwiają płynne włączanie potoków ruchu pojazdów, z ulic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2D63D9">
        <w:rPr>
          <w:rFonts w:ascii="Arial" w:eastAsia="Calibri" w:hAnsi="Arial" w:cs="Arial"/>
          <w:sz w:val="20"/>
          <w:szCs w:val="20"/>
        </w:rPr>
        <w:t>Krakowskie Przedmieście –południowe, Przedborskiej i Żeromskiego do drogi krajowej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2D63D9">
        <w:rPr>
          <w:rFonts w:ascii="Arial" w:eastAsia="Calibri" w:hAnsi="Arial" w:cs="Arial"/>
          <w:sz w:val="20"/>
          <w:szCs w:val="20"/>
        </w:rPr>
        <w:t>nr 91, oraz płynny zjazd z drogi krajowej w wyżej wymienione ulice.</w:t>
      </w:r>
    </w:p>
    <w:p w:rsidR="004F0CAC" w:rsidRPr="002D63D9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2D63D9">
        <w:rPr>
          <w:rFonts w:ascii="Arial" w:eastAsia="Calibri" w:hAnsi="Arial" w:cs="Arial"/>
          <w:sz w:val="20"/>
          <w:szCs w:val="20"/>
        </w:rPr>
        <w:t>Skrzyżowanie pełni także funkcję uzupełniającą sieci dróg o znaczeniu lokalnym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2D63D9">
        <w:rPr>
          <w:rFonts w:ascii="Arial" w:eastAsia="Calibri" w:hAnsi="Arial" w:cs="Arial"/>
          <w:sz w:val="20"/>
          <w:szCs w:val="20"/>
        </w:rPr>
        <w:t>– ulic miejskich.</w:t>
      </w:r>
    </w:p>
    <w:p w:rsidR="004F0CAC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2D63D9">
        <w:rPr>
          <w:rFonts w:ascii="Arial" w:eastAsia="Calibri" w:hAnsi="Arial" w:cs="Arial"/>
          <w:sz w:val="20"/>
          <w:szCs w:val="20"/>
        </w:rPr>
        <w:t>Parametry techniczne skrzyżowania w zakresie rozwiązania w planie i profilu,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2D63D9">
        <w:rPr>
          <w:rFonts w:ascii="Arial" w:eastAsia="Calibri" w:hAnsi="Arial" w:cs="Arial"/>
          <w:sz w:val="20"/>
          <w:szCs w:val="20"/>
        </w:rPr>
        <w:t>zostały przyjęte zgodnie z jego funkcją oraz klasą dróg. Odpowiadają warunkom technicznym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2D63D9">
        <w:rPr>
          <w:rFonts w:ascii="Arial" w:eastAsia="Calibri" w:hAnsi="Arial" w:cs="Arial"/>
          <w:sz w:val="20"/>
          <w:szCs w:val="20"/>
        </w:rPr>
        <w:t>jakim powinny odpowiadać drogi publiczne, zgodnie z Rozporządzeniem Ministra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2D63D9">
        <w:rPr>
          <w:rFonts w:ascii="Arial" w:eastAsia="Calibri" w:hAnsi="Arial" w:cs="Arial"/>
          <w:sz w:val="20"/>
          <w:szCs w:val="20"/>
        </w:rPr>
        <w:t>Transportu i Gospodarki Morskiej z dnia 2 marca 1999r. (</w:t>
      </w:r>
      <w:proofErr w:type="spellStart"/>
      <w:r w:rsidRPr="002D63D9">
        <w:rPr>
          <w:rFonts w:ascii="Arial" w:eastAsia="Calibri" w:hAnsi="Arial" w:cs="Arial"/>
          <w:sz w:val="20"/>
          <w:szCs w:val="20"/>
        </w:rPr>
        <w:t>Dz.U</w:t>
      </w:r>
      <w:proofErr w:type="spellEnd"/>
      <w:r w:rsidRPr="002D63D9">
        <w:rPr>
          <w:rFonts w:ascii="Arial" w:eastAsia="Calibri" w:hAnsi="Arial" w:cs="Arial"/>
          <w:sz w:val="20"/>
          <w:szCs w:val="20"/>
        </w:rPr>
        <w:t>. 1999 nr 43 poz.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2D63D9">
        <w:rPr>
          <w:rFonts w:ascii="Arial" w:eastAsia="Calibri" w:hAnsi="Arial" w:cs="Arial"/>
          <w:sz w:val="20"/>
          <w:szCs w:val="20"/>
        </w:rPr>
        <w:t>430).</w:t>
      </w:r>
    </w:p>
    <w:p w:rsidR="004F0CAC" w:rsidRPr="005473BB" w:rsidRDefault="004F0CAC" w:rsidP="004F0CAC">
      <w:pPr>
        <w:spacing w:before="240" w:after="240"/>
        <w:rPr>
          <w:rFonts w:ascii="Arial" w:hAnsi="Arial" w:cs="Arial"/>
          <w:b/>
        </w:rPr>
      </w:pPr>
      <w:r w:rsidRPr="005473BB">
        <w:rPr>
          <w:rFonts w:ascii="Arial" w:hAnsi="Arial" w:cs="Arial"/>
          <w:b/>
        </w:rPr>
        <w:t>Warunki gruntowo – wodne</w:t>
      </w:r>
    </w:p>
    <w:p w:rsidR="004F0CAC" w:rsidRPr="005473BB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5473BB">
        <w:rPr>
          <w:rFonts w:ascii="Arial" w:eastAsia="Calibri" w:hAnsi="Arial" w:cs="Arial"/>
          <w:sz w:val="20"/>
          <w:szCs w:val="20"/>
        </w:rPr>
        <w:t>Analizowane warunki gruntowe można sklasyfikować jako zróżnicowane.</w:t>
      </w:r>
    </w:p>
    <w:p w:rsidR="004F0CAC" w:rsidRPr="005473BB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5473BB">
        <w:rPr>
          <w:rFonts w:ascii="Arial" w:eastAsia="Calibri" w:hAnsi="Arial" w:cs="Arial"/>
          <w:sz w:val="20"/>
          <w:szCs w:val="20"/>
        </w:rPr>
        <w:t>W zależności od rozpatrywanego odcinka podłoże daje się zaliczyć do grup nośności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473BB">
        <w:rPr>
          <w:rFonts w:ascii="Arial" w:eastAsia="Calibri" w:hAnsi="Arial" w:cs="Arial"/>
          <w:sz w:val="20"/>
          <w:szCs w:val="20"/>
        </w:rPr>
        <w:t>w przedziale G3÷G4. Grunty występujące szczególnie w płytkim podłożu są generalnie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473BB">
        <w:rPr>
          <w:rFonts w:ascii="Arial" w:eastAsia="Calibri" w:hAnsi="Arial" w:cs="Arial"/>
          <w:sz w:val="20"/>
          <w:szCs w:val="20"/>
        </w:rPr>
        <w:t>gruntami nośnymi. Grunty słabsze zazwyczaj występują tutaj nieco głębiej.</w:t>
      </w:r>
    </w:p>
    <w:p w:rsidR="004F0CAC" w:rsidRPr="002D63D9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5473BB">
        <w:rPr>
          <w:rFonts w:ascii="Arial" w:eastAsia="Calibri" w:hAnsi="Arial" w:cs="Arial"/>
          <w:sz w:val="20"/>
          <w:szCs w:val="20"/>
        </w:rPr>
        <w:t>Podkreślić jednak należy, że w płytkim podłożu powszechnie występują grunty nasypowe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473BB">
        <w:rPr>
          <w:rFonts w:ascii="Arial" w:eastAsia="Calibri" w:hAnsi="Arial" w:cs="Arial"/>
          <w:sz w:val="20"/>
          <w:szCs w:val="20"/>
        </w:rPr>
        <w:t>o miąższości rzędu kilkudziesięciu centymetrów, a w bezpośrednim podłożu istniejącej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473BB">
        <w:rPr>
          <w:rFonts w:ascii="Arial" w:eastAsia="Calibri" w:hAnsi="Arial" w:cs="Arial"/>
          <w:sz w:val="20"/>
          <w:szCs w:val="20"/>
        </w:rPr>
        <w:t>drogi zazwyczaj są to nasypy kontrolowane (budowlane), szczególnie w partii stropowej.</w:t>
      </w:r>
    </w:p>
    <w:p w:rsidR="004F0CAC" w:rsidRPr="003A5FB9" w:rsidRDefault="004F0CAC" w:rsidP="004F0CAC">
      <w:pPr>
        <w:spacing w:before="240" w:after="240"/>
        <w:rPr>
          <w:rFonts w:ascii="Arial" w:hAnsi="Arial" w:cs="Arial"/>
          <w:b/>
        </w:rPr>
      </w:pPr>
      <w:r w:rsidRPr="003A5FB9">
        <w:rPr>
          <w:rFonts w:ascii="Arial" w:hAnsi="Arial" w:cs="Arial"/>
          <w:b/>
        </w:rPr>
        <w:t>Zakres robót</w:t>
      </w:r>
      <w:r>
        <w:rPr>
          <w:rFonts w:ascii="Arial" w:hAnsi="Arial" w:cs="Arial"/>
          <w:b/>
        </w:rPr>
        <w:t xml:space="preserve"> do wykonania</w:t>
      </w:r>
      <w:r w:rsidRPr="003A5FB9">
        <w:rPr>
          <w:rFonts w:ascii="Arial" w:hAnsi="Arial" w:cs="Arial"/>
          <w:b/>
        </w:rPr>
        <w:t>:</w:t>
      </w:r>
    </w:p>
    <w:p w:rsidR="004F0CAC" w:rsidRPr="003A5FB9" w:rsidRDefault="004F0CAC" w:rsidP="004F0CAC">
      <w:pPr>
        <w:spacing w:after="120"/>
        <w:ind w:left="708"/>
        <w:rPr>
          <w:rFonts w:ascii="Arial" w:hAnsi="Arial" w:cs="Arial"/>
          <w:b/>
          <w:sz w:val="20"/>
          <w:szCs w:val="20"/>
        </w:rPr>
      </w:pPr>
      <w:r w:rsidRPr="003A5FB9">
        <w:rPr>
          <w:rFonts w:ascii="Arial" w:hAnsi="Arial" w:cs="Arial"/>
          <w:b/>
          <w:sz w:val="20"/>
          <w:szCs w:val="20"/>
        </w:rPr>
        <w:lastRenderedPageBreak/>
        <w:t>Zmiany w dotychczasowej infrastrukturze zagospodarowania terenu</w:t>
      </w:r>
    </w:p>
    <w:p w:rsidR="004F0CAC" w:rsidRPr="003A5FB9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3A5FB9">
        <w:rPr>
          <w:rFonts w:ascii="Arial" w:eastAsia="Calibri" w:hAnsi="Arial" w:cs="Arial"/>
          <w:b/>
          <w:bCs/>
          <w:sz w:val="20"/>
          <w:szCs w:val="20"/>
        </w:rPr>
        <w:t>Budowa skrzy</w:t>
      </w:r>
      <w:r w:rsidRPr="003A5FB9">
        <w:rPr>
          <w:rFonts w:ascii="Arial,Bold" w:eastAsia="Calibri" w:hAnsi="Arial,Bold" w:cs="Arial,Bold"/>
          <w:b/>
          <w:bCs/>
          <w:sz w:val="20"/>
          <w:szCs w:val="20"/>
        </w:rPr>
        <w:t>ż</w:t>
      </w:r>
      <w:r w:rsidRPr="003A5FB9">
        <w:rPr>
          <w:rFonts w:ascii="Arial" w:eastAsia="Calibri" w:hAnsi="Arial" w:cs="Arial"/>
          <w:b/>
          <w:bCs/>
          <w:sz w:val="20"/>
          <w:szCs w:val="20"/>
        </w:rPr>
        <w:t>owania</w:t>
      </w:r>
      <w:r w:rsidRPr="003A5FB9">
        <w:rPr>
          <w:rFonts w:ascii="Arial" w:eastAsia="Calibri" w:hAnsi="Arial" w:cs="Arial"/>
          <w:sz w:val="20"/>
          <w:szCs w:val="20"/>
        </w:rPr>
        <w:t xml:space="preserve">, zakłada wykonanie pełnej konstrukcji nawierzchni z betonu asfaltowego, na podbudowie z kruszywa kamiennego łamanego, stabilizowanego mechanicznie, oraz wybudowaniu chodników, z kostki betonowej brukarskiej (szarej), grubości </w:t>
      </w:r>
      <w:smartTag w:uri="urn:schemas-microsoft-com:office:smarttags" w:element="metricconverter">
        <w:smartTagPr>
          <w:attr w:name="ProductID" w:val="8,0 cm"/>
        </w:smartTagPr>
        <w:r w:rsidRPr="003A5FB9">
          <w:rPr>
            <w:rFonts w:ascii="Arial" w:eastAsia="Calibri" w:hAnsi="Arial" w:cs="Arial"/>
            <w:sz w:val="20"/>
            <w:szCs w:val="20"/>
          </w:rPr>
          <w:t>8,0 cm</w:t>
        </w:r>
      </w:smartTag>
      <w:r w:rsidRPr="003A5FB9">
        <w:rPr>
          <w:rFonts w:ascii="Arial" w:eastAsia="Calibri" w:hAnsi="Arial" w:cs="Arial"/>
          <w:sz w:val="20"/>
          <w:szCs w:val="20"/>
        </w:rPr>
        <w:t>, oraz krawężników na ławie betonowej.</w:t>
      </w:r>
    </w:p>
    <w:p w:rsidR="004F0CAC" w:rsidRPr="003A5FB9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3A5FB9">
        <w:rPr>
          <w:rFonts w:ascii="Arial" w:eastAsia="Calibri" w:hAnsi="Arial" w:cs="Arial"/>
          <w:sz w:val="20"/>
          <w:szCs w:val="20"/>
        </w:rPr>
        <w:t>Spadki podłużne złagodzono łukami pionowymi o stosownych promieniach. Przyjęto przekrój poprzeczny jezdni: jednostronny w obrębie rond i daszkowy na drogach poza obszarem rond o nachyleniu 2%. Załamania trasy skrzyżowania w planie, złagodzono łukami poziomymi o stosownych promieniach.</w:t>
      </w:r>
    </w:p>
    <w:p w:rsidR="004F0CAC" w:rsidRPr="00F120C3" w:rsidRDefault="004F0CAC" w:rsidP="004F0CAC">
      <w:p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 w:rsidRPr="00F120C3">
        <w:rPr>
          <w:rFonts w:ascii="Symbol" w:eastAsia="Calibri" w:hAnsi="Symbol" w:cs="Symbol"/>
          <w:sz w:val="20"/>
          <w:szCs w:val="20"/>
        </w:rPr>
        <w:t></w:t>
      </w:r>
      <w:r w:rsidRPr="00F120C3">
        <w:rPr>
          <w:rFonts w:ascii="Symbol" w:eastAsia="Calibri" w:hAnsi="Symbol" w:cs="Symbol"/>
          <w:sz w:val="20"/>
          <w:szCs w:val="20"/>
        </w:rPr>
        <w:t></w:t>
      </w:r>
      <w:r w:rsidRPr="00F120C3">
        <w:rPr>
          <w:rFonts w:ascii="Symbol" w:eastAsia="Calibri" w:hAnsi="Symbol" w:cs="Symbol"/>
          <w:sz w:val="20"/>
          <w:szCs w:val="20"/>
        </w:rPr>
        <w:tab/>
      </w:r>
      <w:r w:rsidRPr="00F120C3">
        <w:rPr>
          <w:rFonts w:ascii="Arial" w:eastAsia="Calibri" w:hAnsi="Arial" w:cs="Arial"/>
          <w:bCs/>
          <w:sz w:val="20"/>
          <w:szCs w:val="20"/>
        </w:rPr>
        <w:t>skrzy</w:t>
      </w:r>
      <w:r w:rsidRPr="00F120C3">
        <w:rPr>
          <w:rFonts w:ascii="Arial,Bold" w:eastAsia="Calibri" w:hAnsi="Arial,Bold" w:cs="Arial,Bold"/>
          <w:bCs/>
          <w:sz w:val="20"/>
          <w:szCs w:val="20"/>
        </w:rPr>
        <w:t>ż</w:t>
      </w:r>
      <w:r w:rsidRPr="00F120C3">
        <w:rPr>
          <w:rFonts w:ascii="Arial" w:eastAsia="Calibri" w:hAnsi="Arial" w:cs="Arial"/>
          <w:bCs/>
          <w:sz w:val="20"/>
          <w:szCs w:val="20"/>
        </w:rPr>
        <w:t>owanie zostało o</w:t>
      </w:r>
      <w:r w:rsidRPr="00F120C3">
        <w:rPr>
          <w:rFonts w:ascii="Arial,Bold" w:eastAsia="Calibri" w:hAnsi="Arial,Bold" w:cs="Arial,Bold"/>
          <w:bCs/>
          <w:sz w:val="20"/>
          <w:szCs w:val="20"/>
        </w:rPr>
        <w:t>ś</w:t>
      </w:r>
      <w:r w:rsidRPr="00F120C3">
        <w:rPr>
          <w:rFonts w:ascii="Arial" w:eastAsia="Calibri" w:hAnsi="Arial" w:cs="Arial"/>
          <w:bCs/>
          <w:sz w:val="20"/>
          <w:szCs w:val="20"/>
        </w:rPr>
        <w:t>wietlone poprzez projektowan</w:t>
      </w:r>
      <w:r w:rsidRPr="00F120C3">
        <w:rPr>
          <w:rFonts w:ascii="Arial,Bold" w:eastAsia="Calibri" w:hAnsi="Arial,Bold" w:cs="Arial,Bold"/>
          <w:bCs/>
          <w:sz w:val="20"/>
          <w:szCs w:val="20"/>
        </w:rPr>
        <w:t xml:space="preserve">ą </w:t>
      </w:r>
      <w:r w:rsidRPr="00F120C3">
        <w:rPr>
          <w:rFonts w:ascii="Arial" w:eastAsia="Calibri" w:hAnsi="Arial" w:cs="Arial"/>
          <w:bCs/>
          <w:sz w:val="20"/>
          <w:szCs w:val="20"/>
        </w:rPr>
        <w:t>lini</w:t>
      </w:r>
      <w:r w:rsidRPr="00F120C3">
        <w:rPr>
          <w:rFonts w:ascii="Arial,Bold" w:eastAsia="Calibri" w:hAnsi="Arial,Bold" w:cs="Arial,Bold"/>
          <w:bCs/>
          <w:sz w:val="20"/>
          <w:szCs w:val="20"/>
        </w:rPr>
        <w:t xml:space="preserve">ę </w:t>
      </w:r>
      <w:r w:rsidRPr="00F120C3">
        <w:rPr>
          <w:rFonts w:ascii="Arial" w:eastAsia="Calibri" w:hAnsi="Arial" w:cs="Arial"/>
          <w:bCs/>
          <w:sz w:val="20"/>
          <w:szCs w:val="20"/>
        </w:rPr>
        <w:t>o</w:t>
      </w:r>
      <w:r w:rsidRPr="00F120C3">
        <w:rPr>
          <w:rFonts w:ascii="Arial,Bold" w:eastAsia="Calibri" w:hAnsi="Arial,Bold" w:cs="Arial,Bold"/>
          <w:bCs/>
          <w:sz w:val="20"/>
          <w:szCs w:val="20"/>
        </w:rPr>
        <w:t>ś</w:t>
      </w:r>
      <w:r w:rsidRPr="00F120C3">
        <w:rPr>
          <w:rFonts w:ascii="Arial" w:eastAsia="Calibri" w:hAnsi="Arial" w:cs="Arial"/>
          <w:bCs/>
          <w:sz w:val="20"/>
          <w:szCs w:val="20"/>
        </w:rPr>
        <w:t>wietleniow</w:t>
      </w:r>
      <w:r w:rsidRPr="00F120C3">
        <w:rPr>
          <w:rFonts w:ascii="Arial,Bold" w:eastAsia="Calibri" w:hAnsi="Arial,Bold" w:cs="Arial,Bold"/>
          <w:bCs/>
          <w:sz w:val="20"/>
          <w:szCs w:val="20"/>
        </w:rPr>
        <w:t>ą</w:t>
      </w:r>
      <w:r w:rsidRPr="00F120C3">
        <w:rPr>
          <w:rFonts w:ascii="Arial" w:eastAsia="Calibri" w:hAnsi="Arial" w:cs="Arial"/>
          <w:sz w:val="20"/>
          <w:szCs w:val="20"/>
        </w:rPr>
        <w:t>.</w:t>
      </w:r>
    </w:p>
    <w:p w:rsidR="004F0CAC" w:rsidRPr="00F120C3" w:rsidRDefault="004F0CAC" w:rsidP="004F0CAC">
      <w:p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 w:rsidRPr="00F120C3">
        <w:rPr>
          <w:rFonts w:ascii="Symbol" w:eastAsia="Calibri" w:hAnsi="Symbol" w:cs="Symbol"/>
          <w:sz w:val="20"/>
          <w:szCs w:val="20"/>
        </w:rPr>
        <w:t></w:t>
      </w:r>
      <w:r w:rsidRPr="00F120C3">
        <w:rPr>
          <w:rFonts w:ascii="Symbol" w:eastAsia="Calibri" w:hAnsi="Symbol" w:cs="Symbol"/>
          <w:sz w:val="20"/>
          <w:szCs w:val="20"/>
        </w:rPr>
        <w:t></w:t>
      </w:r>
      <w:r w:rsidRPr="00F120C3">
        <w:rPr>
          <w:rFonts w:ascii="Symbol" w:eastAsia="Calibri" w:hAnsi="Symbol" w:cs="Symbol"/>
          <w:sz w:val="20"/>
          <w:szCs w:val="20"/>
        </w:rPr>
        <w:tab/>
      </w:r>
      <w:r w:rsidRPr="00F120C3">
        <w:rPr>
          <w:rFonts w:ascii="Arial" w:eastAsia="Calibri" w:hAnsi="Arial" w:cs="Arial"/>
          <w:sz w:val="20"/>
          <w:szCs w:val="20"/>
        </w:rPr>
        <w:t xml:space="preserve">zgodnie z warunkami wydanymi przez PGE Dystrybucja S.A., </w:t>
      </w:r>
      <w:r w:rsidRPr="00F120C3">
        <w:rPr>
          <w:rFonts w:ascii="Arial" w:eastAsia="Calibri" w:hAnsi="Arial" w:cs="Arial"/>
          <w:bCs/>
          <w:sz w:val="20"/>
          <w:szCs w:val="20"/>
        </w:rPr>
        <w:t>nale</w:t>
      </w:r>
      <w:r w:rsidRPr="00F120C3">
        <w:rPr>
          <w:rFonts w:ascii="Arial,Bold" w:eastAsia="Calibri" w:hAnsi="Arial,Bold" w:cs="Arial,Bold"/>
          <w:bCs/>
          <w:sz w:val="20"/>
          <w:szCs w:val="20"/>
        </w:rPr>
        <w:t>ż</w:t>
      </w:r>
      <w:r w:rsidRPr="00F120C3">
        <w:rPr>
          <w:rFonts w:ascii="Arial" w:eastAsia="Calibri" w:hAnsi="Arial" w:cs="Arial"/>
          <w:bCs/>
          <w:sz w:val="20"/>
          <w:szCs w:val="20"/>
        </w:rPr>
        <w:t>y przebudowa</w:t>
      </w:r>
      <w:r w:rsidRPr="00F120C3">
        <w:rPr>
          <w:rFonts w:ascii="Arial,Bold" w:eastAsia="Calibri" w:hAnsi="Arial,Bold" w:cs="Arial,Bold"/>
          <w:bCs/>
          <w:sz w:val="20"/>
          <w:szCs w:val="20"/>
        </w:rPr>
        <w:t xml:space="preserve">ć </w:t>
      </w:r>
      <w:r w:rsidRPr="00F120C3">
        <w:rPr>
          <w:rFonts w:ascii="Arial" w:eastAsia="Calibri" w:hAnsi="Arial" w:cs="Arial"/>
          <w:bCs/>
          <w:sz w:val="20"/>
          <w:szCs w:val="20"/>
        </w:rPr>
        <w:t xml:space="preserve">linie NN </w:t>
      </w:r>
      <w:r w:rsidRPr="00F120C3">
        <w:rPr>
          <w:rFonts w:ascii="Arial" w:eastAsia="Calibri" w:hAnsi="Arial" w:cs="Arial"/>
          <w:sz w:val="20"/>
          <w:szCs w:val="20"/>
        </w:rPr>
        <w:t>w celu likwidacji kolizji z urządzeniami energetycznymi.</w:t>
      </w:r>
    </w:p>
    <w:p w:rsidR="004F0CAC" w:rsidRPr="00F120C3" w:rsidRDefault="004F0CAC" w:rsidP="004F0CAC">
      <w:p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 w:rsidRPr="00F120C3">
        <w:rPr>
          <w:rFonts w:ascii="Symbol" w:eastAsia="Calibri" w:hAnsi="Symbol" w:cs="Symbol"/>
          <w:sz w:val="20"/>
          <w:szCs w:val="20"/>
        </w:rPr>
        <w:t></w:t>
      </w:r>
      <w:r w:rsidRPr="00F120C3">
        <w:rPr>
          <w:rFonts w:ascii="Symbol" w:eastAsia="Calibri" w:hAnsi="Symbol" w:cs="Symbol"/>
          <w:sz w:val="20"/>
          <w:szCs w:val="20"/>
        </w:rPr>
        <w:t></w:t>
      </w:r>
      <w:r w:rsidRPr="00F120C3">
        <w:rPr>
          <w:rFonts w:ascii="Symbol" w:eastAsia="Calibri" w:hAnsi="Symbol" w:cs="Symbol"/>
          <w:sz w:val="20"/>
          <w:szCs w:val="20"/>
        </w:rPr>
        <w:tab/>
      </w:r>
      <w:r w:rsidRPr="00F120C3">
        <w:rPr>
          <w:rFonts w:ascii="Arial" w:eastAsia="Calibri" w:hAnsi="Arial" w:cs="Arial"/>
          <w:sz w:val="20"/>
          <w:szCs w:val="20"/>
        </w:rPr>
        <w:t xml:space="preserve">zgodnie z warunkami wydanymi przez TP. S.A., należy </w:t>
      </w:r>
      <w:r w:rsidRPr="00F120C3">
        <w:rPr>
          <w:rFonts w:ascii="Arial" w:eastAsia="Calibri" w:hAnsi="Arial" w:cs="Arial"/>
          <w:bCs/>
          <w:sz w:val="20"/>
          <w:szCs w:val="20"/>
        </w:rPr>
        <w:t>przebudowa</w:t>
      </w:r>
      <w:r w:rsidRPr="00F120C3">
        <w:rPr>
          <w:rFonts w:ascii="Arial,Bold" w:eastAsia="Calibri" w:hAnsi="Arial,Bold" w:cs="Arial,Bold"/>
          <w:bCs/>
          <w:sz w:val="20"/>
          <w:szCs w:val="20"/>
        </w:rPr>
        <w:t xml:space="preserve">ć </w:t>
      </w:r>
      <w:r w:rsidRPr="00F120C3">
        <w:rPr>
          <w:rFonts w:ascii="Arial" w:eastAsia="Calibri" w:hAnsi="Arial" w:cs="Arial"/>
          <w:bCs/>
          <w:sz w:val="20"/>
          <w:szCs w:val="20"/>
        </w:rPr>
        <w:t>urz</w:t>
      </w:r>
      <w:r w:rsidRPr="00F120C3">
        <w:rPr>
          <w:rFonts w:ascii="Arial,Bold" w:eastAsia="Calibri" w:hAnsi="Arial,Bold" w:cs="Arial,Bold"/>
          <w:bCs/>
          <w:sz w:val="20"/>
          <w:szCs w:val="20"/>
        </w:rPr>
        <w:t>ą</w:t>
      </w:r>
      <w:r w:rsidRPr="00F120C3">
        <w:rPr>
          <w:rFonts w:ascii="Arial" w:eastAsia="Calibri" w:hAnsi="Arial" w:cs="Arial"/>
          <w:bCs/>
          <w:sz w:val="20"/>
          <w:szCs w:val="20"/>
        </w:rPr>
        <w:t xml:space="preserve">dzenia teletechniczne </w:t>
      </w:r>
      <w:r w:rsidRPr="00F120C3">
        <w:rPr>
          <w:rFonts w:ascii="Arial" w:eastAsia="Calibri" w:hAnsi="Arial" w:cs="Arial"/>
          <w:sz w:val="20"/>
          <w:szCs w:val="20"/>
        </w:rPr>
        <w:t>leżące w pasie drogowym, w celu usunięcia kolizji.</w:t>
      </w:r>
    </w:p>
    <w:p w:rsidR="004F0CAC" w:rsidRPr="00F120C3" w:rsidRDefault="004F0CAC" w:rsidP="004F0CAC">
      <w:p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 w:rsidRPr="00F120C3">
        <w:rPr>
          <w:rFonts w:ascii="Symbol" w:eastAsia="Calibri" w:hAnsi="Symbol" w:cs="Symbol"/>
          <w:sz w:val="20"/>
          <w:szCs w:val="20"/>
        </w:rPr>
        <w:t></w:t>
      </w:r>
      <w:r w:rsidRPr="00F120C3">
        <w:rPr>
          <w:rFonts w:ascii="Symbol" w:eastAsia="Calibri" w:hAnsi="Symbol" w:cs="Symbol"/>
          <w:sz w:val="20"/>
          <w:szCs w:val="20"/>
        </w:rPr>
        <w:t></w:t>
      </w:r>
      <w:r w:rsidRPr="00F120C3">
        <w:rPr>
          <w:rFonts w:ascii="Symbol" w:eastAsia="Calibri" w:hAnsi="Symbol" w:cs="Symbo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z</w:t>
      </w:r>
      <w:r w:rsidRPr="00F120C3">
        <w:rPr>
          <w:rFonts w:ascii="Arial" w:eastAsia="Calibri" w:hAnsi="Arial" w:cs="Arial"/>
          <w:sz w:val="20"/>
          <w:szCs w:val="20"/>
        </w:rPr>
        <w:t>godnie z warunkami techn. PWIK, należy przebudować sieć wodociągową w celu usunięcia kolizji.</w:t>
      </w:r>
    </w:p>
    <w:p w:rsidR="004F0CAC" w:rsidRPr="00F120C3" w:rsidRDefault="004F0CAC" w:rsidP="004F0CAC">
      <w:p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 w:rsidRPr="00F120C3">
        <w:rPr>
          <w:rFonts w:ascii="Symbol" w:eastAsia="Calibri" w:hAnsi="Symbol" w:cs="Symbol"/>
          <w:sz w:val="20"/>
          <w:szCs w:val="20"/>
        </w:rPr>
        <w:t></w:t>
      </w:r>
      <w:r w:rsidRPr="00F120C3">
        <w:rPr>
          <w:rFonts w:ascii="Symbol" w:eastAsia="Calibri" w:hAnsi="Symbol" w:cs="Symbol"/>
          <w:sz w:val="20"/>
          <w:szCs w:val="20"/>
        </w:rPr>
        <w:t></w:t>
      </w:r>
      <w:r w:rsidRPr="00F120C3">
        <w:rPr>
          <w:rFonts w:ascii="Symbol" w:eastAsia="Calibri" w:hAnsi="Symbol" w:cs="Symbol"/>
          <w:sz w:val="20"/>
          <w:szCs w:val="20"/>
        </w:rPr>
        <w:tab/>
      </w:r>
      <w:r w:rsidRPr="00F120C3">
        <w:rPr>
          <w:rFonts w:ascii="Arial" w:eastAsia="Calibri" w:hAnsi="Arial" w:cs="Arial"/>
          <w:bCs/>
          <w:sz w:val="20"/>
          <w:szCs w:val="20"/>
        </w:rPr>
        <w:t xml:space="preserve">odwodnienie drogi </w:t>
      </w:r>
      <w:r w:rsidRPr="00F120C3">
        <w:rPr>
          <w:rFonts w:ascii="Arial" w:eastAsia="Calibri" w:hAnsi="Arial" w:cs="Arial"/>
          <w:sz w:val="20"/>
          <w:szCs w:val="20"/>
        </w:rPr>
        <w:t xml:space="preserve">– do wpustów deszczowych włączonych do </w:t>
      </w:r>
      <w:r w:rsidRPr="00F120C3">
        <w:rPr>
          <w:rFonts w:ascii="Arial" w:eastAsia="Calibri" w:hAnsi="Arial" w:cs="Arial"/>
          <w:bCs/>
          <w:sz w:val="20"/>
          <w:szCs w:val="20"/>
        </w:rPr>
        <w:t xml:space="preserve">projektowanej kanalizacji deszczowej </w:t>
      </w:r>
      <w:r w:rsidRPr="00F120C3">
        <w:rPr>
          <w:rFonts w:ascii="Arial" w:eastAsia="Calibri" w:hAnsi="Arial" w:cs="Arial"/>
          <w:sz w:val="20"/>
          <w:szCs w:val="20"/>
        </w:rPr>
        <w:t xml:space="preserve">z rur </w:t>
      </w:r>
      <w:proofErr w:type="spellStart"/>
      <w:r w:rsidRPr="00F120C3">
        <w:rPr>
          <w:rFonts w:ascii="Arial" w:eastAsia="Calibri" w:hAnsi="Arial" w:cs="Arial"/>
          <w:sz w:val="20"/>
          <w:szCs w:val="20"/>
        </w:rPr>
        <w:t>PVC-u</w:t>
      </w:r>
      <w:proofErr w:type="spellEnd"/>
      <w:r w:rsidRPr="00F120C3">
        <w:rPr>
          <w:rFonts w:ascii="Arial" w:eastAsia="Calibri" w:hAnsi="Arial" w:cs="Arial"/>
          <w:sz w:val="20"/>
          <w:szCs w:val="20"/>
        </w:rPr>
        <w:t xml:space="preserve"> Ø 400 i </w:t>
      </w:r>
      <w:smartTag w:uri="urn:schemas-microsoft-com:office:smarttags" w:element="metricconverter">
        <w:smartTagPr>
          <w:attr w:name="ProductID" w:val="315 mm"/>
        </w:smartTagPr>
        <w:r w:rsidRPr="00F120C3">
          <w:rPr>
            <w:rFonts w:ascii="Arial" w:eastAsia="Calibri" w:hAnsi="Arial" w:cs="Arial"/>
            <w:sz w:val="20"/>
            <w:szCs w:val="20"/>
          </w:rPr>
          <w:t>315 mm</w:t>
        </w:r>
      </w:smartTag>
      <w:r w:rsidRPr="00F120C3">
        <w:rPr>
          <w:rFonts w:ascii="Arial" w:eastAsia="Calibri" w:hAnsi="Arial" w:cs="Arial"/>
          <w:sz w:val="20"/>
          <w:szCs w:val="20"/>
        </w:rPr>
        <w:t xml:space="preserve"> w pasie drogowym.</w:t>
      </w:r>
    </w:p>
    <w:p w:rsidR="004F0CAC" w:rsidRPr="00F120C3" w:rsidRDefault="004F0CAC" w:rsidP="004F0CAC">
      <w:p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 w:rsidRPr="00F120C3">
        <w:rPr>
          <w:rFonts w:ascii="Symbol" w:eastAsia="Calibri" w:hAnsi="Symbol" w:cs="Symbol"/>
          <w:sz w:val="20"/>
          <w:szCs w:val="20"/>
        </w:rPr>
        <w:t></w:t>
      </w:r>
      <w:r w:rsidRPr="00F120C3">
        <w:rPr>
          <w:rFonts w:ascii="Symbol" w:eastAsia="Calibri" w:hAnsi="Symbol" w:cs="Symbol"/>
          <w:sz w:val="20"/>
          <w:szCs w:val="20"/>
        </w:rPr>
        <w:t></w:t>
      </w:r>
      <w:r w:rsidRPr="00F120C3">
        <w:rPr>
          <w:rFonts w:ascii="Symbol" w:eastAsia="Calibri" w:hAnsi="Symbol" w:cs="Symbol"/>
          <w:sz w:val="20"/>
          <w:szCs w:val="20"/>
        </w:rPr>
        <w:tab/>
      </w:r>
      <w:r w:rsidRPr="00F120C3">
        <w:rPr>
          <w:rFonts w:ascii="Arial" w:eastAsia="Calibri" w:hAnsi="Arial" w:cs="Arial"/>
          <w:sz w:val="20"/>
          <w:szCs w:val="20"/>
        </w:rPr>
        <w:t>zgodnie z warunkami technicznymi wydanymi przez Mazowiecką Spółkę gazownictwa należy przebudować sieć gazową w celu usunięcia kolizji.</w:t>
      </w:r>
    </w:p>
    <w:p w:rsidR="004F0CAC" w:rsidRPr="00F120C3" w:rsidRDefault="004F0CAC" w:rsidP="004F0CAC">
      <w:p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120C3">
        <w:rPr>
          <w:rFonts w:ascii="Symbol" w:eastAsia="Calibri" w:hAnsi="Symbol" w:cs="Symbol"/>
          <w:sz w:val="20"/>
          <w:szCs w:val="20"/>
        </w:rPr>
        <w:t></w:t>
      </w:r>
      <w:r w:rsidRPr="00F120C3">
        <w:rPr>
          <w:rFonts w:ascii="Symbol" w:eastAsia="Calibri" w:hAnsi="Symbol" w:cs="Symbol"/>
          <w:sz w:val="20"/>
          <w:szCs w:val="20"/>
        </w:rPr>
        <w:t></w:t>
      </w:r>
      <w:r w:rsidRPr="00F120C3">
        <w:rPr>
          <w:rFonts w:ascii="Symbol" w:eastAsia="Calibri" w:hAnsi="Symbol" w:cs="Symbol"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>z</w:t>
      </w:r>
      <w:r w:rsidRPr="00F120C3">
        <w:rPr>
          <w:rFonts w:ascii="Arial" w:eastAsia="Calibri" w:hAnsi="Arial" w:cs="Arial"/>
          <w:bCs/>
          <w:sz w:val="20"/>
          <w:szCs w:val="20"/>
        </w:rPr>
        <w:t xml:space="preserve">jazdy do działek przyległych </w:t>
      </w:r>
      <w:r w:rsidRPr="00F120C3">
        <w:rPr>
          <w:rFonts w:ascii="Arial" w:eastAsia="Calibri" w:hAnsi="Arial" w:cs="Arial"/>
          <w:sz w:val="20"/>
          <w:szCs w:val="20"/>
        </w:rPr>
        <w:t xml:space="preserve">szerokości </w:t>
      </w:r>
      <w:smartTag w:uri="urn:schemas-microsoft-com:office:smarttags" w:element="metricconverter">
        <w:smartTagPr>
          <w:attr w:name="ProductID" w:val="3,50 m"/>
        </w:smartTagPr>
        <w:r w:rsidRPr="00F120C3">
          <w:rPr>
            <w:rFonts w:ascii="Arial" w:eastAsia="Calibri" w:hAnsi="Arial" w:cs="Arial"/>
            <w:sz w:val="20"/>
            <w:szCs w:val="20"/>
          </w:rPr>
          <w:t>3,50 m</w:t>
        </w:r>
      </w:smartTag>
      <w:r w:rsidRPr="00F120C3">
        <w:rPr>
          <w:rFonts w:ascii="Arial" w:eastAsia="Calibri" w:hAnsi="Arial" w:cs="Arial"/>
          <w:sz w:val="20"/>
          <w:szCs w:val="20"/>
        </w:rPr>
        <w:t>, zaprojektowano w taki sposób by zapewnić niezbędną obsługę komunikacyjną przy założeniu istniejących i projektowanych podziałów gruntu</w:t>
      </w:r>
    </w:p>
    <w:p w:rsidR="004F0CAC" w:rsidRPr="00D36866" w:rsidRDefault="004F0CAC" w:rsidP="004F0CAC">
      <w:pPr>
        <w:autoSpaceDE w:val="0"/>
        <w:autoSpaceDN w:val="0"/>
        <w:adjustRightInd w:val="0"/>
        <w:spacing w:before="240" w:after="240"/>
        <w:jc w:val="both"/>
        <w:rPr>
          <w:rFonts w:ascii="Arial" w:eastAsia="Calibri" w:hAnsi="Arial" w:cs="Arial"/>
          <w:b/>
          <w:u w:val="single"/>
        </w:rPr>
      </w:pPr>
      <w:r w:rsidRPr="00D36866">
        <w:rPr>
          <w:rFonts w:ascii="Arial" w:eastAsia="Calibri" w:hAnsi="Arial" w:cs="Arial"/>
          <w:b/>
          <w:u w:val="single"/>
        </w:rPr>
        <w:t>I</w:t>
      </w:r>
      <w:r w:rsidRPr="00D36866">
        <w:rPr>
          <w:rFonts w:ascii="Arial" w:eastAsia="Calibri" w:hAnsi="Arial" w:cs="Arial"/>
          <w:b/>
          <w:u w:val="single"/>
        </w:rPr>
        <w:tab/>
        <w:t>ROBOTY DROGOWE</w:t>
      </w:r>
    </w:p>
    <w:p w:rsidR="004F0CAC" w:rsidRPr="00D36866" w:rsidRDefault="004F0CAC" w:rsidP="004F0CAC">
      <w:pPr>
        <w:autoSpaceDE w:val="0"/>
        <w:autoSpaceDN w:val="0"/>
        <w:adjustRightInd w:val="0"/>
        <w:spacing w:before="240" w:after="24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I.1.</w:t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 w:rsidRPr="00D36866">
        <w:rPr>
          <w:rFonts w:ascii="Arial" w:eastAsia="Calibri" w:hAnsi="Arial" w:cs="Arial"/>
          <w:b/>
          <w:bCs/>
          <w:sz w:val="20"/>
          <w:szCs w:val="20"/>
        </w:rPr>
        <w:t>KRAWĘŻNIKI</w:t>
      </w:r>
    </w:p>
    <w:p w:rsidR="004F0CAC" w:rsidRPr="00D3686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D36866">
        <w:rPr>
          <w:rFonts w:ascii="Arial" w:eastAsia="Calibri" w:hAnsi="Arial" w:cs="Arial"/>
          <w:sz w:val="20"/>
          <w:szCs w:val="20"/>
        </w:rPr>
        <w:t>Ograniczenie jezdni w przekroju ulicznym, stanowią krawężniki betonowe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36866">
        <w:rPr>
          <w:rFonts w:ascii="Arial" w:eastAsia="Calibri" w:hAnsi="Arial" w:cs="Arial"/>
          <w:sz w:val="20"/>
          <w:szCs w:val="20"/>
        </w:rPr>
        <w:t xml:space="preserve">15x30x100 i 20x30x100 cm i najazdowe 15x22x100 cm na podsypce </w:t>
      </w:r>
      <w:proofErr w:type="spellStart"/>
      <w:r w:rsidRPr="00D36866">
        <w:rPr>
          <w:rFonts w:ascii="Arial" w:eastAsia="Calibri" w:hAnsi="Arial" w:cs="Arial"/>
          <w:sz w:val="20"/>
          <w:szCs w:val="20"/>
        </w:rPr>
        <w:t>cem.-piaskowej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r w:rsidRPr="00D36866">
        <w:rPr>
          <w:rFonts w:ascii="Arial" w:eastAsia="Calibri" w:hAnsi="Arial" w:cs="Arial"/>
          <w:sz w:val="20"/>
          <w:szCs w:val="20"/>
        </w:rPr>
        <w:t xml:space="preserve">(1:4) i ławie z oporem z betonu B-15 </w:t>
      </w:r>
      <w:proofErr w:type="spellStart"/>
      <w:r w:rsidRPr="00D36866">
        <w:rPr>
          <w:rFonts w:ascii="Arial" w:eastAsia="Calibri" w:hAnsi="Arial" w:cs="Arial"/>
          <w:sz w:val="20"/>
          <w:szCs w:val="20"/>
        </w:rPr>
        <w:t>MPa</w:t>
      </w:r>
      <w:proofErr w:type="spellEnd"/>
      <w:r w:rsidRPr="00D36866">
        <w:rPr>
          <w:rFonts w:ascii="Arial" w:eastAsia="Calibri" w:hAnsi="Arial" w:cs="Arial"/>
          <w:sz w:val="20"/>
          <w:szCs w:val="20"/>
        </w:rPr>
        <w:t>. Na wysepkach trójkątnych, oraz na pierścieniu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36866">
        <w:rPr>
          <w:rFonts w:ascii="Arial" w:eastAsia="Calibri" w:hAnsi="Arial" w:cs="Arial"/>
          <w:sz w:val="20"/>
          <w:szCs w:val="20"/>
        </w:rPr>
        <w:t>najazdowym przyjęto krawężnik granitowy, trapezowy („</w:t>
      </w:r>
      <w:proofErr w:type="spellStart"/>
      <w:r w:rsidRPr="00D36866">
        <w:rPr>
          <w:rFonts w:ascii="Arial" w:eastAsia="Calibri" w:hAnsi="Arial" w:cs="Arial"/>
          <w:sz w:val="20"/>
          <w:szCs w:val="20"/>
        </w:rPr>
        <w:t>wysepkowy</w:t>
      </w:r>
      <w:proofErr w:type="spellEnd"/>
      <w:r w:rsidRPr="00D36866">
        <w:rPr>
          <w:rFonts w:ascii="Arial" w:eastAsia="Calibri" w:hAnsi="Arial" w:cs="Arial"/>
          <w:sz w:val="20"/>
          <w:szCs w:val="20"/>
        </w:rPr>
        <w:t>”) o wymiarach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36866">
        <w:rPr>
          <w:rFonts w:ascii="Arial" w:eastAsia="Calibri" w:hAnsi="Arial" w:cs="Arial"/>
          <w:sz w:val="20"/>
          <w:szCs w:val="20"/>
        </w:rPr>
        <w:t>22/15x30x75 cm (rys. nr 7, 8)</w:t>
      </w:r>
    </w:p>
    <w:p w:rsidR="004F0CAC" w:rsidRPr="00D3686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D36866">
        <w:rPr>
          <w:rFonts w:ascii="Arial" w:eastAsia="Calibri" w:hAnsi="Arial" w:cs="Arial"/>
          <w:sz w:val="20"/>
          <w:szCs w:val="20"/>
        </w:rPr>
        <w:t>Na zjazdach przez chodnik, przyjęto krawężnik najazdowy który na całej długości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36866">
        <w:rPr>
          <w:rFonts w:ascii="Arial" w:eastAsia="Calibri" w:hAnsi="Arial" w:cs="Arial"/>
          <w:sz w:val="20"/>
          <w:szCs w:val="20"/>
        </w:rPr>
        <w:t xml:space="preserve">powinien wystawać </w:t>
      </w:r>
      <w:smartTag w:uri="urn:schemas-microsoft-com:office:smarttags" w:element="metricconverter">
        <w:smartTagPr>
          <w:attr w:name="ProductID" w:val="4,0 cm"/>
        </w:smartTagPr>
        <w:r w:rsidRPr="00D36866">
          <w:rPr>
            <w:rFonts w:ascii="Arial" w:eastAsia="Calibri" w:hAnsi="Arial" w:cs="Arial"/>
            <w:sz w:val="20"/>
            <w:szCs w:val="20"/>
          </w:rPr>
          <w:t>4,0 cm</w:t>
        </w:r>
      </w:smartTag>
      <w:r w:rsidRPr="00D36866">
        <w:rPr>
          <w:rFonts w:ascii="Arial" w:eastAsia="Calibri" w:hAnsi="Arial" w:cs="Arial"/>
          <w:sz w:val="20"/>
          <w:szCs w:val="20"/>
        </w:rPr>
        <w:t xml:space="preserve"> ponad nawierzchnię, a na przejściach dla pieszych </w:t>
      </w:r>
      <w:smartTag w:uri="urn:schemas-microsoft-com:office:smarttags" w:element="metricconverter">
        <w:smartTagPr>
          <w:attr w:name="ProductID" w:val="2,0 cm"/>
        </w:smartTagPr>
        <w:r w:rsidRPr="00D36866">
          <w:rPr>
            <w:rFonts w:ascii="Arial" w:eastAsia="Calibri" w:hAnsi="Arial" w:cs="Arial"/>
            <w:sz w:val="20"/>
            <w:szCs w:val="20"/>
          </w:rPr>
          <w:t>2,0 cm</w:t>
        </w:r>
      </w:smartTag>
      <w:r>
        <w:rPr>
          <w:rFonts w:ascii="Arial" w:eastAsia="Calibri" w:hAnsi="Arial" w:cs="Arial"/>
          <w:sz w:val="20"/>
          <w:szCs w:val="20"/>
        </w:rPr>
        <w:t xml:space="preserve"> </w:t>
      </w:r>
      <w:r w:rsidRPr="00D36866">
        <w:rPr>
          <w:rFonts w:ascii="Arial" w:eastAsia="Calibri" w:hAnsi="Arial" w:cs="Arial"/>
          <w:sz w:val="20"/>
          <w:szCs w:val="20"/>
        </w:rPr>
        <w:t xml:space="preserve">ponad nawierzchnię. Przejście z krawężnika wystającego </w:t>
      </w:r>
      <w:smartTag w:uri="urn:schemas-microsoft-com:office:smarttags" w:element="metricconverter">
        <w:smartTagPr>
          <w:attr w:name="ProductID" w:val="12,0 cm"/>
        </w:smartTagPr>
        <w:r w:rsidRPr="00D36866">
          <w:rPr>
            <w:rFonts w:ascii="Arial" w:eastAsia="Calibri" w:hAnsi="Arial" w:cs="Arial"/>
            <w:sz w:val="20"/>
            <w:szCs w:val="20"/>
          </w:rPr>
          <w:t>12,0 cm</w:t>
        </w:r>
      </w:smartTag>
      <w:r w:rsidRPr="00D36866">
        <w:rPr>
          <w:rFonts w:ascii="Arial" w:eastAsia="Calibri" w:hAnsi="Arial" w:cs="Arial"/>
          <w:sz w:val="20"/>
          <w:szCs w:val="20"/>
        </w:rPr>
        <w:t xml:space="preserve"> ponad naw., do </w:t>
      </w:r>
      <w:smartTag w:uri="urn:schemas-microsoft-com:office:smarttags" w:element="metricconverter">
        <w:smartTagPr>
          <w:attr w:name="ProductID" w:val="4,0 cm"/>
        </w:smartTagPr>
        <w:r w:rsidRPr="00D36866">
          <w:rPr>
            <w:rFonts w:ascii="Arial" w:eastAsia="Calibri" w:hAnsi="Arial" w:cs="Arial"/>
            <w:sz w:val="20"/>
            <w:szCs w:val="20"/>
          </w:rPr>
          <w:t>4,0</w:t>
        </w:r>
        <w:r>
          <w:rPr>
            <w:rFonts w:ascii="Arial" w:eastAsia="Calibri" w:hAnsi="Arial" w:cs="Arial"/>
            <w:sz w:val="20"/>
            <w:szCs w:val="20"/>
          </w:rPr>
          <w:t xml:space="preserve"> </w:t>
        </w:r>
        <w:r w:rsidRPr="00D36866">
          <w:rPr>
            <w:rFonts w:ascii="Arial" w:eastAsia="Calibri" w:hAnsi="Arial" w:cs="Arial"/>
            <w:sz w:val="20"/>
            <w:szCs w:val="20"/>
          </w:rPr>
          <w:t>cm</w:t>
        </w:r>
      </w:smartTag>
      <w:r w:rsidRPr="00D36866">
        <w:rPr>
          <w:rFonts w:ascii="Arial" w:eastAsia="Calibri" w:hAnsi="Arial" w:cs="Arial"/>
          <w:sz w:val="20"/>
          <w:szCs w:val="20"/>
        </w:rPr>
        <w:t xml:space="preserve"> lub </w:t>
      </w:r>
      <w:smartTag w:uri="urn:schemas-microsoft-com:office:smarttags" w:element="metricconverter">
        <w:smartTagPr>
          <w:attr w:name="ProductID" w:val="2,0 cm"/>
        </w:smartTagPr>
        <w:r w:rsidRPr="00D36866">
          <w:rPr>
            <w:rFonts w:ascii="Arial" w:eastAsia="Calibri" w:hAnsi="Arial" w:cs="Arial"/>
            <w:sz w:val="20"/>
            <w:szCs w:val="20"/>
          </w:rPr>
          <w:t>2,0 cm</w:t>
        </w:r>
      </w:smartTag>
      <w:r w:rsidRPr="00D36866">
        <w:rPr>
          <w:rFonts w:ascii="Arial" w:eastAsia="Calibri" w:hAnsi="Arial" w:cs="Arial"/>
          <w:sz w:val="20"/>
          <w:szCs w:val="20"/>
        </w:rPr>
        <w:t>, powinno być wykonane przez wbudowanie krawężnika skośnego 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36866">
        <w:rPr>
          <w:rFonts w:ascii="Arial" w:eastAsia="Calibri" w:hAnsi="Arial" w:cs="Arial"/>
          <w:sz w:val="20"/>
          <w:szCs w:val="20"/>
        </w:rPr>
        <w:t>zmiennej wysokości.</w:t>
      </w:r>
    </w:p>
    <w:p w:rsidR="004F0CAC" w:rsidRPr="00D3686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36866">
        <w:rPr>
          <w:rFonts w:ascii="Arial" w:eastAsia="Calibri" w:hAnsi="Arial" w:cs="Arial"/>
          <w:b/>
          <w:bCs/>
          <w:sz w:val="20"/>
          <w:szCs w:val="20"/>
        </w:rPr>
        <w:t>UWAGA:</w:t>
      </w:r>
    </w:p>
    <w:p w:rsidR="004F0CAC" w:rsidRPr="00D3686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36866">
        <w:rPr>
          <w:rFonts w:ascii="Arial" w:eastAsia="Calibri" w:hAnsi="Arial" w:cs="Arial"/>
          <w:b/>
          <w:bCs/>
          <w:sz w:val="20"/>
          <w:szCs w:val="20"/>
        </w:rPr>
        <w:t>Na łukach poziomych o małym promieniu, nale</w:t>
      </w:r>
      <w:r w:rsidRPr="00D36866">
        <w:rPr>
          <w:rFonts w:ascii="Arial,Bold" w:eastAsia="Calibri" w:hAnsi="Arial,Bold" w:cs="Arial,Bold"/>
          <w:b/>
          <w:bCs/>
          <w:sz w:val="20"/>
          <w:szCs w:val="20"/>
        </w:rPr>
        <w:t>ż</w:t>
      </w:r>
      <w:r w:rsidRPr="00D36866">
        <w:rPr>
          <w:rFonts w:ascii="Arial" w:eastAsia="Calibri" w:hAnsi="Arial" w:cs="Arial"/>
          <w:b/>
          <w:bCs/>
          <w:sz w:val="20"/>
          <w:szCs w:val="20"/>
        </w:rPr>
        <w:t>y stosowa</w:t>
      </w:r>
      <w:r w:rsidRPr="00D36866">
        <w:rPr>
          <w:rFonts w:ascii="Arial,Bold" w:eastAsia="Calibri" w:hAnsi="Arial,Bold" w:cs="Arial,Bold"/>
          <w:b/>
          <w:bCs/>
          <w:sz w:val="20"/>
          <w:szCs w:val="20"/>
        </w:rPr>
        <w:t xml:space="preserve">ć </w:t>
      </w:r>
      <w:r w:rsidRPr="00D36866">
        <w:rPr>
          <w:rFonts w:ascii="Arial" w:eastAsia="Calibri" w:hAnsi="Arial" w:cs="Arial"/>
          <w:b/>
          <w:bCs/>
          <w:sz w:val="20"/>
          <w:szCs w:val="20"/>
        </w:rPr>
        <w:t>kraw</w:t>
      </w:r>
      <w:r w:rsidRPr="00D36866">
        <w:rPr>
          <w:rFonts w:ascii="Arial,Bold" w:eastAsia="Calibri" w:hAnsi="Arial,Bold" w:cs="Arial,Bold"/>
          <w:b/>
          <w:bCs/>
          <w:sz w:val="20"/>
          <w:szCs w:val="20"/>
        </w:rPr>
        <w:t>ęż</w:t>
      </w:r>
      <w:r w:rsidRPr="00D36866">
        <w:rPr>
          <w:rFonts w:ascii="Arial" w:eastAsia="Calibri" w:hAnsi="Arial" w:cs="Arial"/>
          <w:b/>
          <w:bCs/>
          <w:sz w:val="20"/>
          <w:szCs w:val="20"/>
        </w:rPr>
        <w:t>nik łukowy o stosownym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D36866">
        <w:rPr>
          <w:rFonts w:ascii="Arial" w:eastAsia="Calibri" w:hAnsi="Arial" w:cs="Arial"/>
          <w:b/>
          <w:bCs/>
          <w:sz w:val="20"/>
          <w:szCs w:val="20"/>
        </w:rPr>
        <w:t xml:space="preserve">promieniu </w:t>
      </w:r>
      <w:proofErr w:type="spellStart"/>
      <w:r w:rsidRPr="00D36866">
        <w:rPr>
          <w:rFonts w:ascii="Arial" w:eastAsia="Calibri" w:hAnsi="Arial" w:cs="Arial"/>
          <w:b/>
          <w:bCs/>
          <w:sz w:val="20"/>
          <w:szCs w:val="20"/>
        </w:rPr>
        <w:t>t.j</w:t>
      </w:r>
      <w:proofErr w:type="spellEnd"/>
      <w:r w:rsidRPr="00D36866">
        <w:rPr>
          <w:rFonts w:ascii="Arial" w:eastAsia="Calibri" w:hAnsi="Arial" w:cs="Arial"/>
          <w:b/>
          <w:bCs/>
          <w:sz w:val="20"/>
          <w:szCs w:val="20"/>
        </w:rPr>
        <w:t xml:space="preserve">. 0,5, 1,0, 3,0 - </w:t>
      </w:r>
      <w:smartTag w:uri="urn:schemas-microsoft-com:office:smarttags" w:element="metricconverter">
        <w:smartTagPr>
          <w:attr w:name="ProductID" w:val="8,0 m"/>
        </w:smartTagPr>
        <w:r w:rsidRPr="00D36866">
          <w:rPr>
            <w:rFonts w:ascii="Arial" w:eastAsia="Calibri" w:hAnsi="Arial" w:cs="Arial"/>
            <w:b/>
            <w:bCs/>
            <w:sz w:val="20"/>
            <w:szCs w:val="20"/>
          </w:rPr>
          <w:t>8,0 m</w:t>
        </w:r>
      </w:smartTag>
      <w:r w:rsidRPr="00D36866">
        <w:rPr>
          <w:rFonts w:ascii="Arial" w:eastAsia="Calibri" w:hAnsi="Arial" w:cs="Arial"/>
          <w:b/>
          <w:bCs/>
          <w:sz w:val="20"/>
          <w:szCs w:val="20"/>
        </w:rPr>
        <w:t>.</w:t>
      </w:r>
    </w:p>
    <w:p w:rsidR="004F0CAC" w:rsidRPr="00D36866" w:rsidRDefault="004F0CAC" w:rsidP="004F0CAC">
      <w:pPr>
        <w:autoSpaceDE w:val="0"/>
        <w:autoSpaceDN w:val="0"/>
        <w:adjustRightInd w:val="0"/>
        <w:spacing w:before="240" w:after="24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I.2</w:t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 w:rsidRPr="00D36866">
        <w:rPr>
          <w:rFonts w:ascii="Arial" w:eastAsia="Calibri" w:hAnsi="Arial" w:cs="Arial"/>
          <w:b/>
          <w:bCs/>
          <w:sz w:val="20"/>
          <w:szCs w:val="20"/>
        </w:rPr>
        <w:t>CHODNIKI, ZJAZDY, BARIERY OCHRONNE</w:t>
      </w:r>
    </w:p>
    <w:p w:rsidR="004F0CAC" w:rsidRPr="00D3686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D36866">
        <w:rPr>
          <w:rFonts w:ascii="Arial" w:eastAsia="Calibri" w:hAnsi="Arial" w:cs="Arial"/>
          <w:b/>
          <w:bCs/>
          <w:sz w:val="20"/>
          <w:szCs w:val="20"/>
        </w:rPr>
        <w:t>Przyj</w:t>
      </w:r>
      <w:r w:rsidRPr="00D36866">
        <w:rPr>
          <w:rFonts w:ascii="Arial,Bold" w:eastAsia="Calibri" w:hAnsi="Arial,Bold" w:cs="Arial,Bold"/>
          <w:b/>
          <w:bCs/>
          <w:sz w:val="20"/>
          <w:szCs w:val="20"/>
        </w:rPr>
        <w:t>ę</w:t>
      </w:r>
      <w:r w:rsidRPr="00D36866">
        <w:rPr>
          <w:rFonts w:ascii="Arial" w:eastAsia="Calibri" w:hAnsi="Arial" w:cs="Arial"/>
          <w:b/>
          <w:bCs/>
          <w:sz w:val="20"/>
          <w:szCs w:val="20"/>
        </w:rPr>
        <w:t xml:space="preserve">to chodniki </w:t>
      </w:r>
      <w:r w:rsidRPr="00D36866">
        <w:rPr>
          <w:rFonts w:ascii="Arial" w:eastAsia="Calibri" w:hAnsi="Arial" w:cs="Arial"/>
          <w:sz w:val="20"/>
          <w:szCs w:val="20"/>
        </w:rPr>
        <w:t xml:space="preserve">o szerokości 2,0 do </w:t>
      </w:r>
      <w:smartTag w:uri="urn:schemas-microsoft-com:office:smarttags" w:element="metricconverter">
        <w:smartTagPr>
          <w:attr w:name="ProductID" w:val="3,50 m"/>
        </w:smartTagPr>
        <w:r w:rsidRPr="00D36866">
          <w:rPr>
            <w:rFonts w:ascii="Arial" w:eastAsia="Calibri" w:hAnsi="Arial" w:cs="Arial"/>
            <w:sz w:val="20"/>
            <w:szCs w:val="20"/>
          </w:rPr>
          <w:t>3,50 m</w:t>
        </w:r>
      </w:smartTag>
      <w:r w:rsidRPr="00D36866">
        <w:rPr>
          <w:rFonts w:ascii="Arial" w:eastAsia="Calibri" w:hAnsi="Arial" w:cs="Arial"/>
          <w:sz w:val="20"/>
          <w:szCs w:val="20"/>
        </w:rPr>
        <w:t>, wykonane z kostki betonowej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36866">
        <w:rPr>
          <w:rFonts w:ascii="Arial" w:eastAsia="Calibri" w:hAnsi="Arial" w:cs="Arial"/>
          <w:sz w:val="20"/>
          <w:szCs w:val="20"/>
        </w:rPr>
        <w:t xml:space="preserve">brukarskiej gr. </w:t>
      </w:r>
      <w:smartTag w:uri="urn:schemas-microsoft-com:office:smarttags" w:element="metricconverter">
        <w:smartTagPr>
          <w:attr w:name="ProductID" w:val="8,0 cm"/>
        </w:smartTagPr>
        <w:r w:rsidRPr="00D36866">
          <w:rPr>
            <w:rFonts w:ascii="Arial" w:eastAsia="Calibri" w:hAnsi="Arial" w:cs="Arial"/>
            <w:sz w:val="20"/>
            <w:szCs w:val="20"/>
          </w:rPr>
          <w:t>8,0 cm</w:t>
        </w:r>
      </w:smartTag>
      <w:r w:rsidRPr="00D36866">
        <w:rPr>
          <w:rFonts w:ascii="Arial" w:eastAsia="Calibri" w:hAnsi="Arial" w:cs="Arial"/>
          <w:sz w:val="20"/>
          <w:szCs w:val="20"/>
        </w:rPr>
        <w:t xml:space="preserve"> (szarej- „</w:t>
      </w:r>
      <w:proofErr w:type="spellStart"/>
      <w:r w:rsidRPr="00D36866">
        <w:rPr>
          <w:rFonts w:ascii="Arial" w:eastAsia="Calibri" w:hAnsi="Arial" w:cs="Arial"/>
          <w:sz w:val="20"/>
          <w:szCs w:val="20"/>
        </w:rPr>
        <w:t>staro</w:t>
      </w:r>
      <w:r>
        <w:rPr>
          <w:rFonts w:ascii="Arial" w:eastAsia="Calibri" w:hAnsi="Arial" w:cs="Arial"/>
          <w:sz w:val="20"/>
          <w:szCs w:val="20"/>
        </w:rPr>
        <w:t>b</w:t>
      </w:r>
      <w:r w:rsidRPr="00D36866">
        <w:rPr>
          <w:rFonts w:ascii="Arial" w:eastAsia="Calibri" w:hAnsi="Arial" w:cs="Arial"/>
          <w:sz w:val="20"/>
          <w:szCs w:val="20"/>
        </w:rPr>
        <w:t>ruk</w:t>
      </w:r>
      <w:proofErr w:type="spellEnd"/>
      <w:r w:rsidRPr="00D36866">
        <w:rPr>
          <w:rFonts w:ascii="Arial" w:eastAsia="Calibri" w:hAnsi="Arial" w:cs="Arial"/>
          <w:sz w:val="20"/>
          <w:szCs w:val="20"/>
        </w:rPr>
        <w:t>”), na podsypce z cementowo-piaskowej (1:4).</w:t>
      </w:r>
    </w:p>
    <w:p w:rsidR="004F0CAC" w:rsidRPr="00D3686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D36866">
        <w:rPr>
          <w:rFonts w:ascii="Arial" w:eastAsia="Calibri" w:hAnsi="Arial" w:cs="Arial"/>
          <w:sz w:val="20"/>
          <w:szCs w:val="20"/>
        </w:rPr>
        <w:t>Ograniczeniem nawierzchni chodników są obrzeża betonowe 8x30x100 cm na podsypce</w:t>
      </w:r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6866">
        <w:rPr>
          <w:rFonts w:ascii="Arial" w:eastAsia="Calibri" w:hAnsi="Arial" w:cs="Arial"/>
          <w:sz w:val="20"/>
          <w:szCs w:val="20"/>
        </w:rPr>
        <w:t>cem</w:t>
      </w:r>
      <w:proofErr w:type="spellEnd"/>
      <w:r w:rsidRPr="00D36866">
        <w:rPr>
          <w:rFonts w:ascii="Arial" w:eastAsia="Calibri" w:hAnsi="Arial" w:cs="Arial"/>
          <w:sz w:val="20"/>
          <w:szCs w:val="20"/>
        </w:rPr>
        <w:t>. – piaskowej (1:4).</w:t>
      </w:r>
    </w:p>
    <w:p w:rsidR="004F0CAC" w:rsidRPr="00D3686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D36866">
        <w:rPr>
          <w:rFonts w:ascii="Arial" w:eastAsia="Calibri" w:hAnsi="Arial" w:cs="Arial"/>
          <w:b/>
          <w:bCs/>
          <w:sz w:val="20"/>
          <w:szCs w:val="20"/>
        </w:rPr>
        <w:t xml:space="preserve">Zjazdy do posesji </w:t>
      </w:r>
      <w:r w:rsidRPr="00D36866">
        <w:rPr>
          <w:rFonts w:ascii="Arial" w:eastAsia="Calibri" w:hAnsi="Arial" w:cs="Arial"/>
          <w:sz w:val="20"/>
          <w:szCs w:val="20"/>
        </w:rPr>
        <w:t>(przez projektowany chodnik) zaprojektowano z kostki betonowej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36866">
        <w:rPr>
          <w:rFonts w:ascii="Arial" w:eastAsia="Calibri" w:hAnsi="Arial" w:cs="Arial"/>
          <w:sz w:val="20"/>
          <w:szCs w:val="20"/>
        </w:rPr>
        <w:t xml:space="preserve">brukarskiej (grafitowej) gr. </w:t>
      </w:r>
      <w:smartTag w:uri="urn:schemas-microsoft-com:office:smarttags" w:element="metricconverter">
        <w:smartTagPr>
          <w:attr w:name="ProductID" w:val="8,0 cm"/>
        </w:smartTagPr>
        <w:r w:rsidRPr="00D36866">
          <w:rPr>
            <w:rFonts w:ascii="Arial" w:eastAsia="Calibri" w:hAnsi="Arial" w:cs="Arial"/>
            <w:sz w:val="20"/>
            <w:szCs w:val="20"/>
          </w:rPr>
          <w:t>8,0 cm</w:t>
        </w:r>
      </w:smartTag>
      <w:r w:rsidRPr="00D36866">
        <w:rPr>
          <w:rFonts w:ascii="Arial" w:eastAsia="Calibri" w:hAnsi="Arial" w:cs="Arial"/>
          <w:sz w:val="20"/>
          <w:szCs w:val="20"/>
        </w:rPr>
        <w:t xml:space="preserve"> na podsypce cementowo-piaskowej (1:4),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36866">
        <w:rPr>
          <w:rFonts w:ascii="Arial" w:eastAsia="Calibri" w:hAnsi="Arial" w:cs="Arial"/>
          <w:sz w:val="20"/>
          <w:szCs w:val="20"/>
        </w:rPr>
        <w:t>podbudowie z kruszywa łamanego (mieszanka 0-</w:t>
      </w:r>
      <w:smartTag w:uri="urn:schemas-microsoft-com:office:smarttags" w:element="metricconverter">
        <w:smartTagPr>
          <w:attr w:name="ProductID" w:val="31,5 mm"/>
        </w:smartTagPr>
        <w:r w:rsidRPr="00D36866">
          <w:rPr>
            <w:rFonts w:ascii="Arial" w:eastAsia="Calibri" w:hAnsi="Arial" w:cs="Arial"/>
            <w:sz w:val="20"/>
            <w:szCs w:val="20"/>
          </w:rPr>
          <w:t>31,5 mm</w:t>
        </w:r>
      </w:smartTag>
      <w:r w:rsidRPr="00D36866">
        <w:rPr>
          <w:rFonts w:ascii="Arial" w:eastAsia="Calibri" w:hAnsi="Arial" w:cs="Arial"/>
          <w:sz w:val="20"/>
          <w:szCs w:val="20"/>
        </w:rPr>
        <w:t xml:space="preserve">), gr. </w:t>
      </w:r>
      <w:smartTag w:uri="urn:schemas-microsoft-com:office:smarttags" w:element="metricconverter">
        <w:smartTagPr>
          <w:attr w:name="ProductID" w:val="15,0 cm"/>
        </w:smartTagPr>
        <w:r w:rsidRPr="00D36866">
          <w:rPr>
            <w:rFonts w:ascii="Arial" w:eastAsia="Calibri" w:hAnsi="Arial" w:cs="Arial"/>
            <w:sz w:val="20"/>
            <w:szCs w:val="20"/>
          </w:rPr>
          <w:t xml:space="preserve">15,0 </w:t>
        </w:r>
        <w:proofErr w:type="spellStart"/>
        <w:r w:rsidRPr="00D36866">
          <w:rPr>
            <w:rFonts w:ascii="Arial" w:eastAsia="Calibri" w:hAnsi="Arial" w:cs="Arial"/>
            <w:sz w:val="20"/>
            <w:szCs w:val="20"/>
          </w:rPr>
          <w:t>cm</w:t>
        </w:r>
      </w:smartTag>
      <w:proofErr w:type="spellEnd"/>
      <w:r w:rsidRPr="00D36866">
        <w:rPr>
          <w:rFonts w:ascii="Arial" w:eastAsia="Calibri" w:hAnsi="Arial" w:cs="Arial"/>
          <w:sz w:val="20"/>
          <w:szCs w:val="20"/>
        </w:rPr>
        <w:t>. Szerokość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36866">
        <w:rPr>
          <w:rFonts w:ascii="Arial" w:eastAsia="Calibri" w:hAnsi="Arial" w:cs="Arial"/>
          <w:sz w:val="20"/>
          <w:szCs w:val="20"/>
        </w:rPr>
        <w:t xml:space="preserve">zjazdów od strony posesji powinna wynosić </w:t>
      </w:r>
      <w:smartTag w:uri="urn:schemas-microsoft-com:office:smarttags" w:element="metricconverter">
        <w:smartTagPr>
          <w:attr w:name="ProductID" w:val="3,50 m"/>
        </w:smartTagPr>
        <w:r w:rsidRPr="00D36866">
          <w:rPr>
            <w:rFonts w:ascii="Arial" w:eastAsia="Calibri" w:hAnsi="Arial" w:cs="Arial"/>
            <w:sz w:val="20"/>
            <w:szCs w:val="20"/>
          </w:rPr>
          <w:t>3,50 m</w:t>
        </w:r>
      </w:smartTag>
      <w:r w:rsidRPr="00D36866">
        <w:rPr>
          <w:rFonts w:ascii="Arial" w:eastAsia="Calibri" w:hAnsi="Arial" w:cs="Arial"/>
          <w:sz w:val="20"/>
          <w:szCs w:val="20"/>
        </w:rPr>
        <w:t>.</w:t>
      </w:r>
    </w:p>
    <w:p w:rsidR="004F0CAC" w:rsidRPr="00D3686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D36866">
        <w:rPr>
          <w:rFonts w:ascii="Arial" w:eastAsia="Calibri" w:hAnsi="Arial" w:cs="Arial"/>
          <w:b/>
          <w:bCs/>
          <w:sz w:val="20"/>
          <w:szCs w:val="20"/>
        </w:rPr>
        <w:t xml:space="preserve">Bariery ochronne </w:t>
      </w:r>
    </w:p>
    <w:p w:rsidR="004F0CAC" w:rsidRPr="00D3686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D36866">
        <w:rPr>
          <w:rFonts w:ascii="Arial" w:eastAsia="Calibri" w:hAnsi="Arial" w:cs="Arial"/>
          <w:sz w:val="20"/>
          <w:szCs w:val="20"/>
        </w:rPr>
        <w:t>Na chodnikach w obrębie rond, należy ustawić bariery rurowe typu „olsztyńskiego”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36866">
        <w:rPr>
          <w:rFonts w:ascii="Arial" w:eastAsia="Calibri" w:hAnsi="Arial" w:cs="Arial"/>
          <w:sz w:val="20"/>
          <w:szCs w:val="20"/>
        </w:rPr>
        <w:t xml:space="preserve">(wysokość </w:t>
      </w:r>
      <w:smartTag w:uri="urn:schemas-microsoft-com:office:smarttags" w:element="metricconverter">
        <w:smartTagPr>
          <w:attr w:name="ProductID" w:val="1,2 m"/>
        </w:smartTagPr>
        <w:r w:rsidRPr="00D36866">
          <w:rPr>
            <w:rFonts w:ascii="Arial" w:eastAsia="Calibri" w:hAnsi="Arial" w:cs="Arial"/>
            <w:sz w:val="20"/>
            <w:szCs w:val="20"/>
          </w:rPr>
          <w:t>1,2 m</w:t>
        </w:r>
      </w:smartTag>
      <w:r w:rsidRPr="00D36866">
        <w:rPr>
          <w:rFonts w:ascii="Arial" w:eastAsia="Calibri" w:hAnsi="Arial" w:cs="Arial"/>
          <w:sz w:val="20"/>
          <w:szCs w:val="20"/>
        </w:rPr>
        <w:t>), w celu oddzielenia ruchu pieszego od jezdni. Odległość barier od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36866">
        <w:rPr>
          <w:rFonts w:ascii="Arial" w:eastAsia="Calibri" w:hAnsi="Arial" w:cs="Arial"/>
          <w:sz w:val="20"/>
          <w:szCs w:val="20"/>
        </w:rPr>
        <w:t xml:space="preserve">krawędzi jezdni </w:t>
      </w:r>
      <w:smartTag w:uri="urn:schemas-microsoft-com:office:smarttags" w:element="metricconverter">
        <w:smartTagPr>
          <w:attr w:name="ProductID" w:val="0,50 cm"/>
        </w:smartTagPr>
        <w:r w:rsidRPr="00D36866">
          <w:rPr>
            <w:rFonts w:ascii="Arial" w:eastAsia="Calibri" w:hAnsi="Arial" w:cs="Arial"/>
            <w:sz w:val="20"/>
            <w:szCs w:val="20"/>
          </w:rPr>
          <w:t xml:space="preserve">0,50 </w:t>
        </w:r>
        <w:proofErr w:type="spellStart"/>
        <w:r w:rsidRPr="00D36866">
          <w:rPr>
            <w:rFonts w:ascii="Arial" w:eastAsia="Calibri" w:hAnsi="Arial" w:cs="Arial"/>
            <w:sz w:val="20"/>
            <w:szCs w:val="20"/>
          </w:rPr>
          <w:t>cm</w:t>
        </w:r>
      </w:smartTag>
      <w:proofErr w:type="spellEnd"/>
      <w:r w:rsidRPr="00D36866">
        <w:rPr>
          <w:rFonts w:ascii="Arial" w:eastAsia="Calibri" w:hAnsi="Arial" w:cs="Arial"/>
          <w:sz w:val="20"/>
          <w:szCs w:val="20"/>
        </w:rPr>
        <w:t>.</w:t>
      </w:r>
    </w:p>
    <w:p w:rsidR="004F0CAC" w:rsidRPr="00D3686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36866">
        <w:rPr>
          <w:rFonts w:ascii="Arial" w:eastAsia="Calibri" w:hAnsi="Arial" w:cs="Arial"/>
          <w:b/>
          <w:bCs/>
          <w:sz w:val="20"/>
          <w:szCs w:val="20"/>
        </w:rPr>
        <w:lastRenderedPageBreak/>
        <w:t>UWAGA: Stosowane prefabrykaty brukarskie tj. kostka betonowa, kraw</w:t>
      </w:r>
      <w:r w:rsidRPr="00D36866">
        <w:rPr>
          <w:rFonts w:ascii="Arial,Bold" w:eastAsia="Calibri" w:hAnsi="Arial,Bold" w:cs="Arial,Bold"/>
          <w:b/>
          <w:bCs/>
          <w:sz w:val="20"/>
          <w:szCs w:val="20"/>
        </w:rPr>
        <w:t>ęż</w:t>
      </w:r>
      <w:r w:rsidRPr="00D36866">
        <w:rPr>
          <w:rFonts w:ascii="Arial" w:eastAsia="Calibri" w:hAnsi="Arial" w:cs="Arial"/>
          <w:b/>
          <w:bCs/>
          <w:sz w:val="20"/>
          <w:szCs w:val="20"/>
        </w:rPr>
        <w:t>niki,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D36866">
        <w:rPr>
          <w:rFonts w:ascii="Arial" w:eastAsia="Calibri" w:hAnsi="Arial" w:cs="Arial"/>
          <w:b/>
          <w:bCs/>
          <w:sz w:val="20"/>
          <w:szCs w:val="20"/>
        </w:rPr>
        <w:t>obrze</w:t>
      </w:r>
      <w:r w:rsidRPr="00D36866">
        <w:rPr>
          <w:rFonts w:ascii="Arial,Bold" w:eastAsia="Calibri" w:hAnsi="Arial,Bold" w:cs="Arial,Bold"/>
          <w:b/>
          <w:bCs/>
          <w:sz w:val="20"/>
          <w:szCs w:val="20"/>
        </w:rPr>
        <w:t>ż</w:t>
      </w:r>
      <w:r w:rsidRPr="00D36866">
        <w:rPr>
          <w:rFonts w:ascii="Arial" w:eastAsia="Calibri" w:hAnsi="Arial" w:cs="Arial"/>
          <w:b/>
          <w:bCs/>
          <w:sz w:val="20"/>
          <w:szCs w:val="20"/>
        </w:rPr>
        <w:t>a, powinny mie</w:t>
      </w:r>
      <w:r w:rsidRPr="00D36866">
        <w:rPr>
          <w:rFonts w:ascii="Arial,Bold" w:eastAsia="Calibri" w:hAnsi="Arial,Bold" w:cs="Arial,Bold"/>
          <w:b/>
          <w:bCs/>
          <w:sz w:val="20"/>
          <w:szCs w:val="20"/>
        </w:rPr>
        <w:t xml:space="preserve">ć </w:t>
      </w:r>
      <w:r w:rsidRPr="00D36866">
        <w:rPr>
          <w:rFonts w:ascii="Arial" w:eastAsia="Calibri" w:hAnsi="Arial" w:cs="Arial"/>
          <w:b/>
          <w:bCs/>
          <w:sz w:val="20"/>
          <w:szCs w:val="20"/>
        </w:rPr>
        <w:t xml:space="preserve">atest </w:t>
      </w:r>
      <w:proofErr w:type="spellStart"/>
      <w:r w:rsidRPr="00D36866">
        <w:rPr>
          <w:rFonts w:ascii="Arial" w:eastAsia="Calibri" w:hAnsi="Arial" w:cs="Arial"/>
          <w:b/>
          <w:bCs/>
          <w:sz w:val="20"/>
          <w:szCs w:val="20"/>
        </w:rPr>
        <w:t>I.B.D.i</w:t>
      </w:r>
      <w:proofErr w:type="spellEnd"/>
      <w:r w:rsidRPr="00D36866">
        <w:rPr>
          <w:rFonts w:ascii="Arial" w:eastAsia="Calibri" w:hAnsi="Arial" w:cs="Arial"/>
          <w:b/>
          <w:bCs/>
          <w:sz w:val="20"/>
          <w:szCs w:val="20"/>
        </w:rPr>
        <w:t xml:space="preserve"> M. w Warszawie, po</w:t>
      </w:r>
      <w:r w:rsidRPr="00D36866">
        <w:rPr>
          <w:rFonts w:ascii="Arial,Bold" w:eastAsia="Calibri" w:hAnsi="Arial,Bold" w:cs="Arial,Bold"/>
          <w:b/>
          <w:bCs/>
          <w:sz w:val="20"/>
          <w:szCs w:val="20"/>
        </w:rPr>
        <w:t>ś</w:t>
      </w:r>
      <w:r w:rsidRPr="00D36866">
        <w:rPr>
          <w:rFonts w:ascii="Arial" w:eastAsia="Calibri" w:hAnsi="Arial" w:cs="Arial"/>
          <w:b/>
          <w:bCs/>
          <w:sz w:val="20"/>
          <w:szCs w:val="20"/>
        </w:rPr>
        <w:t>wiadczony wynikami bada</w:t>
      </w:r>
      <w:r w:rsidRPr="00D36866">
        <w:rPr>
          <w:rFonts w:ascii="Arial,Bold" w:eastAsia="Calibri" w:hAnsi="Arial,Bold" w:cs="Arial,Bold"/>
          <w:b/>
          <w:bCs/>
          <w:sz w:val="20"/>
          <w:szCs w:val="20"/>
        </w:rPr>
        <w:t xml:space="preserve">ń </w:t>
      </w:r>
      <w:r w:rsidRPr="00D36866">
        <w:rPr>
          <w:rFonts w:ascii="Arial" w:eastAsia="Calibri" w:hAnsi="Arial" w:cs="Arial"/>
          <w:b/>
          <w:bCs/>
          <w:sz w:val="20"/>
          <w:szCs w:val="20"/>
        </w:rPr>
        <w:t>wykonanymi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D36866">
        <w:rPr>
          <w:rFonts w:ascii="Arial" w:eastAsia="Calibri" w:hAnsi="Arial" w:cs="Arial"/>
          <w:b/>
          <w:bCs/>
          <w:sz w:val="20"/>
          <w:szCs w:val="20"/>
        </w:rPr>
        <w:t>zgodnie z procedur</w:t>
      </w:r>
      <w:r w:rsidRPr="00D36866">
        <w:rPr>
          <w:rFonts w:ascii="Arial,Bold" w:eastAsia="Calibri" w:hAnsi="Arial,Bold" w:cs="Arial,Bold"/>
          <w:b/>
          <w:bCs/>
          <w:sz w:val="20"/>
          <w:szCs w:val="20"/>
        </w:rPr>
        <w:t xml:space="preserve">ą </w:t>
      </w:r>
      <w:proofErr w:type="spellStart"/>
      <w:r w:rsidRPr="00D36866">
        <w:rPr>
          <w:rFonts w:ascii="Arial" w:eastAsia="Calibri" w:hAnsi="Arial" w:cs="Arial"/>
          <w:b/>
          <w:bCs/>
          <w:sz w:val="20"/>
          <w:szCs w:val="20"/>
        </w:rPr>
        <w:t>I.B.D.i</w:t>
      </w:r>
      <w:proofErr w:type="spellEnd"/>
      <w:r w:rsidRPr="00D36866">
        <w:rPr>
          <w:rFonts w:ascii="Arial" w:eastAsia="Calibri" w:hAnsi="Arial" w:cs="Arial"/>
          <w:b/>
          <w:bCs/>
          <w:sz w:val="20"/>
          <w:szCs w:val="20"/>
        </w:rPr>
        <w:t xml:space="preserve"> M.</w:t>
      </w:r>
    </w:p>
    <w:p w:rsidR="004F0CAC" w:rsidRPr="00D36866" w:rsidRDefault="004F0CAC" w:rsidP="004F0CAC">
      <w:pPr>
        <w:autoSpaceDE w:val="0"/>
        <w:autoSpaceDN w:val="0"/>
        <w:adjustRightInd w:val="0"/>
        <w:spacing w:before="240" w:after="24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I.3</w:t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 w:rsidRPr="00D36866">
        <w:rPr>
          <w:rFonts w:ascii="Arial" w:eastAsia="Calibri" w:hAnsi="Arial" w:cs="Arial"/>
          <w:b/>
          <w:bCs/>
          <w:sz w:val="20"/>
          <w:szCs w:val="20"/>
        </w:rPr>
        <w:t>NAWIERZCHNIA</w:t>
      </w:r>
    </w:p>
    <w:p w:rsidR="004F0CAC" w:rsidRPr="00D3686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D36866">
        <w:rPr>
          <w:rFonts w:ascii="Arial" w:eastAsia="Calibri" w:hAnsi="Arial" w:cs="Arial"/>
          <w:sz w:val="20"/>
          <w:szCs w:val="20"/>
        </w:rPr>
        <w:t xml:space="preserve">Nowa nawierzchnia z kostki betonowej została zaprojektowane dla </w:t>
      </w:r>
      <w:r w:rsidRPr="00D36866">
        <w:rPr>
          <w:rFonts w:ascii="Arial" w:eastAsia="Calibri" w:hAnsi="Arial" w:cs="Arial"/>
          <w:b/>
          <w:bCs/>
          <w:sz w:val="20"/>
          <w:szCs w:val="20"/>
        </w:rPr>
        <w:t xml:space="preserve">ruchu KR 4, </w:t>
      </w:r>
      <w:r w:rsidRPr="00D36866">
        <w:rPr>
          <w:rFonts w:ascii="Arial" w:eastAsia="Calibri" w:hAnsi="Arial" w:cs="Arial"/>
          <w:sz w:val="20"/>
          <w:szCs w:val="20"/>
        </w:rPr>
        <w:t>zgodnie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36866">
        <w:rPr>
          <w:rFonts w:ascii="Arial" w:eastAsia="Calibri" w:hAnsi="Arial" w:cs="Arial"/>
          <w:sz w:val="20"/>
          <w:szCs w:val="20"/>
        </w:rPr>
        <w:t xml:space="preserve">z </w:t>
      </w:r>
      <w:r w:rsidRPr="00D36866">
        <w:rPr>
          <w:rFonts w:ascii="Arial" w:eastAsia="Calibri" w:hAnsi="Arial" w:cs="Arial"/>
          <w:i/>
          <w:iCs/>
          <w:sz w:val="20"/>
          <w:szCs w:val="20"/>
        </w:rPr>
        <w:t>D. U. Nr 43 poz. 430 z 02.03.1999r, zał</w:t>
      </w:r>
      <w:r w:rsidRPr="00D36866">
        <w:rPr>
          <w:rFonts w:ascii="Arial,Italic" w:eastAsia="Calibri" w:hAnsi="Arial,Italic" w:cs="Arial,Italic"/>
          <w:i/>
          <w:iCs/>
          <w:sz w:val="20"/>
          <w:szCs w:val="20"/>
        </w:rPr>
        <w:t>ą</w:t>
      </w:r>
      <w:r w:rsidRPr="00D36866">
        <w:rPr>
          <w:rFonts w:ascii="Arial" w:eastAsia="Calibri" w:hAnsi="Arial" w:cs="Arial"/>
          <w:i/>
          <w:iCs/>
          <w:sz w:val="20"/>
          <w:szCs w:val="20"/>
        </w:rPr>
        <w:t>cznik Nr 5.</w:t>
      </w:r>
    </w:p>
    <w:p w:rsidR="004F0CAC" w:rsidRPr="00A561BD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A561BD">
        <w:rPr>
          <w:rFonts w:ascii="Arial" w:eastAsia="Calibri" w:hAnsi="Arial" w:cs="Arial"/>
          <w:b/>
          <w:sz w:val="20"/>
          <w:szCs w:val="20"/>
          <w:u w:val="single"/>
        </w:rPr>
        <w:t>konstrukcja nawierzchni jezdni:</w:t>
      </w:r>
    </w:p>
    <w:p w:rsidR="004F0CAC" w:rsidRPr="00A561BD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A561BD">
        <w:rPr>
          <w:rFonts w:ascii="Arial" w:eastAsia="Calibri" w:hAnsi="Arial" w:cs="Arial"/>
          <w:b/>
          <w:bCs/>
          <w:sz w:val="20"/>
          <w:szCs w:val="20"/>
        </w:rPr>
        <w:t xml:space="preserve">warstwa </w:t>
      </w:r>
      <w:r w:rsidRPr="00A561BD">
        <w:rPr>
          <w:rFonts w:ascii="Arial,Bold" w:eastAsia="Calibri" w:hAnsi="Arial,Bold" w:cs="Arial,Bold"/>
          <w:b/>
          <w:bCs/>
          <w:sz w:val="20"/>
          <w:szCs w:val="20"/>
        </w:rPr>
        <w:t>ś</w:t>
      </w:r>
      <w:r w:rsidRPr="00A561BD">
        <w:rPr>
          <w:rFonts w:ascii="Arial" w:eastAsia="Calibri" w:hAnsi="Arial" w:cs="Arial"/>
          <w:b/>
          <w:bCs/>
          <w:sz w:val="20"/>
          <w:szCs w:val="20"/>
        </w:rPr>
        <w:t xml:space="preserve">cieralna </w:t>
      </w:r>
      <w:r w:rsidRPr="00A561BD">
        <w:rPr>
          <w:rFonts w:ascii="Arial" w:eastAsia="Calibri" w:hAnsi="Arial" w:cs="Arial"/>
          <w:sz w:val="20"/>
          <w:szCs w:val="20"/>
        </w:rPr>
        <w:t xml:space="preserve">z </w:t>
      </w:r>
      <w:r w:rsidRPr="00A561BD">
        <w:rPr>
          <w:rFonts w:ascii="Arial" w:eastAsia="Calibri" w:hAnsi="Arial" w:cs="Arial"/>
          <w:color w:val="000000"/>
          <w:sz w:val="20"/>
          <w:szCs w:val="20"/>
        </w:rPr>
        <w:t>betonu</w:t>
      </w:r>
      <w:r w:rsidRPr="00A561BD">
        <w:rPr>
          <w:rFonts w:ascii="Arial" w:eastAsia="Calibri" w:hAnsi="Arial" w:cs="Arial"/>
          <w:sz w:val="20"/>
          <w:szCs w:val="20"/>
        </w:rPr>
        <w:t xml:space="preserve"> asfaltowego SMA, gr. </w:t>
      </w:r>
      <w:smartTag w:uri="urn:schemas-microsoft-com:office:smarttags" w:element="metricconverter">
        <w:smartTagPr>
          <w:attr w:name="ProductID" w:val="5,0 cm"/>
        </w:smartTagPr>
        <w:r w:rsidRPr="00A561BD">
          <w:rPr>
            <w:rFonts w:ascii="Arial" w:eastAsia="Calibri" w:hAnsi="Arial" w:cs="Arial"/>
            <w:sz w:val="20"/>
            <w:szCs w:val="20"/>
          </w:rPr>
          <w:t>5,0 cm</w:t>
        </w:r>
      </w:smartTag>
      <w:r w:rsidRPr="00A561BD">
        <w:rPr>
          <w:rFonts w:ascii="Arial" w:eastAsia="Calibri" w:hAnsi="Arial" w:cs="Arial"/>
          <w:sz w:val="20"/>
          <w:szCs w:val="20"/>
        </w:rPr>
        <w:t xml:space="preserve"> - ścisłego średnioziarnistego o strukturze zamkniętej (AC11), o uziarnieniu 0/11 mm, z zastosowaniem asfaltu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A561BD">
        <w:rPr>
          <w:rFonts w:ascii="Arial" w:eastAsia="Calibri" w:hAnsi="Arial" w:cs="Arial"/>
          <w:sz w:val="20"/>
          <w:szCs w:val="20"/>
        </w:rPr>
        <w:t xml:space="preserve">modyfikowanego polimerami </w:t>
      </w:r>
      <w:r w:rsidRPr="00A561BD">
        <w:rPr>
          <w:rFonts w:ascii="Arial" w:eastAsia="Calibri" w:hAnsi="Arial" w:cs="Arial"/>
          <w:b/>
          <w:bCs/>
          <w:sz w:val="20"/>
          <w:szCs w:val="20"/>
        </w:rPr>
        <w:t>PMB 25/55-60</w:t>
      </w:r>
      <w:r w:rsidRPr="00A561BD">
        <w:rPr>
          <w:rFonts w:ascii="Arial" w:eastAsia="Calibri" w:hAnsi="Arial" w:cs="Arial"/>
          <w:sz w:val="20"/>
          <w:szCs w:val="20"/>
        </w:rPr>
        <w:t>– według normy PN-EN 13108-1.</w:t>
      </w:r>
    </w:p>
    <w:p w:rsidR="004F0CAC" w:rsidRPr="00A561BD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A561BD">
        <w:rPr>
          <w:rFonts w:ascii="Arial" w:eastAsia="Calibri" w:hAnsi="Arial" w:cs="Arial"/>
          <w:b/>
          <w:bCs/>
          <w:sz w:val="20"/>
          <w:szCs w:val="20"/>
        </w:rPr>
        <w:t>warstwa wi</w:t>
      </w:r>
      <w:r w:rsidRPr="00A561BD">
        <w:rPr>
          <w:rFonts w:ascii="Arial,Bold" w:eastAsia="Calibri" w:hAnsi="Arial,Bold" w:cs="Arial,Bold"/>
          <w:b/>
          <w:bCs/>
          <w:sz w:val="20"/>
          <w:szCs w:val="20"/>
        </w:rPr>
        <w:t>ążą</w:t>
      </w:r>
      <w:r w:rsidRPr="00A561BD">
        <w:rPr>
          <w:rFonts w:ascii="Arial" w:eastAsia="Calibri" w:hAnsi="Arial" w:cs="Arial"/>
          <w:b/>
          <w:bCs/>
          <w:sz w:val="20"/>
          <w:szCs w:val="20"/>
        </w:rPr>
        <w:t xml:space="preserve">ca </w:t>
      </w:r>
      <w:r w:rsidRPr="00A561BD">
        <w:rPr>
          <w:rFonts w:ascii="Arial" w:eastAsia="Calibri" w:hAnsi="Arial" w:cs="Arial"/>
          <w:sz w:val="20"/>
          <w:szCs w:val="20"/>
        </w:rPr>
        <w:t xml:space="preserve">z </w:t>
      </w:r>
      <w:r w:rsidRPr="00A561BD">
        <w:rPr>
          <w:rFonts w:ascii="Arial" w:eastAsia="Calibri" w:hAnsi="Arial" w:cs="Arial"/>
          <w:color w:val="000000"/>
          <w:sz w:val="20"/>
          <w:szCs w:val="20"/>
        </w:rPr>
        <w:t>betonu</w:t>
      </w:r>
      <w:r w:rsidRPr="00A561BD">
        <w:rPr>
          <w:rFonts w:ascii="Arial" w:eastAsia="Calibri" w:hAnsi="Arial" w:cs="Arial"/>
          <w:sz w:val="20"/>
          <w:szCs w:val="20"/>
        </w:rPr>
        <w:t xml:space="preserve"> asfaltowego, gr. </w:t>
      </w:r>
      <w:smartTag w:uri="urn:schemas-microsoft-com:office:smarttags" w:element="metricconverter">
        <w:smartTagPr>
          <w:attr w:name="ProductID" w:val="8,0 cm"/>
        </w:smartTagPr>
        <w:r w:rsidRPr="00A561BD">
          <w:rPr>
            <w:rFonts w:ascii="Arial" w:eastAsia="Calibri" w:hAnsi="Arial" w:cs="Arial"/>
            <w:sz w:val="20"/>
            <w:szCs w:val="20"/>
          </w:rPr>
          <w:t>8,0 cm</w:t>
        </w:r>
      </w:smartTag>
      <w:r w:rsidRPr="00A561BD">
        <w:rPr>
          <w:rFonts w:ascii="Arial" w:eastAsia="Calibri" w:hAnsi="Arial" w:cs="Arial"/>
          <w:sz w:val="20"/>
          <w:szCs w:val="20"/>
        </w:rPr>
        <w:t xml:space="preserve"> – </w:t>
      </w:r>
      <w:proofErr w:type="spellStart"/>
      <w:r w:rsidRPr="00A561BD">
        <w:rPr>
          <w:rFonts w:ascii="Arial" w:eastAsia="Calibri" w:hAnsi="Arial" w:cs="Arial"/>
          <w:sz w:val="20"/>
          <w:szCs w:val="20"/>
        </w:rPr>
        <w:t>półścisłego</w:t>
      </w:r>
      <w:proofErr w:type="spellEnd"/>
      <w:r w:rsidRPr="00A561BD">
        <w:rPr>
          <w:rFonts w:ascii="Arial" w:eastAsia="Calibri" w:hAnsi="Arial" w:cs="Arial"/>
          <w:sz w:val="20"/>
          <w:szCs w:val="20"/>
        </w:rPr>
        <w:t xml:space="preserve"> AC16 o uziarnieniu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A561BD">
        <w:rPr>
          <w:rFonts w:ascii="Arial" w:eastAsia="Calibri" w:hAnsi="Arial" w:cs="Arial"/>
          <w:sz w:val="20"/>
          <w:szCs w:val="20"/>
        </w:rPr>
        <w:t>0/16 mm, z zastosowaniem asfaltu 35/50, według normy PN-EN 13108-1</w:t>
      </w:r>
    </w:p>
    <w:p w:rsidR="004F0CAC" w:rsidRPr="00A561BD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A561BD">
        <w:rPr>
          <w:rFonts w:ascii="Arial" w:eastAsia="Calibri" w:hAnsi="Arial" w:cs="Arial"/>
          <w:b/>
          <w:bCs/>
          <w:sz w:val="20"/>
          <w:szCs w:val="20"/>
        </w:rPr>
        <w:t xml:space="preserve">warstwa podbudowy zasadniczej </w:t>
      </w:r>
      <w:r w:rsidRPr="00A561BD">
        <w:rPr>
          <w:rFonts w:ascii="Arial" w:eastAsia="Calibri" w:hAnsi="Arial" w:cs="Arial"/>
          <w:sz w:val="20"/>
          <w:szCs w:val="20"/>
        </w:rPr>
        <w:t xml:space="preserve">z </w:t>
      </w:r>
      <w:r w:rsidRPr="00A561BD">
        <w:rPr>
          <w:rFonts w:ascii="Arial" w:eastAsia="Calibri" w:hAnsi="Arial" w:cs="Arial"/>
          <w:color w:val="000000"/>
          <w:sz w:val="20"/>
          <w:szCs w:val="20"/>
        </w:rPr>
        <w:t>betonu</w:t>
      </w:r>
      <w:r w:rsidRPr="00A561BD">
        <w:rPr>
          <w:rFonts w:ascii="Arial" w:eastAsia="Calibri" w:hAnsi="Arial" w:cs="Arial"/>
          <w:sz w:val="20"/>
          <w:szCs w:val="20"/>
        </w:rPr>
        <w:t xml:space="preserve"> asfaltowego, gr. </w:t>
      </w:r>
      <w:smartTag w:uri="urn:schemas-microsoft-com:office:smarttags" w:element="metricconverter">
        <w:smartTagPr>
          <w:attr w:name="ProductID" w:val="10,0 cm"/>
        </w:smartTagPr>
        <w:r w:rsidRPr="00A561BD">
          <w:rPr>
            <w:rFonts w:ascii="Arial" w:eastAsia="Calibri" w:hAnsi="Arial" w:cs="Arial"/>
            <w:sz w:val="20"/>
            <w:szCs w:val="20"/>
          </w:rPr>
          <w:t>10,0 cm</w:t>
        </w:r>
      </w:smartTag>
      <w:r w:rsidRPr="00A561BD">
        <w:rPr>
          <w:rFonts w:ascii="Arial" w:eastAsia="Calibri" w:hAnsi="Arial" w:cs="Arial"/>
          <w:sz w:val="20"/>
          <w:szCs w:val="20"/>
        </w:rPr>
        <w:t xml:space="preserve"> –AC 22 o uziarnieniu 0/22 mm, z zastosowaniem asfaltu 35/50, według normy PN-EN 13108-20</w:t>
      </w:r>
    </w:p>
    <w:p w:rsidR="004F0CAC" w:rsidRPr="00A561BD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A561BD">
        <w:rPr>
          <w:rFonts w:ascii="Arial" w:eastAsia="Calibri" w:hAnsi="Arial" w:cs="Arial"/>
          <w:b/>
          <w:bCs/>
          <w:sz w:val="20"/>
          <w:szCs w:val="20"/>
        </w:rPr>
        <w:t>warstwa podbudowy z kruszywa kamiennego łamanego</w:t>
      </w:r>
      <w:r w:rsidRPr="00A561BD">
        <w:rPr>
          <w:rFonts w:ascii="Arial" w:eastAsia="Calibri" w:hAnsi="Arial" w:cs="Arial"/>
          <w:sz w:val="20"/>
          <w:szCs w:val="20"/>
        </w:rPr>
        <w:t xml:space="preserve">, </w:t>
      </w:r>
      <w:r w:rsidRPr="00A561BD">
        <w:rPr>
          <w:rFonts w:ascii="Arial" w:eastAsia="Calibri" w:hAnsi="Arial" w:cs="Arial"/>
          <w:color w:val="000000"/>
          <w:sz w:val="20"/>
          <w:szCs w:val="20"/>
        </w:rPr>
        <w:t>stabilizowanego</w:t>
      </w:r>
      <w:r w:rsidRPr="00A561BD">
        <w:rPr>
          <w:rFonts w:ascii="Arial" w:eastAsia="Calibri" w:hAnsi="Arial" w:cs="Arial"/>
          <w:sz w:val="20"/>
          <w:szCs w:val="20"/>
        </w:rPr>
        <w:t xml:space="preserve"> mechanicznie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A561BD">
        <w:rPr>
          <w:rFonts w:ascii="Arial" w:eastAsia="Calibri" w:hAnsi="Arial" w:cs="Arial"/>
          <w:sz w:val="20"/>
          <w:szCs w:val="20"/>
        </w:rPr>
        <w:t xml:space="preserve">(mieszanka 0 – </w:t>
      </w:r>
      <w:smartTag w:uri="urn:schemas-microsoft-com:office:smarttags" w:element="metricconverter">
        <w:smartTagPr>
          <w:attr w:name="ProductID" w:val="31,5 mm"/>
        </w:smartTagPr>
        <w:r w:rsidRPr="00A561BD">
          <w:rPr>
            <w:rFonts w:ascii="Arial" w:eastAsia="Calibri" w:hAnsi="Arial" w:cs="Arial"/>
            <w:sz w:val="20"/>
            <w:szCs w:val="20"/>
          </w:rPr>
          <w:t>31,5 mm</w:t>
        </w:r>
      </w:smartTag>
      <w:r w:rsidRPr="00A561BD">
        <w:rPr>
          <w:rFonts w:ascii="Arial" w:eastAsia="Calibri" w:hAnsi="Arial" w:cs="Arial"/>
          <w:sz w:val="20"/>
          <w:szCs w:val="20"/>
        </w:rPr>
        <w:t xml:space="preserve">) gr. </w:t>
      </w:r>
      <w:smartTag w:uri="urn:schemas-microsoft-com:office:smarttags" w:element="metricconverter">
        <w:smartTagPr>
          <w:attr w:name="ProductID" w:val="25,0 cm"/>
        </w:smartTagPr>
        <w:r w:rsidRPr="00A561BD">
          <w:rPr>
            <w:rFonts w:ascii="Arial" w:eastAsia="Calibri" w:hAnsi="Arial" w:cs="Arial"/>
            <w:sz w:val="20"/>
            <w:szCs w:val="20"/>
          </w:rPr>
          <w:t>25,0 cm</w:t>
        </w:r>
      </w:smartTag>
    </w:p>
    <w:p w:rsidR="004F0CAC" w:rsidRPr="00A561BD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A561BD">
        <w:rPr>
          <w:rFonts w:ascii="Arial" w:eastAsia="Calibri" w:hAnsi="Arial" w:cs="Arial"/>
          <w:b/>
          <w:bCs/>
          <w:sz w:val="20"/>
          <w:szCs w:val="20"/>
        </w:rPr>
        <w:t xml:space="preserve">warstwa kruszywa (pospółka) stabilizowanego cementem </w:t>
      </w:r>
      <w:proofErr w:type="spellStart"/>
      <w:r w:rsidRPr="00A561BD">
        <w:rPr>
          <w:rFonts w:ascii="Arial" w:eastAsia="Calibri" w:hAnsi="Arial" w:cs="Arial"/>
          <w:b/>
          <w:bCs/>
          <w:sz w:val="20"/>
          <w:szCs w:val="20"/>
        </w:rPr>
        <w:t>Rm</w:t>
      </w:r>
      <w:proofErr w:type="spellEnd"/>
      <w:r w:rsidRPr="00A561BD">
        <w:rPr>
          <w:rFonts w:ascii="Arial" w:eastAsia="Calibri" w:hAnsi="Arial" w:cs="Arial"/>
          <w:b/>
          <w:bCs/>
          <w:sz w:val="20"/>
          <w:szCs w:val="20"/>
        </w:rPr>
        <w:t xml:space="preserve"> =2-5 </w:t>
      </w:r>
      <w:proofErr w:type="spellStart"/>
      <w:r w:rsidRPr="00A561BD">
        <w:rPr>
          <w:rFonts w:ascii="Arial" w:eastAsia="Calibri" w:hAnsi="Arial" w:cs="Arial"/>
          <w:b/>
          <w:bCs/>
          <w:sz w:val="20"/>
          <w:szCs w:val="20"/>
        </w:rPr>
        <w:t>MPa</w:t>
      </w:r>
      <w:proofErr w:type="spellEnd"/>
      <w:r w:rsidRPr="00A561BD">
        <w:rPr>
          <w:rFonts w:ascii="Arial" w:eastAsia="Calibri" w:hAnsi="Arial" w:cs="Arial"/>
          <w:sz w:val="20"/>
          <w:szCs w:val="20"/>
        </w:rPr>
        <w:t>, gr.</w:t>
      </w:r>
      <w:r>
        <w:rPr>
          <w:rFonts w:ascii="Arial" w:eastAsia="Calibri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5,0 cm"/>
        </w:smartTagPr>
        <w:r w:rsidRPr="00A561BD">
          <w:rPr>
            <w:rFonts w:ascii="Arial" w:eastAsia="Calibri" w:hAnsi="Arial" w:cs="Arial"/>
            <w:sz w:val="20"/>
            <w:szCs w:val="20"/>
          </w:rPr>
          <w:t>15,0 cm</w:t>
        </w:r>
      </w:smartTag>
    </w:p>
    <w:p w:rsidR="004F0CAC" w:rsidRPr="00A561BD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A561BD">
        <w:rPr>
          <w:rFonts w:ascii="Arial" w:eastAsia="Calibri" w:hAnsi="Arial" w:cs="Arial"/>
          <w:b/>
          <w:bCs/>
          <w:sz w:val="20"/>
          <w:szCs w:val="20"/>
        </w:rPr>
        <w:t>warstwa odcinaj</w:t>
      </w:r>
      <w:r w:rsidRPr="00A561BD">
        <w:rPr>
          <w:rFonts w:ascii="Arial,Bold" w:eastAsia="Calibri" w:hAnsi="Arial,Bold" w:cs="Arial,Bold"/>
          <w:b/>
          <w:bCs/>
          <w:sz w:val="20"/>
          <w:szCs w:val="20"/>
        </w:rPr>
        <w:t>ą</w:t>
      </w:r>
      <w:r w:rsidRPr="00A561BD">
        <w:rPr>
          <w:rFonts w:ascii="Arial" w:eastAsia="Calibri" w:hAnsi="Arial" w:cs="Arial"/>
          <w:b/>
          <w:bCs/>
          <w:sz w:val="20"/>
          <w:szCs w:val="20"/>
        </w:rPr>
        <w:t>ca/ods</w:t>
      </w:r>
      <w:r w:rsidRPr="00A561BD">
        <w:rPr>
          <w:rFonts w:ascii="Arial,Bold" w:eastAsia="Calibri" w:hAnsi="Arial,Bold" w:cs="Arial,Bold"/>
          <w:b/>
          <w:bCs/>
          <w:sz w:val="20"/>
          <w:szCs w:val="20"/>
        </w:rPr>
        <w:t>ą</w:t>
      </w:r>
      <w:r w:rsidRPr="00A561BD">
        <w:rPr>
          <w:rFonts w:ascii="Arial" w:eastAsia="Calibri" w:hAnsi="Arial" w:cs="Arial"/>
          <w:b/>
          <w:bCs/>
          <w:sz w:val="20"/>
          <w:szCs w:val="20"/>
        </w:rPr>
        <w:t>czaj</w:t>
      </w:r>
      <w:r w:rsidRPr="00A561BD">
        <w:rPr>
          <w:rFonts w:ascii="Arial,Bold" w:eastAsia="Calibri" w:hAnsi="Arial,Bold" w:cs="Arial,Bold"/>
          <w:b/>
          <w:bCs/>
          <w:sz w:val="20"/>
          <w:szCs w:val="20"/>
        </w:rPr>
        <w:t>ą</w:t>
      </w:r>
      <w:r w:rsidRPr="00A561BD">
        <w:rPr>
          <w:rFonts w:ascii="Arial" w:eastAsia="Calibri" w:hAnsi="Arial" w:cs="Arial"/>
          <w:b/>
          <w:bCs/>
          <w:sz w:val="20"/>
          <w:szCs w:val="20"/>
        </w:rPr>
        <w:t xml:space="preserve">ca </w:t>
      </w:r>
      <w:r w:rsidRPr="00A561BD">
        <w:rPr>
          <w:rFonts w:ascii="Arial" w:eastAsia="Calibri" w:hAnsi="Arial" w:cs="Arial"/>
          <w:sz w:val="20"/>
          <w:szCs w:val="20"/>
        </w:rPr>
        <w:t xml:space="preserve">z piasku (0 – </w:t>
      </w:r>
      <w:smartTag w:uri="urn:schemas-microsoft-com:office:smarttags" w:element="metricconverter">
        <w:smartTagPr>
          <w:attr w:name="ProductID" w:val="2 mm"/>
        </w:smartTagPr>
        <w:r w:rsidRPr="00A561BD">
          <w:rPr>
            <w:rFonts w:ascii="Arial" w:eastAsia="Calibri" w:hAnsi="Arial" w:cs="Arial"/>
            <w:sz w:val="20"/>
            <w:szCs w:val="20"/>
          </w:rPr>
          <w:t>2 mm</w:t>
        </w:r>
      </w:smartTag>
      <w:r w:rsidRPr="00A561BD">
        <w:rPr>
          <w:rFonts w:ascii="Arial" w:eastAsia="Calibri" w:hAnsi="Arial" w:cs="Arial"/>
          <w:sz w:val="20"/>
          <w:szCs w:val="20"/>
        </w:rPr>
        <w:t xml:space="preserve">) gr. </w:t>
      </w:r>
      <w:smartTag w:uri="urn:schemas-microsoft-com:office:smarttags" w:element="metricconverter">
        <w:smartTagPr>
          <w:attr w:name="ProductID" w:val="20,0 cm"/>
        </w:smartTagPr>
        <w:r w:rsidRPr="00A561BD">
          <w:rPr>
            <w:rFonts w:ascii="Arial" w:eastAsia="Calibri" w:hAnsi="Arial" w:cs="Arial"/>
            <w:sz w:val="20"/>
            <w:szCs w:val="20"/>
          </w:rPr>
          <w:t>20,0 cm</w:t>
        </w:r>
      </w:smartTag>
      <w:r w:rsidRPr="00A561BD">
        <w:rPr>
          <w:rFonts w:ascii="Arial" w:eastAsia="Calibri" w:hAnsi="Arial" w:cs="Arial"/>
          <w:sz w:val="20"/>
          <w:szCs w:val="20"/>
        </w:rPr>
        <w:t xml:space="preserve"> – na </w:t>
      </w:r>
      <w:r w:rsidRPr="00A561BD">
        <w:rPr>
          <w:rFonts w:ascii="Arial" w:eastAsia="Calibri" w:hAnsi="Arial" w:cs="Arial"/>
          <w:color w:val="000000"/>
          <w:sz w:val="20"/>
          <w:szCs w:val="20"/>
        </w:rPr>
        <w:t>poszerzeniach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A561BD">
        <w:rPr>
          <w:rFonts w:ascii="Arial" w:eastAsia="Calibri" w:hAnsi="Arial" w:cs="Arial"/>
          <w:sz w:val="20"/>
          <w:szCs w:val="20"/>
        </w:rPr>
        <w:t>(poza istniejąca nawierzchnią)</w:t>
      </w:r>
    </w:p>
    <w:p w:rsidR="004F0CAC" w:rsidRPr="00A561BD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A561BD">
        <w:rPr>
          <w:rFonts w:ascii="Arial" w:eastAsia="Calibri" w:hAnsi="Arial" w:cs="Arial"/>
          <w:b/>
          <w:sz w:val="20"/>
          <w:szCs w:val="20"/>
          <w:u w:val="single"/>
        </w:rPr>
        <w:t>konstrukcja nawierzchni na włączeniu do jezdni istniejącej</w:t>
      </w:r>
    </w:p>
    <w:p w:rsidR="004F0CAC" w:rsidRPr="00A561BD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A561BD">
        <w:rPr>
          <w:rFonts w:ascii="Arial" w:eastAsia="Calibri" w:hAnsi="Arial" w:cs="Arial"/>
          <w:b/>
          <w:bCs/>
          <w:sz w:val="20"/>
          <w:szCs w:val="20"/>
        </w:rPr>
        <w:t xml:space="preserve">warstwa </w:t>
      </w:r>
      <w:r w:rsidRPr="00A561BD">
        <w:rPr>
          <w:rFonts w:ascii="Arial,Bold" w:eastAsia="Calibri" w:hAnsi="Arial,Bold" w:cs="Arial,Bold"/>
          <w:b/>
          <w:bCs/>
          <w:sz w:val="20"/>
          <w:szCs w:val="20"/>
        </w:rPr>
        <w:t>ś</w:t>
      </w:r>
      <w:r w:rsidRPr="00A561BD">
        <w:rPr>
          <w:rFonts w:ascii="Arial" w:eastAsia="Calibri" w:hAnsi="Arial" w:cs="Arial"/>
          <w:b/>
          <w:bCs/>
          <w:sz w:val="20"/>
          <w:szCs w:val="20"/>
        </w:rPr>
        <w:t xml:space="preserve">cieralna </w:t>
      </w:r>
      <w:r w:rsidRPr="00A561BD">
        <w:rPr>
          <w:rFonts w:ascii="Arial" w:eastAsia="Calibri" w:hAnsi="Arial" w:cs="Arial"/>
          <w:sz w:val="20"/>
          <w:szCs w:val="20"/>
        </w:rPr>
        <w:t xml:space="preserve">z betonu asfaltowego SMA, gr. </w:t>
      </w:r>
      <w:smartTag w:uri="urn:schemas-microsoft-com:office:smarttags" w:element="metricconverter">
        <w:smartTagPr>
          <w:attr w:name="ProductID" w:val="5,0 cm"/>
        </w:smartTagPr>
        <w:r w:rsidRPr="00A561BD">
          <w:rPr>
            <w:rFonts w:ascii="Arial" w:eastAsia="Calibri" w:hAnsi="Arial" w:cs="Arial"/>
            <w:sz w:val="20"/>
            <w:szCs w:val="20"/>
          </w:rPr>
          <w:t>5,0 cm</w:t>
        </w:r>
      </w:smartTag>
      <w:r w:rsidRPr="00A561BD">
        <w:rPr>
          <w:rFonts w:ascii="Arial" w:eastAsia="Calibri" w:hAnsi="Arial" w:cs="Arial"/>
          <w:sz w:val="20"/>
          <w:szCs w:val="20"/>
        </w:rPr>
        <w:t xml:space="preserve"> - </w:t>
      </w:r>
      <w:r w:rsidRPr="00A561BD">
        <w:rPr>
          <w:rFonts w:ascii="Arial" w:eastAsia="Calibri" w:hAnsi="Arial" w:cs="Arial"/>
          <w:color w:val="000000"/>
          <w:sz w:val="20"/>
          <w:szCs w:val="20"/>
        </w:rPr>
        <w:t>ścisłego</w:t>
      </w:r>
      <w:r w:rsidRPr="00A561BD">
        <w:rPr>
          <w:rFonts w:ascii="Arial" w:eastAsia="Calibri" w:hAnsi="Arial" w:cs="Arial"/>
          <w:sz w:val="20"/>
          <w:szCs w:val="20"/>
        </w:rPr>
        <w:t xml:space="preserve"> średnioziarnistego o strukturze zamkniętej (AC11), o uziarnieniu 0/11 mm, z zastosowaniem asfaltu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A561BD">
        <w:rPr>
          <w:rFonts w:ascii="Arial" w:eastAsia="Calibri" w:hAnsi="Arial" w:cs="Arial"/>
          <w:sz w:val="20"/>
          <w:szCs w:val="20"/>
        </w:rPr>
        <w:t>modyfikowanego polimerami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A561BD">
        <w:rPr>
          <w:rFonts w:ascii="Arial" w:eastAsia="Calibri" w:hAnsi="Arial" w:cs="Arial"/>
          <w:sz w:val="20"/>
          <w:szCs w:val="20"/>
        </w:rPr>
        <w:t>– według normy PN-EN 13108-1.</w:t>
      </w:r>
    </w:p>
    <w:p w:rsidR="004F0CAC" w:rsidRPr="00A561BD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A561BD">
        <w:rPr>
          <w:rFonts w:ascii="Arial" w:eastAsia="Calibri" w:hAnsi="Arial" w:cs="Arial"/>
          <w:b/>
          <w:bCs/>
          <w:sz w:val="20"/>
          <w:szCs w:val="20"/>
        </w:rPr>
        <w:t>warstwa wi</w:t>
      </w:r>
      <w:r w:rsidRPr="00A561BD">
        <w:rPr>
          <w:rFonts w:ascii="Arial,Bold" w:eastAsia="Calibri" w:hAnsi="Arial,Bold" w:cs="Arial,Bold"/>
          <w:b/>
          <w:bCs/>
          <w:sz w:val="20"/>
          <w:szCs w:val="20"/>
        </w:rPr>
        <w:t>ążą</w:t>
      </w:r>
      <w:r w:rsidRPr="00A561BD">
        <w:rPr>
          <w:rFonts w:ascii="Arial" w:eastAsia="Calibri" w:hAnsi="Arial" w:cs="Arial"/>
          <w:b/>
          <w:bCs/>
          <w:sz w:val="20"/>
          <w:szCs w:val="20"/>
        </w:rPr>
        <w:t xml:space="preserve">ca </w:t>
      </w:r>
      <w:r w:rsidRPr="00A561BD">
        <w:rPr>
          <w:rFonts w:ascii="Arial" w:eastAsia="Calibri" w:hAnsi="Arial" w:cs="Arial"/>
          <w:sz w:val="20"/>
          <w:szCs w:val="20"/>
        </w:rPr>
        <w:t xml:space="preserve">z betonu asfaltowego, gr. </w:t>
      </w:r>
      <w:smartTag w:uri="urn:schemas-microsoft-com:office:smarttags" w:element="metricconverter">
        <w:smartTagPr>
          <w:attr w:name="ProductID" w:val="8,0 cm"/>
        </w:smartTagPr>
        <w:r w:rsidRPr="00A561BD">
          <w:rPr>
            <w:rFonts w:ascii="Arial" w:eastAsia="Calibri" w:hAnsi="Arial" w:cs="Arial"/>
            <w:sz w:val="20"/>
            <w:szCs w:val="20"/>
          </w:rPr>
          <w:t>8,0 cm</w:t>
        </w:r>
      </w:smartTag>
      <w:r w:rsidRPr="00A561BD">
        <w:rPr>
          <w:rFonts w:ascii="Arial" w:eastAsia="Calibri" w:hAnsi="Arial" w:cs="Arial"/>
          <w:sz w:val="20"/>
          <w:szCs w:val="20"/>
        </w:rPr>
        <w:t xml:space="preserve"> – </w:t>
      </w:r>
      <w:proofErr w:type="spellStart"/>
      <w:r w:rsidRPr="00A561BD">
        <w:rPr>
          <w:rFonts w:ascii="Arial" w:eastAsia="Calibri" w:hAnsi="Arial" w:cs="Arial"/>
          <w:sz w:val="20"/>
          <w:szCs w:val="20"/>
        </w:rPr>
        <w:t>półścisłego</w:t>
      </w:r>
      <w:proofErr w:type="spellEnd"/>
      <w:r w:rsidRPr="00A561BD">
        <w:rPr>
          <w:rFonts w:ascii="Arial" w:eastAsia="Calibri" w:hAnsi="Arial" w:cs="Arial"/>
          <w:sz w:val="20"/>
          <w:szCs w:val="20"/>
        </w:rPr>
        <w:t xml:space="preserve"> </w:t>
      </w:r>
      <w:r w:rsidRPr="00A561BD">
        <w:rPr>
          <w:rFonts w:ascii="Arial" w:eastAsia="Calibri" w:hAnsi="Arial" w:cs="Arial"/>
          <w:color w:val="000000"/>
          <w:sz w:val="20"/>
          <w:szCs w:val="20"/>
        </w:rPr>
        <w:t>AC16</w:t>
      </w:r>
      <w:r w:rsidRPr="00A561BD">
        <w:rPr>
          <w:rFonts w:ascii="Arial" w:eastAsia="Calibri" w:hAnsi="Arial" w:cs="Arial"/>
          <w:sz w:val="20"/>
          <w:szCs w:val="20"/>
        </w:rPr>
        <w:t xml:space="preserve"> o uziarnieniu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A561BD">
        <w:rPr>
          <w:rFonts w:ascii="Arial" w:eastAsia="Calibri" w:hAnsi="Arial" w:cs="Arial"/>
          <w:sz w:val="20"/>
          <w:szCs w:val="20"/>
        </w:rPr>
        <w:t>0/16 mm, z zastosowaniem asfaltu 35/50, według normy PN-EN 13108-1</w:t>
      </w:r>
    </w:p>
    <w:p w:rsidR="004F0CAC" w:rsidRPr="00A561BD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A561BD">
        <w:rPr>
          <w:rFonts w:ascii="Arial" w:eastAsia="Calibri" w:hAnsi="Arial" w:cs="Arial"/>
          <w:b/>
          <w:bCs/>
          <w:sz w:val="20"/>
          <w:szCs w:val="20"/>
        </w:rPr>
        <w:t>warstwa profiluj</w:t>
      </w:r>
      <w:r w:rsidRPr="00A561BD">
        <w:rPr>
          <w:rFonts w:ascii="Arial,Bold" w:eastAsia="Calibri" w:hAnsi="Arial,Bold" w:cs="Arial,Bold"/>
          <w:b/>
          <w:bCs/>
          <w:sz w:val="20"/>
          <w:szCs w:val="20"/>
        </w:rPr>
        <w:t>ą</w:t>
      </w:r>
      <w:r w:rsidRPr="00A561BD">
        <w:rPr>
          <w:rFonts w:ascii="Arial" w:eastAsia="Calibri" w:hAnsi="Arial" w:cs="Arial"/>
          <w:b/>
          <w:bCs/>
          <w:sz w:val="20"/>
          <w:szCs w:val="20"/>
        </w:rPr>
        <w:t xml:space="preserve">ca </w:t>
      </w:r>
      <w:r w:rsidRPr="00A561BD">
        <w:rPr>
          <w:rFonts w:ascii="Arial" w:eastAsia="Calibri" w:hAnsi="Arial" w:cs="Arial"/>
          <w:sz w:val="20"/>
          <w:szCs w:val="20"/>
        </w:rPr>
        <w:t>z betonu asfaltowego, o uziarnieniu 0/11 mm, o grubości warstwy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A561BD">
        <w:rPr>
          <w:rFonts w:ascii="Arial" w:eastAsia="Calibri" w:hAnsi="Arial" w:cs="Arial"/>
          <w:sz w:val="20"/>
          <w:szCs w:val="20"/>
        </w:rPr>
        <w:t xml:space="preserve">do </w:t>
      </w:r>
      <w:smartTag w:uri="urn:schemas-microsoft-com:office:smarttags" w:element="metricconverter">
        <w:smartTagPr>
          <w:attr w:name="ProductID" w:val="3,0 cm"/>
        </w:smartTagPr>
        <w:r w:rsidRPr="00A561BD">
          <w:rPr>
            <w:rFonts w:ascii="Arial" w:eastAsia="Calibri" w:hAnsi="Arial" w:cs="Arial"/>
            <w:sz w:val="20"/>
            <w:szCs w:val="20"/>
          </w:rPr>
          <w:t>3,0 cm</w:t>
        </w:r>
      </w:smartTag>
      <w:r w:rsidRPr="00A561BD">
        <w:rPr>
          <w:rFonts w:ascii="Arial" w:eastAsia="Calibri" w:hAnsi="Arial" w:cs="Arial"/>
          <w:sz w:val="20"/>
          <w:szCs w:val="20"/>
        </w:rPr>
        <w:t xml:space="preserve"> – według normy PN-EN 13108-1.</w:t>
      </w:r>
    </w:p>
    <w:p w:rsidR="004F0CAC" w:rsidRPr="00A561BD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A561BD">
        <w:rPr>
          <w:rFonts w:ascii="Arial" w:eastAsia="Calibri" w:hAnsi="Arial" w:cs="Arial"/>
          <w:b/>
          <w:sz w:val="20"/>
          <w:szCs w:val="20"/>
          <w:u w:val="single"/>
        </w:rPr>
        <w:t>konstrukcja nawierzchni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 zjazdów na posesję</w:t>
      </w:r>
      <w:r w:rsidRPr="00A561BD">
        <w:rPr>
          <w:rFonts w:ascii="Arial" w:eastAsia="Calibri" w:hAnsi="Arial" w:cs="Arial"/>
          <w:b/>
          <w:sz w:val="20"/>
          <w:szCs w:val="20"/>
          <w:u w:val="single"/>
        </w:rPr>
        <w:t>:</w:t>
      </w:r>
    </w:p>
    <w:p w:rsidR="004F0CAC" w:rsidRPr="00E80885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80885">
        <w:rPr>
          <w:rFonts w:ascii="Arial" w:eastAsia="Calibri" w:hAnsi="Arial" w:cs="Arial"/>
          <w:bCs/>
          <w:sz w:val="20"/>
          <w:szCs w:val="20"/>
        </w:rPr>
        <w:t xml:space="preserve">kostka betonowa brukarska gr. </w:t>
      </w:r>
      <w:smartTag w:uri="urn:schemas-microsoft-com:office:smarttags" w:element="metricconverter">
        <w:smartTagPr>
          <w:attr w:name="ProductID" w:val="8,0 cm"/>
        </w:smartTagPr>
        <w:r w:rsidRPr="00E80885">
          <w:rPr>
            <w:rFonts w:ascii="Arial" w:eastAsia="Calibri" w:hAnsi="Arial" w:cs="Arial"/>
            <w:bCs/>
            <w:sz w:val="20"/>
            <w:szCs w:val="20"/>
          </w:rPr>
          <w:t>8,0 cm</w:t>
        </w:r>
      </w:smartTag>
      <w:r w:rsidRPr="00E80885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E80885">
        <w:rPr>
          <w:rFonts w:ascii="Arial" w:eastAsia="Calibri" w:hAnsi="Arial" w:cs="Arial"/>
          <w:sz w:val="20"/>
          <w:szCs w:val="20"/>
        </w:rPr>
        <w:t>(kolor grafitowy „</w:t>
      </w:r>
      <w:proofErr w:type="spellStart"/>
      <w:r w:rsidRPr="00E80885">
        <w:rPr>
          <w:rFonts w:ascii="Arial" w:eastAsia="Calibri" w:hAnsi="Arial" w:cs="Arial"/>
          <w:sz w:val="20"/>
          <w:szCs w:val="20"/>
        </w:rPr>
        <w:t>starobruk</w:t>
      </w:r>
      <w:proofErr w:type="spellEnd"/>
      <w:r w:rsidRPr="00E80885">
        <w:rPr>
          <w:rFonts w:ascii="Arial" w:eastAsia="Calibri" w:hAnsi="Arial" w:cs="Arial"/>
          <w:sz w:val="20"/>
          <w:szCs w:val="20"/>
        </w:rPr>
        <w:t>”)</w:t>
      </w:r>
    </w:p>
    <w:p w:rsidR="004F0CAC" w:rsidRPr="00E80885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80885">
        <w:rPr>
          <w:rFonts w:ascii="Arial" w:eastAsia="Calibri" w:hAnsi="Arial" w:cs="Arial"/>
          <w:bCs/>
          <w:sz w:val="20"/>
          <w:szCs w:val="20"/>
        </w:rPr>
        <w:t>miał kamienny (0-</w:t>
      </w:r>
      <w:smartTag w:uri="urn:schemas-microsoft-com:office:smarttags" w:element="metricconverter">
        <w:smartTagPr>
          <w:attr w:name="ProductID" w:val="5,1 mm"/>
        </w:smartTagPr>
        <w:r w:rsidRPr="00E80885">
          <w:rPr>
            <w:rFonts w:ascii="Arial" w:eastAsia="Calibri" w:hAnsi="Arial" w:cs="Arial"/>
            <w:bCs/>
            <w:sz w:val="20"/>
            <w:szCs w:val="20"/>
          </w:rPr>
          <w:t>5,1 mm</w:t>
        </w:r>
      </w:smartTag>
      <w:r w:rsidRPr="00E80885">
        <w:rPr>
          <w:rFonts w:ascii="Arial" w:eastAsia="Calibri" w:hAnsi="Arial" w:cs="Arial"/>
          <w:bCs/>
          <w:sz w:val="20"/>
          <w:szCs w:val="20"/>
        </w:rPr>
        <w:t xml:space="preserve">) – </w:t>
      </w:r>
      <w:r w:rsidRPr="00E80885">
        <w:rPr>
          <w:rFonts w:ascii="Arial" w:eastAsia="Calibri" w:hAnsi="Arial" w:cs="Arial"/>
          <w:sz w:val="20"/>
          <w:szCs w:val="20"/>
        </w:rPr>
        <w:t xml:space="preserve">warstwa gr. </w:t>
      </w:r>
      <w:smartTag w:uri="urn:schemas-microsoft-com:office:smarttags" w:element="metricconverter">
        <w:smartTagPr>
          <w:attr w:name="ProductID" w:val="5,0 cm"/>
        </w:smartTagPr>
        <w:r w:rsidRPr="00E80885">
          <w:rPr>
            <w:rFonts w:ascii="Arial" w:eastAsia="Calibri" w:hAnsi="Arial" w:cs="Arial"/>
            <w:sz w:val="20"/>
            <w:szCs w:val="20"/>
          </w:rPr>
          <w:t xml:space="preserve">5,0 </w:t>
        </w:r>
        <w:r w:rsidRPr="00E80885">
          <w:rPr>
            <w:rFonts w:ascii="Arial" w:eastAsia="Calibri" w:hAnsi="Arial" w:cs="Arial"/>
            <w:color w:val="000000"/>
            <w:sz w:val="20"/>
            <w:szCs w:val="20"/>
          </w:rPr>
          <w:t>cm</w:t>
        </w:r>
      </w:smartTag>
      <w:r w:rsidRPr="00E80885">
        <w:rPr>
          <w:rFonts w:ascii="Arial" w:eastAsia="Calibri" w:hAnsi="Arial" w:cs="Arial"/>
          <w:sz w:val="20"/>
          <w:szCs w:val="20"/>
        </w:rPr>
        <w:t xml:space="preserve">, lub </w:t>
      </w:r>
      <w:r w:rsidRPr="00E80885">
        <w:rPr>
          <w:rFonts w:ascii="Arial" w:eastAsia="Calibri" w:hAnsi="Arial" w:cs="Arial"/>
          <w:bCs/>
          <w:sz w:val="20"/>
          <w:szCs w:val="20"/>
        </w:rPr>
        <w:t xml:space="preserve">podsypka cementowo – piaskowa (1:4) </w:t>
      </w:r>
      <w:r w:rsidRPr="00E80885">
        <w:rPr>
          <w:rFonts w:ascii="Arial" w:eastAsia="Calibri" w:hAnsi="Arial" w:cs="Arial"/>
          <w:sz w:val="20"/>
          <w:szCs w:val="20"/>
        </w:rPr>
        <w:t xml:space="preserve">gr. </w:t>
      </w:r>
      <w:smartTag w:uri="urn:schemas-microsoft-com:office:smarttags" w:element="metricconverter">
        <w:smartTagPr>
          <w:attr w:name="ProductID" w:val="5,0 cm"/>
        </w:smartTagPr>
        <w:r w:rsidRPr="00E80885">
          <w:rPr>
            <w:rFonts w:ascii="Arial" w:eastAsia="Calibri" w:hAnsi="Arial" w:cs="Arial"/>
            <w:sz w:val="20"/>
            <w:szCs w:val="20"/>
          </w:rPr>
          <w:t>5,0 cm</w:t>
        </w:r>
      </w:smartTag>
    </w:p>
    <w:p w:rsidR="004F0CAC" w:rsidRPr="00E80885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80885">
        <w:rPr>
          <w:rFonts w:ascii="Arial" w:eastAsia="Calibri" w:hAnsi="Arial" w:cs="Arial"/>
          <w:bCs/>
          <w:sz w:val="20"/>
          <w:szCs w:val="20"/>
        </w:rPr>
        <w:t xml:space="preserve">podbudowa z kruszywa kamiennego, łamanego, stabilizowanego mechanicznie </w:t>
      </w:r>
      <w:r w:rsidRPr="00E80885">
        <w:rPr>
          <w:rFonts w:ascii="Arial" w:eastAsia="Calibri" w:hAnsi="Arial" w:cs="Arial"/>
          <w:sz w:val="20"/>
          <w:szCs w:val="20"/>
        </w:rPr>
        <w:t xml:space="preserve">(mieszanka 0 – </w:t>
      </w:r>
      <w:smartTag w:uri="urn:schemas-microsoft-com:office:smarttags" w:element="metricconverter">
        <w:smartTagPr>
          <w:attr w:name="ProductID" w:val="31,50 mm"/>
        </w:smartTagPr>
        <w:r w:rsidRPr="00E80885">
          <w:rPr>
            <w:rFonts w:ascii="Arial" w:eastAsia="Calibri" w:hAnsi="Arial" w:cs="Arial"/>
            <w:sz w:val="20"/>
            <w:szCs w:val="20"/>
          </w:rPr>
          <w:t>31,50 mm</w:t>
        </w:r>
      </w:smartTag>
      <w:r w:rsidRPr="00E80885">
        <w:rPr>
          <w:rFonts w:ascii="Arial" w:eastAsia="Calibri" w:hAnsi="Arial" w:cs="Arial"/>
          <w:sz w:val="20"/>
          <w:szCs w:val="20"/>
        </w:rPr>
        <w:t xml:space="preserve">) gr. </w:t>
      </w:r>
      <w:smartTag w:uri="urn:schemas-microsoft-com:office:smarttags" w:element="metricconverter">
        <w:smartTagPr>
          <w:attr w:name="ProductID" w:val="15,0 cm"/>
        </w:smartTagPr>
        <w:r w:rsidRPr="00E80885">
          <w:rPr>
            <w:rFonts w:ascii="Arial" w:eastAsia="Calibri" w:hAnsi="Arial" w:cs="Arial"/>
            <w:sz w:val="20"/>
            <w:szCs w:val="20"/>
          </w:rPr>
          <w:t>15,0 cm</w:t>
        </w:r>
      </w:smartTag>
    </w:p>
    <w:p w:rsidR="004F0CAC" w:rsidRPr="00E80885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E80885">
        <w:rPr>
          <w:rFonts w:ascii="Arial" w:eastAsia="Calibri" w:hAnsi="Arial" w:cs="Arial"/>
          <w:bCs/>
          <w:sz w:val="20"/>
          <w:szCs w:val="20"/>
        </w:rPr>
        <w:t xml:space="preserve">warstwa kruszywa (pospółka) stabilizowanego cementem </w:t>
      </w:r>
      <w:proofErr w:type="spellStart"/>
      <w:r w:rsidRPr="00E80885">
        <w:rPr>
          <w:rFonts w:ascii="Arial" w:eastAsia="Calibri" w:hAnsi="Arial" w:cs="Arial"/>
          <w:sz w:val="20"/>
          <w:szCs w:val="20"/>
        </w:rPr>
        <w:t>Rm</w:t>
      </w:r>
      <w:proofErr w:type="spellEnd"/>
      <w:r w:rsidRPr="00E80885">
        <w:rPr>
          <w:rFonts w:ascii="Arial" w:eastAsia="Calibri" w:hAnsi="Arial" w:cs="Arial"/>
          <w:sz w:val="20"/>
          <w:szCs w:val="20"/>
        </w:rPr>
        <w:t xml:space="preserve"> =2-5 </w:t>
      </w:r>
      <w:proofErr w:type="spellStart"/>
      <w:r w:rsidRPr="00E80885">
        <w:rPr>
          <w:rFonts w:ascii="Arial" w:eastAsia="Calibri" w:hAnsi="Arial" w:cs="Arial"/>
          <w:sz w:val="20"/>
          <w:szCs w:val="20"/>
        </w:rPr>
        <w:t>MPa</w:t>
      </w:r>
      <w:proofErr w:type="spellEnd"/>
      <w:r w:rsidRPr="00E80885">
        <w:rPr>
          <w:rFonts w:ascii="Arial" w:eastAsia="Calibri" w:hAnsi="Arial" w:cs="Arial"/>
          <w:bCs/>
          <w:sz w:val="20"/>
          <w:szCs w:val="20"/>
        </w:rPr>
        <w:t xml:space="preserve">, gr. </w:t>
      </w:r>
      <w:smartTag w:uri="urn:schemas-microsoft-com:office:smarttags" w:element="metricconverter">
        <w:smartTagPr>
          <w:attr w:name="ProductID" w:val="15,0 cm"/>
        </w:smartTagPr>
        <w:r w:rsidRPr="00E80885">
          <w:rPr>
            <w:rFonts w:ascii="Arial" w:eastAsia="Calibri" w:hAnsi="Arial" w:cs="Arial"/>
            <w:bCs/>
            <w:sz w:val="20"/>
            <w:szCs w:val="20"/>
          </w:rPr>
          <w:t>15,0 cm</w:t>
        </w:r>
      </w:smartTag>
    </w:p>
    <w:p w:rsidR="004F0CAC" w:rsidRPr="00E80885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E80885">
        <w:rPr>
          <w:rFonts w:ascii="Arial" w:eastAsia="Calibri" w:hAnsi="Arial" w:cs="Arial"/>
          <w:bCs/>
          <w:sz w:val="20"/>
          <w:szCs w:val="20"/>
        </w:rPr>
        <w:t>warstwa odcinaj</w:t>
      </w:r>
      <w:r w:rsidRPr="00E80885">
        <w:rPr>
          <w:rFonts w:ascii="Arial,Bold" w:eastAsia="Calibri" w:hAnsi="Arial,Bold" w:cs="Arial,Bold"/>
          <w:bCs/>
          <w:sz w:val="20"/>
          <w:szCs w:val="20"/>
        </w:rPr>
        <w:t>ą</w:t>
      </w:r>
      <w:r w:rsidRPr="00E80885">
        <w:rPr>
          <w:rFonts w:ascii="Arial" w:eastAsia="Calibri" w:hAnsi="Arial" w:cs="Arial"/>
          <w:bCs/>
          <w:sz w:val="20"/>
          <w:szCs w:val="20"/>
        </w:rPr>
        <w:t xml:space="preserve">ca </w:t>
      </w:r>
      <w:r w:rsidRPr="00E80885">
        <w:rPr>
          <w:rFonts w:ascii="Arial" w:eastAsia="Calibri" w:hAnsi="Arial" w:cs="Arial"/>
          <w:sz w:val="20"/>
          <w:szCs w:val="20"/>
        </w:rPr>
        <w:t xml:space="preserve">z piasku (0 – </w:t>
      </w:r>
      <w:smartTag w:uri="urn:schemas-microsoft-com:office:smarttags" w:element="metricconverter">
        <w:smartTagPr>
          <w:attr w:name="ProductID" w:val="2,0 mm"/>
        </w:smartTagPr>
        <w:r w:rsidRPr="00E80885">
          <w:rPr>
            <w:rFonts w:ascii="Arial" w:eastAsia="Calibri" w:hAnsi="Arial" w:cs="Arial"/>
            <w:sz w:val="20"/>
            <w:szCs w:val="20"/>
          </w:rPr>
          <w:t>2,0 mm</w:t>
        </w:r>
      </w:smartTag>
      <w:r w:rsidRPr="00E80885">
        <w:rPr>
          <w:rFonts w:ascii="Arial" w:eastAsia="Calibri" w:hAnsi="Arial" w:cs="Arial"/>
          <w:sz w:val="20"/>
          <w:szCs w:val="20"/>
        </w:rPr>
        <w:t xml:space="preserve">), gr. </w:t>
      </w:r>
      <w:smartTag w:uri="urn:schemas-microsoft-com:office:smarttags" w:element="metricconverter">
        <w:smartTagPr>
          <w:attr w:name="ProductID" w:val="20,0 cm"/>
        </w:smartTagPr>
        <w:r w:rsidRPr="00E80885">
          <w:rPr>
            <w:rFonts w:ascii="Arial" w:eastAsia="Calibri" w:hAnsi="Arial" w:cs="Arial"/>
            <w:sz w:val="20"/>
            <w:szCs w:val="20"/>
          </w:rPr>
          <w:t>20,0 cm</w:t>
        </w:r>
      </w:smartTag>
    </w:p>
    <w:p w:rsidR="004F0CAC" w:rsidRPr="00A561BD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A561BD">
        <w:rPr>
          <w:rFonts w:ascii="Arial" w:eastAsia="Calibri" w:hAnsi="Arial" w:cs="Arial"/>
          <w:b/>
          <w:sz w:val="20"/>
          <w:szCs w:val="20"/>
          <w:u w:val="single"/>
        </w:rPr>
        <w:t>konstrukcja nawierzchni chodników:</w:t>
      </w:r>
    </w:p>
    <w:p w:rsidR="004F0CAC" w:rsidRPr="00E80885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80885">
        <w:rPr>
          <w:rFonts w:ascii="Arial" w:eastAsia="Calibri" w:hAnsi="Arial" w:cs="Arial"/>
          <w:bCs/>
          <w:sz w:val="20"/>
          <w:szCs w:val="20"/>
        </w:rPr>
        <w:t xml:space="preserve">kostka betonowa brukarska gr. </w:t>
      </w:r>
      <w:smartTag w:uri="urn:schemas-microsoft-com:office:smarttags" w:element="metricconverter">
        <w:smartTagPr>
          <w:attr w:name="ProductID" w:val="8,0 cm"/>
        </w:smartTagPr>
        <w:r w:rsidRPr="00E80885">
          <w:rPr>
            <w:rFonts w:ascii="Arial" w:eastAsia="Calibri" w:hAnsi="Arial" w:cs="Arial"/>
            <w:bCs/>
            <w:sz w:val="20"/>
            <w:szCs w:val="20"/>
          </w:rPr>
          <w:t>8,0 cm</w:t>
        </w:r>
      </w:smartTag>
      <w:r w:rsidRPr="00E80885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E80885">
        <w:rPr>
          <w:rFonts w:ascii="Arial" w:eastAsia="Calibri" w:hAnsi="Arial" w:cs="Arial"/>
          <w:sz w:val="20"/>
          <w:szCs w:val="20"/>
        </w:rPr>
        <w:t>(kolor szary „</w:t>
      </w:r>
      <w:proofErr w:type="spellStart"/>
      <w:r w:rsidRPr="00E80885">
        <w:rPr>
          <w:rFonts w:ascii="Arial" w:eastAsia="Calibri" w:hAnsi="Arial" w:cs="Arial"/>
          <w:color w:val="000000"/>
          <w:sz w:val="20"/>
          <w:szCs w:val="20"/>
        </w:rPr>
        <w:t>starobruk</w:t>
      </w:r>
      <w:proofErr w:type="spellEnd"/>
      <w:r w:rsidRPr="00E80885">
        <w:rPr>
          <w:rFonts w:ascii="Arial" w:eastAsia="Calibri" w:hAnsi="Arial" w:cs="Arial"/>
          <w:sz w:val="20"/>
          <w:szCs w:val="20"/>
        </w:rPr>
        <w:t>”)</w:t>
      </w:r>
    </w:p>
    <w:p w:rsidR="004F0CAC" w:rsidRPr="00E80885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80885">
        <w:rPr>
          <w:rFonts w:ascii="Arial" w:eastAsia="Calibri" w:hAnsi="Arial" w:cs="Arial"/>
          <w:bCs/>
          <w:sz w:val="20"/>
          <w:szCs w:val="20"/>
        </w:rPr>
        <w:t>miał kamienny (0-</w:t>
      </w:r>
      <w:smartTag w:uri="urn:schemas-microsoft-com:office:smarttags" w:element="metricconverter">
        <w:smartTagPr>
          <w:attr w:name="ProductID" w:val="5,1 mm"/>
        </w:smartTagPr>
        <w:r w:rsidRPr="00E80885">
          <w:rPr>
            <w:rFonts w:ascii="Arial" w:eastAsia="Calibri" w:hAnsi="Arial" w:cs="Arial"/>
            <w:bCs/>
            <w:sz w:val="20"/>
            <w:szCs w:val="20"/>
          </w:rPr>
          <w:t>5,1 mm</w:t>
        </w:r>
      </w:smartTag>
      <w:r w:rsidRPr="00E80885">
        <w:rPr>
          <w:rFonts w:ascii="Arial" w:eastAsia="Calibri" w:hAnsi="Arial" w:cs="Arial"/>
          <w:bCs/>
          <w:sz w:val="20"/>
          <w:szCs w:val="20"/>
        </w:rPr>
        <w:t xml:space="preserve">) – </w:t>
      </w:r>
      <w:r w:rsidRPr="00E80885">
        <w:rPr>
          <w:rFonts w:ascii="Arial" w:eastAsia="Calibri" w:hAnsi="Arial" w:cs="Arial"/>
          <w:sz w:val="20"/>
          <w:szCs w:val="20"/>
        </w:rPr>
        <w:t xml:space="preserve">warstwa gr. </w:t>
      </w:r>
      <w:smartTag w:uri="urn:schemas-microsoft-com:office:smarttags" w:element="metricconverter">
        <w:smartTagPr>
          <w:attr w:name="ProductID" w:val="5,0 cm"/>
        </w:smartTagPr>
        <w:r w:rsidRPr="00E80885">
          <w:rPr>
            <w:rFonts w:ascii="Arial" w:eastAsia="Calibri" w:hAnsi="Arial" w:cs="Arial"/>
            <w:sz w:val="20"/>
            <w:szCs w:val="20"/>
          </w:rPr>
          <w:t>5,0 cm</w:t>
        </w:r>
      </w:smartTag>
      <w:r w:rsidRPr="00E80885">
        <w:rPr>
          <w:rFonts w:ascii="Arial" w:eastAsia="Calibri" w:hAnsi="Arial" w:cs="Arial"/>
          <w:sz w:val="20"/>
          <w:szCs w:val="20"/>
        </w:rPr>
        <w:t xml:space="preserve">, lub </w:t>
      </w:r>
      <w:r w:rsidRPr="00E80885">
        <w:rPr>
          <w:rFonts w:ascii="Arial" w:eastAsia="Calibri" w:hAnsi="Arial" w:cs="Arial"/>
          <w:bCs/>
          <w:sz w:val="20"/>
          <w:szCs w:val="20"/>
        </w:rPr>
        <w:t xml:space="preserve">podsypka cementowo – piaskowa (1:4) </w:t>
      </w:r>
      <w:r w:rsidRPr="00E80885">
        <w:rPr>
          <w:rFonts w:ascii="Arial" w:eastAsia="Calibri" w:hAnsi="Arial" w:cs="Arial"/>
          <w:sz w:val="20"/>
          <w:szCs w:val="20"/>
        </w:rPr>
        <w:t xml:space="preserve">gr. </w:t>
      </w:r>
      <w:smartTag w:uri="urn:schemas-microsoft-com:office:smarttags" w:element="metricconverter">
        <w:smartTagPr>
          <w:attr w:name="ProductID" w:val="5,0 cm"/>
        </w:smartTagPr>
        <w:r w:rsidRPr="00E80885">
          <w:rPr>
            <w:rFonts w:ascii="Arial" w:eastAsia="Calibri" w:hAnsi="Arial" w:cs="Arial"/>
            <w:sz w:val="20"/>
            <w:szCs w:val="20"/>
          </w:rPr>
          <w:t>5,0 cm</w:t>
        </w:r>
      </w:smartTag>
    </w:p>
    <w:p w:rsidR="004F0CAC" w:rsidRPr="00E80885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E80885">
        <w:rPr>
          <w:rFonts w:ascii="Arial" w:eastAsia="Calibri" w:hAnsi="Arial" w:cs="Arial"/>
          <w:bCs/>
          <w:sz w:val="20"/>
          <w:szCs w:val="20"/>
        </w:rPr>
        <w:t xml:space="preserve">warstwa kruszywa (piasek) stabilizowanego cementem </w:t>
      </w:r>
      <w:proofErr w:type="spellStart"/>
      <w:r w:rsidRPr="00E80885">
        <w:rPr>
          <w:rFonts w:ascii="Arial" w:eastAsia="Calibri" w:hAnsi="Arial" w:cs="Arial"/>
          <w:sz w:val="20"/>
          <w:szCs w:val="20"/>
        </w:rPr>
        <w:t>Rm</w:t>
      </w:r>
      <w:proofErr w:type="spellEnd"/>
      <w:r w:rsidRPr="00E80885">
        <w:rPr>
          <w:rFonts w:ascii="Arial" w:eastAsia="Calibri" w:hAnsi="Arial" w:cs="Arial"/>
          <w:sz w:val="20"/>
          <w:szCs w:val="20"/>
        </w:rPr>
        <w:t xml:space="preserve"> =2 </w:t>
      </w:r>
      <w:proofErr w:type="spellStart"/>
      <w:r w:rsidRPr="00E80885">
        <w:rPr>
          <w:rFonts w:ascii="Arial" w:eastAsia="Calibri" w:hAnsi="Arial" w:cs="Arial"/>
          <w:color w:val="000000"/>
          <w:sz w:val="20"/>
          <w:szCs w:val="20"/>
        </w:rPr>
        <w:t>MPa</w:t>
      </w:r>
      <w:proofErr w:type="spellEnd"/>
      <w:r w:rsidRPr="00E80885">
        <w:rPr>
          <w:rFonts w:ascii="Arial" w:eastAsia="Calibri" w:hAnsi="Arial" w:cs="Arial"/>
          <w:bCs/>
          <w:sz w:val="20"/>
          <w:szCs w:val="20"/>
        </w:rPr>
        <w:t xml:space="preserve">, gr. </w:t>
      </w:r>
      <w:smartTag w:uri="urn:schemas-microsoft-com:office:smarttags" w:element="metricconverter">
        <w:smartTagPr>
          <w:attr w:name="ProductID" w:val="10,0 cm"/>
        </w:smartTagPr>
        <w:r w:rsidRPr="00E80885">
          <w:rPr>
            <w:rFonts w:ascii="Arial" w:eastAsia="Calibri" w:hAnsi="Arial" w:cs="Arial"/>
            <w:bCs/>
            <w:sz w:val="20"/>
            <w:szCs w:val="20"/>
          </w:rPr>
          <w:t>10,0 cm</w:t>
        </w:r>
      </w:smartTag>
    </w:p>
    <w:p w:rsidR="004F0CAC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E80885">
        <w:rPr>
          <w:rFonts w:ascii="Arial" w:eastAsia="Calibri" w:hAnsi="Arial" w:cs="Arial"/>
          <w:bCs/>
          <w:sz w:val="20"/>
          <w:szCs w:val="20"/>
        </w:rPr>
        <w:t>warstwa odcinaj</w:t>
      </w:r>
      <w:r w:rsidRPr="00E80885">
        <w:rPr>
          <w:rFonts w:ascii="Arial,Bold" w:eastAsia="Calibri" w:hAnsi="Arial,Bold" w:cs="Arial,Bold"/>
          <w:bCs/>
          <w:sz w:val="20"/>
          <w:szCs w:val="20"/>
        </w:rPr>
        <w:t>ą</w:t>
      </w:r>
      <w:r w:rsidRPr="00E80885">
        <w:rPr>
          <w:rFonts w:ascii="Arial" w:eastAsia="Calibri" w:hAnsi="Arial" w:cs="Arial"/>
          <w:bCs/>
          <w:sz w:val="20"/>
          <w:szCs w:val="20"/>
        </w:rPr>
        <w:t xml:space="preserve">ca </w:t>
      </w:r>
      <w:r w:rsidRPr="00E80885">
        <w:rPr>
          <w:rFonts w:ascii="Arial" w:eastAsia="Calibri" w:hAnsi="Arial" w:cs="Arial"/>
          <w:sz w:val="20"/>
          <w:szCs w:val="20"/>
        </w:rPr>
        <w:t xml:space="preserve">z piasku (0 – </w:t>
      </w:r>
      <w:smartTag w:uri="urn:schemas-microsoft-com:office:smarttags" w:element="metricconverter">
        <w:smartTagPr>
          <w:attr w:name="ProductID" w:val="2,0 mm"/>
        </w:smartTagPr>
        <w:r w:rsidRPr="00E80885">
          <w:rPr>
            <w:rFonts w:ascii="Arial" w:eastAsia="Calibri" w:hAnsi="Arial" w:cs="Arial"/>
            <w:sz w:val="20"/>
            <w:szCs w:val="20"/>
          </w:rPr>
          <w:t>2,0 mm</w:t>
        </w:r>
      </w:smartTag>
      <w:r w:rsidRPr="00E80885">
        <w:rPr>
          <w:rFonts w:ascii="Arial" w:eastAsia="Calibri" w:hAnsi="Arial" w:cs="Arial"/>
          <w:sz w:val="20"/>
          <w:szCs w:val="20"/>
        </w:rPr>
        <w:t>), gr. 15,0 cm</w:t>
      </w:r>
    </w:p>
    <w:p w:rsidR="004F0CAC" w:rsidRDefault="004F0CAC" w:rsidP="004F0CAC">
      <w:pPr>
        <w:autoSpaceDE w:val="0"/>
        <w:autoSpaceDN w:val="0"/>
        <w:adjustRightInd w:val="0"/>
        <w:spacing w:before="240" w:after="240"/>
        <w:rPr>
          <w:rFonts w:ascii="Arial" w:eastAsia="Calibri" w:hAnsi="Arial" w:cs="Arial"/>
          <w:b/>
          <w:bCs/>
          <w:sz w:val="20"/>
          <w:szCs w:val="20"/>
        </w:rPr>
      </w:pPr>
      <w:r w:rsidRPr="00832C66">
        <w:rPr>
          <w:rFonts w:ascii="Arial" w:eastAsia="Calibri" w:hAnsi="Arial" w:cs="Arial"/>
          <w:b/>
          <w:bCs/>
          <w:sz w:val="20"/>
          <w:szCs w:val="20"/>
        </w:rPr>
        <w:t>I.</w:t>
      </w:r>
      <w:r>
        <w:rPr>
          <w:rFonts w:ascii="Arial" w:eastAsia="Calibri" w:hAnsi="Arial" w:cs="Arial"/>
          <w:b/>
          <w:bCs/>
          <w:sz w:val="20"/>
          <w:szCs w:val="20"/>
        </w:rPr>
        <w:t>4</w:t>
      </w:r>
      <w:r w:rsidRPr="00832C66"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>DOCELOWA ORGANIZACJA RUCHU</w:t>
      </w:r>
    </w:p>
    <w:p w:rsidR="004F0CAC" w:rsidRPr="00832C6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832C66">
        <w:rPr>
          <w:rFonts w:ascii="Arial" w:eastAsia="Calibri" w:hAnsi="Arial" w:cs="Arial"/>
          <w:sz w:val="20"/>
          <w:szCs w:val="20"/>
        </w:rPr>
        <w:t>Projektowane oznakowanie obejmuje ustawienie znaków :</w:t>
      </w:r>
    </w:p>
    <w:p w:rsidR="004F0CAC" w:rsidRPr="00832C6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832C66">
        <w:rPr>
          <w:rFonts w:ascii="Arial" w:eastAsia="Calibri" w:hAnsi="Arial" w:cs="Arial"/>
          <w:sz w:val="20"/>
          <w:szCs w:val="20"/>
        </w:rPr>
        <w:t>E-1 , E-3,U-5a + C-9,D-6,A-7+C-12 ,B-5, B-5a, T-27, T.</w:t>
      </w:r>
    </w:p>
    <w:p w:rsidR="004F0CAC" w:rsidRPr="00832C6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832C66">
        <w:rPr>
          <w:rFonts w:ascii="Arial" w:eastAsia="Calibri" w:hAnsi="Arial" w:cs="Arial"/>
          <w:sz w:val="20"/>
          <w:szCs w:val="20"/>
        </w:rPr>
        <w:lastRenderedPageBreak/>
        <w:t>Znaki pionowe wykorzystane do zmiany organizacji ruchu należy wykonać zgodnie z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832C66">
        <w:rPr>
          <w:rFonts w:ascii="Arial" w:eastAsia="Calibri" w:hAnsi="Arial" w:cs="Arial"/>
          <w:sz w:val="20"/>
          <w:szCs w:val="20"/>
        </w:rPr>
        <w:t>Rozporządzeniem Ministra Infrastruktury z dnia 03.07.2003 w sprawie szczegółowych warunków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832C66">
        <w:rPr>
          <w:rFonts w:ascii="Arial" w:eastAsia="Calibri" w:hAnsi="Arial" w:cs="Arial"/>
          <w:sz w:val="20"/>
          <w:szCs w:val="20"/>
        </w:rPr>
        <w:t>technicznych dla znaków i sygnałów drogowych oraz urządzeń bezpieczeństwa ruchu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832C66">
        <w:rPr>
          <w:rFonts w:ascii="Arial" w:eastAsia="Calibri" w:hAnsi="Arial" w:cs="Arial"/>
          <w:sz w:val="20"/>
          <w:szCs w:val="20"/>
        </w:rPr>
        <w:t>drogowego i warunków ich umieszczenia na drogach wraz załącznikami nr 1,2,3,4 ( Dz. U. z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832C66">
        <w:rPr>
          <w:rFonts w:ascii="Arial" w:eastAsia="Calibri" w:hAnsi="Arial" w:cs="Arial"/>
          <w:sz w:val="20"/>
          <w:szCs w:val="20"/>
        </w:rPr>
        <w:t>dnia 23 grudnia 2003r.) w grupie znaków średnich.</w:t>
      </w:r>
    </w:p>
    <w:p w:rsidR="004F0CAC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832C66">
        <w:rPr>
          <w:rFonts w:ascii="Arial" w:eastAsia="Calibri" w:hAnsi="Arial" w:cs="Arial"/>
          <w:sz w:val="20"/>
          <w:szCs w:val="20"/>
        </w:rPr>
        <w:t xml:space="preserve">Poziome oznakowanie należy rozmieścić zgodnie z planem </w:t>
      </w:r>
      <w:proofErr w:type="spellStart"/>
      <w:r w:rsidRPr="00832C66">
        <w:rPr>
          <w:rFonts w:ascii="Arial" w:eastAsia="Calibri" w:hAnsi="Arial" w:cs="Arial"/>
          <w:sz w:val="20"/>
          <w:szCs w:val="20"/>
        </w:rPr>
        <w:t>syt</w:t>
      </w:r>
      <w:proofErr w:type="spellEnd"/>
      <w:r w:rsidRPr="00832C66">
        <w:rPr>
          <w:rFonts w:ascii="Arial" w:eastAsia="Calibri" w:hAnsi="Arial" w:cs="Arial"/>
          <w:sz w:val="20"/>
          <w:szCs w:val="20"/>
        </w:rPr>
        <w:t>., gdzie podano również długości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832C66">
        <w:rPr>
          <w:rFonts w:ascii="Arial" w:eastAsia="Calibri" w:hAnsi="Arial" w:cs="Arial"/>
          <w:sz w:val="20"/>
          <w:szCs w:val="20"/>
        </w:rPr>
        <w:t>i typ linii , które są do wykonania.</w:t>
      </w:r>
      <w:r>
        <w:rPr>
          <w:rFonts w:ascii="Arial" w:eastAsia="Calibri" w:hAnsi="Arial" w:cs="Arial"/>
          <w:sz w:val="20"/>
          <w:szCs w:val="20"/>
        </w:rPr>
        <w:t xml:space="preserve"> Oznakowanie poziome wykonać jako grubowarstwowe.</w:t>
      </w:r>
    </w:p>
    <w:p w:rsidR="004F0CAC" w:rsidRPr="00832C6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832C66">
        <w:rPr>
          <w:rFonts w:ascii="Arial" w:eastAsia="Calibri" w:hAnsi="Arial" w:cs="Arial"/>
          <w:sz w:val="20"/>
          <w:szCs w:val="20"/>
        </w:rPr>
        <w:t>Znaki pionowe oraz oznakowanie poziome należy lokalizować z zachowaniem skrajni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832C66">
        <w:rPr>
          <w:rFonts w:ascii="Arial" w:eastAsia="Calibri" w:hAnsi="Arial" w:cs="Arial"/>
          <w:sz w:val="20"/>
          <w:szCs w:val="20"/>
        </w:rPr>
        <w:t>drogowej zgodnie z Rozporządzeniem Ministra Transportu i Gospodarki Morskiej z dnia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832C66">
        <w:rPr>
          <w:rFonts w:ascii="Arial" w:eastAsia="Calibri" w:hAnsi="Arial" w:cs="Arial"/>
          <w:sz w:val="20"/>
          <w:szCs w:val="20"/>
        </w:rPr>
        <w:t xml:space="preserve">2 marca 1999 </w:t>
      </w:r>
      <w:proofErr w:type="spellStart"/>
      <w:r w:rsidRPr="00832C66">
        <w:rPr>
          <w:rFonts w:ascii="Arial" w:eastAsia="Calibri" w:hAnsi="Arial" w:cs="Arial"/>
          <w:sz w:val="20"/>
          <w:szCs w:val="20"/>
        </w:rPr>
        <w:t>r</w:t>
      </w:r>
      <w:proofErr w:type="spellEnd"/>
      <w:r w:rsidRPr="00832C66">
        <w:rPr>
          <w:rFonts w:ascii="Arial" w:eastAsia="Calibri" w:hAnsi="Arial" w:cs="Arial"/>
          <w:sz w:val="20"/>
          <w:szCs w:val="20"/>
        </w:rPr>
        <w:t xml:space="preserve"> w sprawie warunków technicznych jakim powinny odpowiadać drogi publiczne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832C66">
        <w:rPr>
          <w:rFonts w:ascii="Arial" w:eastAsia="Calibri" w:hAnsi="Arial" w:cs="Arial"/>
          <w:sz w:val="20"/>
          <w:szCs w:val="20"/>
        </w:rPr>
        <w:t>ich usytuowanie w szczególności zachować odległość 2,20 od nawierzchni pobocza chodnika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832C66">
        <w:rPr>
          <w:rFonts w:ascii="Arial" w:eastAsia="Calibri" w:hAnsi="Arial" w:cs="Arial"/>
          <w:sz w:val="20"/>
          <w:szCs w:val="20"/>
        </w:rPr>
        <w:t>do najniżej położonych krawędzi elementów znaku.</w:t>
      </w:r>
    </w:p>
    <w:p w:rsidR="004F0CAC" w:rsidRPr="00832C6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832C66">
        <w:rPr>
          <w:rFonts w:ascii="Arial" w:eastAsia="Calibri" w:hAnsi="Arial" w:cs="Arial"/>
          <w:sz w:val="20"/>
          <w:szCs w:val="20"/>
        </w:rPr>
        <w:t>Przy pracach związanych z usytuowaniem wszystkich znaków pionowych należy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832C66">
        <w:rPr>
          <w:rFonts w:ascii="Arial" w:eastAsia="Calibri" w:hAnsi="Arial" w:cs="Arial"/>
          <w:sz w:val="20"/>
          <w:szCs w:val="20"/>
        </w:rPr>
        <w:t>zachować szczególną ostrożność. Osoby wykonujące czynności związane z wprowadzaniem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832C66">
        <w:rPr>
          <w:rFonts w:ascii="Arial" w:eastAsia="Calibri" w:hAnsi="Arial" w:cs="Arial"/>
          <w:sz w:val="20"/>
          <w:szCs w:val="20"/>
        </w:rPr>
        <w:t>tymczasowej organizacji ruchu powinny być ubrane odzież ostrzegawczą o barwie pomarańczowej</w:t>
      </w:r>
    </w:p>
    <w:p w:rsidR="004F0CAC" w:rsidRPr="00D36866" w:rsidRDefault="004F0CAC" w:rsidP="004F0CAC">
      <w:pPr>
        <w:autoSpaceDE w:val="0"/>
        <w:autoSpaceDN w:val="0"/>
        <w:adjustRightInd w:val="0"/>
        <w:spacing w:before="240" w:after="24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I</w:t>
      </w:r>
      <w:r w:rsidRPr="00D36866">
        <w:rPr>
          <w:rFonts w:ascii="Arial" w:eastAsia="Calibri" w:hAnsi="Arial" w:cs="Arial"/>
          <w:b/>
          <w:bCs/>
          <w:sz w:val="20"/>
          <w:szCs w:val="20"/>
        </w:rPr>
        <w:t xml:space="preserve">.5 </w:t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 w:rsidRPr="00D36866">
        <w:rPr>
          <w:rFonts w:ascii="Arial" w:eastAsia="Calibri" w:hAnsi="Arial" w:cs="Arial"/>
          <w:b/>
          <w:bCs/>
          <w:sz w:val="20"/>
          <w:szCs w:val="20"/>
        </w:rPr>
        <w:t>ODWODNIENIE, REGULACJA URZ</w:t>
      </w:r>
      <w:r w:rsidRPr="00A561BD">
        <w:rPr>
          <w:rFonts w:ascii="Arial" w:eastAsia="Calibri" w:hAnsi="Arial" w:cs="Arial"/>
          <w:b/>
          <w:bCs/>
          <w:sz w:val="20"/>
          <w:szCs w:val="20"/>
        </w:rPr>
        <w:t>Ą</w:t>
      </w:r>
      <w:r w:rsidRPr="00D36866">
        <w:rPr>
          <w:rFonts w:ascii="Arial" w:eastAsia="Calibri" w:hAnsi="Arial" w:cs="Arial"/>
          <w:b/>
          <w:bCs/>
          <w:sz w:val="20"/>
          <w:szCs w:val="20"/>
        </w:rPr>
        <w:t>DZE</w:t>
      </w:r>
      <w:r w:rsidRPr="00A561BD">
        <w:rPr>
          <w:rFonts w:ascii="Arial" w:eastAsia="Calibri" w:hAnsi="Arial" w:cs="Arial"/>
          <w:b/>
          <w:bCs/>
          <w:sz w:val="20"/>
          <w:szCs w:val="20"/>
        </w:rPr>
        <w:t xml:space="preserve">Ń </w:t>
      </w:r>
      <w:r w:rsidRPr="00D36866">
        <w:rPr>
          <w:rFonts w:ascii="Arial" w:eastAsia="Calibri" w:hAnsi="Arial" w:cs="Arial"/>
          <w:b/>
          <w:bCs/>
          <w:sz w:val="20"/>
          <w:szCs w:val="20"/>
        </w:rPr>
        <w:t>ISTN. SIECI</w:t>
      </w:r>
    </w:p>
    <w:p w:rsidR="004F0CAC" w:rsidRPr="00D3686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D36866">
        <w:rPr>
          <w:rFonts w:ascii="Arial" w:eastAsia="Calibri" w:hAnsi="Arial" w:cs="Arial"/>
          <w:sz w:val="20"/>
          <w:szCs w:val="20"/>
        </w:rPr>
        <w:t>Odwodnienie drogi zaprojektowano jako powierzchniowe spadkami poprzecznymi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36866">
        <w:rPr>
          <w:rFonts w:ascii="Arial" w:eastAsia="Calibri" w:hAnsi="Arial" w:cs="Arial"/>
          <w:sz w:val="20"/>
          <w:szCs w:val="20"/>
        </w:rPr>
        <w:t>oraz spadkami podłużnymi do projektowanych wpustów deszczowych, włączonych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36866">
        <w:rPr>
          <w:rFonts w:ascii="Arial" w:eastAsia="Calibri" w:hAnsi="Arial" w:cs="Arial"/>
          <w:sz w:val="20"/>
          <w:szCs w:val="20"/>
        </w:rPr>
        <w:t>do projektowanej kanalizacji deszczowej</w:t>
      </w:r>
      <w:r>
        <w:rPr>
          <w:rFonts w:ascii="Arial" w:eastAsia="Calibri" w:hAnsi="Arial" w:cs="Arial"/>
          <w:sz w:val="20"/>
          <w:szCs w:val="20"/>
        </w:rPr>
        <w:t xml:space="preserve"> w</w:t>
      </w:r>
      <w:r w:rsidRPr="00D36866">
        <w:rPr>
          <w:rFonts w:ascii="Arial" w:eastAsia="Calibri" w:hAnsi="Arial" w:cs="Arial"/>
          <w:sz w:val="20"/>
          <w:szCs w:val="20"/>
        </w:rPr>
        <w:t xml:space="preserve"> ulicy Śląskiej.</w:t>
      </w:r>
    </w:p>
    <w:p w:rsidR="004F0CAC" w:rsidRPr="00D3686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D36866">
        <w:rPr>
          <w:rFonts w:ascii="Arial" w:eastAsia="Calibri" w:hAnsi="Arial" w:cs="Arial"/>
          <w:sz w:val="20"/>
          <w:szCs w:val="20"/>
        </w:rPr>
        <w:t>Należy wyregulować wysokościowo (do proj. nawierzchni jezdni i chodników)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36866">
        <w:rPr>
          <w:rFonts w:ascii="Arial" w:eastAsia="Calibri" w:hAnsi="Arial" w:cs="Arial"/>
          <w:sz w:val="20"/>
          <w:szCs w:val="20"/>
        </w:rPr>
        <w:t>wszystkie urządzenia sieci wodociągowej, gazowej, kanalizacji sanitarnej, oraz studnie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36866">
        <w:rPr>
          <w:rFonts w:ascii="Arial" w:eastAsia="Calibri" w:hAnsi="Arial" w:cs="Arial"/>
          <w:sz w:val="20"/>
          <w:szCs w:val="20"/>
        </w:rPr>
        <w:t>telekomunikacyjne.</w:t>
      </w:r>
    </w:p>
    <w:p w:rsidR="004F0CAC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D36866">
        <w:rPr>
          <w:rFonts w:ascii="Arial" w:eastAsia="Calibri" w:hAnsi="Arial" w:cs="Arial"/>
          <w:sz w:val="20"/>
          <w:szCs w:val="20"/>
        </w:rPr>
        <w:t>Należy przebudować sieć: gazową, wodociągową, teletechniczną, energetyczna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36866">
        <w:rPr>
          <w:rFonts w:ascii="Arial" w:eastAsia="Calibri" w:hAnsi="Arial" w:cs="Arial"/>
          <w:sz w:val="20"/>
          <w:szCs w:val="20"/>
        </w:rPr>
        <w:t>NN, w celu likwidacji kolizji – zgodnie z odrębnymi opracowaniami.</w:t>
      </w:r>
    </w:p>
    <w:p w:rsidR="004F0CAC" w:rsidRPr="00D36866" w:rsidRDefault="004F0CAC" w:rsidP="004F0CAC">
      <w:pPr>
        <w:autoSpaceDE w:val="0"/>
        <w:autoSpaceDN w:val="0"/>
        <w:adjustRightInd w:val="0"/>
        <w:spacing w:before="240" w:after="24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I.6</w:t>
      </w:r>
      <w:r w:rsidRPr="00D36866">
        <w:rPr>
          <w:rFonts w:ascii="Arial" w:eastAsia="Calibri" w:hAnsi="Arial" w:cs="Arial"/>
          <w:b/>
          <w:bCs/>
          <w:sz w:val="20"/>
          <w:szCs w:val="20"/>
        </w:rPr>
        <w:t>.</w:t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 w:rsidRPr="00D36866">
        <w:rPr>
          <w:rFonts w:ascii="Arial" w:eastAsia="Calibri" w:hAnsi="Arial" w:cs="Arial"/>
          <w:b/>
          <w:bCs/>
          <w:sz w:val="20"/>
          <w:szCs w:val="20"/>
        </w:rPr>
        <w:t>ROBOTY ROZBIÓRKOWE I ZIEMNE</w:t>
      </w:r>
    </w:p>
    <w:p w:rsidR="004F0CAC" w:rsidRPr="00D3686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D36866">
        <w:rPr>
          <w:rFonts w:ascii="Arial" w:eastAsia="Calibri" w:hAnsi="Arial" w:cs="Arial"/>
          <w:sz w:val="20"/>
          <w:szCs w:val="20"/>
        </w:rPr>
        <w:t>Należy rozebrać istniejące utwardzenie pasa drogowego: nawierzchnie jezdni,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36866">
        <w:rPr>
          <w:rFonts w:ascii="Arial" w:eastAsia="Calibri" w:hAnsi="Arial" w:cs="Arial"/>
          <w:sz w:val="20"/>
          <w:szCs w:val="20"/>
        </w:rPr>
        <w:t>chodników i wywieść gruz i odpady budowlane na wysypisko gminne (odpady utylizować).</w:t>
      </w:r>
    </w:p>
    <w:p w:rsidR="004F0CAC" w:rsidRPr="00D3686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D36866">
        <w:rPr>
          <w:rFonts w:ascii="Arial" w:eastAsia="Calibri" w:hAnsi="Arial" w:cs="Arial"/>
          <w:sz w:val="20"/>
          <w:szCs w:val="20"/>
        </w:rPr>
        <w:t>Roboty ziemne sprowadzają się do wykonania wykopów i nasypów pod jezdnię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36866">
        <w:rPr>
          <w:rFonts w:ascii="Arial" w:eastAsia="Calibri" w:hAnsi="Arial" w:cs="Arial"/>
          <w:sz w:val="20"/>
          <w:szCs w:val="20"/>
        </w:rPr>
        <w:t>chodniki z doprowadzeniem poboczy i skarp korony drogi do wymaganego nachylenia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36866">
        <w:rPr>
          <w:rFonts w:ascii="Arial" w:eastAsia="Calibri" w:hAnsi="Arial" w:cs="Arial"/>
          <w:sz w:val="20"/>
          <w:szCs w:val="20"/>
        </w:rPr>
        <w:t>1:1,5. Skarpy i pobocza drogi należy wyrównać i po rozłożeniu warstwy humusu grubości</w:t>
      </w:r>
      <w:r>
        <w:rPr>
          <w:rFonts w:ascii="Arial" w:eastAsia="Calibri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,0 cm"/>
        </w:smartTagPr>
        <w:r w:rsidRPr="00D36866">
          <w:rPr>
            <w:rFonts w:ascii="Arial" w:eastAsia="Calibri" w:hAnsi="Arial" w:cs="Arial"/>
            <w:sz w:val="20"/>
            <w:szCs w:val="20"/>
          </w:rPr>
          <w:t>10,0 cm</w:t>
        </w:r>
      </w:smartTag>
      <w:r w:rsidRPr="00D36866">
        <w:rPr>
          <w:rFonts w:ascii="Arial" w:eastAsia="Calibri" w:hAnsi="Arial" w:cs="Arial"/>
          <w:sz w:val="20"/>
          <w:szCs w:val="20"/>
        </w:rPr>
        <w:t>, obsiać trawą.</w:t>
      </w:r>
    </w:p>
    <w:p w:rsidR="004F0CAC" w:rsidRPr="00D3686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D36866">
        <w:rPr>
          <w:rFonts w:ascii="Arial" w:eastAsia="Calibri" w:hAnsi="Arial" w:cs="Arial"/>
          <w:sz w:val="20"/>
          <w:szCs w:val="20"/>
        </w:rPr>
        <w:t>Należy zwrócić szczególną uwagę na dokładne zagęszczenie podłoża gruntowego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36866">
        <w:rPr>
          <w:rFonts w:ascii="Arial" w:eastAsia="Calibri" w:hAnsi="Arial" w:cs="Arial"/>
          <w:sz w:val="20"/>
          <w:szCs w:val="20"/>
        </w:rPr>
        <w:t xml:space="preserve">pod warstwy </w:t>
      </w:r>
      <w:r w:rsidRPr="00A45699">
        <w:rPr>
          <w:rFonts w:ascii="Arial" w:eastAsia="Calibri" w:hAnsi="Arial" w:cs="Arial"/>
          <w:sz w:val="20"/>
          <w:szCs w:val="20"/>
        </w:rPr>
        <w:t>konstrukcyjne nawierzchni. Nasypy należy wykonać z gruntu dowiezionego o właściwych parametrach. Nadmiar ziemi z wykopu, oraz odpady budowlane należy wywieść i utylizować.</w:t>
      </w:r>
    </w:p>
    <w:p w:rsidR="004F0CAC" w:rsidRDefault="004F0CAC" w:rsidP="004F0CAC">
      <w:pPr>
        <w:autoSpaceDE w:val="0"/>
        <w:autoSpaceDN w:val="0"/>
        <w:adjustRightInd w:val="0"/>
        <w:spacing w:before="240" w:after="240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ab/>
      </w:r>
      <w:r>
        <w:rPr>
          <w:rFonts w:ascii="Arial" w:eastAsia="Calibri" w:hAnsi="Arial" w:cs="Arial"/>
          <w:b/>
          <w:u w:val="single"/>
        </w:rPr>
        <w:t xml:space="preserve">ROBOTY </w:t>
      </w:r>
      <w:r w:rsidRPr="00F9118B">
        <w:rPr>
          <w:rFonts w:ascii="Arial" w:eastAsia="Calibri" w:hAnsi="Arial" w:cs="Arial"/>
          <w:b/>
          <w:u w:val="single"/>
        </w:rPr>
        <w:t>SANITARNE</w:t>
      </w:r>
    </w:p>
    <w:p w:rsidR="004F0CAC" w:rsidRPr="00D36866" w:rsidRDefault="004F0CAC" w:rsidP="004F0CAC">
      <w:pPr>
        <w:autoSpaceDE w:val="0"/>
        <w:autoSpaceDN w:val="0"/>
        <w:adjustRightInd w:val="0"/>
        <w:spacing w:before="240" w:after="24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II.1</w:t>
      </w:r>
      <w:r w:rsidRPr="00D36866">
        <w:rPr>
          <w:rFonts w:ascii="Arial" w:eastAsia="Calibri" w:hAnsi="Arial" w:cs="Arial"/>
          <w:b/>
          <w:bCs/>
          <w:sz w:val="20"/>
          <w:szCs w:val="20"/>
        </w:rPr>
        <w:t>.</w:t>
      </w:r>
      <w:r>
        <w:rPr>
          <w:rFonts w:ascii="Arial" w:eastAsia="Calibri" w:hAnsi="Arial" w:cs="Arial"/>
          <w:b/>
          <w:bCs/>
          <w:sz w:val="20"/>
          <w:szCs w:val="20"/>
        </w:rPr>
        <w:tab/>
        <w:t>KANALIZACJA DESZCZOWA</w:t>
      </w:r>
    </w:p>
    <w:p w:rsidR="004F0CAC" w:rsidRPr="00F258E0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</w:t>
      </w:r>
      <w:r w:rsidRPr="00F258E0">
        <w:rPr>
          <w:rFonts w:ascii="Arial" w:eastAsia="Calibri" w:hAnsi="Arial" w:cs="Arial"/>
          <w:sz w:val="20"/>
          <w:szCs w:val="20"/>
        </w:rPr>
        <w:t xml:space="preserve"> związku z projektowaną rozbudową w/w ulic w m. Piotrkowie Trybunalskim</w:t>
      </w:r>
      <w:r>
        <w:rPr>
          <w:rFonts w:ascii="Arial" w:eastAsia="Calibri" w:hAnsi="Arial" w:cs="Arial"/>
          <w:sz w:val="20"/>
          <w:szCs w:val="20"/>
        </w:rPr>
        <w:t xml:space="preserve"> należy zrealizować odwodnienie ulic za pomocą</w:t>
      </w:r>
      <w:r w:rsidRPr="00F258E0">
        <w:rPr>
          <w:rFonts w:ascii="Arial" w:eastAsia="Calibri" w:hAnsi="Arial" w:cs="Arial"/>
          <w:sz w:val="20"/>
          <w:szCs w:val="20"/>
        </w:rPr>
        <w:t xml:space="preserve"> sieci kanalizacji deszczowej.</w:t>
      </w:r>
    </w:p>
    <w:p w:rsidR="004F0CAC" w:rsidRPr="00F258E0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F258E0">
        <w:rPr>
          <w:rFonts w:ascii="Arial" w:eastAsia="Calibri" w:hAnsi="Arial" w:cs="Arial"/>
          <w:sz w:val="20"/>
          <w:szCs w:val="20"/>
        </w:rPr>
        <w:t>Projektowana sieć kanalizacji deszczowej będzie służyć odwodnieniu dla projektowanych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F258E0">
        <w:rPr>
          <w:rFonts w:ascii="Arial" w:eastAsia="Calibri" w:hAnsi="Arial" w:cs="Arial"/>
          <w:sz w:val="20"/>
          <w:szCs w:val="20"/>
        </w:rPr>
        <w:t xml:space="preserve">nawierzchni przeznaczonych pod drogi, ronda, chodniki i parkingi. </w:t>
      </w:r>
      <w:r w:rsidRPr="0021692A">
        <w:rPr>
          <w:rFonts w:ascii="Arial" w:eastAsia="Calibri" w:hAnsi="Arial" w:cs="Arial"/>
          <w:sz w:val="20"/>
          <w:szCs w:val="20"/>
        </w:rPr>
        <w:t xml:space="preserve">Odprowadzenie wód deszczowych następować będzie do projektowanej kanalizacji deszczowej </w:t>
      </w:r>
      <w:r>
        <w:rPr>
          <w:rFonts w:ascii="Arial" w:eastAsia="Calibri" w:hAnsi="Arial" w:cs="Arial"/>
          <w:sz w:val="20"/>
          <w:szCs w:val="20"/>
        </w:rPr>
        <w:t>w ul. Śląskiej, zgodnie z pkt. II.2 poniżej.</w:t>
      </w:r>
    </w:p>
    <w:p w:rsidR="004F0CAC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F258E0">
        <w:rPr>
          <w:rFonts w:ascii="Arial" w:eastAsia="Calibri" w:hAnsi="Arial" w:cs="Arial"/>
          <w:sz w:val="20"/>
          <w:szCs w:val="20"/>
        </w:rPr>
        <w:t>Mając na uwadze duże uzbrojenie istniejącego terenu oraz obszar miejski projektowaną</w:t>
      </w:r>
      <w:r>
        <w:rPr>
          <w:rFonts w:ascii="Arial" w:eastAsia="Calibri" w:hAnsi="Arial" w:cs="Arial"/>
          <w:sz w:val="20"/>
          <w:szCs w:val="20"/>
        </w:rPr>
        <w:t xml:space="preserve"> kanalizację</w:t>
      </w:r>
      <w:r w:rsidRPr="00F258E0">
        <w:rPr>
          <w:rFonts w:ascii="Arial" w:eastAsia="Calibri" w:hAnsi="Arial" w:cs="Arial"/>
          <w:sz w:val="20"/>
          <w:szCs w:val="20"/>
        </w:rPr>
        <w:t xml:space="preserve"> lokalizuje się w poboczach dróg, chodnikach oraz terenach zielonych. Zagłębienie sieci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F258E0">
        <w:rPr>
          <w:rFonts w:ascii="Arial" w:eastAsia="Calibri" w:hAnsi="Arial" w:cs="Arial"/>
          <w:sz w:val="20"/>
          <w:szCs w:val="20"/>
        </w:rPr>
        <w:t>uzależnione od skrzyżowań z istniejąca infrastrukturą.</w:t>
      </w:r>
    </w:p>
    <w:p w:rsidR="004F0CAC" w:rsidRPr="00F258E0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F258E0">
        <w:rPr>
          <w:rFonts w:ascii="Arial" w:eastAsia="Calibri" w:hAnsi="Arial" w:cs="Arial"/>
          <w:sz w:val="20"/>
          <w:szCs w:val="20"/>
        </w:rPr>
        <w:t>Sieć stanowi:</w:t>
      </w:r>
    </w:p>
    <w:p w:rsidR="004F0CAC" w:rsidRPr="00F258E0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F258E0">
        <w:rPr>
          <w:rFonts w:ascii="Arial" w:eastAsia="Calibri" w:hAnsi="Arial" w:cs="Arial"/>
          <w:bCs/>
          <w:sz w:val="20"/>
          <w:szCs w:val="20"/>
        </w:rPr>
        <w:t>Kanalizacja grawitacyjna</w:t>
      </w:r>
    </w:p>
    <w:p w:rsidR="004F0CAC" w:rsidRPr="00F258E0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F258E0">
        <w:rPr>
          <w:rFonts w:ascii="Arial" w:eastAsia="Calibri" w:hAnsi="Arial" w:cs="Arial"/>
          <w:bCs/>
          <w:sz w:val="20"/>
          <w:szCs w:val="20"/>
        </w:rPr>
        <w:lastRenderedPageBreak/>
        <w:t>Przykanaliki</w:t>
      </w:r>
      <w:proofErr w:type="spellEnd"/>
      <w:r w:rsidRPr="00F258E0">
        <w:rPr>
          <w:rFonts w:ascii="Arial" w:eastAsia="Calibri" w:hAnsi="Arial" w:cs="Arial"/>
          <w:bCs/>
          <w:sz w:val="20"/>
          <w:szCs w:val="20"/>
        </w:rPr>
        <w:t xml:space="preserve"> od wpustów deszczowych</w:t>
      </w:r>
    </w:p>
    <w:p w:rsidR="004F0CAC" w:rsidRPr="009B5369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B5369">
        <w:rPr>
          <w:rFonts w:ascii="Arial" w:eastAsia="Calibri" w:hAnsi="Arial" w:cs="Arial"/>
          <w:b/>
          <w:sz w:val="20"/>
          <w:szCs w:val="20"/>
          <w:u w:val="single"/>
        </w:rPr>
        <w:t>Zakres robót montażowych.</w:t>
      </w:r>
    </w:p>
    <w:p w:rsidR="004F0CAC" w:rsidRPr="003F5C73" w:rsidRDefault="004F0CAC" w:rsidP="004F0CA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3F5C73">
        <w:rPr>
          <w:rFonts w:ascii="Arial" w:eastAsia="Calibri" w:hAnsi="Arial" w:cs="Arial"/>
          <w:sz w:val="20"/>
          <w:szCs w:val="20"/>
        </w:rPr>
        <w:t xml:space="preserve">Ułożenie kanału z rur </w:t>
      </w:r>
      <w:proofErr w:type="spellStart"/>
      <w:r w:rsidRPr="003F5C73">
        <w:rPr>
          <w:rFonts w:ascii="Arial" w:eastAsia="Calibri" w:hAnsi="Arial" w:cs="Arial"/>
          <w:sz w:val="20"/>
          <w:szCs w:val="20"/>
        </w:rPr>
        <w:t>PVC-u</w:t>
      </w:r>
      <w:proofErr w:type="spellEnd"/>
      <w:r w:rsidRPr="003F5C73">
        <w:rPr>
          <w:rFonts w:ascii="Arial" w:eastAsia="Calibri" w:hAnsi="Arial" w:cs="Arial"/>
          <w:sz w:val="20"/>
          <w:szCs w:val="20"/>
        </w:rPr>
        <w:t xml:space="preserve"> o połączeniach na kielich i uszczelkę na podsypce z piasku </w:t>
      </w:r>
      <w:r>
        <w:rPr>
          <w:rFonts w:ascii="Arial" w:eastAsia="Calibri" w:hAnsi="Arial" w:cs="Arial"/>
          <w:sz w:val="20"/>
          <w:szCs w:val="20"/>
        </w:rPr>
        <w:br/>
      </w:r>
      <w:r w:rsidRPr="003F5C73">
        <w:rPr>
          <w:rFonts w:ascii="Arial" w:eastAsia="Calibri" w:hAnsi="Arial" w:cs="Arial"/>
          <w:sz w:val="20"/>
          <w:szCs w:val="20"/>
        </w:rPr>
        <w:t>20 cm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3F5C73">
        <w:rPr>
          <w:rFonts w:ascii="Arial" w:eastAsia="Calibri" w:hAnsi="Arial" w:cs="Arial"/>
          <w:sz w:val="20"/>
          <w:szCs w:val="20"/>
        </w:rPr>
        <w:t>o średnic</w:t>
      </w:r>
      <w:r>
        <w:rPr>
          <w:rFonts w:ascii="Arial" w:eastAsia="Calibri" w:hAnsi="Arial" w:cs="Arial"/>
          <w:sz w:val="20"/>
          <w:szCs w:val="20"/>
        </w:rPr>
        <w:t>ach</w:t>
      </w:r>
      <w:r w:rsidRPr="003F5C73">
        <w:rPr>
          <w:rFonts w:ascii="Arial" w:eastAsia="Calibri" w:hAnsi="Arial" w:cs="Arial"/>
          <w:sz w:val="20"/>
          <w:szCs w:val="20"/>
        </w:rPr>
        <w:t>:</w:t>
      </w:r>
    </w:p>
    <w:p w:rsidR="004F0CAC" w:rsidRPr="009B5369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9B5369">
        <w:rPr>
          <w:rFonts w:ascii="Arial" w:eastAsia="Calibri" w:hAnsi="Arial" w:cs="Arial"/>
          <w:bCs/>
          <w:sz w:val="20"/>
          <w:szCs w:val="20"/>
        </w:rPr>
        <w:t>PVC-u</w:t>
      </w:r>
      <w:proofErr w:type="spellEnd"/>
      <w:r w:rsidRPr="009B5369">
        <w:rPr>
          <w:rFonts w:ascii="Arial" w:eastAsia="Calibri" w:hAnsi="Arial" w:cs="Arial"/>
          <w:bCs/>
          <w:sz w:val="20"/>
          <w:szCs w:val="20"/>
        </w:rPr>
        <w:t xml:space="preserve"> Ø200 mm – </w:t>
      </w:r>
      <w:smartTag w:uri="urn:schemas-microsoft-com:office:smarttags" w:element="metricconverter">
        <w:smartTagPr>
          <w:attr w:name="ProductID" w:val="86,0 m"/>
        </w:smartTagPr>
        <w:r w:rsidRPr="009B5369">
          <w:rPr>
            <w:rFonts w:ascii="Arial" w:eastAsia="Calibri" w:hAnsi="Arial" w:cs="Arial"/>
            <w:bCs/>
            <w:sz w:val="20"/>
            <w:szCs w:val="20"/>
          </w:rPr>
          <w:t>86,0 m</w:t>
        </w:r>
      </w:smartTag>
    </w:p>
    <w:p w:rsidR="004F0CAC" w:rsidRPr="009B5369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9B5369">
        <w:rPr>
          <w:rFonts w:ascii="Arial" w:eastAsia="Calibri" w:hAnsi="Arial" w:cs="Arial"/>
          <w:bCs/>
          <w:sz w:val="20"/>
          <w:szCs w:val="20"/>
        </w:rPr>
        <w:t>PVC-u</w:t>
      </w:r>
      <w:proofErr w:type="spellEnd"/>
      <w:r w:rsidRPr="009B5369">
        <w:rPr>
          <w:rFonts w:ascii="Arial" w:eastAsia="Calibri" w:hAnsi="Arial" w:cs="Arial"/>
          <w:bCs/>
          <w:sz w:val="20"/>
          <w:szCs w:val="20"/>
        </w:rPr>
        <w:t xml:space="preserve"> Ø315 mm – </w:t>
      </w:r>
      <w:smartTag w:uri="urn:schemas-microsoft-com:office:smarttags" w:element="metricconverter">
        <w:smartTagPr>
          <w:attr w:name="ProductID" w:val="140,0 m"/>
        </w:smartTagPr>
        <w:r w:rsidRPr="009B5369">
          <w:rPr>
            <w:rFonts w:ascii="Arial" w:eastAsia="Calibri" w:hAnsi="Arial" w:cs="Arial"/>
            <w:bCs/>
            <w:sz w:val="20"/>
            <w:szCs w:val="20"/>
          </w:rPr>
          <w:t>140,0 m</w:t>
        </w:r>
      </w:smartTag>
    </w:p>
    <w:p w:rsidR="004F0CAC" w:rsidRPr="009B5369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9B5369">
        <w:rPr>
          <w:rFonts w:ascii="Arial" w:eastAsia="Calibri" w:hAnsi="Arial" w:cs="Arial"/>
          <w:bCs/>
          <w:sz w:val="20"/>
          <w:szCs w:val="20"/>
        </w:rPr>
        <w:t>PVC-u</w:t>
      </w:r>
      <w:proofErr w:type="spellEnd"/>
      <w:r w:rsidRPr="009B5369">
        <w:rPr>
          <w:rFonts w:ascii="Arial" w:eastAsia="Calibri" w:hAnsi="Arial" w:cs="Arial"/>
          <w:bCs/>
          <w:sz w:val="20"/>
          <w:szCs w:val="20"/>
        </w:rPr>
        <w:t xml:space="preserve"> Ø400 mm – </w:t>
      </w:r>
      <w:smartTag w:uri="urn:schemas-microsoft-com:office:smarttags" w:element="metricconverter">
        <w:smartTagPr>
          <w:attr w:name="ProductID" w:val="49,5 m"/>
        </w:smartTagPr>
        <w:r w:rsidRPr="009B5369">
          <w:rPr>
            <w:rFonts w:ascii="Arial" w:eastAsia="Calibri" w:hAnsi="Arial" w:cs="Arial"/>
            <w:bCs/>
            <w:sz w:val="20"/>
            <w:szCs w:val="20"/>
          </w:rPr>
          <w:t>49,5 m</w:t>
        </w:r>
      </w:smartTag>
    </w:p>
    <w:p w:rsidR="004F0CAC" w:rsidRPr="009B5369" w:rsidRDefault="004F0CAC" w:rsidP="004F0CA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Montaż studzienek</w:t>
      </w:r>
      <w:r w:rsidRPr="009B5369">
        <w:rPr>
          <w:rFonts w:ascii="Arial" w:eastAsia="Calibri" w:hAnsi="Arial" w:cs="Arial"/>
          <w:sz w:val="20"/>
          <w:szCs w:val="20"/>
        </w:rPr>
        <w:t xml:space="preserve"> wpustu deszczowego Ø450mm z betonu B45 z dnem osadnikowym i elementem przyłączeniowym Ø200 mm, oraz wpustem deszczowym żeliwnym chodnikowym bocznym.</w:t>
      </w:r>
    </w:p>
    <w:p w:rsidR="004F0CAC" w:rsidRPr="009B5369" w:rsidRDefault="004F0CAC" w:rsidP="004F0CA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Arial" w:eastAsia="Calibri" w:hAnsi="Arial" w:cs="Arial"/>
          <w:sz w:val="20"/>
          <w:szCs w:val="20"/>
        </w:rPr>
      </w:pPr>
      <w:r w:rsidRPr="009B5369">
        <w:rPr>
          <w:rFonts w:ascii="Arial" w:eastAsia="Calibri" w:hAnsi="Arial" w:cs="Arial"/>
          <w:sz w:val="20"/>
          <w:szCs w:val="20"/>
        </w:rPr>
        <w:t>Wykonanie płyty dociążającej żelbetowej.</w:t>
      </w:r>
    </w:p>
    <w:p w:rsidR="004F0CAC" w:rsidRDefault="004F0CAC" w:rsidP="004F0CA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Arial" w:eastAsia="Calibri" w:hAnsi="Arial" w:cs="Arial"/>
          <w:sz w:val="20"/>
          <w:szCs w:val="20"/>
        </w:rPr>
      </w:pPr>
      <w:r w:rsidRPr="009B5369">
        <w:rPr>
          <w:rFonts w:ascii="Arial" w:eastAsia="Calibri" w:hAnsi="Arial" w:cs="Arial"/>
          <w:sz w:val="20"/>
          <w:szCs w:val="20"/>
        </w:rPr>
        <w:t xml:space="preserve">Próba szczelności sieci i studzienek na </w:t>
      </w:r>
      <w:proofErr w:type="spellStart"/>
      <w:r w:rsidRPr="009B5369">
        <w:rPr>
          <w:rFonts w:ascii="Arial" w:eastAsia="Calibri" w:hAnsi="Arial" w:cs="Arial"/>
          <w:sz w:val="20"/>
          <w:szCs w:val="20"/>
        </w:rPr>
        <w:t>eksfiltrację</w:t>
      </w:r>
      <w:proofErr w:type="spellEnd"/>
      <w:r w:rsidRPr="009B5369">
        <w:rPr>
          <w:rFonts w:ascii="Arial" w:eastAsia="Calibri" w:hAnsi="Arial" w:cs="Arial"/>
          <w:sz w:val="20"/>
          <w:szCs w:val="20"/>
        </w:rPr>
        <w:t xml:space="preserve"> w grunt odcinki do </w:t>
      </w:r>
      <w:smartTag w:uri="urn:schemas-microsoft-com:office:smarttags" w:element="metricconverter">
        <w:smartTagPr>
          <w:attr w:name="ProductID" w:val="100 m"/>
        </w:smartTagPr>
        <w:r w:rsidRPr="009B5369">
          <w:rPr>
            <w:rFonts w:ascii="Arial" w:eastAsia="Calibri" w:hAnsi="Arial" w:cs="Arial"/>
            <w:sz w:val="20"/>
            <w:szCs w:val="20"/>
          </w:rPr>
          <w:t>100 m</w:t>
        </w:r>
      </w:smartTag>
      <w:r w:rsidRPr="009B5369">
        <w:rPr>
          <w:rFonts w:ascii="Arial" w:eastAsia="Calibri" w:hAnsi="Arial" w:cs="Arial"/>
          <w:sz w:val="20"/>
          <w:szCs w:val="20"/>
        </w:rPr>
        <w:t xml:space="preserve"> - 3 prób</w:t>
      </w:r>
      <w:r>
        <w:rPr>
          <w:rFonts w:ascii="Arial" w:eastAsia="Calibri" w:hAnsi="Arial" w:cs="Arial"/>
          <w:sz w:val="20"/>
          <w:szCs w:val="20"/>
        </w:rPr>
        <w:t>y</w:t>
      </w:r>
      <w:r w:rsidRPr="009B5369">
        <w:rPr>
          <w:rFonts w:ascii="Arial" w:eastAsia="Calibri" w:hAnsi="Arial" w:cs="Arial"/>
          <w:sz w:val="20"/>
          <w:szCs w:val="20"/>
        </w:rPr>
        <w:t>.</w:t>
      </w:r>
    </w:p>
    <w:p w:rsidR="004F0CAC" w:rsidRPr="009B5369" w:rsidRDefault="004F0CAC" w:rsidP="004F0CAC">
      <w:pPr>
        <w:autoSpaceDE w:val="0"/>
        <w:autoSpaceDN w:val="0"/>
        <w:adjustRightInd w:val="0"/>
        <w:ind w:left="284"/>
        <w:rPr>
          <w:rFonts w:ascii="Arial" w:eastAsia="Calibri" w:hAnsi="Arial" w:cs="Arial"/>
          <w:sz w:val="20"/>
          <w:szCs w:val="20"/>
        </w:rPr>
      </w:pPr>
    </w:p>
    <w:p w:rsidR="004F0CAC" w:rsidRPr="009B5369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B5369">
        <w:rPr>
          <w:rFonts w:ascii="Arial" w:eastAsia="Calibri" w:hAnsi="Arial" w:cs="Arial"/>
          <w:b/>
          <w:sz w:val="20"/>
          <w:szCs w:val="20"/>
          <w:u w:val="single"/>
        </w:rPr>
        <w:t>Kanały grawitacyjne</w:t>
      </w:r>
    </w:p>
    <w:p w:rsidR="004F0CAC" w:rsidRPr="009B5369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9B5369">
        <w:rPr>
          <w:rFonts w:ascii="Arial" w:eastAsia="Calibri" w:hAnsi="Arial" w:cs="Arial"/>
          <w:sz w:val="20"/>
          <w:szCs w:val="20"/>
        </w:rPr>
        <w:t xml:space="preserve">Projektowane kanały należy wykonać z rur </w:t>
      </w:r>
      <w:r>
        <w:rPr>
          <w:rFonts w:ascii="Arial" w:eastAsia="Calibri" w:hAnsi="Arial" w:cs="Arial"/>
          <w:sz w:val="20"/>
          <w:szCs w:val="20"/>
        </w:rPr>
        <w:t xml:space="preserve">kielichowych </w:t>
      </w:r>
      <w:proofErr w:type="spellStart"/>
      <w:r w:rsidRPr="009B5369">
        <w:rPr>
          <w:rFonts w:ascii="Arial" w:eastAsia="Calibri" w:hAnsi="Arial" w:cs="Arial"/>
          <w:sz w:val="20"/>
          <w:szCs w:val="20"/>
        </w:rPr>
        <w:t>PVC-U</w:t>
      </w:r>
      <w:proofErr w:type="spellEnd"/>
      <w:r w:rsidRPr="009B5369">
        <w:rPr>
          <w:rFonts w:ascii="Arial" w:eastAsia="Calibri" w:hAnsi="Arial" w:cs="Arial"/>
          <w:sz w:val="20"/>
          <w:szCs w:val="20"/>
        </w:rPr>
        <w:t xml:space="preserve"> klasy S, sztywności obwodowej SN 8 </w:t>
      </w:r>
      <w:proofErr w:type="spellStart"/>
      <w:r w:rsidRPr="009B5369">
        <w:rPr>
          <w:rFonts w:ascii="Arial" w:eastAsia="Calibri" w:hAnsi="Arial" w:cs="Arial"/>
          <w:sz w:val="20"/>
          <w:szCs w:val="20"/>
        </w:rPr>
        <w:t>kN</w:t>
      </w:r>
      <w:proofErr w:type="spellEnd"/>
      <w:r w:rsidRPr="009B5369">
        <w:rPr>
          <w:rFonts w:ascii="Arial" w:eastAsia="Calibri" w:hAnsi="Arial" w:cs="Arial"/>
          <w:sz w:val="20"/>
          <w:szCs w:val="20"/>
        </w:rPr>
        <w:t xml:space="preserve"> /m2 (o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9B5369">
        <w:rPr>
          <w:rFonts w:ascii="Arial" w:eastAsia="Calibri" w:hAnsi="Arial" w:cs="Arial"/>
          <w:sz w:val="20"/>
          <w:szCs w:val="20"/>
        </w:rPr>
        <w:t>jednolitej ściance) o przek</w:t>
      </w:r>
      <w:r>
        <w:rPr>
          <w:rFonts w:ascii="Arial" w:eastAsia="Calibri" w:hAnsi="Arial" w:cs="Arial"/>
          <w:sz w:val="20"/>
          <w:szCs w:val="20"/>
        </w:rPr>
        <w:t>rojach Ø200÷400 mm, łączonych na uszczelki</w:t>
      </w:r>
      <w:r w:rsidRPr="009B5369">
        <w:rPr>
          <w:rFonts w:ascii="Arial" w:eastAsia="Calibri" w:hAnsi="Arial" w:cs="Arial"/>
          <w:sz w:val="20"/>
          <w:szCs w:val="20"/>
        </w:rPr>
        <w:t>.</w:t>
      </w:r>
    </w:p>
    <w:p w:rsidR="004F0CAC" w:rsidRPr="009B5369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proofErr w:type="spellStart"/>
      <w:r w:rsidRPr="009B5369">
        <w:rPr>
          <w:rFonts w:ascii="Arial" w:eastAsia="Calibri" w:hAnsi="Arial" w:cs="Arial"/>
          <w:b/>
          <w:sz w:val="20"/>
          <w:szCs w:val="20"/>
          <w:u w:val="single"/>
        </w:rPr>
        <w:t>Przykanaliki</w:t>
      </w:r>
      <w:proofErr w:type="spellEnd"/>
    </w:p>
    <w:p w:rsidR="004F0CAC" w:rsidRPr="009B5369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9B5369">
        <w:rPr>
          <w:rFonts w:ascii="Arial" w:eastAsia="Calibri" w:hAnsi="Arial" w:cs="Arial"/>
          <w:sz w:val="20"/>
          <w:szCs w:val="20"/>
        </w:rPr>
        <w:t xml:space="preserve">Rury </w:t>
      </w:r>
      <w:proofErr w:type="spellStart"/>
      <w:r w:rsidRPr="009B5369">
        <w:rPr>
          <w:rFonts w:ascii="Arial" w:eastAsia="Calibri" w:hAnsi="Arial" w:cs="Arial"/>
          <w:sz w:val="20"/>
          <w:szCs w:val="20"/>
        </w:rPr>
        <w:t>PVC-</w:t>
      </w:r>
      <w:r>
        <w:rPr>
          <w:rFonts w:ascii="Arial" w:eastAsia="Calibri" w:hAnsi="Arial" w:cs="Arial"/>
          <w:sz w:val="20"/>
          <w:szCs w:val="20"/>
        </w:rPr>
        <w:t>U</w:t>
      </w:r>
      <w:proofErr w:type="spellEnd"/>
      <w:r w:rsidRPr="009B5369">
        <w:rPr>
          <w:rFonts w:ascii="Arial" w:eastAsia="Calibri" w:hAnsi="Arial" w:cs="Arial"/>
          <w:sz w:val="20"/>
          <w:szCs w:val="20"/>
        </w:rPr>
        <w:t xml:space="preserve"> o ściankach wewnętrznych gładkich z uszczelką wargową Ø200 mm o sztywności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9B5369">
        <w:rPr>
          <w:rFonts w:ascii="Arial" w:eastAsia="Calibri" w:hAnsi="Arial" w:cs="Arial"/>
          <w:sz w:val="20"/>
          <w:szCs w:val="20"/>
        </w:rPr>
        <w:t xml:space="preserve">obwodowej odpowiednio SN 8 </w:t>
      </w:r>
      <w:proofErr w:type="spellStart"/>
      <w:r w:rsidRPr="009B5369">
        <w:rPr>
          <w:rFonts w:ascii="Arial" w:eastAsia="Calibri" w:hAnsi="Arial" w:cs="Arial"/>
          <w:sz w:val="20"/>
          <w:szCs w:val="20"/>
        </w:rPr>
        <w:t>kN</w:t>
      </w:r>
      <w:proofErr w:type="spellEnd"/>
      <w:r w:rsidRPr="009B5369">
        <w:rPr>
          <w:rFonts w:ascii="Arial" w:eastAsia="Calibri" w:hAnsi="Arial" w:cs="Arial"/>
          <w:sz w:val="20"/>
          <w:szCs w:val="20"/>
        </w:rPr>
        <w:t>/m2, stanowią podłączenia odpływów od wpustów deszczowych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9B5369">
        <w:rPr>
          <w:rFonts w:ascii="Arial" w:eastAsia="Calibri" w:hAnsi="Arial" w:cs="Arial"/>
          <w:sz w:val="20"/>
          <w:szCs w:val="20"/>
        </w:rPr>
        <w:t>do kolektora.</w:t>
      </w:r>
    </w:p>
    <w:p w:rsidR="004F0CAC" w:rsidRPr="009B5369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B5369">
        <w:rPr>
          <w:rFonts w:ascii="Arial" w:eastAsia="Calibri" w:hAnsi="Arial" w:cs="Arial"/>
          <w:b/>
          <w:sz w:val="20"/>
          <w:szCs w:val="20"/>
          <w:u w:val="single"/>
        </w:rPr>
        <w:t>Obiekty na sieci kanalizacji deszczowej.</w:t>
      </w:r>
    </w:p>
    <w:p w:rsidR="004F0CAC" w:rsidRPr="009B5369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9B5369">
        <w:rPr>
          <w:rFonts w:ascii="Arial" w:eastAsia="Calibri" w:hAnsi="Arial" w:cs="Arial"/>
          <w:bCs/>
          <w:sz w:val="20"/>
          <w:szCs w:val="20"/>
        </w:rPr>
        <w:t>Studnie betonowe Ø1000 mm</w:t>
      </w:r>
    </w:p>
    <w:p w:rsidR="004F0CAC" w:rsidRPr="009B5369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9B5369">
        <w:rPr>
          <w:rFonts w:ascii="Arial" w:eastAsia="Calibri" w:hAnsi="Arial" w:cs="Arial"/>
          <w:bCs/>
          <w:sz w:val="20"/>
          <w:szCs w:val="20"/>
        </w:rPr>
        <w:t>Studnie betonowe Ø1000 mm z osadnikiem</w:t>
      </w:r>
    </w:p>
    <w:p w:rsidR="004F0CAC" w:rsidRPr="009B5369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9B5369">
        <w:rPr>
          <w:rFonts w:ascii="Arial" w:eastAsia="Calibri" w:hAnsi="Arial" w:cs="Arial"/>
          <w:bCs/>
          <w:sz w:val="20"/>
          <w:szCs w:val="20"/>
        </w:rPr>
        <w:t>Studnie tworzywowe Ø600 mm</w:t>
      </w:r>
    </w:p>
    <w:p w:rsidR="004F0CAC" w:rsidRPr="009B5369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9B5369">
        <w:rPr>
          <w:rFonts w:ascii="Arial" w:eastAsia="Calibri" w:hAnsi="Arial" w:cs="Arial"/>
          <w:bCs/>
          <w:sz w:val="20"/>
          <w:szCs w:val="20"/>
        </w:rPr>
        <w:t>Studzienki wpustów deszczowych Ø450 mm</w:t>
      </w:r>
    </w:p>
    <w:p w:rsidR="004F0CAC" w:rsidRDefault="004F0CAC" w:rsidP="004F0CAC">
      <w:pPr>
        <w:tabs>
          <w:tab w:val="left" w:pos="709"/>
          <w:tab w:val="right" w:pos="7655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4F0CAC" w:rsidRPr="00522614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522614">
        <w:rPr>
          <w:rFonts w:ascii="Arial" w:eastAsia="Calibri" w:hAnsi="Arial" w:cs="Arial"/>
          <w:b/>
          <w:sz w:val="20"/>
          <w:szCs w:val="20"/>
          <w:u w:val="single"/>
        </w:rPr>
        <w:t>Stud</w:t>
      </w:r>
      <w:r>
        <w:rPr>
          <w:rFonts w:ascii="Arial" w:eastAsia="Calibri" w:hAnsi="Arial" w:cs="Arial"/>
          <w:b/>
          <w:sz w:val="20"/>
          <w:szCs w:val="20"/>
          <w:u w:val="single"/>
        </w:rPr>
        <w:t>nie rewizyjne</w:t>
      </w:r>
    </w:p>
    <w:p w:rsidR="004F0CAC" w:rsidRPr="00522614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</w:t>
      </w:r>
      <w:r w:rsidRPr="00522614">
        <w:rPr>
          <w:rFonts w:ascii="Arial" w:eastAsia="Calibri" w:hAnsi="Arial" w:cs="Arial"/>
          <w:sz w:val="20"/>
          <w:szCs w:val="20"/>
        </w:rPr>
        <w:t>tudnie rewizyjne z kręgów żelbetowych Ø1000 mm z prefabrykowanym elementem dennym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22614">
        <w:rPr>
          <w:rFonts w:ascii="Arial" w:eastAsia="Calibri" w:hAnsi="Arial" w:cs="Arial"/>
          <w:sz w:val="20"/>
          <w:szCs w:val="20"/>
        </w:rPr>
        <w:t>z betonu B40 łączonych na uszczelki. Kineta w studni wykonana ze spadkiem 0,5÷1,0%, różnica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22614">
        <w:rPr>
          <w:rFonts w:ascii="Arial" w:eastAsia="Calibri" w:hAnsi="Arial" w:cs="Arial"/>
          <w:sz w:val="20"/>
          <w:szCs w:val="20"/>
        </w:rPr>
        <w:t xml:space="preserve">rzędnych dopływ-odpływ 1÷2 </w:t>
      </w:r>
      <w:proofErr w:type="spellStart"/>
      <w:r w:rsidRPr="00522614">
        <w:rPr>
          <w:rFonts w:ascii="Arial" w:eastAsia="Calibri" w:hAnsi="Arial" w:cs="Arial"/>
          <w:sz w:val="20"/>
          <w:szCs w:val="20"/>
        </w:rPr>
        <w:t>cm</w:t>
      </w:r>
      <w:proofErr w:type="spellEnd"/>
      <w:r w:rsidRPr="00522614">
        <w:rPr>
          <w:rFonts w:ascii="Arial" w:eastAsia="Calibri" w:hAnsi="Arial" w:cs="Arial"/>
          <w:sz w:val="20"/>
          <w:szCs w:val="20"/>
        </w:rPr>
        <w:t>. Studnie przelotowe, podłączeniowe i kaskadowe z przykryciem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22614">
        <w:rPr>
          <w:rFonts w:ascii="Arial" w:eastAsia="Calibri" w:hAnsi="Arial" w:cs="Arial"/>
          <w:sz w:val="20"/>
          <w:szCs w:val="20"/>
        </w:rPr>
        <w:t>komory roboczej płytą pokrywową Ø1740 mm z otworem na właz Ø625 mm oraz pierścieniem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22614">
        <w:rPr>
          <w:rFonts w:ascii="Arial" w:eastAsia="Calibri" w:hAnsi="Arial" w:cs="Arial"/>
          <w:sz w:val="20"/>
          <w:szCs w:val="20"/>
        </w:rPr>
        <w:t xml:space="preserve">odciążającym betonowym Ø1740 </w:t>
      </w:r>
      <w:proofErr w:type="spellStart"/>
      <w:r w:rsidRPr="00522614">
        <w:rPr>
          <w:rFonts w:ascii="Arial" w:eastAsia="Calibri" w:hAnsi="Arial" w:cs="Arial"/>
          <w:sz w:val="20"/>
          <w:szCs w:val="20"/>
        </w:rPr>
        <w:t>mm</w:t>
      </w:r>
      <w:proofErr w:type="spellEnd"/>
      <w:r w:rsidRPr="00522614">
        <w:rPr>
          <w:rFonts w:ascii="Arial" w:eastAsia="Calibri" w:hAnsi="Arial" w:cs="Arial"/>
          <w:sz w:val="20"/>
          <w:szCs w:val="20"/>
        </w:rPr>
        <w:t>. Pomiędzy włazem a płytą pokrywową zastosować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22614">
        <w:rPr>
          <w:rFonts w:ascii="Arial" w:eastAsia="Calibri" w:hAnsi="Arial" w:cs="Arial"/>
          <w:sz w:val="20"/>
          <w:szCs w:val="20"/>
        </w:rPr>
        <w:t xml:space="preserve">pierścienie betonowe dystansowe Ø625 </w:t>
      </w:r>
      <w:proofErr w:type="spellStart"/>
      <w:r w:rsidRPr="00522614">
        <w:rPr>
          <w:rFonts w:ascii="Arial" w:eastAsia="Calibri" w:hAnsi="Arial" w:cs="Arial"/>
          <w:sz w:val="20"/>
          <w:szCs w:val="20"/>
        </w:rPr>
        <w:t>mm</w:t>
      </w:r>
      <w:proofErr w:type="spellEnd"/>
      <w:r w:rsidRPr="00522614">
        <w:rPr>
          <w:rFonts w:ascii="Arial" w:eastAsia="Calibri" w:hAnsi="Arial" w:cs="Arial"/>
          <w:sz w:val="20"/>
          <w:szCs w:val="20"/>
        </w:rPr>
        <w:t>. Zwieńczenie stanowią włazy rewizyjne żeliwne, zatrzaskowe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22614">
        <w:rPr>
          <w:rFonts w:ascii="Arial" w:eastAsia="Calibri" w:hAnsi="Arial" w:cs="Arial"/>
          <w:sz w:val="20"/>
          <w:szCs w:val="20"/>
        </w:rPr>
        <w:t>z zawiasem i wkładką tłumiącą klasy D400. Przejścia przewodów przez ściany w zamontowanych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22614">
        <w:rPr>
          <w:rFonts w:ascii="Arial" w:eastAsia="Calibri" w:hAnsi="Arial" w:cs="Arial"/>
          <w:sz w:val="20"/>
          <w:szCs w:val="20"/>
        </w:rPr>
        <w:t>fabrycznie przejściach szczelnych.</w:t>
      </w:r>
    </w:p>
    <w:p w:rsidR="004F0CAC" w:rsidRPr="00522614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522614">
        <w:rPr>
          <w:rFonts w:ascii="Arial" w:eastAsia="Calibri" w:hAnsi="Arial" w:cs="Arial"/>
          <w:sz w:val="20"/>
          <w:szCs w:val="20"/>
        </w:rPr>
        <w:t>W studzienkach kaskadowych montowane przejścia szczelne do połączenia kaskadowego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22614">
        <w:rPr>
          <w:rFonts w:ascii="Arial" w:eastAsia="Calibri" w:hAnsi="Arial" w:cs="Arial"/>
          <w:sz w:val="20"/>
          <w:szCs w:val="20"/>
        </w:rPr>
        <w:t>ze spadkiem w rurze pionowej, umieszczonej na zewnątrz studzienki.</w:t>
      </w:r>
    </w:p>
    <w:p w:rsidR="004F0CAC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522614">
        <w:rPr>
          <w:rFonts w:ascii="Arial" w:eastAsia="Calibri" w:hAnsi="Arial" w:cs="Arial"/>
          <w:sz w:val="20"/>
          <w:szCs w:val="20"/>
        </w:rPr>
        <w:t>Podłączenia dopływów bocznych kanalizacyjnych w ścianie studni wg kaskady bez dopływu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22614">
        <w:rPr>
          <w:rFonts w:ascii="Arial" w:eastAsia="Calibri" w:hAnsi="Arial" w:cs="Arial"/>
          <w:sz w:val="20"/>
          <w:szCs w:val="20"/>
        </w:rPr>
        <w:t xml:space="preserve">w dnie dla h do </w:t>
      </w:r>
      <w:smartTag w:uri="urn:schemas-microsoft-com:office:smarttags" w:element="metricconverter">
        <w:smartTagPr>
          <w:attr w:name="ProductID" w:val="0,5 m"/>
        </w:smartTagPr>
        <w:r w:rsidRPr="00522614">
          <w:rPr>
            <w:rFonts w:ascii="Arial" w:eastAsia="Calibri" w:hAnsi="Arial" w:cs="Arial"/>
            <w:sz w:val="20"/>
            <w:szCs w:val="20"/>
          </w:rPr>
          <w:t>0,5 m</w:t>
        </w:r>
      </w:smartTag>
      <w:r w:rsidRPr="00522614">
        <w:rPr>
          <w:rFonts w:ascii="Arial" w:eastAsia="Calibri" w:hAnsi="Arial" w:cs="Arial"/>
          <w:sz w:val="20"/>
          <w:szCs w:val="20"/>
        </w:rPr>
        <w:t xml:space="preserve"> nad dnem studni poprzez tuleję przejścia w betonie. Przy większych kaskadach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22614">
        <w:rPr>
          <w:rFonts w:ascii="Arial" w:eastAsia="Calibri" w:hAnsi="Arial" w:cs="Arial"/>
          <w:sz w:val="20"/>
          <w:szCs w:val="20"/>
        </w:rPr>
        <w:t>z dopływem dolnym za pośrednictwem rury spadowej montowanej na zewnątrz studni. Natomiast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22614">
        <w:rPr>
          <w:rFonts w:ascii="Arial" w:eastAsia="Calibri" w:hAnsi="Arial" w:cs="Arial"/>
          <w:sz w:val="20"/>
          <w:szCs w:val="20"/>
        </w:rPr>
        <w:t>wszystkie elementy betonowe i żelbetowe jak studnie kanalizacyjne, wymagają niezależnie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22614">
        <w:rPr>
          <w:rFonts w:ascii="Arial" w:eastAsia="Calibri" w:hAnsi="Arial" w:cs="Arial"/>
          <w:sz w:val="20"/>
          <w:szCs w:val="20"/>
        </w:rPr>
        <w:t xml:space="preserve">od </w:t>
      </w:r>
    </w:p>
    <w:p w:rsidR="004F0CAC" w:rsidRPr="00522614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522614">
        <w:rPr>
          <w:rFonts w:ascii="Arial" w:eastAsia="Calibri" w:hAnsi="Arial" w:cs="Arial"/>
          <w:sz w:val="20"/>
          <w:szCs w:val="20"/>
        </w:rPr>
        <w:t>występujących warunków stosowania izolacji powłokowej na powierzchni zewnętrznej masą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22614">
        <w:rPr>
          <w:rFonts w:ascii="Arial" w:eastAsia="Calibri" w:hAnsi="Arial" w:cs="Arial"/>
          <w:sz w:val="20"/>
          <w:szCs w:val="20"/>
        </w:rPr>
        <w:t>bitumiczną. W przypadku, gdy studnia znajduje się w wodzie gruntowej należy zastosować nowocześniejsze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22614">
        <w:rPr>
          <w:rFonts w:ascii="Arial" w:eastAsia="Calibri" w:hAnsi="Arial" w:cs="Arial"/>
          <w:sz w:val="20"/>
          <w:szCs w:val="20"/>
        </w:rPr>
        <w:t>materiały izolacyjne na bazie żywicy. Powierzchnie pionowe studni zabezpieczyć dwoma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22614">
        <w:rPr>
          <w:rFonts w:ascii="Arial" w:eastAsia="Calibri" w:hAnsi="Arial" w:cs="Arial"/>
          <w:sz w:val="20"/>
          <w:szCs w:val="20"/>
        </w:rPr>
        <w:t>warstwami środka bitumicznego w ilości 1,5 kg/m2 i 1,0 kg/m2 wewnątrz i na zewnątrz do wysokości</w:t>
      </w:r>
      <w:r>
        <w:rPr>
          <w:rFonts w:ascii="Arial" w:eastAsia="Calibri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0,5 m"/>
        </w:smartTagPr>
        <w:r w:rsidRPr="00522614">
          <w:rPr>
            <w:rFonts w:ascii="Arial" w:eastAsia="Calibri" w:hAnsi="Arial" w:cs="Arial"/>
            <w:sz w:val="20"/>
            <w:szCs w:val="20"/>
          </w:rPr>
          <w:t>0,5 m</w:t>
        </w:r>
      </w:smartTag>
      <w:r w:rsidRPr="00522614">
        <w:rPr>
          <w:rFonts w:ascii="Arial" w:eastAsia="Calibri" w:hAnsi="Arial" w:cs="Arial"/>
          <w:sz w:val="20"/>
          <w:szCs w:val="20"/>
        </w:rPr>
        <w:t xml:space="preserve"> ponad lustro wody.</w:t>
      </w:r>
    </w:p>
    <w:p w:rsidR="004F0CAC" w:rsidRPr="00522614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522614">
        <w:rPr>
          <w:rFonts w:ascii="Arial" w:eastAsia="Calibri" w:hAnsi="Arial" w:cs="Arial"/>
          <w:sz w:val="20"/>
          <w:szCs w:val="20"/>
        </w:rPr>
        <w:t xml:space="preserve">Studnie osadnikowe z kręgów żelbetowych </w:t>
      </w:r>
      <w:r>
        <w:rPr>
          <w:rFonts w:ascii="Arial" w:eastAsia="Calibri" w:hAnsi="Arial" w:cs="Arial"/>
          <w:sz w:val="20"/>
          <w:szCs w:val="20"/>
        </w:rPr>
        <w:t>fi</w:t>
      </w:r>
      <w:r w:rsidRPr="00522614">
        <w:rPr>
          <w:rFonts w:ascii="Arial" w:eastAsia="Calibri" w:hAnsi="Arial" w:cs="Arial"/>
          <w:sz w:val="20"/>
          <w:szCs w:val="20"/>
        </w:rPr>
        <w:t>1000 z prefabrykowanym elementem dennym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22614">
        <w:rPr>
          <w:rFonts w:ascii="Arial" w:eastAsia="Calibri" w:hAnsi="Arial" w:cs="Arial"/>
          <w:sz w:val="20"/>
          <w:szCs w:val="20"/>
        </w:rPr>
        <w:t xml:space="preserve">z betonu B45 łączonych na uszczelki. Studnie z przykryciem komory roboczej płytą </w:t>
      </w:r>
      <w:proofErr w:type="spellStart"/>
      <w:r w:rsidRPr="00522614">
        <w:rPr>
          <w:rFonts w:ascii="Arial" w:eastAsia="Calibri" w:hAnsi="Arial" w:cs="Arial"/>
          <w:sz w:val="20"/>
          <w:szCs w:val="20"/>
        </w:rPr>
        <w:t>nadstudzienną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r w:rsidRPr="00522614">
        <w:rPr>
          <w:rFonts w:ascii="Arial" w:eastAsia="Calibri" w:hAnsi="Arial" w:cs="Arial"/>
          <w:sz w:val="20"/>
          <w:szCs w:val="20"/>
        </w:rPr>
        <w:t xml:space="preserve">Ø1240 z otworem Ø625 </w:t>
      </w:r>
      <w:proofErr w:type="spellStart"/>
      <w:r w:rsidRPr="00522614">
        <w:rPr>
          <w:rFonts w:ascii="Arial" w:eastAsia="Calibri" w:hAnsi="Arial" w:cs="Arial"/>
          <w:sz w:val="20"/>
          <w:szCs w:val="20"/>
        </w:rPr>
        <w:t>mm</w:t>
      </w:r>
      <w:proofErr w:type="spellEnd"/>
      <w:r w:rsidRPr="00522614">
        <w:rPr>
          <w:rFonts w:ascii="Arial" w:eastAsia="Calibri" w:hAnsi="Arial" w:cs="Arial"/>
          <w:sz w:val="20"/>
          <w:szCs w:val="20"/>
        </w:rPr>
        <w:t>. Zwieńczenie stanowią włazy rewizyjne żeliwne zatrzaskowe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22614">
        <w:rPr>
          <w:rFonts w:ascii="Arial" w:eastAsia="Calibri" w:hAnsi="Arial" w:cs="Arial"/>
          <w:sz w:val="20"/>
          <w:szCs w:val="20"/>
        </w:rPr>
        <w:t xml:space="preserve">z zawiasem i </w:t>
      </w:r>
      <w:r w:rsidRPr="00522614">
        <w:rPr>
          <w:rFonts w:ascii="Arial" w:eastAsia="Calibri" w:hAnsi="Arial" w:cs="Arial"/>
          <w:sz w:val="20"/>
          <w:szCs w:val="20"/>
        </w:rPr>
        <w:lastRenderedPageBreak/>
        <w:t>wkładką tłumiącą klasy D400. Przejścia przewodów przez ściany w zamontowanych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22614">
        <w:rPr>
          <w:rFonts w:ascii="Arial" w:eastAsia="Calibri" w:hAnsi="Arial" w:cs="Arial"/>
          <w:sz w:val="20"/>
          <w:szCs w:val="20"/>
        </w:rPr>
        <w:t>fabrycznie przejściach szczelnych</w:t>
      </w:r>
    </w:p>
    <w:p w:rsidR="004F0CAC" w:rsidRPr="00522614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522614">
        <w:rPr>
          <w:rFonts w:ascii="Arial" w:eastAsia="Calibri" w:hAnsi="Arial" w:cs="Arial"/>
          <w:sz w:val="20"/>
          <w:szCs w:val="20"/>
        </w:rPr>
        <w:t>Studnie tworzywowe małogabarytowe w wybranych miejscach na trasie sieci studnie tworzywowe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22614">
        <w:rPr>
          <w:rFonts w:ascii="Arial" w:eastAsia="Calibri" w:hAnsi="Arial" w:cs="Arial"/>
          <w:sz w:val="20"/>
          <w:szCs w:val="20"/>
        </w:rPr>
        <w:t xml:space="preserve">Ø600 </w:t>
      </w:r>
      <w:proofErr w:type="spellStart"/>
      <w:r w:rsidRPr="00522614">
        <w:rPr>
          <w:rFonts w:ascii="Arial" w:eastAsia="Calibri" w:hAnsi="Arial" w:cs="Arial"/>
          <w:sz w:val="20"/>
          <w:szCs w:val="20"/>
        </w:rPr>
        <w:t>mm</w:t>
      </w:r>
      <w:proofErr w:type="spellEnd"/>
      <w:r w:rsidRPr="00522614">
        <w:rPr>
          <w:rFonts w:ascii="Arial" w:eastAsia="Calibri" w:hAnsi="Arial" w:cs="Arial"/>
          <w:sz w:val="20"/>
          <w:szCs w:val="20"/>
        </w:rPr>
        <w:t>. Włączenia kaskadowe dopływów głównych i bocznych w studzienkach na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22614">
        <w:rPr>
          <w:rFonts w:ascii="Arial" w:eastAsia="Calibri" w:hAnsi="Arial" w:cs="Arial"/>
          <w:sz w:val="20"/>
          <w:szCs w:val="20"/>
        </w:rPr>
        <w:t xml:space="preserve">wkładkę </w:t>
      </w:r>
      <w:proofErr w:type="spellStart"/>
      <w:r w:rsidRPr="00522614">
        <w:rPr>
          <w:rFonts w:ascii="Arial" w:eastAsia="Calibri" w:hAnsi="Arial" w:cs="Arial"/>
          <w:sz w:val="20"/>
          <w:szCs w:val="20"/>
        </w:rPr>
        <w:t>in</w:t>
      </w:r>
      <w:proofErr w:type="spellEnd"/>
      <w:r w:rsidRPr="00522614">
        <w:rPr>
          <w:rFonts w:ascii="Arial" w:eastAsia="Calibri" w:hAnsi="Arial" w:cs="Arial"/>
          <w:sz w:val="20"/>
          <w:szCs w:val="20"/>
        </w:rPr>
        <w:t xml:space="preserve"> situ.</w:t>
      </w:r>
    </w:p>
    <w:p w:rsidR="004F0CAC" w:rsidRPr="00522614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522614">
        <w:rPr>
          <w:rFonts w:ascii="Arial" w:eastAsia="Calibri" w:hAnsi="Arial" w:cs="Arial"/>
          <w:b/>
          <w:sz w:val="20"/>
          <w:szCs w:val="20"/>
          <w:u w:val="single"/>
        </w:rPr>
        <w:t>Studzienki wpustów ulicznych.</w:t>
      </w:r>
    </w:p>
    <w:p w:rsidR="004F0CAC" w:rsidRPr="00522614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522614">
        <w:rPr>
          <w:rFonts w:ascii="Arial" w:eastAsia="Calibri" w:hAnsi="Arial" w:cs="Arial"/>
          <w:sz w:val="20"/>
          <w:szCs w:val="20"/>
        </w:rPr>
        <w:t>Studzienki ściekowe do wpustów ulicznych o średnicy wewnętrznej Ø450 mm z betonu B45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22614">
        <w:rPr>
          <w:rFonts w:ascii="Arial" w:eastAsia="Calibri" w:hAnsi="Arial" w:cs="Arial"/>
          <w:sz w:val="20"/>
          <w:szCs w:val="20"/>
        </w:rPr>
        <w:t>wg normy DIN 4052 i Aprobaty Technicznej Instytutu Badawczego Dróg i Mostów AT/2001-04-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22614">
        <w:rPr>
          <w:rFonts w:ascii="Arial" w:eastAsia="Calibri" w:hAnsi="Arial" w:cs="Arial"/>
          <w:sz w:val="20"/>
          <w:szCs w:val="20"/>
        </w:rPr>
        <w:t xml:space="preserve">1194. Wpusty z osadnikiem głębokości </w:t>
      </w:r>
      <w:smartTag w:uri="urn:schemas-microsoft-com:office:smarttags" w:element="metricconverter">
        <w:smartTagPr>
          <w:attr w:name="ProductID" w:val="1,1 m"/>
        </w:smartTagPr>
        <w:r w:rsidRPr="00522614">
          <w:rPr>
            <w:rFonts w:ascii="Arial" w:eastAsia="Calibri" w:hAnsi="Arial" w:cs="Arial"/>
            <w:sz w:val="20"/>
            <w:szCs w:val="20"/>
          </w:rPr>
          <w:t>1,1 m</w:t>
        </w:r>
      </w:smartTag>
      <w:r w:rsidRPr="00522614">
        <w:rPr>
          <w:rFonts w:ascii="Arial" w:eastAsia="Calibri" w:hAnsi="Arial" w:cs="Arial"/>
          <w:sz w:val="20"/>
          <w:szCs w:val="20"/>
        </w:rPr>
        <w:t>. Zwieńczenie stanowi wpust deszczowy uliczny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22614">
        <w:rPr>
          <w:rFonts w:ascii="Arial" w:eastAsia="Calibri" w:hAnsi="Arial" w:cs="Arial"/>
          <w:sz w:val="20"/>
          <w:szCs w:val="20"/>
        </w:rPr>
        <w:t>D400 na zawiasach klasy Koneckich Zakładów Odlewniczych (lub inne o równoważnych parametrach).</w:t>
      </w:r>
    </w:p>
    <w:p w:rsidR="004F0CAC" w:rsidRPr="001170E2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1170E2">
        <w:rPr>
          <w:rFonts w:ascii="Arial" w:eastAsia="Calibri" w:hAnsi="Arial" w:cs="Arial"/>
          <w:b/>
          <w:sz w:val="20"/>
          <w:szCs w:val="20"/>
          <w:u w:val="single"/>
        </w:rPr>
        <w:t>Skrzyżowania z uzbrojeniem podziemnym.</w:t>
      </w:r>
    </w:p>
    <w:p w:rsidR="004F0CAC" w:rsidRPr="001170E2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1170E2">
        <w:rPr>
          <w:rFonts w:ascii="Arial" w:eastAsia="Calibri" w:hAnsi="Arial" w:cs="Arial"/>
          <w:sz w:val="20"/>
          <w:szCs w:val="20"/>
        </w:rPr>
        <w:t>Na trasie sieci występują skrzyżowania z siecią wodociągową, gazową, siecią telefoniczną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1170E2">
        <w:rPr>
          <w:rFonts w:ascii="Arial" w:eastAsia="Calibri" w:hAnsi="Arial" w:cs="Arial"/>
          <w:sz w:val="20"/>
          <w:szCs w:val="20"/>
        </w:rPr>
        <w:t>doziemną, energetyczną. Projektowane zagłębienia sieci deszczowej uwzględniają odpowiednie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1170E2">
        <w:rPr>
          <w:rFonts w:ascii="Arial" w:eastAsia="Calibri" w:hAnsi="Arial" w:cs="Arial"/>
          <w:sz w:val="20"/>
          <w:szCs w:val="20"/>
        </w:rPr>
        <w:t>zbliżenia pionowe przy skrzyżowaniach, nie powodujące kolizji.</w:t>
      </w:r>
    </w:p>
    <w:p w:rsidR="004F0CAC" w:rsidRPr="001170E2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1170E2">
        <w:rPr>
          <w:rFonts w:ascii="Arial" w:eastAsia="Calibri" w:hAnsi="Arial" w:cs="Arial"/>
          <w:sz w:val="20"/>
          <w:szCs w:val="20"/>
        </w:rPr>
        <w:t>Skrzyżowania z kablem telefonicznym i energetycznym wykonać zachowując odległość pionową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1170E2">
        <w:rPr>
          <w:rFonts w:ascii="Arial" w:eastAsia="Calibri" w:hAnsi="Arial" w:cs="Arial"/>
          <w:sz w:val="20"/>
          <w:szCs w:val="20"/>
        </w:rPr>
        <w:t xml:space="preserve">minimum </w:t>
      </w:r>
      <w:smartTag w:uri="urn:schemas-microsoft-com:office:smarttags" w:element="metricconverter">
        <w:smartTagPr>
          <w:attr w:name="ProductID" w:val="0,3 m"/>
        </w:smartTagPr>
        <w:r w:rsidRPr="001170E2">
          <w:rPr>
            <w:rFonts w:ascii="Arial" w:eastAsia="Calibri" w:hAnsi="Arial" w:cs="Arial"/>
            <w:sz w:val="20"/>
            <w:szCs w:val="20"/>
          </w:rPr>
          <w:t>0,3 m</w:t>
        </w:r>
      </w:smartTag>
      <w:r w:rsidRPr="001170E2">
        <w:rPr>
          <w:rFonts w:ascii="Arial" w:eastAsia="Calibri" w:hAnsi="Arial" w:cs="Arial"/>
          <w:sz w:val="20"/>
          <w:szCs w:val="20"/>
        </w:rPr>
        <w:t>. Na kablach zamontować osłony rurowe dwudzielne wzdłużne</w:t>
      </w:r>
      <w:r>
        <w:rPr>
          <w:rFonts w:ascii="Arial" w:eastAsia="Calibri" w:hAnsi="Arial" w:cs="Arial"/>
          <w:sz w:val="20"/>
          <w:szCs w:val="20"/>
        </w:rPr>
        <w:t>,</w:t>
      </w:r>
      <w:r w:rsidRPr="001170E2">
        <w:rPr>
          <w:rFonts w:ascii="Arial" w:eastAsia="Calibri" w:hAnsi="Arial" w:cs="Arial"/>
          <w:sz w:val="20"/>
          <w:szCs w:val="20"/>
        </w:rPr>
        <w:t xml:space="preserve"> wystające </w:t>
      </w:r>
      <w:smartTag w:uri="urn:schemas-microsoft-com:office:smarttags" w:element="metricconverter">
        <w:smartTagPr>
          <w:attr w:name="ProductID" w:val="1,5 m"/>
        </w:smartTagPr>
        <w:r w:rsidRPr="001170E2">
          <w:rPr>
            <w:rFonts w:ascii="Arial" w:eastAsia="Calibri" w:hAnsi="Arial" w:cs="Arial"/>
            <w:sz w:val="20"/>
            <w:szCs w:val="20"/>
          </w:rPr>
          <w:t>1,5 m</w:t>
        </w:r>
      </w:smartTag>
      <w:r w:rsidRPr="001170E2">
        <w:rPr>
          <w:rFonts w:ascii="Arial" w:eastAsia="Calibri" w:hAnsi="Arial" w:cs="Arial"/>
          <w:sz w:val="20"/>
          <w:szCs w:val="20"/>
        </w:rPr>
        <w:t xml:space="preserve"> poza obrys rurociągu z każdej strony.</w:t>
      </w:r>
    </w:p>
    <w:p w:rsidR="004F0CAC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1170E2">
        <w:rPr>
          <w:rFonts w:ascii="Arial" w:eastAsia="Calibri" w:hAnsi="Arial" w:cs="Arial"/>
          <w:sz w:val="20"/>
          <w:szCs w:val="20"/>
        </w:rPr>
        <w:t>Osłon nie montować w przypadku gdy kabel jest już prowadzony w rurach osłonowych.</w:t>
      </w:r>
    </w:p>
    <w:p w:rsidR="004F0CAC" w:rsidRPr="00D36866" w:rsidRDefault="004F0CAC" w:rsidP="004F0CAC">
      <w:pPr>
        <w:autoSpaceDE w:val="0"/>
        <w:autoSpaceDN w:val="0"/>
        <w:adjustRightInd w:val="0"/>
        <w:spacing w:before="240" w:after="24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II.2</w:t>
      </w:r>
      <w:r w:rsidRPr="00D36866">
        <w:rPr>
          <w:rFonts w:ascii="Arial" w:eastAsia="Calibri" w:hAnsi="Arial" w:cs="Arial"/>
          <w:b/>
          <w:bCs/>
          <w:sz w:val="20"/>
          <w:szCs w:val="20"/>
        </w:rPr>
        <w:t>.</w:t>
      </w:r>
      <w:r>
        <w:rPr>
          <w:rFonts w:ascii="Arial" w:eastAsia="Calibri" w:hAnsi="Arial" w:cs="Arial"/>
          <w:b/>
          <w:bCs/>
          <w:sz w:val="20"/>
          <w:szCs w:val="20"/>
        </w:rPr>
        <w:tab/>
        <w:t>KANAŁ DESZCZOWY W UL. ŚLĄSKIEJ</w:t>
      </w:r>
    </w:p>
    <w:p w:rsidR="004F0CAC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Na potrzeby odprowadzenia wód deszczowych z odwodnienia </w:t>
      </w:r>
      <w:r w:rsidRPr="00F258E0">
        <w:rPr>
          <w:rFonts w:ascii="Arial" w:eastAsia="Calibri" w:hAnsi="Arial" w:cs="Arial"/>
          <w:sz w:val="20"/>
          <w:szCs w:val="20"/>
        </w:rPr>
        <w:t>projektowanych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F258E0">
        <w:rPr>
          <w:rFonts w:ascii="Arial" w:eastAsia="Calibri" w:hAnsi="Arial" w:cs="Arial"/>
          <w:sz w:val="20"/>
          <w:szCs w:val="20"/>
        </w:rPr>
        <w:t>nawierzchni przeznaczonych pod drogi, ronda, chodniki i parkingi</w:t>
      </w:r>
      <w:r>
        <w:rPr>
          <w:rFonts w:ascii="Arial" w:eastAsia="Calibri" w:hAnsi="Arial" w:cs="Arial"/>
          <w:sz w:val="20"/>
          <w:szCs w:val="20"/>
        </w:rPr>
        <w:t xml:space="preserve"> należy wykonać kanał</w:t>
      </w:r>
      <w:r w:rsidRPr="0021692A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deszczowy w ul. Śląskiej, z osadnikiem wirowym i odprowadzeniem wód do rzeki Strawy.</w:t>
      </w:r>
    </w:p>
    <w:p w:rsidR="004F0CAC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Przedmiotem zamówienia objęty jest główny odcinek kanału od studni 0 do studni 13.</w:t>
      </w:r>
    </w:p>
    <w:p w:rsidR="004F0CAC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Niniejsze zamówienie nie obejmuje wykonania wpustów deszczowych do tego kanału.</w:t>
      </w:r>
    </w:p>
    <w:p w:rsidR="004F0CAC" w:rsidRPr="009B5369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B5369">
        <w:rPr>
          <w:rFonts w:ascii="Arial" w:eastAsia="Calibri" w:hAnsi="Arial" w:cs="Arial"/>
          <w:b/>
          <w:sz w:val="20"/>
          <w:szCs w:val="20"/>
          <w:u w:val="single"/>
        </w:rPr>
        <w:t>Zakres robót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 montażowych</w:t>
      </w:r>
      <w:r w:rsidRPr="009B5369">
        <w:rPr>
          <w:rFonts w:ascii="Arial" w:eastAsia="Calibri" w:hAnsi="Arial" w:cs="Arial"/>
          <w:b/>
          <w:sz w:val="20"/>
          <w:szCs w:val="20"/>
          <w:u w:val="single"/>
        </w:rPr>
        <w:t>.</w:t>
      </w:r>
    </w:p>
    <w:p w:rsidR="004F0CAC" w:rsidRPr="008F7406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8F7406">
        <w:rPr>
          <w:rFonts w:ascii="Arial" w:eastAsia="Calibri" w:hAnsi="Arial" w:cs="Arial"/>
          <w:bCs/>
          <w:sz w:val="20"/>
          <w:szCs w:val="20"/>
        </w:rPr>
        <w:t xml:space="preserve">kanały z rur PP średnicy Dn-500 mm </w:t>
      </w:r>
      <w:r>
        <w:rPr>
          <w:rFonts w:ascii="Arial" w:eastAsia="Calibri" w:hAnsi="Arial" w:cs="Arial"/>
          <w:bCs/>
          <w:sz w:val="20"/>
          <w:szCs w:val="20"/>
        </w:rPr>
        <w:t>–</w:t>
      </w:r>
      <w:r w:rsidRPr="008F7406">
        <w:rPr>
          <w:rFonts w:ascii="Arial" w:eastAsia="Calibri" w:hAnsi="Arial" w:cs="Arial"/>
          <w:bCs/>
          <w:sz w:val="20"/>
          <w:szCs w:val="20"/>
        </w:rPr>
        <w:t xml:space="preserve"> 12</w:t>
      </w:r>
      <w:r>
        <w:rPr>
          <w:rFonts w:ascii="Arial" w:eastAsia="Calibri" w:hAnsi="Arial" w:cs="Arial"/>
          <w:bCs/>
          <w:sz w:val="20"/>
          <w:szCs w:val="20"/>
        </w:rPr>
        <w:t xml:space="preserve">7 </w:t>
      </w:r>
      <w:r w:rsidRPr="008F7406">
        <w:rPr>
          <w:rFonts w:ascii="Arial" w:eastAsia="Calibri" w:hAnsi="Arial" w:cs="Arial"/>
          <w:bCs/>
          <w:sz w:val="20"/>
          <w:szCs w:val="20"/>
        </w:rPr>
        <w:t>m</w:t>
      </w:r>
    </w:p>
    <w:p w:rsidR="004F0CAC" w:rsidRPr="008F7406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8F7406">
        <w:rPr>
          <w:rFonts w:ascii="Arial" w:eastAsia="Calibri" w:hAnsi="Arial" w:cs="Arial"/>
          <w:bCs/>
          <w:sz w:val="20"/>
          <w:szCs w:val="20"/>
        </w:rPr>
        <w:t xml:space="preserve">kanały z rur PCV średnicy Dn-400/11,7 mm </w:t>
      </w:r>
      <w:r>
        <w:rPr>
          <w:rFonts w:ascii="Arial" w:eastAsia="Calibri" w:hAnsi="Arial" w:cs="Arial"/>
          <w:bCs/>
          <w:sz w:val="20"/>
          <w:szCs w:val="20"/>
        </w:rPr>
        <w:t>–</w:t>
      </w:r>
      <w:r w:rsidRPr="008F7406">
        <w:rPr>
          <w:rFonts w:ascii="Arial" w:eastAsia="Calibri" w:hAnsi="Arial" w:cs="Arial"/>
          <w:bCs/>
          <w:sz w:val="20"/>
          <w:szCs w:val="20"/>
        </w:rPr>
        <w:t xml:space="preserve"> 21</w:t>
      </w:r>
      <w:r>
        <w:rPr>
          <w:rFonts w:ascii="Arial" w:eastAsia="Calibri" w:hAnsi="Arial" w:cs="Arial"/>
          <w:bCs/>
          <w:sz w:val="20"/>
          <w:szCs w:val="20"/>
        </w:rPr>
        <w:t xml:space="preserve">7 </w:t>
      </w:r>
      <w:r w:rsidRPr="008F7406">
        <w:rPr>
          <w:rFonts w:ascii="Arial" w:eastAsia="Calibri" w:hAnsi="Arial" w:cs="Arial"/>
          <w:bCs/>
          <w:sz w:val="20"/>
          <w:szCs w:val="20"/>
        </w:rPr>
        <w:t>m</w:t>
      </w:r>
    </w:p>
    <w:p w:rsidR="004F0CAC" w:rsidRPr="008F7406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8F7406">
        <w:rPr>
          <w:rFonts w:ascii="Arial" w:eastAsia="Calibri" w:hAnsi="Arial" w:cs="Arial"/>
          <w:bCs/>
          <w:sz w:val="20"/>
          <w:szCs w:val="20"/>
        </w:rPr>
        <w:t>studzienki rewizyjne z kręgów żelbetowych Dn-1,2 m - 4 szt.</w:t>
      </w:r>
    </w:p>
    <w:p w:rsidR="004F0CAC" w:rsidRPr="008F7406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s</w:t>
      </w:r>
      <w:r w:rsidRPr="008F7406">
        <w:rPr>
          <w:rFonts w:ascii="Arial" w:eastAsia="Calibri" w:hAnsi="Arial" w:cs="Arial"/>
          <w:bCs/>
          <w:sz w:val="20"/>
          <w:szCs w:val="20"/>
        </w:rPr>
        <w:t>tudzienki rewizyjne z kręgów żelbetowych Dn-1,0 m - 6 szt.</w:t>
      </w:r>
    </w:p>
    <w:p w:rsidR="004F0CAC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8F7406">
        <w:rPr>
          <w:rFonts w:ascii="Arial" w:eastAsia="Calibri" w:hAnsi="Arial" w:cs="Arial"/>
          <w:bCs/>
          <w:sz w:val="20"/>
          <w:szCs w:val="20"/>
        </w:rPr>
        <w:t>osadniki wirowe z separacj</w:t>
      </w:r>
      <w:r>
        <w:rPr>
          <w:rFonts w:ascii="Arial" w:eastAsia="Calibri" w:hAnsi="Arial" w:cs="Arial"/>
          <w:bCs/>
          <w:sz w:val="20"/>
          <w:szCs w:val="20"/>
        </w:rPr>
        <w:t>ą</w:t>
      </w:r>
      <w:r w:rsidRPr="008F7406">
        <w:rPr>
          <w:rFonts w:ascii="Arial" w:eastAsia="Calibri" w:hAnsi="Arial" w:cs="Arial"/>
          <w:bCs/>
          <w:sz w:val="20"/>
          <w:szCs w:val="20"/>
        </w:rPr>
        <w:t xml:space="preserve"> ropopochodnych - 2 </w:t>
      </w:r>
      <w:proofErr w:type="spellStart"/>
      <w:r w:rsidRPr="008F7406">
        <w:rPr>
          <w:rFonts w:ascii="Arial" w:eastAsia="Calibri" w:hAnsi="Arial" w:cs="Arial"/>
          <w:bCs/>
          <w:sz w:val="20"/>
          <w:szCs w:val="20"/>
        </w:rPr>
        <w:t>kpl</w:t>
      </w:r>
      <w:proofErr w:type="spellEnd"/>
      <w:r w:rsidRPr="008F7406">
        <w:rPr>
          <w:rFonts w:ascii="Arial" w:eastAsia="Calibri" w:hAnsi="Arial" w:cs="Arial"/>
          <w:bCs/>
          <w:sz w:val="20"/>
          <w:szCs w:val="20"/>
        </w:rPr>
        <w:t>.</w:t>
      </w:r>
    </w:p>
    <w:p w:rsidR="004F0CAC" w:rsidRPr="008F7406" w:rsidRDefault="004F0CAC" w:rsidP="004F0CAC">
      <w:pPr>
        <w:autoSpaceDE w:val="0"/>
        <w:autoSpaceDN w:val="0"/>
        <w:adjustRightInd w:val="0"/>
        <w:spacing w:before="240" w:after="1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ramach robót związanych z kanalizacją w ul. Śląskiej Wykonawca uwzględni rozbiórki i odtworzenie istniejących nawierzchni do stanu istniejącego wg rysunku drogowego autorstwa Tadeusza </w:t>
      </w:r>
      <w:proofErr w:type="spellStart"/>
      <w:r>
        <w:rPr>
          <w:rFonts w:ascii="Arial" w:eastAsia="Calibri" w:hAnsi="Arial" w:cs="Arial"/>
          <w:sz w:val="20"/>
          <w:szCs w:val="20"/>
        </w:rPr>
        <w:t>Budkowskiego</w:t>
      </w:r>
      <w:proofErr w:type="spellEnd"/>
      <w:r>
        <w:rPr>
          <w:rFonts w:ascii="Arial" w:eastAsia="Calibri" w:hAnsi="Arial" w:cs="Arial"/>
          <w:sz w:val="20"/>
          <w:szCs w:val="20"/>
        </w:rPr>
        <w:t>.</w:t>
      </w:r>
    </w:p>
    <w:p w:rsidR="004F0CAC" w:rsidRPr="009B5369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B5369">
        <w:rPr>
          <w:rFonts w:ascii="Arial" w:eastAsia="Calibri" w:hAnsi="Arial" w:cs="Arial"/>
          <w:b/>
          <w:sz w:val="20"/>
          <w:szCs w:val="20"/>
          <w:u w:val="single"/>
        </w:rPr>
        <w:t>Kanały grawitacyjne</w:t>
      </w:r>
    </w:p>
    <w:p w:rsidR="004F0CAC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6B3415">
        <w:rPr>
          <w:rFonts w:ascii="Arial" w:eastAsia="Calibri" w:hAnsi="Arial" w:cs="Arial"/>
          <w:sz w:val="20"/>
          <w:szCs w:val="20"/>
        </w:rPr>
        <w:t>Kanalizacja deszczowa na odcinku ulicy Śląskiej zaprojektowana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B3415">
        <w:rPr>
          <w:rFonts w:ascii="Arial" w:eastAsia="Calibri" w:hAnsi="Arial" w:cs="Arial"/>
          <w:sz w:val="20"/>
          <w:szCs w:val="20"/>
        </w:rPr>
        <w:t xml:space="preserve">została w </w:t>
      </w:r>
      <w:r>
        <w:rPr>
          <w:rFonts w:ascii="Arial" w:eastAsia="Calibri" w:hAnsi="Arial" w:cs="Arial"/>
          <w:sz w:val="20"/>
          <w:szCs w:val="20"/>
        </w:rPr>
        <w:t>związku z kompleksowym projektem przebudowy ul. Śląskiej. W ramach niniejszego zamówienia przewidziano do wykonania jedynie główny kanał deszczowy bez wpustów deszczowych.</w:t>
      </w:r>
      <w:r w:rsidRPr="006B3415">
        <w:rPr>
          <w:rFonts w:ascii="Arial" w:eastAsia="Calibri" w:hAnsi="Arial" w:cs="Arial"/>
          <w:sz w:val="20"/>
          <w:szCs w:val="20"/>
        </w:rPr>
        <w:t xml:space="preserve"> </w:t>
      </w:r>
    </w:p>
    <w:p w:rsidR="004F0CAC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9B5369">
        <w:rPr>
          <w:rFonts w:ascii="Arial" w:eastAsia="Calibri" w:hAnsi="Arial" w:cs="Arial"/>
          <w:sz w:val="20"/>
          <w:szCs w:val="20"/>
        </w:rPr>
        <w:t>Projektowane kanały o przek</w:t>
      </w:r>
      <w:r>
        <w:rPr>
          <w:rFonts w:ascii="Arial" w:eastAsia="Calibri" w:hAnsi="Arial" w:cs="Arial"/>
          <w:sz w:val="20"/>
          <w:szCs w:val="20"/>
        </w:rPr>
        <w:t>rojach Ø400 mm</w:t>
      </w:r>
      <w:r w:rsidRPr="009B5369">
        <w:rPr>
          <w:rFonts w:ascii="Arial" w:eastAsia="Calibri" w:hAnsi="Arial" w:cs="Arial"/>
          <w:sz w:val="20"/>
          <w:szCs w:val="20"/>
        </w:rPr>
        <w:t xml:space="preserve"> należy wykonać z rur PVC klasy S</w:t>
      </w:r>
      <w:r>
        <w:rPr>
          <w:rFonts w:ascii="Arial" w:eastAsia="Calibri" w:hAnsi="Arial" w:cs="Arial"/>
          <w:sz w:val="20"/>
          <w:szCs w:val="20"/>
        </w:rPr>
        <w:t>, łączonych na uszczelki gumowe</w:t>
      </w:r>
      <w:r w:rsidRPr="009B5369">
        <w:rPr>
          <w:rFonts w:ascii="Arial" w:eastAsia="Calibri" w:hAnsi="Arial" w:cs="Arial"/>
          <w:sz w:val="20"/>
          <w:szCs w:val="20"/>
        </w:rPr>
        <w:t>.</w:t>
      </w:r>
    </w:p>
    <w:p w:rsidR="004F0CAC" w:rsidRPr="009B5369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9B5369">
        <w:rPr>
          <w:rFonts w:ascii="Arial" w:eastAsia="Calibri" w:hAnsi="Arial" w:cs="Arial"/>
          <w:sz w:val="20"/>
          <w:szCs w:val="20"/>
        </w:rPr>
        <w:t>Projektowane kanały o przek</w:t>
      </w:r>
      <w:r>
        <w:rPr>
          <w:rFonts w:ascii="Arial" w:eastAsia="Calibri" w:hAnsi="Arial" w:cs="Arial"/>
          <w:sz w:val="20"/>
          <w:szCs w:val="20"/>
        </w:rPr>
        <w:t>rojach Ø500 mm</w:t>
      </w:r>
      <w:r w:rsidRPr="009B5369">
        <w:rPr>
          <w:rFonts w:ascii="Arial" w:eastAsia="Calibri" w:hAnsi="Arial" w:cs="Arial"/>
          <w:sz w:val="20"/>
          <w:szCs w:val="20"/>
        </w:rPr>
        <w:t xml:space="preserve"> należy wykonać z rur </w:t>
      </w:r>
      <w:r>
        <w:rPr>
          <w:rFonts w:ascii="Arial" w:eastAsia="Calibri" w:hAnsi="Arial" w:cs="Arial"/>
          <w:sz w:val="20"/>
          <w:szCs w:val="20"/>
        </w:rPr>
        <w:t>PP</w:t>
      </w:r>
      <w:r w:rsidRPr="009B5369">
        <w:rPr>
          <w:rFonts w:ascii="Arial" w:eastAsia="Calibri" w:hAnsi="Arial" w:cs="Arial"/>
          <w:sz w:val="20"/>
          <w:szCs w:val="20"/>
        </w:rPr>
        <w:t>.</w:t>
      </w:r>
    </w:p>
    <w:p w:rsidR="004F0CAC" w:rsidRPr="00323C8D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323C8D">
        <w:rPr>
          <w:rFonts w:ascii="Arial" w:eastAsia="Calibri" w:hAnsi="Arial" w:cs="Arial"/>
          <w:b/>
          <w:sz w:val="20"/>
          <w:szCs w:val="20"/>
          <w:u w:val="single"/>
        </w:rPr>
        <w:t>Studnie rewizyjne</w:t>
      </w:r>
    </w:p>
    <w:p w:rsidR="004F0CAC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323C8D">
        <w:rPr>
          <w:rFonts w:ascii="Arial" w:eastAsia="Calibri" w:hAnsi="Arial" w:cs="Arial"/>
          <w:sz w:val="20"/>
          <w:szCs w:val="20"/>
        </w:rPr>
        <w:t xml:space="preserve">Studnie rewizyjne z kręgów żelbetowych Ø1200 mm oraz Ø1000 mm z prefabrykowanym elementem dennym z betonu B44 łączonych na uszczelki. </w:t>
      </w:r>
      <w:r>
        <w:rPr>
          <w:rFonts w:ascii="Arial" w:eastAsia="Calibri" w:hAnsi="Arial" w:cs="Arial"/>
          <w:sz w:val="20"/>
          <w:szCs w:val="20"/>
        </w:rPr>
        <w:t>Włazy studzienek typu ciężkiego z wypełnieniem betonowym. Osadzenie przewodów kanalizacyjnych w ścianach studzienek z użyciem specjalnych kształtek odpowiedniej średnicy.</w:t>
      </w:r>
    </w:p>
    <w:p w:rsidR="004F0CAC" w:rsidRPr="00323C8D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Osadnik wirowy</w:t>
      </w:r>
    </w:p>
    <w:p w:rsidR="004F0CAC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ramach robót należy wykonać osadnik wirowy z dwoma studniami, zatrzymujący część zanieczyszczeń pływających.</w:t>
      </w:r>
    </w:p>
    <w:p w:rsidR="004F0CAC" w:rsidRPr="00972CC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72CC6">
        <w:rPr>
          <w:rFonts w:ascii="Arial" w:eastAsia="Calibri" w:hAnsi="Arial" w:cs="Arial"/>
          <w:b/>
          <w:sz w:val="20"/>
          <w:szCs w:val="20"/>
          <w:u w:val="single"/>
        </w:rPr>
        <w:t>Wylot kanału deszczowego do cieku</w:t>
      </w:r>
    </w:p>
    <w:p w:rsidR="004F0CAC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Wylot kanału deszczowego należy osadzić w kształtach typu „przejście” na zaprojektowanej rzędnej w żelbetowej ściance czołowej istniejącego piaskownika na wylocie ramowego kanału Strawa, po uprzednim wykonaniu otworów odpowiedniej wielkości. Po osadzeniu rur w ściance wylot uzupełnić betonem hydrotechnicznym klasy B-20, W-4, M-100.</w:t>
      </w:r>
    </w:p>
    <w:p w:rsidR="004F0CAC" w:rsidRPr="00972CC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Odtworzenie nawierzchni</w:t>
      </w:r>
    </w:p>
    <w:p w:rsidR="004F0CAC" w:rsidRPr="006B3415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 wykonaniu robót związanych z kanałem deszczowym Wykonawca odtworzy nawierzchnię do stanu istniejącego.</w:t>
      </w:r>
    </w:p>
    <w:p w:rsidR="004F0CAC" w:rsidRPr="008F740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8F7406">
        <w:rPr>
          <w:rFonts w:ascii="Arial" w:eastAsia="Calibri" w:hAnsi="Arial" w:cs="Arial"/>
          <w:b/>
          <w:sz w:val="20"/>
          <w:szCs w:val="20"/>
        </w:rPr>
        <w:t>UWAGA</w:t>
      </w:r>
    </w:p>
    <w:p w:rsidR="004F0CAC" w:rsidRPr="006B3415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Wykonawca dostosuje wysokości niwelety odtwarzanej nawierzchni oraz włazów studni rewizyjnych montowanych na kanale deszczowym do istniejącej nawierzchni drogi.</w:t>
      </w:r>
    </w:p>
    <w:p w:rsidR="004F0CAC" w:rsidRPr="00D36866" w:rsidRDefault="004F0CAC" w:rsidP="004F0CAC">
      <w:pPr>
        <w:autoSpaceDE w:val="0"/>
        <w:autoSpaceDN w:val="0"/>
        <w:adjustRightInd w:val="0"/>
        <w:spacing w:before="240" w:after="24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II.3</w:t>
      </w:r>
      <w:r w:rsidRPr="00D36866">
        <w:rPr>
          <w:rFonts w:ascii="Arial" w:eastAsia="Calibri" w:hAnsi="Arial" w:cs="Arial"/>
          <w:b/>
          <w:bCs/>
          <w:sz w:val="20"/>
          <w:szCs w:val="20"/>
        </w:rPr>
        <w:t>.</w:t>
      </w:r>
      <w:r>
        <w:rPr>
          <w:rFonts w:ascii="Arial" w:eastAsia="Calibri" w:hAnsi="Arial" w:cs="Arial"/>
          <w:b/>
          <w:bCs/>
          <w:sz w:val="20"/>
          <w:szCs w:val="20"/>
        </w:rPr>
        <w:tab/>
        <w:t>SIEĆ WODOCIĄGOWA</w:t>
      </w:r>
    </w:p>
    <w:p w:rsidR="004F0CAC" w:rsidRPr="00574295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ramach robót należy</w:t>
      </w:r>
      <w:r w:rsidRPr="00574295">
        <w:rPr>
          <w:rFonts w:ascii="Arial" w:eastAsia="Calibri" w:hAnsi="Arial" w:cs="Arial"/>
          <w:sz w:val="20"/>
          <w:szCs w:val="20"/>
        </w:rPr>
        <w:t xml:space="preserve"> przełoż</w:t>
      </w:r>
      <w:r>
        <w:rPr>
          <w:rFonts w:ascii="Arial" w:eastAsia="Calibri" w:hAnsi="Arial" w:cs="Arial"/>
          <w:sz w:val="20"/>
          <w:szCs w:val="20"/>
        </w:rPr>
        <w:t>yć</w:t>
      </w:r>
      <w:r w:rsidRPr="00574295">
        <w:rPr>
          <w:rFonts w:ascii="Arial" w:eastAsia="Calibri" w:hAnsi="Arial" w:cs="Arial"/>
          <w:sz w:val="20"/>
          <w:szCs w:val="20"/>
        </w:rPr>
        <w:t xml:space="preserve"> istnieją</w:t>
      </w:r>
      <w:r>
        <w:rPr>
          <w:rFonts w:ascii="Arial" w:eastAsia="Calibri" w:hAnsi="Arial" w:cs="Arial"/>
          <w:sz w:val="20"/>
          <w:szCs w:val="20"/>
        </w:rPr>
        <w:t>cą sieć</w:t>
      </w:r>
      <w:r w:rsidRPr="00574295">
        <w:rPr>
          <w:rFonts w:ascii="Arial" w:eastAsia="Calibri" w:hAnsi="Arial" w:cs="Arial"/>
          <w:sz w:val="20"/>
          <w:szCs w:val="20"/>
        </w:rPr>
        <w:t xml:space="preserve"> wodocią</w:t>
      </w:r>
      <w:r>
        <w:rPr>
          <w:rFonts w:ascii="Arial" w:eastAsia="Calibri" w:hAnsi="Arial" w:cs="Arial"/>
          <w:sz w:val="20"/>
          <w:szCs w:val="20"/>
        </w:rPr>
        <w:t>gową</w:t>
      </w:r>
      <w:r w:rsidRPr="00574295">
        <w:rPr>
          <w:rFonts w:ascii="Arial" w:eastAsia="Calibri" w:hAnsi="Arial" w:cs="Arial"/>
          <w:sz w:val="20"/>
          <w:szCs w:val="20"/>
        </w:rPr>
        <w:t xml:space="preserve"> w taki sposób,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74295">
        <w:rPr>
          <w:rFonts w:ascii="Arial" w:eastAsia="Calibri" w:hAnsi="Arial" w:cs="Arial"/>
          <w:sz w:val="20"/>
          <w:szCs w:val="20"/>
        </w:rPr>
        <w:t>aby rurociągi zlokalizowane były poza skrzyżowaniami i poza pasem jezdni.</w:t>
      </w:r>
    </w:p>
    <w:p w:rsidR="004F0CAC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574295">
        <w:rPr>
          <w:rFonts w:ascii="Arial" w:eastAsia="Calibri" w:hAnsi="Arial" w:cs="Arial"/>
          <w:sz w:val="20"/>
          <w:szCs w:val="20"/>
        </w:rPr>
        <w:t>Sieć wodociągowa służyć będzie do zbiorowego zaopatrzenia w wodę mieszkańców</w:t>
      </w:r>
      <w:r>
        <w:rPr>
          <w:rFonts w:ascii="Arial" w:eastAsia="Calibri" w:hAnsi="Arial" w:cs="Arial"/>
          <w:sz w:val="20"/>
          <w:szCs w:val="20"/>
        </w:rPr>
        <w:t xml:space="preserve"> oraz zabezpieczenia przeciw</w:t>
      </w:r>
      <w:r w:rsidRPr="00574295">
        <w:rPr>
          <w:rFonts w:ascii="Arial" w:eastAsia="Calibri" w:hAnsi="Arial" w:cs="Arial"/>
          <w:sz w:val="20"/>
          <w:szCs w:val="20"/>
        </w:rPr>
        <w:t>pożarowego.</w:t>
      </w:r>
    </w:p>
    <w:p w:rsidR="004F0CAC" w:rsidRPr="00790AA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Sieć wodociągowa</w:t>
      </w:r>
    </w:p>
    <w:p w:rsidR="004F0CAC" w:rsidRPr="00790AA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790AA6">
        <w:rPr>
          <w:rFonts w:ascii="Arial" w:eastAsia="Calibri" w:hAnsi="Arial" w:cs="Arial"/>
          <w:sz w:val="20"/>
          <w:szCs w:val="20"/>
        </w:rPr>
        <w:t>Projektowana sieć włączona będzie do istniejącej DN100 w 5 punktach: W1 (ul.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90AA6">
        <w:rPr>
          <w:rFonts w:ascii="Arial" w:eastAsia="Calibri" w:hAnsi="Arial" w:cs="Arial"/>
          <w:sz w:val="20"/>
          <w:szCs w:val="20"/>
        </w:rPr>
        <w:t>Krakowskie Przedmieścia); W3 (ul. Żeromskiego); W5 (ul. Krakowskie Przedmieścia); Ł27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90AA6">
        <w:rPr>
          <w:rFonts w:ascii="Arial" w:eastAsia="Calibri" w:hAnsi="Arial" w:cs="Arial"/>
          <w:sz w:val="20"/>
          <w:szCs w:val="20"/>
        </w:rPr>
        <w:t>(ul. Przedborska); W8; W7.</w:t>
      </w:r>
    </w:p>
    <w:p w:rsidR="004F0CAC" w:rsidRPr="00790AA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790AA6">
        <w:rPr>
          <w:rFonts w:ascii="Arial" w:eastAsia="Calibri" w:hAnsi="Arial" w:cs="Arial"/>
          <w:sz w:val="20"/>
          <w:szCs w:val="20"/>
        </w:rPr>
        <w:t>Projektuje się także przełożenie odcinka magistrali wodociągowej DN300.</w:t>
      </w:r>
    </w:p>
    <w:p w:rsidR="004F0CAC" w:rsidRPr="00790AA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790AA6">
        <w:rPr>
          <w:rFonts w:ascii="Arial" w:eastAsia="Calibri" w:hAnsi="Arial" w:cs="Arial"/>
          <w:sz w:val="20"/>
          <w:szCs w:val="20"/>
        </w:rPr>
        <w:t xml:space="preserve">Włączenie w 2 miejscach W7 i W8. Za punktem Ł21 zamontować zespół </w:t>
      </w:r>
      <w:r>
        <w:rPr>
          <w:rFonts w:ascii="Arial" w:eastAsia="Calibri" w:hAnsi="Arial" w:cs="Arial"/>
          <w:sz w:val="20"/>
          <w:szCs w:val="20"/>
        </w:rPr>
        <w:t>odpowietrzająco napowietrzający DN80,</w:t>
      </w:r>
    </w:p>
    <w:p w:rsidR="004F0CAC" w:rsidRPr="00790AA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790AA6">
        <w:rPr>
          <w:rFonts w:ascii="Arial" w:eastAsia="Calibri" w:hAnsi="Arial" w:cs="Arial"/>
          <w:sz w:val="20"/>
          <w:szCs w:val="20"/>
        </w:rPr>
        <w:t xml:space="preserve">Na sieci PE </w:t>
      </w:r>
      <w:proofErr w:type="spellStart"/>
      <w:r w:rsidRPr="00790AA6">
        <w:rPr>
          <w:rFonts w:ascii="Arial" w:eastAsia="Calibri" w:hAnsi="Arial" w:cs="Arial"/>
          <w:sz w:val="20"/>
          <w:szCs w:val="20"/>
        </w:rPr>
        <w:t>śr</w:t>
      </w:r>
      <w:proofErr w:type="spellEnd"/>
      <w:r w:rsidRPr="00790AA6">
        <w:rPr>
          <w:rFonts w:ascii="Arial" w:eastAsia="Calibri" w:hAnsi="Arial" w:cs="Arial"/>
          <w:sz w:val="20"/>
          <w:szCs w:val="20"/>
        </w:rPr>
        <w:t>. 125mm w pkt. Ł9 projektuje się również zespół odpowietrzająco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90AA6">
        <w:rPr>
          <w:rFonts w:ascii="Arial" w:eastAsia="Calibri" w:hAnsi="Arial" w:cs="Arial"/>
          <w:sz w:val="20"/>
          <w:szCs w:val="20"/>
        </w:rPr>
        <w:t>napowietrzający.</w:t>
      </w:r>
    </w:p>
    <w:p w:rsidR="004F0CAC" w:rsidRPr="00790AA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790AA6">
        <w:rPr>
          <w:rFonts w:ascii="Arial" w:eastAsia="Calibri" w:hAnsi="Arial" w:cs="Arial"/>
          <w:sz w:val="20"/>
          <w:szCs w:val="20"/>
        </w:rPr>
        <w:t>Sieć wodociągową projektuje się z rur polietylenowych trójwarstwowych PE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90AA6">
        <w:rPr>
          <w:rFonts w:ascii="Arial" w:eastAsia="Calibri" w:hAnsi="Arial" w:cs="Arial"/>
          <w:sz w:val="20"/>
          <w:szCs w:val="20"/>
        </w:rPr>
        <w:t>SDR 11 (</w:t>
      </w:r>
      <w:r>
        <w:rPr>
          <w:rFonts w:ascii="Arial" w:eastAsia="Calibri" w:hAnsi="Arial" w:cs="Arial"/>
          <w:sz w:val="20"/>
          <w:szCs w:val="20"/>
        </w:rPr>
        <w:t>PN</w:t>
      </w:r>
      <w:r w:rsidRPr="00790AA6">
        <w:rPr>
          <w:rFonts w:ascii="Arial" w:eastAsia="Calibri" w:hAnsi="Arial" w:cs="Arial"/>
          <w:sz w:val="20"/>
          <w:szCs w:val="20"/>
        </w:rPr>
        <w:t xml:space="preserve"> 10 atm.) średnicy 125mm o połączeniach zgrzewanych.</w:t>
      </w:r>
    </w:p>
    <w:p w:rsidR="004F0CAC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790AA6">
        <w:rPr>
          <w:rFonts w:ascii="Arial" w:eastAsia="Calibri" w:hAnsi="Arial" w:cs="Arial"/>
          <w:sz w:val="20"/>
          <w:szCs w:val="20"/>
        </w:rPr>
        <w:t>Zasuwy wyposażone w obudowy teleskopowe ze skrzynką uliczną sztywną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90AA6">
        <w:rPr>
          <w:rFonts w:ascii="Arial" w:eastAsia="Calibri" w:hAnsi="Arial" w:cs="Arial"/>
          <w:sz w:val="20"/>
          <w:szCs w:val="20"/>
        </w:rPr>
        <w:t>z uniwersalną płytą podkładową do skrzynek ulicznych Nr 3481.</w:t>
      </w:r>
    </w:p>
    <w:p w:rsidR="004F0CAC" w:rsidRPr="00790AA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790AA6">
        <w:rPr>
          <w:rFonts w:ascii="Arial" w:eastAsia="Calibri" w:hAnsi="Arial" w:cs="Arial"/>
          <w:sz w:val="20"/>
          <w:szCs w:val="20"/>
        </w:rPr>
        <w:t xml:space="preserve">Zaopatrzenie w wodę dla celów p. </w:t>
      </w:r>
      <w:proofErr w:type="spellStart"/>
      <w:r w:rsidRPr="00790AA6">
        <w:rPr>
          <w:rFonts w:ascii="Arial" w:eastAsia="Calibri" w:hAnsi="Arial" w:cs="Arial"/>
          <w:sz w:val="20"/>
          <w:szCs w:val="20"/>
        </w:rPr>
        <w:t>poż</w:t>
      </w:r>
      <w:proofErr w:type="spellEnd"/>
      <w:r w:rsidRPr="00790AA6">
        <w:rPr>
          <w:rFonts w:ascii="Arial" w:eastAsia="Calibri" w:hAnsi="Arial" w:cs="Arial"/>
          <w:sz w:val="20"/>
          <w:szCs w:val="20"/>
        </w:rPr>
        <w:t xml:space="preserve">. za pośrednictwem </w:t>
      </w:r>
      <w:r w:rsidRPr="00421E3B">
        <w:rPr>
          <w:rFonts w:ascii="Arial" w:eastAsia="Calibri" w:hAnsi="Arial" w:cs="Arial"/>
          <w:sz w:val="20"/>
          <w:szCs w:val="20"/>
        </w:rPr>
        <w:t>hydrantu DN 80mm nadziemnego.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90AA6">
        <w:rPr>
          <w:rFonts w:ascii="Arial" w:eastAsia="Calibri" w:hAnsi="Arial" w:cs="Arial"/>
          <w:sz w:val="20"/>
          <w:szCs w:val="20"/>
        </w:rPr>
        <w:t>Hydrant odcinany zasuwą kołnierzową</w:t>
      </w:r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90AA6">
        <w:rPr>
          <w:rFonts w:ascii="Arial" w:eastAsia="Calibri" w:hAnsi="Arial" w:cs="Arial"/>
          <w:sz w:val="20"/>
          <w:szCs w:val="20"/>
        </w:rPr>
        <w:t>miękkouszczelniającą</w:t>
      </w:r>
      <w:proofErr w:type="spellEnd"/>
      <w:r w:rsidRPr="00790AA6">
        <w:rPr>
          <w:rFonts w:ascii="Arial" w:eastAsia="Calibri" w:hAnsi="Arial" w:cs="Arial"/>
          <w:sz w:val="20"/>
          <w:szCs w:val="20"/>
        </w:rPr>
        <w:t xml:space="preserve"> typ E z gładkim i wolnym przelotem. Zasuwa z obudową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90AA6">
        <w:rPr>
          <w:rFonts w:ascii="Arial" w:eastAsia="Calibri" w:hAnsi="Arial" w:cs="Arial"/>
          <w:sz w:val="20"/>
          <w:szCs w:val="20"/>
        </w:rPr>
        <w:t>i skrzynką. Hydrant mrozoodporny z automatycznym odwodnieniem z dodatkowym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90AA6">
        <w:rPr>
          <w:rFonts w:ascii="Arial" w:eastAsia="Calibri" w:hAnsi="Arial" w:cs="Arial"/>
          <w:sz w:val="20"/>
          <w:szCs w:val="20"/>
        </w:rPr>
        <w:t>zamknięciem kulowym.</w:t>
      </w:r>
    </w:p>
    <w:p w:rsidR="004F0CAC" w:rsidRPr="00790AA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790AA6">
        <w:rPr>
          <w:rFonts w:ascii="Arial" w:eastAsia="Calibri" w:hAnsi="Arial" w:cs="Arial"/>
          <w:sz w:val="20"/>
          <w:szCs w:val="20"/>
        </w:rPr>
        <w:t>Pod zasuwy i hydranty należy wykonać betonowe bloki podporowe, natomiast na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90AA6">
        <w:rPr>
          <w:rFonts w:ascii="Arial" w:eastAsia="Calibri" w:hAnsi="Arial" w:cs="Arial"/>
          <w:sz w:val="20"/>
          <w:szCs w:val="20"/>
        </w:rPr>
        <w:t>załamaniach sieci w formie łuków i kolan a = 90o wykonać betonowe bloki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90AA6">
        <w:rPr>
          <w:rFonts w:ascii="Arial" w:eastAsia="Calibri" w:hAnsi="Arial" w:cs="Arial"/>
          <w:sz w:val="20"/>
          <w:szCs w:val="20"/>
        </w:rPr>
        <w:t>oporowe.</w:t>
      </w:r>
    </w:p>
    <w:p w:rsidR="004F0CAC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</w:p>
    <w:p w:rsidR="004F0CAC" w:rsidRPr="00790AA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790AA6">
        <w:rPr>
          <w:rFonts w:ascii="Arial" w:eastAsia="Calibri" w:hAnsi="Arial" w:cs="Arial"/>
          <w:sz w:val="20"/>
          <w:szCs w:val="20"/>
        </w:rPr>
        <w:t>Zaznaczone na planie sytuacyjnym przyłącza wodociągowe wymienić na nowe po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90AA6">
        <w:rPr>
          <w:rFonts w:ascii="Arial" w:eastAsia="Calibri" w:hAnsi="Arial" w:cs="Arial"/>
          <w:sz w:val="20"/>
          <w:szCs w:val="20"/>
        </w:rPr>
        <w:t xml:space="preserve">istniejącej trasie stosując rury </w:t>
      </w:r>
      <w:proofErr w:type="spellStart"/>
      <w:r w:rsidRPr="00790AA6">
        <w:rPr>
          <w:rFonts w:ascii="Arial" w:eastAsia="Calibri" w:hAnsi="Arial" w:cs="Arial"/>
          <w:sz w:val="20"/>
          <w:szCs w:val="20"/>
        </w:rPr>
        <w:t>śr</w:t>
      </w:r>
      <w:proofErr w:type="spellEnd"/>
      <w:r w:rsidRPr="00790AA6">
        <w:rPr>
          <w:rFonts w:ascii="Arial" w:eastAsia="Calibri" w:hAnsi="Arial" w:cs="Arial"/>
          <w:sz w:val="20"/>
          <w:szCs w:val="20"/>
        </w:rPr>
        <w:t>. 40mm PE. Na przyłączach zainstalować zasuwy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90AA6">
        <w:rPr>
          <w:rFonts w:ascii="Arial" w:eastAsia="Calibri" w:hAnsi="Arial" w:cs="Arial"/>
          <w:sz w:val="20"/>
          <w:szCs w:val="20"/>
        </w:rPr>
        <w:t>odcinające.</w:t>
      </w:r>
    </w:p>
    <w:p w:rsidR="004F0CAC" w:rsidRPr="00790AA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90AA6">
        <w:rPr>
          <w:rFonts w:ascii="Arial" w:eastAsia="Calibri" w:hAnsi="Arial" w:cs="Arial"/>
          <w:b/>
          <w:sz w:val="20"/>
          <w:szCs w:val="20"/>
          <w:u w:val="single"/>
        </w:rPr>
        <w:t>Zabezpieczenie w wodę przeciwpożarową</w:t>
      </w:r>
    </w:p>
    <w:p w:rsidR="004F0CAC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790AA6">
        <w:rPr>
          <w:rFonts w:ascii="Arial" w:eastAsia="Calibri" w:hAnsi="Arial" w:cs="Arial"/>
          <w:sz w:val="20"/>
          <w:szCs w:val="20"/>
        </w:rPr>
        <w:t xml:space="preserve">Podstawowe zabezpieczenie przed pożarem stanowi system hydrantów p. </w:t>
      </w:r>
      <w:proofErr w:type="spellStart"/>
      <w:r w:rsidRPr="00790AA6">
        <w:rPr>
          <w:rFonts w:ascii="Arial" w:eastAsia="Calibri" w:hAnsi="Arial" w:cs="Arial"/>
          <w:sz w:val="20"/>
          <w:szCs w:val="20"/>
        </w:rPr>
        <w:t>poż</w:t>
      </w:r>
      <w:proofErr w:type="spellEnd"/>
      <w:r w:rsidRPr="00790AA6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90AA6">
        <w:rPr>
          <w:rFonts w:ascii="Arial" w:eastAsia="Calibri" w:hAnsi="Arial" w:cs="Arial"/>
          <w:sz w:val="20"/>
          <w:szCs w:val="20"/>
        </w:rPr>
        <w:t>Ø 80mm. Wydajność 1 hydrantu - 5 dm3/s konieczne ciśnienie na wylocie minimum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90AA6">
        <w:rPr>
          <w:rFonts w:ascii="Arial" w:eastAsia="Calibri" w:hAnsi="Arial" w:cs="Arial"/>
          <w:sz w:val="20"/>
          <w:szCs w:val="20"/>
        </w:rPr>
        <w:t>2 atm. Na trasie projektowanego odcinka sieci wodociągowej zaprojektowano 1 hydrant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90AA6">
        <w:rPr>
          <w:rFonts w:ascii="Arial" w:eastAsia="Calibri" w:hAnsi="Arial" w:cs="Arial"/>
          <w:sz w:val="20"/>
          <w:szCs w:val="20"/>
        </w:rPr>
        <w:t>przeciwpożarowy.</w:t>
      </w:r>
    </w:p>
    <w:p w:rsidR="004F0CAC" w:rsidRPr="00790AA6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Podczas prób Wykonawca zobowiązany jest do przeprowadzenia badania wydajności hydrantów.</w:t>
      </w:r>
    </w:p>
    <w:p w:rsidR="004F0CAC" w:rsidRPr="008761D4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761D4">
        <w:rPr>
          <w:rFonts w:ascii="Arial" w:eastAsia="Calibri" w:hAnsi="Arial" w:cs="Arial"/>
          <w:b/>
          <w:sz w:val="20"/>
          <w:szCs w:val="20"/>
          <w:u w:val="single"/>
        </w:rPr>
        <w:t>Rury osłonowe</w:t>
      </w:r>
    </w:p>
    <w:p w:rsidR="004F0CAC" w:rsidRPr="008761D4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8761D4">
        <w:rPr>
          <w:rFonts w:ascii="Arial" w:eastAsia="Calibri" w:hAnsi="Arial" w:cs="Arial"/>
          <w:sz w:val="20"/>
          <w:szCs w:val="20"/>
        </w:rPr>
        <w:t>Przy przejściach poprzecznych przez jezdnie projektuje się umieszczenie rur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8761D4">
        <w:rPr>
          <w:rFonts w:ascii="Arial" w:eastAsia="Calibri" w:hAnsi="Arial" w:cs="Arial"/>
          <w:sz w:val="20"/>
          <w:szCs w:val="20"/>
        </w:rPr>
        <w:t>przewodowych w stalowych rurach osłonowych o średnicy wewnętrznej o ok. 100mm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8761D4">
        <w:rPr>
          <w:rFonts w:ascii="Arial" w:eastAsia="Calibri" w:hAnsi="Arial" w:cs="Arial"/>
          <w:sz w:val="20"/>
          <w:szCs w:val="20"/>
        </w:rPr>
        <w:t xml:space="preserve">większej od </w:t>
      </w:r>
      <w:proofErr w:type="spellStart"/>
      <w:r w:rsidRPr="008761D4">
        <w:rPr>
          <w:rFonts w:ascii="Arial" w:eastAsia="Calibri" w:hAnsi="Arial" w:cs="Arial"/>
          <w:sz w:val="20"/>
          <w:szCs w:val="20"/>
        </w:rPr>
        <w:t>śr</w:t>
      </w:r>
      <w:proofErr w:type="spellEnd"/>
      <w:r w:rsidRPr="008761D4">
        <w:rPr>
          <w:rFonts w:ascii="Arial" w:eastAsia="Calibri" w:hAnsi="Arial" w:cs="Arial"/>
          <w:sz w:val="20"/>
          <w:szCs w:val="20"/>
        </w:rPr>
        <w:t>. zewn. rury przewodowej. Rurę przewodową opasać płozami a następnie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8761D4">
        <w:rPr>
          <w:rFonts w:ascii="Arial" w:eastAsia="Calibri" w:hAnsi="Arial" w:cs="Arial"/>
          <w:sz w:val="20"/>
          <w:szCs w:val="20"/>
        </w:rPr>
        <w:t xml:space="preserve">wprowadzić do rury osłonowej. </w:t>
      </w:r>
    </w:p>
    <w:p w:rsidR="004F0CAC" w:rsidRPr="00D36866" w:rsidRDefault="004F0CAC" w:rsidP="004F0CAC">
      <w:pPr>
        <w:autoSpaceDE w:val="0"/>
        <w:autoSpaceDN w:val="0"/>
        <w:adjustRightInd w:val="0"/>
        <w:spacing w:before="240" w:after="240"/>
        <w:rPr>
          <w:rFonts w:ascii="Arial" w:eastAsia="Calibri" w:hAnsi="Arial" w:cs="Arial"/>
          <w:b/>
          <w:bCs/>
          <w:sz w:val="20"/>
          <w:szCs w:val="20"/>
        </w:rPr>
      </w:pPr>
      <w:bookmarkStart w:id="0" w:name="_Toc307421163"/>
      <w:r>
        <w:rPr>
          <w:rFonts w:ascii="Arial" w:eastAsia="Calibri" w:hAnsi="Arial" w:cs="Arial"/>
          <w:b/>
          <w:bCs/>
          <w:sz w:val="20"/>
          <w:szCs w:val="20"/>
        </w:rPr>
        <w:t>II.4</w:t>
      </w:r>
      <w:r w:rsidRPr="00D36866">
        <w:rPr>
          <w:rFonts w:ascii="Arial" w:eastAsia="Calibri" w:hAnsi="Arial" w:cs="Arial"/>
          <w:b/>
          <w:bCs/>
          <w:sz w:val="20"/>
          <w:szCs w:val="20"/>
        </w:rPr>
        <w:t>.</w:t>
      </w:r>
      <w:r>
        <w:rPr>
          <w:rFonts w:ascii="Arial" w:eastAsia="Calibri" w:hAnsi="Arial" w:cs="Arial"/>
          <w:b/>
          <w:bCs/>
          <w:sz w:val="20"/>
          <w:szCs w:val="20"/>
        </w:rPr>
        <w:tab/>
        <w:t>SIEĆ GAZOWA</w:t>
      </w:r>
    </w:p>
    <w:p w:rsidR="004F0CAC" w:rsidRPr="00367A90" w:rsidRDefault="004F0CAC" w:rsidP="004F0CA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Zakres robót dotyczy</w:t>
      </w:r>
      <w:r w:rsidRPr="00367A90">
        <w:rPr>
          <w:rFonts w:ascii="Arial" w:eastAsia="Calibri" w:hAnsi="Arial" w:cs="Arial"/>
          <w:sz w:val="20"/>
          <w:szCs w:val="20"/>
        </w:rPr>
        <w:t xml:space="preserve"> przebudowy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367A90">
        <w:rPr>
          <w:rFonts w:ascii="Arial" w:eastAsia="Calibri" w:hAnsi="Arial" w:cs="Arial"/>
          <w:sz w:val="20"/>
          <w:szCs w:val="20"/>
        </w:rPr>
        <w:t xml:space="preserve">gazociągu niskiego ciśnienia </w:t>
      </w:r>
      <w:r w:rsidRPr="00790AA6">
        <w:rPr>
          <w:rFonts w:ascii="Arial" w:eastAsia="Calibri" w:hAnsi="Arial" w:cs="Arial"/>
          <w:sz w:val="20"/>
          <w:szCs w:val="20"/>
        </w:rPr>
        <w:t>Ø</w:t>
      </w:r>
      <w:r w:rsidRPr="00367A90">
        <w:rPr>
          <w:rFonts w:ascii="Arial" w:eastAsia="Calibri" w:hAnsi="Arial" w:cs="Arial"/>
          <w:sz w:val="20"/>
          <w:szCs w:val="20"/>
        </w:rPr>
        <w:t xml:space="preserve">400 stal; </w:t>
      </w:r>
      <w:r w:rsidRPr="00790AA6">
        <w:rPr>
          <w:rFonts w:ascii="Arial" w:eastAsia="Calibri" w:hAnsi="Arial" w:cs="Arial"/>
          <w:sz w:val="20"/>
          <w:szCs w:val="20"/>
        </w:rPr>
        <w:t>Ø</w:t>
      </w:r>
      <w:r w:rsidRPr="00367A90">
        <w:rPr>
          <w:rFonts w:ascii="Arial" w:eastAsia="Calibri" w:hAnsi="Arial" w:cs="Arial"/>
          <w:sz w:val="20"/>
          <w:szCs w:val="20"/>
        </w:rPr>
        <w:t xml:space="preserve">250 PE; </w:t>
      </w:r>
      <w:r w:rsidRPr="00790AA6">
        <w:rPr>
          <w:rFonts w:ascii="Arial" w:eastAsia="Calibri" w:hAnsi="Arial" w:cs="Arial"/>
          <w:sz w:val="20"/>
          <w:szCs w:val="20"/>
        </w:rPr>
        <w:t>Ø</w:t>
      </w:r>
      <w:r w:rsidRPr="00367A90">
        <w:rPr>
          <w:rFonts w:ascii="Arial" w:eastAsia="Calibri" w:hAnsi="Arial" w:cs="Arial"/>
          <w:sz w:val="20"/>
          <w:szCs w:val="20"/>
        </w:rPr>
        <w:t xml:space="preserve">150 stal; </w:t>
      </w:r>
      <w:r w:rsidRPr="00790AA6">
        <w:rPr>
          <w:rFonts w:ascii="Arial" w:eastAsia="Calibri" w:hAnsi="Arial" w:cs="Arial"/>
          <w:sz w:val="20"/>
          <w:szCs w:val="20"/>
        </w:rPr>
        <w:t>Ø</w:t>
      </w:r>
      <w:r w:rsidRPr="00367A90">
        <w:rPr>
          <w:rFonts w:ascii="Arial" w:eastAsia="Calibri" w:hAnsi="Arial" w:cs="Arial"/>
          <w:sz w:val="20"/>
          <w:szCs w:val="20"/>
        </w:rPr>
        <w:t>63 PE</w:t>
      </w:r>
      <w:r>
        <w:rPr>
          <w:rFonts w:ascii="Arial" w:eastAsia="Calibri" w:hAnsi="Arial" w:cs="Arial"/>
          <w:sz w:val="20"/>
          <w:szCs w:val="20"/>
        </w:rPr>
        <w:t>, który</w:t>
      </w:r>
      <w:r w:rsidRPr="00367A90">
        <w:rPr>
          <w:rFonts w:ascii="Arial" w:eastAsia="Calibri" w:hAnsi="Arial" w:cs="Arial"/>
          <w:sz w:val="20"/>
          <w:szCs w:val="20"/>
        </w:rPr>
        <w:t xml:space="preserve"> w związku z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367A90">
        <w:rPr>
          <w:rFonts w:ascii="Arial" w:eastAsia="Calibri" w:hAnsi="Arial" w:cs="Arial"/>
          <w:sz w:val="20"/>
          <w:szCs w:val="20"/>
        </w:rPr>
        <w:t>przebudową skrzyżowania ulic Krakowskie Przedmieście, Żeromskiego,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367A90">
        <w:rPr>
          <w:rFonts w:ascii="Arial" w:eastAsia="Calibri" w:hAnsi="Arial" w:cs="Arial"/>
          <w:sz w:val="20"/>
          <w:szCs w:val="20"/>
        </w:rPr>
        <w:t>Przedborskiej i Śląskiej</w:t>
      </w:r>
      <w:r w:rsidRPr="00023B80">
        <w:rPr>
          <w:rFonts w:ascii="Arial" w:eastAsia="Calibri" w:hAnsi="Arial" w:cs="Arial"/>
          <w:sz w:val="20"/>
          <w:szCs w:val="20"/>
        </w:rPr>
        <w:t xml:space="preserve"> </w:t>
      </w:r>
      <w:r w:rsidRPr="00367A90">
        <w:rPr>
          <w:rFonts w:ascii="Arial" w:eastAsia="Calibri" w:hAnsi="Arial" w:cs="Arial"/>
          <w:sz w:val="20"/>
          <w:szCs w:val="20"/>
        </w:rPr>
        <w:t>znajdowałby się pod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367A90">
        <w:rPr>
          <w:rFonts w:ascii="Arial" w:eastAsia="Calibri" w:hAnsi="Arial" w:cs="Arial"/>
          <w:sz w:val="20"/>
          <w:szCs w:val="20"/>
        </w:rPr>
        <w:t>projektowanymi rondami.</w:t>
      </w:r>
    </w:p>
    <w:p w:rsidR="004F0CAC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367A90">
        <w:rPr>
          <w:rFonts w:ascii="Arial" w:eastAsia="Calibri" w:hAnsi="Arial" w:cs="Arial"/>
          <w:sz w:val="20"/>
          <w:szCs w:val="20"/>
        </w:rPr>
        <w:t>Przebudowywany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367A90">
        <w:rPr>
          <w:rFonts w:ascii="Arial" w:eastAsia="Calibri" w:hAnsi="Arial" w:cs="Arial"/>
          <w:sz w:val="20"/>
          <w:szCs w:val="20"/>
        </w:rPr>
        <w:t>gazociąg na dzień dzisiejszy przebiega częściowo w terenie zielonym częściowo w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367A90">
        <w:rPr>
          <w:rFonts w:ascii="Arial" w:eastAsia="Calibri" w:hAnsi="Arial" w:cs="Arial"/>
          <w:sz w:val="20"/>
          <w:szCs w:val="20"/>
        </w:rPr>
        <w:t>jezdni asfaltowej.</w:t>
      </w:r>
    </w:p>
    <w:p w:rsidR="004F0CAC" w:rsidRPr="00A87F3D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A87F3D">
        <w:rPr>
          <w:rFonts w:ascii="Arial" w:eastAsia="Calibri" w:hAnsi="Arial" w:cs="Arial"/>
          <w:b/>
          <w:sz w:val="20"/>
          <w:szCs w:val="20"/>
        </w:rPr>
        <w:t>Część przedmiotu zam</w:t>
      </w:r>
      <w:r>
        <w:rPr>
          <w:rFonts w:ascii="Arial" w:eastAsia="Calibri" w:hAnsi="Arial" w:cs="Arial"/>
          <w:b/>
          <w:sz w:val="20"/>
          <w:szCs w:val="20"/>
        </w:rPr>
        <w:t>ówienia dotycząca</w:t>
      </w:r>
      <w:r w:rsidRPr="00A87F3D">
        <w:rPr>
          <w:rFonts w:ascii="Arial" w:eastAsia="Calibri" w:hAnsi="Arial" w:cs="Arial"/>
          <w:b/>
          <w:sz w:val="20"/>
          <w:szCs w:val="20"/>
        </w:rPr>
        <w:t xml:space="preserve"> przebudowy sieci gazowej będzie refundowana przez </w:t>
      </w:r>
      <w:r w:rsidRPr="004F0CAC">
        <w:rPr>
          <w:rFonts w:ascii="Arial" w:eastAsia="Calibri" w:hAnsi="Arial" w:cs="Arial"/>
          <w:b/>
          <w:sz w:val="20"/>
          <w:szCs w:val="20"/>
        </w:rPr>
        <w:t>Mazowiecką Spółkę Gazownictwa Oddział Zakład Gazowniczy Łódź</w:t>
      </w:r>
      <w:r w:rsidRPr="00A87F3D">
        <w:rPr>
          <w:rFonts w:ascii="Arial" w:eastAsia="Calibri" w:hAnsi="Arial" w:cs="Arial"/>
          <w:b/>
          <w:sz w:val="20"/>
          <w:szCs w:val="20"/>
        </w:rPr>
        <w:t>.</w:t>
      </w:r>
    </w:p>
    <w:p w:rsidR="004F0CAC" w:rsidRPr="00A87F3D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A87F3D">
        <w:rPr>
          <w:rFonts w:ascii="Arial" w:eastAsia="Calibri" w:hAnsi="Arial" w:cs="Arial"/>
          <w:b/>
          <w:sz w:val="20"/>
          <w:szCs w:val="20"/>
        </w:rPr>
        <w:t xml:space="preserve"> W załączniku </w:t>
      </w:r>
      <w:r>
        <w:rPr>
          <w:rFonts w:ascii="Arial" w:eastAsia="Calibri" w:hAnsi="Arial" w:cs="Arial"/>
          <w:b/>
          <w:sz w:val="20"/>
          <w:szCs w:val="20"/>
        </w:rPr>
        <w:t>Nr 1 SIWZ formularza ofertowego</w:t>
      </w:r>
      <w:r w:rsidRPr="00A87F3D">
        <w:rPr>
          <w:rFonts w:ascii="Arial" w:eastAsia="Calibri" w:hAnsi="Arial" w:cs="Arial"/>
          <w:b/>
          <w:sz w:val="20"/>
          <w:szCs w:val="20"/>
        </w:rPr>
        <w:t xml:space="preserve">, w tabeli „elementy robót” pkt. 4  </w:t>
      </w:r>
      <w:r w:rsidRPr="004F0CAC">
        <w:rPr>
          <w:rFonts w:ascii="Arial" w:eastAsia="Calibri" w:hAnsi="Arial" w:cs="Arial"/>
          <w:b/>
          <w:sz w:val="20"/>
          <w:szCs w:val="20"/>
        </w:rPr>
        <w:t>należy podać łączny koszt robót montażowych oraz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64FE2">
        <w:rPr>
          <w:rFonts w:ascii="Arial" w:eastAsia="Calibri" w:hAnsi="Arial" w:cs="Arial"/>
          <w:b/>
          <w:sz w:val="20"/>
          <w:szCs w:val="20"/>
        </w:rPr>
        <w:t>koszt r</w:t>
      </w:r>
      <w:r w:rsidRPr="00A87F3D">
        <w:rPr>
          <w:rFonts w:ascii="Arial" w:eastAsia="Calibri" w:hAnsi="Arial" w:cs="Arial"/>
          <w:b/>
          <w:sz w:val="20"/>
          <w:szCs w:val="20"/>
        </w:rPr>
        <w:t xml:space="preserve">obót ziemnych dotyczących </w:t>
      </w:r>
      <w:r>
        <w:rPr>
          <w:rFonts w:ascii="Arial" w:eastAsia="Calibri" w:hAnsi="Arial" w:cs="Arial"/>
          <w:b/>
          <w:sz w:val="20"/>
          <w:szCs w:val="20"/>
        </w:rPr>
        <w:t xml:space="preserve">wykopu i zasypki nad ułożonym rurociągiem z wyłączeniem rozbiórki i budowy warstw konstrukcyjnych układu drogowego. </w:t>
      </w:r>
    </w:p>
    <w:p w:rsidR="004F0CAC" w:rsidRPr="004F0CAC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951F4">
        <w:rPr>
          <w:rFonts w:ascii="Arial" w:eastAsia="Calibri" w:hAnsi="Arial" w:cs="Arial"/>
          <w:b/>
          <w:sz w:val="20"/>
          <w:szCs w:val="20"/>
          <w:u w:val="single"/>
        </w:rPr>
        <w:t>Zakres objęty projektem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 w:rsidRPr="004F0CAC">
        <w:rPr>
          <w:rFonts w:ascii="Arial" w:eastAsia="Calibri" w:hAnsi="Arial" w:cs="Arial"/>
          <w:b/>
          <w:sz w:val="20"/>
          <w:szCs w:val="20"/>
          <w:u w:val="single"/>
        </w:rPr>
        <w:t>dotyczy przebudowy:</w:t>
      </w:r>
    </w:p>
    <w:p w:rsidR="004F0CAC" w:rsidRPr="004F0CAC" w:rsidRDefault="004F0CAC" w:rsidP="004F0CAC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4F0CAC">
        <w:rPr>
          <w:rFonts w:ascii="Arial" w:eastAsia="Calibri" w:hAnsi="Arial" w:cs="Arial"/>
          <w:sz w:val="20"/>
          <w:szCs w:val="20"/>
        </w:rPr>
        <w:t>gazociągu Ø400 stal na Ø 450 mm PE 100 SDR 17,6</w:t>
      </w:r>
    </w:p>
    <w:p w:rsidR="004F0CAC" w:rsidRPr="004F0CAC" w:rsidRDefault="004F0CAC" w:rsidP="004F0CAC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4F0CAC">
        <w:rPr>
          <w:rFonts w:ascii="Arial" w:eastAsia="Calibri" w:hAnsi="Arial" w:cs="Arial"/>
          <w:sz w:val="20"/>
          <w:szCs w:val="20"/>
        </w:rPr>
        <w:t>gazociągu Ø250 stal na Ø 250 mm PE 100 SDR 17,6</w:t>
      </w:r>
    </w:p>
    <w:p w:rsidR="004F0CAC" w:rsidRPr="004F0CAC" w:rsidRDefault="004F0CAC" w:rsidP="004F0CAC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4F0CAC">
        <w:rPr>
          <w:rFonts w:ascii="Arial" w:eastAsia="Calibri" w:hAnsi="Arial" w:cs="Arial"/>
          <w:sz w:val="20"/>
          <w:szCs w:val="20"/>
        </w:rPr>
        <w:t xml:space="preserve">gazociągu Ø150 stal na Ø 160 mm PE 100 SDR 17,6 </w:t>
      </w:r>
    </w:p>
    <w:p w:rsidR="004F0CAC" w:rsidRPr="004F0CAC" w:rsidRDefault="004F0CAC" w:rsidP="004F0CAC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4F0CAC">
        <w:rPr>
          <w:rFonts w:ascii="Arial" w:eastAsia="Calibri" w:hAnsi="Arial" w:cs="Arial"/>
          <w:sz w:val="20"/>
          <w:szCs w:val="20"/>
        </w:rPr>
        <w:t>przyłącza gazu Ø63 na Ø 63 mm PE 100 SDR 11</w:t>
      </w:r>
    </w:p>
    <w:p w:rsidR="004F0CAC" w:rsidRPr="004F0CAC" w:rsidRDefault="004F0CAC" w:rsidP="004F0CAC">
      <w:pPr>
        <w:autoSpaceDE w:val="0"/>
        <w:autoSpaceDN w:val="0"/>
        <w:adjustRightInd w:val="0"/>
        <w:spacing w:before="240" w:after="240"/>
        <w:jc w:val="both"/>
        <w:rPr>
          <w:rFonts w:ascii="Arial" w:eastAsia="Calibri" w:hAnsi="Arial" w:cs="Arial"/>
          <w:sz w:val="20"/>
          <w:szCs w:val="20"/>
        </w:rPr>
      </w:pPr>
      <w:r w:rsidRPr="004F0CAC">
        <w:rPr>
          <w:rFonts w:ascii="Arial" w:eastAsia="Calibri" w:hAnsi="Arial" w:cs="Arial"/>
          <w:sz w:val="20"/>
          <w:szCs w:val="20"/>
        </w:rPr>
        <w:t>Docelowe parametry techniczne gazociągów i przyłącza:</w:t>
      </w:r>
    </w:p>
    <w:p w:rsidR="004F0CAC" w:rsidRPr="004F0CAC" w:rsidRDefault="004F0CAC" w:rsidP="004F0CAC">
      <w:pPr>
        <w:numPr>
          <w:ilvl w:val="0"/>
          <w:numId w:val="17"/>
        </w:numPr>
        <w:tabs>
          <w:tab w:val="left" w:pos="709"/>
          <w:tab w:val="right" w:pos="7655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</w:rPr>
      </w:pPr>
      <w:r w:rsidRPr="004F0CAC">
        <w:rPr>
          <w:rFonts w:ascii="Arial" w:eastAsia="Calibri" w:hAnsi="Arial" w:cs="Arial"/>
          <w:bCs/>
          <w:sz w:val="20"/>
          <w:szCs w:val="20"/>
        </w:rPr>
        <w:t xml:space="preserve">ciśnienie robocze (OP): 2,5 </w:t>
      </w:r>
      <w:proofErr w:type="spellStart"/>
      <w:r w:rsidRPr="004F0CAC">
        <w:rPr>
          <w:rFonts w:ascii="Arial" w:eastAsia="Calibri" w:hAnsi="Arial" w:cs="Arial"/>
          <w:bCs/>
          <w:sz w:val="20"/>
          <w:szCs w:val="20"/>
        </w:rPr>
        <w:t>kPa</w:t>
      </w:r>
      <w:proofErr w:type="spellEnd"/>
    </w:p>
    <w:p w:rsidR="004F0CAC" w:rsidRPr="004F0CAC" w:rsidRDefault="004F0CAC" w:rsidP="004F0CAC">
      <w:pPr>
        <w:numPr>
          <w:ilvl w:val="0"/>
          <w:numId w:val="17"/>
        </w:numPr>
        <w:tabs>
          <w:tab w:val="left" w:pos="709"/>
          <w:tab w:val="right" w:pos="7655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</w:rPr>
      </w:pPr>
      <w:r w:rsidRPr="004F0CAC">
        <w:rPr>
          <w:rFonts w:ascii="Arial" w:eastAsia="Calibri" w:hAnsi="Arial" w:cs="Arial"/>
          <w:bCs/>
          <w:sz w:val="20"/>
          <w:szCs w:val="20"/>
        </w:rPr>
        <w:t xml:space="preserve">maksymalne ciśnienie robocze (MOP): 5,0 </w:t>
      </w:r>
      <w:proofErr w:type="spellStart"/>
      <w:r w:rsidRPr="004F0CAC">
        <w:rPr>
          <w:rFonts w:ascii="Arial" w:eastAsia="Calibri" w:hAnsi="Arial" w:cs="Arial"/>
          <w:bCs/>
          <w:sz w:val="20"/>
          <w:szCs w:val="20"/>
        </w:rPr>
        <w:t>kPa</w:t>
      </w:r>
      <w:proofErr w:type="spellEnd"/>
    </w:p>
    <w:p w:rsidR="004F0CAC" w:rsidRPr="004F0CAC" w:rsidRDefault="004F0CAC" w:rsidP="004F0CAC">
      <w:pPr>
        <w:numPr>
          <w:ilvl w:val="0"/>
          <w:numId w:val="17"/>
        </w:numPr>
        <w:tabs>
          <w:tab w:val="left" w:pos="709"/>
          <w:tab w:val="right" w:pos="7655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</w:rPr>
      </w:pPr>
      <w:r w:rsidRPr="004F0CAC">
        <w:rPr>
          <w:rFonts w:ascii="Arial" w:eastAsia="Calibri" w:hAnsi="Arial" w:cs="Arial"/>
          <w:bCs/>
          <w:sz w:val="20"/>
          <w:szCs w:val="20"/>
        </w:rPr>
        <w:t>klasa lokalizacji gazociągu: pierwsza</w:t>
      </w:r>
    </w:p>
    <w:p w:rsidR="004F0CAC" w:rsidRPr="004F0CAC" w:rsidRDefault="004F0CAC" w:rsidP="004F0CAC">
      <w:pPr>
        <w:numPr>
          <w:ilvl w:val="0"/>
          <w:numId w:val="17"/>
        </w:numPr>
        <w:tabs>
          <w:tab w:val="left" w:pos="709"/>
          <w:tab w:val="right" w:pos="7655"/>
        </w:tabs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bCs/>
          <w:sz w:val="20"/>
          <w:szCs w:val="20"/>
        </w:rPr>
      </w:pPr>
      <w:r w:rsidRPr="004F0CAC">
        <w:rPr>
          <w:rFonts w:ascii="Arial" w:eastAsia="Calibri" w:hAnsi="Arial" w:cs="Arial"/>
          <w:bCs/>
          <w:sz w:val="20"/>
          <w:szCs w:val="20"/>
        </w:rPr>
        <w:t>strefa kontrolowana 1,0 m</w:t>
      </w:r>
    </w:p>
    <w:p w:rsidR="004F0CAC" w:rsidRPr="004F0CAC" w:rsidRDefault="004F0CAC" w:rsidP="004F0CAC">
      <w:pPr>
        <w:tabs>
          <w:tab w:val="left" w:pos="709"/>
          <w:tab w:val="right" w:pos="7655"/>
        </w:tabs>
        <w:autoSpaceDE w:val="0"/>
        <w:autoSpaceDN w:val="0"/>
        <w:adjustRightInd w:val="0"/>
        <w:spacing w:before="240" w:after="240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4F0CAC">
        <w:rPr>
          <w:rFonts w:ascii="Arial" w:eastAsia="Calibri" w:hAnsi="Arial" w:cs="Arial"/>
          <w:b/>
          <w:bCs/>
          <w:sz w:val="20"/>
          <w:szCs w:val="20"/>
          <w:u w:val="single"/>
        </w:rPr>
        <w:t>Wymagania dotyczące realizacji:</w:t>
      </w:r>
    </w:p>
    <w:p w:rsidR="004F0CAC" w:rsidRPr="004F0CAC" w:rsidRDefault="004F0CAC" w:rsidP="004F0CAC">
      <w:pPr>
        <w:tabs>
          <w:tab w:val="left" w:pos="709"/>
          <w:tab w:val="right" w:pos="7655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</w:rPr>
      </w:pPr>
      <w:r w:rsidRPr="004F0CAC">
        <w:rPr>
          <w:rFonts w:ascii="Arial" w:eastAsia="Calibri" w:hAnsi="Arial" w:cs="Arial"/>
          <w:bCs/>
          <w:sz w:val="20"/>
          <w:szCs w:val="20"/>
        </w:rPr>
        <w:t>Przebudowę gazociągów i przyłącza gazu należy wykonać na podstawie Warunków Technicznych Przebudowy Sieci gazowej Nr: LTMD/146/G/2010 z dnia 31.12.2010. oraz zgodnie z obowiązującymi w tym zakresie w Mazowieckiej Spółce Gazownictwa procedurami.</w:t>
      </w:r>
    </w:p>
    <w:p w:rsidR="004F0CAC" w:rsidRPr="004F0CAC" w:rsidRDefault="004F0CAC" w:rsidP="004F0CAC">
      <w:pPr>
        <w:tabs>
          <w:tab w:val="left" w:pos="709"/>
          <w:tab w:val="right" w:pos="7655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</w:rPr>
      </w:pPr>
      <w:r w:rsidRPr="004F0CAC">
        <w:rPr>
          <w:rFonts w:ascii="Arial" w:eastAsia="Calibri" w:hAnsi="Arial" w:cs="Arial"/>
          <w:bCs/>
          <w:sz w:val="20"/>
          <w:szCs w:val="20"/>
        </w:rPr>
        <w:t xml:space="preserve">Przebudowane gazociągi powinny odpowiadać wymaganiom określonym w Rozporządzeniu Ministra Gospodarki z dnia </w:t>
      </w:r>
      <w:r w:rsidRPr="004F0CAC">
        <w:rPr>
          <w:rFonts w:ascii="Arial" w:hAnsi="Arial" w:cs="Arial"/>
          <w:sz w:val="20"/>
          <w:szCs w:val="20"/>
        </w:rPr>
        <w:t>30.07.2001 r. w sprawie warunków technicznych jakim powinny odpowiadać sieci gazowe (</w:t>
      </w:r>
      <w:proofErr w:type="spellStart"/>
      <w:r w:rsidRPr="004F0CAC">
        <w:rPr>
          <w:rFonts w:ascii="Arial" w:hAnsi="Arial" w:cs="Arial"/>
          <w:sz w:val="20"/>
          <w:szCs w:val="20"/>
        </w:rPr>
        <w:t>Dz.U</w:t>
      </w:r>
      <w:proofErr w:type="spellEnd"/>
      <w:r w:rsidRPr="004F0CAC">
        <w:rPr>
          <w:rFonts w:ascii="Arial" w:hAnsi="Arial" w:cs="Arial"/>
          <w:sz w:val="20"/>
          <w:szCs w:val="20"/>
        </w:rPr>
        <w:t xml:space="preserve"> nr 97/01) oraz innym przepisom aktualnie obowiązującym.</w:t>
      </w:r>
      <w:r w:rsidRPr="004F0CAC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4F0CAC" w:rsidRPr="004F0CAC" w:rsidRDefault="004F0CAC" w:rsidP="004F0CAC">
      <w:pPr>
        <w:tabs>
          <w:tab w:val="left" w:pos="709"/>
          <w:tab w:val="right" w:pos="7655"/>
        </w:tabs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Cs/>
          <w:sz w:val="20"/>
          <w:szCs w:val="20"/>
        </w:rPr>
      </w:pPr>
      <w:r w:rsidRPr="004F0CAC">
        <w:rPr>
          <w:rFonts w:ascii="Arial" w:eastAsia="Calibri" w:hAnsi="Arial" w:cs="Arial"/>
          <w:bCs/>
          <w:sz w:val="20"/>
          <w:szCs w:val="20"/>
        </w:rPr>
        <w:t>Trasa przebudowywanych gazociągów winna być wytyczona a po ich wybudowaniu zinwentaryzowana przez uprawnione służby geodezyjne.</w:t>
      </w:r>
    </w:p>
    <w:p w:rsidR="004F0CAC" w:rsidRPr="004F0CAC" w:rsidRDefault="004F0CAC" w:rsidP="004F0CAC">
      <w:pPr>
        <w:tabs>
          <w:tab w:val="left" w:pos="709"/>
          <w:tab w:val="right" w:pos="7655"/>
        </w:tabs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Cs/>
          <w:sz w:val="20"/>
          <w:szCs w:val="20"/>
        </w:rPr>
      </w:pPr>
      <w:r w:rsidRPr="004F0CAC">
        <w:rPr>
          <w:rFonts w:ascii="Arial" w:eastAsia="Calibri" w:hAnsi="Arial" w:cs="Arial"/>
          <w:bCs/>
          <w:sz w:val="20"/>
          <w:szCs w:val="20"/>
        </w:rPr>
        <w:t>Wykopy pod gazociąg należy wykonywać pod nadzorem użytkowników uzbrojenia podziemnego. Odkryte uzbrojenie podziemne jak kable energetyczne i telekomunikacyjne, należy zabezpieczyć przed uszkodzeniem poprzez podwieszenie lub podparcie wg wskazań użytkownika tego uzbrojenia.</w:t>
      </w:r>
    </w:p>
    <w:p w:rsidR="004F0CAC" w:rsidRPr="004F0CAC" w:rsidRDefault="004F0CAC" w:rsidP="004F0CAC">
      <w:pPr>
        <w:tabs>
          <w:tab w:val="left" w:pos="709"/>
          <w:tab w:val="right" w:pos="7655"/>
        </w:tabs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Cs/>
          <w:sz w:val="20"/>
          <w:szCs w:val="20"/>
        </w:rPr>
      </w:pPr>
      <w:r w:rsidRPr="004F0CAC">
        <w:rPr>
          <w:rFonts w:ascii="Arial" w:eastAsia="Calibri" w:hAnsi="Arial" w:cs="Arial"/>
          <w:bCs/>
          <w:sz w:val="20"/>
          <w:szCs w:val="20"/>
        </w:rPr>
        <w:t>Gazociąg należy ułożyć na podsypce piaskowej o grubości 10 cm, zagęszczonej do wskaźnika I</w:t>
      </w:r>
      <w:r w:rsidRPr="004F0CAC">
        <w:rPr>
          <w:rFonts w:ascii="Arial" w:eastAsia="Calibri" w:hAnsi="Arial" w:cs="Arial"/>
          <w:bCs/>
          <w:sz w:val="20"/>
          <w:szCs w:val="20"/>
          <w:vertAlign w:val="subscript"/>
        </w:rPr>
        <w:t>s</w:t>
      </w:r>
      <w:r w:rsidRPr="004F0CAC">
        <w:rPr>
          <w:rFonts w:ascii="Arial" w:eastAsia="Calibri" w:hAnsi="Arial" w:cs="Arial"/>
          <w:bCs/>
          <w:sz w:val="20"/>
          <w:szCs w:val="20"/>
        </w:rPr>
        <w:t xml:space="preserve">=1,0. Nad gazociągiem wykonać </w:t>
      </w:r>
      <w:proofErr w:type="spellStart"/>
      <w:r w:rsidRPr="004F0CAC">
        <w:rPr>
          <w:rFonts w:ascii="Arial" w:eastAsia="Calibri" w:hAnsi="Arial" w:cs="Arial"/>
          <w:bCs/>
          <w:sz w:val="20"/>
          <w:szCs w:val="20"/>
        </w:rPr>
        <w:t>nadsypkę</w:t>
      </w:r>
      <w:proofErr w:type="spellEnd"/>
      <w:r w:rsidRPr="004F0CAC">
        <w:rPr>
          <w:rFonts w:ascii="Arial" w:eastAsia="Calibri" w:hAnsi="Arial" w:cs="Arial"/>
          <w:bCs/>
          <w:sz w:val="20"/>
          <w:szCs w:val="20"/>
        </w:rPr>
        <w:t xml:space="preserve">  piaskiem grubości 10 cm z zagęszczeniem ręcznym, starannie ubijając  piasek z boku gazociągu, aż do osiągnięcia wskaźnika min. I</w:t>
      </w:r>
      <w:r w:rsidRPr="004F0CAC">
        <w:rPr>
          <w:rFonts w:ascii="Arial" w:eastAsia="Calibri" w:hAnsi="Arial" w:cs="Arial"/>
          <w:bCs/>
          <w:sz w:val="20"/>
          <w:szCs w:val="20"/>
          <w:vertAlign w:val="subscript"/>
        </w:rPr>
        <w:t>s</w:t>
      </w:r>
      <w:r w:rsidRPr="004F0CAC">
        <w:rPr>
          <w:rFonts w:ascii="Arial" w:eastAsia="Calibri" w:hAnsi="Arial" w:cs="Arial"/>
          <w:bCs/>
          <w:sz w:val="20"/>
          <w:szCs w:val="20"/>
        </w:rPr>
        <w:t>=1,0. Pozostała część wykopu może być zagęszczana mechanicznie, warstwami o grubości 30 – 40 cm, osiągając wskaźnik I</w:t>
      </w:r>
      <w:r w:rsidRPr="004F0CAC">
        <w:rPr>
          <w:rFonts w:ascii="Arial" w:eastAsia="Calibri" w:hAnsi="Arial" w:cs="Arial"/>
          <w:bCs/>
          <w:sz w:val="20"/>
          <w:szCs w:val="20"/>
          <w:vertAlign w:val="subscript"/>
        </w:rPr>
        <w:t>s</w:t>
      </w:r>
      <w:r w:rsidRPr="004F0CAC">
        <w:rPr>
          <w:rFonts w:ascii="Arial" w:eastAsia="Calibri" w:hAnsi="Arial" w:cs="Arial"/>
          <w:bCs/>
          <w:sz w:val="20"/>
          <w:szCs w:val="20"/>
        </w:rPr>
        <w:t xml:space="preserve">=1,0. </w:t>
      </w:r>
    </w:p>
    <w:p w:rsidR="004F0CAC" w:rsidRPr="004F0CAC" w:rsidRDefault="004F0CAC" w:rsidP="004F0CAC">
      <w:pPr>
        <w:tabs>
          <w:tab w:val="left" w:pos="709"/>
          <w:tab w:val="right" w:pos="7655"/>
        </w:tabs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Cs/>
          <w:sz w:val="20"/>
          <w:szCs w:val="20"/>
        </w:rPr>
      </w:pPr>
      <w:r w:rsidRPr="004F0CAC">
        <w:rPr>
          <w:rFonts w:ascii="Arial" w:eastAsia="Calibri" w:hAnsi="Arial" w:cs="Arial"/>
          <w:bCs/>
          <w:sz w:val="20"/>
          <w:szCs w:val="20"/>
        </w:rPr>
        <w:lastRenderedPageBreak/>
        <w:t xml:space="preserve">Wzdłuż gazociągu należy ułożyć przewód lokalizacyjny a na wysokości 40 cm nad gazociągiem – taśmę ostrzegawczą koloru żółtego o szerokości 0,3 m. </w:t>
      </w:r>
    </w:p>
    <w:p w:rsidR="004F0CAC" w:rsidRPr="004F0CAC" w:rsidRDefault="004F0CAC" w:rsidP="004F0CAC">
      <w:pPr>
        <w:tabs>
          <w:tab w:val="left" w:pos="709"/>
          <w:tab w:val="right" w:pos="7655"/>
        </w:tabs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Cs/>
          <w:sz w:val="20"/>
          <w:szCs w:val="20"/>
        </w:rPr>
      </w:pPr>
      <w:r w:rsidRPr="004F0CAC">
        <w:rPr>
          <w:rFonts w:ascii="Arial" w:eastAsia="Calibri" w:hAnsi="Arial" w:cs="Arial"/>
          <w:bCs/>
          <w:sz w:val="20"/>
          <w:szCs w:val="20"/>
        </w:rPr>
        <w:t xml:space="preserve">Skrzyżowania gazociągów z uzbrojeniem podziemnym należy wykonać w oparciu o PN-91/M-34501, </w:t>
      </w:r>
      <w:r w:rsidRPr="004F0CAC">
        <w:rPr>
          <w:rFonts w:ascii="Arial" w:eastAsia="Calibri" w:hAnsi="Arial" w:cs="Arial"/>
          <w:bCs/>
          <w:sz w:val="20"/>
          <w:szCs w:val="20"/>
        </w:rPr>
        <w:br/>
        <w:t>z zastrzeżeniem procedur obowiązujących w Mazowieckiej Spółce Gazownictwa.</w:t>
      </w:r>
    </w:p>
    <w:p w:rsidR="004F0CAC" w:rsidRPr="004F0CAC" w:rsidRDefault="004F0CAC" w:rsidP="004F0CAC">
      <w:pPr>
        <w:tabs>
          <w:tab w:val="left" w:pos="709"/>
          <w:tab w:val="right" w:pos="7655"/>
        </w:tabs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Cs/>
          <w:sz w:val="20"/>
          <w:szCs w:val="20"/>
        </w:rPr>
      </w:pPr>
      <w:r w:rsidRPr="004F0CAC">
        <w:rPr>
          <w:rFonts w:ascii="Arial" w:eastAsia="Calibri" w:hAnsi="Arial" w:cs="Arial"/>
          <w:bCs/>
          <w:sz w:val="20"/>
          <w:szCs w:val="20"/>
        </w:rPr>
        <w:t xml:space="preserve">Gazociągi układane pod projektowanymi jezdniami winny być ułożone w rurach osłonowych dostosowanych do średnicy rurociągu przewodowego z zastosowaniem płóz dystansowych. Końce rur uszczelnić na odcinku 20 cm pianką poliuretanową. </w:t>
      </w:r>
    </w:p>
    <w:p w:rsidR="004F0CAC" w:rsidRPr="004F0CAC" w:rsidRDefault="004F0CAC" w:rsidP="004F0CAC">
      <w:pPr>
        <w:tabs>
          <w:tab w:val="left" w:pos="709"/>
          <w:tab w:val="right" w:pos="7655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4F0CAC">
        <w:rPr>
          <w:rFonts w:ascii="Arial" w:eastAsia="Calibri" w:hAnsi="Arial" w:cs="Arial"/>
          <w:bCs/>
          <w:sz w:val="20"/>
          <w:szCs w:val="20"/>
        </w:rPr>
        <w:t xml:space="preserve">Wybudowane gazociągi należy oczyścić z pozostałości po budowie poprzez wykonanie czyszczenia tłokiem miękkim  a następnie poddać ciśnieniowej próbie szczelności. Próby ciśnieniowe gazociągów należy wykonać zgodnie z Rozporządzeniem Ministra Gospodarki z dnia </w:t>
      </w:r>
      <w:r w:rsidRPr="004F0CAC">
        <w:rPr>
          <w:rFonts w:ascii="Arial" w:hAnsi="Arial" w:cs="Arial"/>
          <w:sz w:val="20"/>
          <w:szCs w:val="20"/>
        </w:rPr>
        <w:t>30.07.2001 r. w sprawie warunków technicznych jakim powinny odpowiadać sieci gazowe (</w:t>
      </w:r>
      <w:proofErr w:type="spellStart"/>
      <w:r w:rsidRPr="004F0CAC">
        <w:rPr>
          <w:rFonts w:ascii="Arial" w:hAnsi="Arial" w:cs="Arial"/>
          <w:sz w:val="20"/>
          <w:szCs w:val="20"/>
        </w:rPr>
        <w:t>Dz.U</w:t>
      </w:r>
      <w:proofErr w:type="spellEnd"/>
      <w:r w:rsidRPr="004F0CAC">
        <w:rPr>
          <w:rFonts w:ascii="Arial" w:hAnsi="Arial" w:cs="Arial"/>
          <w:sz w:val="20"/>
          <w:szCs w:val="20"/>
        </w:rPr>
        <w:t xml:space="preserve"> nr 97/01).</w:t>
      </w:r>
    </w:p>
    <w:p w:rsidR="004F0CAC" w:rsidRPr="004F0CAC" w:rsidRDefault="004F0CAC" w:rsidP="004F0CAC">
      <w:pPr>
        <w:tabs>
          <w:tab w:val="left" w:pos="709"/>
          <w:tab w:val="right" w:pos="7655"/>
        </w:tabs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Cs/>
          <w:sz w:val="20"/>
          <w:szCs w:val="20"/>
        </w:rPr>
      </w:pPr>
      <w:r w:rsidRPr="004F0CAC">
        <w:rPr>
          <w:rFonts w:ascii="Arial" w:eastAsia="Calibri" w:hAnsi="Arial" w:cs="Arial"/>
          <w:bCs/>
          <w:sz w:val="20"/>
          <w:szCs w:val="20"/>
        </w:rPr>
        <w:t xml:space="preserve">Technologię montażu gazociągów z PE należy uzgodnić z służbami technicznymi Mazowieckiej Spółki Gazownictwa Oddział Zakład Gazowniczy Łódź. </w:t>
      </w:r>
    </w:p>
    <w:p w:rsidR="004F0CAC" w:rsidRPr="004F0CAC" w:rsidRDefault="004F0CAC" w:rsidP="004F0CAC">
      <w:pPr>
        <w:tabs>
          <w:tab w:val="left" w:pos="709"/>
          <w:tab w:val="right" w:pos="7655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</w:rPr>
      </w:pPr>
    </w:p>
    <w:p w:rsidR="004F0CAC" w:rsidRPr="004F0CAC" w:rsidRDefault="004F0CAC" w:rsidP="004F0CAC">
      <w:pPr>
        <w:tabs>
          <w:tab w:val="left" w:pos="709"/>
          <w:tab w:val="right" w:pos="7655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</w:rPr>
      </w:pPr>
      <w:r w:rsidRPr="004F0CAC">
        <w:rPr>
          <w:rFonts w:ascii="Arial" w:eastAsia="Calibri" w:hAnsi="Arial" w:cs="Arial"/>
          <w:bCs/>
          <w:sz w:val="20"/>
          <w:szCs w:val="20"/>
        </w:rPr>
        <w:t>Gazociągi wyłączone z eksploatacji należy zdemontować lub zamulić.</w:t>
      </w:r>
    </w:p>
    <w:p w:rsidR="004F0CAC" w:rsidRPr="004F0CAC" w:rsidRDefault="004F0CAC" w:rsidP="004F0CAC">
      <w:pPr>
        <w:tabs>
          <w:tab w:val="left" w:pos="709"/>
          <w:tab w:val="right" w:pos="7655"/>
        </w:tabs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Cs/>
          <w:sz w:val="20"/>
          <w:szCs w:val="20"/>
        </w:rPr>
      </w:pPr>
      <w:r w:rsidRPr="004F0CAC">
        <w:rPr>
          <w:rFonts w:ascii="Arial" w:eastAsia="Calibri" w:hAnsi="Arial" w:cs="Arial"/>
          <w:bCs/>
          <w:sz w:val="20"/>
          <w:szCs w:val="20"/>
        </w:rPr>
        <w:t>Dostarczenie materiałów niezbędnych do włączenia przebudowanych gazociągów do czynnej sieci gazowej jak również wykonanie niezbędnych prac ziemnych, należy do wykonawcy robót gazociągowych.</w:t>
      </w:r>
    </w:p>
    <w:p w:rsidR="004F0CAC" w:rsidRPr="004F0CAC" w:rsidRDefault="004F0CAC" w:rsidP="004F0CAC">
      <w:pPr>
        <w:tabs>
          <w:tab w:val="left" w:pos="709"/>
          <w:tab w:val="right" w:pos="7655"/>
        </w:tabs>
        <w:autoSpaceDE w:val="0"/>
        <w:autoSpaceDN w:val="0"/>
        <w:adjustRightInd w:val="0"/>
        <w:spacing w:before="240" w:after="240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4F0CAC">
        <w:rPr>
          <w:rFonts w:ascii="Arial" w:eastAsia="Calibri" w:hAnsi="Arial" w:cs="Arial"/>
          <w:b/>
          <w:bCs/>
          <w:sz w:val="20"/>
          <w:szCs w:val="20"/>
          <w:u w:val="single"/>
        </w:rPr>
        <w:t>Prace przełączeniowe:</w:t>
      </w:r>
    </w:p>
    <w:p w:rsidR="004F0CAC" w:rsidRPr="004F0CAC" w:rsidRDefault="004F0CAC" w:rsidP="004F0CAC">
      <w:pPr>
        <w:numPr>
          <w:ilvl w:val="0"/>
          <w:numId w:val="18"/>
        </w:numPr>
        <w:tabs>
          <w:tab w:val="left" w:pos="709"/>
          <w:tab w:val="right" w:pos="7655"/>
        </w:tabs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Cs/>
          <w:sz w:val="20"/>
          <w:szCs w:val="20"/>
        </w:rPr>
      </w:pPr>
      <w:r w:rsidRPr="004F0CAC">
        <w:rPr>
          <w:rFonts w:ascii="Arial" w:eastAsia="Calibri" w:hAnsi="Arial" w:cs="Arial"/>
          <w:bCs/>
          <w:sz w:val="20"/>
          <w:szCs w:val="20"/>
        </w:rPr>
        <w:t xml:space="preserve">Termin oraz sposób odcięcia i usunięcia kolidujących z planowaną przebudową gazociągów należy uzgodnić z służbami Mazowieckiej Spółki Gazownictwa Oddział Zakład Gazowniczy Łódź, Rejon Dystrybucji Gazu W Piotrkowie Trybunalskim.  </w:t>
      </w:r>
    </w:p>
    <w:p w:rsidR="004F0CAC" w:rsidRPr="004F0CAC" w:rsidRDefault="004F0CAC" w:rsidP="004F0CAC">
      <w:pPr>
        <w:numPr>
          <w:ilvl w:val="0"/>
          <w:numId w:val="18"/>
        </w:numPr>
        <w:tabs>
          <w:tab w:val="left" w:pos="709"/>
          <w:tab w:val="right" w:pos="7655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</w:rPr>
      </w:pPr>
      <w:r w:rsidRPr="004F0CAC">
        <w:rPr>
          <w:rFonts w:ascii="Arial" w:eastAsia="Calibri" w:hAnsi="Arial" w:cs="Arial"/>
          <w:bCs/>
          <w:sz w:val="20"/>
          <w:szCs w:val="20"/>
        </w:rPr>
        <w:t xml:space="preserve">Dla prac na czynnych gazociągach należy opracować instrukcję i polecenie na prace </w:t>
      </w:r>
      <w:proofErr w:type="spellStart"/>
      <w:r w:rsidRPr="004F0CAC">
        <w:rPr>
          <w:rFonts w:ascii="Arial" w:eastAsia="Calibri" w:hAnsi="Arial" w:cs="Arial"/>
          <w:bCs/>
          <w:sz w:val="20"/>
          <w:szCs w:val="20"/>
        </w:rPr>
        <w:t>gazoniebezpieczne</w:t>
      </w:r>
      <w:proofErr w:type="spellEnd"/>
      <w:r w:rsidRPr="004F0CAC">
        <w:rPr>
          <w:rFonts w:ascii="Arial" w:eastAsia="Calibri" w:hAnsi="Arial" w:cs="Arial"/>
          <w:bCs/>
          <w:sz w:val="20"/>
          <w:szCs w:val="20"/>
        </w:rPr>
        <w:t>. Dokument ten wymaga zatwierdzenia przez służby dyspozytorskie Mazowieckiej Spółki Gazownictwa Oddział Zakład Gazowniczy Łódź.</w:t>
      </w:r>
    </w:p>
    <w:p w:rsidR="004F0CAC" w:rsidRPr="004F0CAC" w:rsidRDefault="004F0CAC" w:rsidP="004F0CAC">
      <w:pPr>
        <w:tabs>
          <w:tab w:val="left" w:pos="709"/>
          <w:tab w:val="right" w:pos="7655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</w:rPr>
      </w:pPr>
      <w:r w:rsidRPr="004F0CAC">
        <w:rPr>
          <w:rFonts w:ascii="Arial" w:eastAsia="Calibri" w:hAnsi="Arial" w:cs="Arial"/>
          <w:bCs/>
          <w:sz w:val="20"/>
          <w:szCs w:val="20"/>
        </w:rPr>
        <w:t xml:space="preserve">   </w:t>
      </w:r>
    </w:p>
    <w:p w:rsidR="004F0CAC" w:rsidRDefault="004F0CAC" w:rsidP="004F0CA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4F0CAC" w:rsidRPr="00A06784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:rsidR="004F0CAC" w:rsidRPr="00173EAA" w:rsidRDefault="004F0CAC" w:rsidP="004F0CAC">
      <w:pPr>
        <w:autoSpaceDE w:val="0"/>
        <w:autoSpaceDN w:val="0"/>
        <w:adjustRightInd w:val="0"/>
        <w:spacing w:before="240" w:after="240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III</w:t>
      </w:r>
      <w:r w:rsidRPr="00173EAA">
        <w:rPr>
          <w:rFonts w:ascii="Arial" w:eastAsia="Calibri" w:hAnsi="Arial" w:cs="Arial"/>
          <w:b/>
          <w:u w:val="single"/>
        </w:rPr>
        <w:tab/>
        <w:t>MAŁA ARCHITEKTURA</w:t>
      </w:r>
    </w:p>
    <w:p w:rsidR="004F0CAC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2F1412">
        <w:rPr>
          <w:rFonts w:ascii="Arial" w:eastAsia="Calibri" w:hAnsi="Arial" w:cs="Arial"/>
          <w:sz w:val="20"/>
          <w:szCs w:val="20"/>
        </w:rPr>
        <w:t xml:space="preserve">Na skwerze pomiędzy ulicami Krakowskie Przedmieście –północne i Śląską, </w:t>
      </w:r>
      <w:r>
        <w:rPr>
          <w:rFonts w:ascii="Arial" w:eastAsia="Calibri" w:hAnsi="Arial" w:cs="Arial"/>
          <w:sz w:val="20"/>
          <w:szCs w:val="20"/>
        </w:rPr>
        <w:t>przewidziano do ustawienia</w:t>
      </w:r>
      <w:r w:rsidRPr="002F1412">
        <w:rPr>
          <w:rFonts w:ascii="Arial" w:eastAsia="Calibri" w:hAnsi="Arial" w:cs="Arial"/>
          <w:sz w:val="20"/>
          <w:szCs w:val="20"/>
        </w:rPr>
        <w:t xml:space="preserve"> ławki betonowe z drewnianymi siedziskami i oparciami. Wysokość całkowita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2F1412">
        <w:rPr>
          <w:rFonts w:ascii="Arial" w:eastAsia="Calibri" w:hAnsi="Arial" w:cs="Arial"/>
          <w:sz w:val="20"/>
          <w:szCs w:val="20"/>
        </w:rPr>
        <w:t xml:space="preserve">(75 </w:t>
      </w:r>
      <w:smartTag w:uri="urn:schemas-microsoft-com:office:smarttags" w:element="metricconverter">
        <w:smartTagPr>
          <w:attr w:name="ProductID" w:val="-80,0 cm"/>
        </w:smartTagPr>
        <w:r w:rsidRPr="002F1412">
          <w:rPr>
            <w:rFonts w:ascii="Arial" w:eastAsia="Calibri" w:hAnsi="Arial" w:cs="Arial"/>
            <w:sz w:val="20"/>
            <w:szCs w:val="20"/>
          </w:rPr>
          <w:t>-80,0 cm</w:t>
        </w:r>
      </w:smartTag>
      <w:r w:rsidRPr="002F1412">
        <w:rPr>
          <w:rFonts w:ascii="Arial" w:eastAsia="Calibri" w:hAnsi="Arial" w:cs="Arial"/>
          <w:sz w:val="20"/>
          <w:szCs w:val="20"/>
        </w:rPr>
        <w:t xml:space="preserve">), wysokość siedziska (42,0 – </w:t>
      </w:r>
      <w:smartTag w:uri="urn:schemas-microsoft-com:office:smarttags" w:element="metricconverter">
        <w:smartTagPr>
          <w:attr w:name="ProductID" w:val="45,0 cm"/>
        </w:smartTagPr>
        <w:r w:rsidRPr="002F1412">
          <w:rPr>
            <w:rFonts w:ascii="Arial" w:eastAsia="Calibri" w:hAnsi="Arial" w:cs="Arial"/>
            <w:sz w:val="20"/>
            <w:szCs w:val="20"/>
          </w:rPr>
          <w:t>45,0 cm</w:t>
        </w:r>
      </w:smartTag>
      <w:r w:rsidRPr="002F1412">
        <w:rPr>
          <w:rFonts w:ascii="Arial" w:eastAsia="Calibri" w:hAnsi="Arial" w:cs="Arial"/>
          <w:sz w:val="20"/>
          <w:szCs w:val="20"/>
        </w:rPr>
        <w:t xml:space="preserve">), długość </w:t>
      </w:r>
      <w:proofErr w:type="spellStart"/>
      <w:r w:rsidRPr="002F1412">
        <w:rPr>
          <w:rFonts w:ascii="Arial" w:eastAsia="Calibri" w:hAnsi="Arial" w:cs="Arial"/>
          <w:sz w:val="20"/>
          <w:szCs w:val="20"/>
        </w:rPr>
        <w:t>cał</w:t>
      </w:r>
      <w:proofErr w:type="spellEnd"/>
      <w:r w:rsidRPr="002F1412">
        <w:rPr>
          <w:rFonts w:ascii="Arial" w:eastAsia="Calibri" w:hAnsi="Arial" w:cs="Arial"/>
          <w:sz w:val="20"/>
          <w:szCs w:val="20"/>
        </w:rPr>
        <w:t xml:space="preserve">. (190,0 – </w:t>
      </w:r>
      <w:smartTag w:uri="urn:schemas-microsoft-com:office:smarttags" w:element="metricconverter">
        <w:smartTagPr>
          <w:attr w:name="ProductID" w:val="200,0 cm"/>
        </w:smartTagPr>
        <w:r w:rsidRPr="002F1412">
          <w:rPr>
            <w:rFonts w:ascii="Arial" w:eastAsia="Calibri" w:hAnsi="Arial" w:cs="Arial"/>
            <w:sz w:val="20"/>
            <w:szCs w:val="20"/>
          </w:rPr>
          <w:t>200,0 cm</w:t>
        </w:r>
      </w:smartTag>
      <w:r w:rsidRPr="002F1412">
        <w:rPr>
          <w:rFonts w:ascii="Arial" w:eastAsia="Calibri" w:hAnsi="Arial" w:cs="Arial"/>
          <w:sz w:val="20"/>
          <w:szCs w:val="20"/>
        </w:rPr>
        <w:t>).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2F1412">
        <w:rPr>
          <w:rFonts w:ascii="Arial" w:eastAsia="Calibri" w:hAnsi="Arial" w:cs="Arial"/>
          <w:sz w:val="20"/>
          <w:szCs w:val="20"/>
        </w:rPr>
        <w:t xml:space="preserve">Przewidziano także ustawienie </w:t>
      </w:r>
    </w:p>
    <w:p w:rsidR="004F0CAC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</w:p>
    <w:p w:rsidR="004F0CAC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</w:p>
    <w:p w:rsidR="004F0CAC" w:rsidRPr="002F1412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2F1412">
        <w:rPr>
          <w:rFonts w:ascii="Arial" w:eastAsia="Calibri" w:hAnsi="Arial" w:cs="Arial"/>
          <w:sz w:val="20"/>
          <w:szCs w:val="20"/>
        </w:rPr>
        <w:t>koszy na odpadki – betonowych z wkładem stalowym,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2F1412">
        <w:rPr>
          <w:rFonts w:ascii="Arial" w:eastAsia="Calibri" w:hAnsi="Arial" w:cs="Arial"/>
          <w:sz w:val="20"/>
          <w:szCs w:val="20"/>
        </w:rPr>
        <w:t xml:space="preserve">pojemność </w:t>
      </w:r>
      <w:smartTag w:uri="urn:schemas-microsoft-com:office:smarttags" w:element="metricconverter">
        <w:smartTagPr>
          <w:attr w:name="ProductID" w:val="40 l"/>
        </w:smartTagPr>
        <w:r w:rsidRPr="002F1412">
          <w:rPr>
            <w:rFonts w:ascii="Arial" w:eastAsia="Calibri" w:hAnsi="Arial" w:cs="Arial"/>
            <w:sz w:val="20"/>
            <w:szCs w:val="20"/>
          </w:rPr>
          <w:t>40 l</w:t>
        </w:r>
      </w:smartTag>
      <w:r w:rsidRPr="002F1412">
        <w:rPr>
          <w:rFonts w:ascii="Arial" w:eastAsia="Calibri" w:hAnsi="Arial" w:cs="Arial"/>
          <w:sz w:val="20"/>
          <w:szCs w:val="20"/>
        </w:rPr>
        <w:t>. Miejsca ustawienia ławek i koszy - zgodnie z dokumentacją projektową</w:t>
      </w:r>
    </w:p>
    <w:p w:rsidR="004F0CAC" w:rsidRPr="00173EAA" w:rsidRDefault="004F0CAC" w:rsidP="004F0CAC">
      <w:pPr>
        <w:autoSpaceDE w:val="0"/>
        <w:autoSpaceDN w:val="0"/>
        <w:adjustRightInd w:val="0"/>
        <w:spacing w:before="240" w:after="240"/>
        <w:jc w:val="both"/>
        <w:rPr>
          <w:rFonts w:ascii="Arial" w:eastAsia="Calibri" w:hAnsi="Arial" w:cs="Arial"/>
          <w:b/>
          <w:u w:val="single"/>
        </w:rPr>
      </w:pPr>
      <w:r w:rsidRPr="00173EAA">
        <w:rPr>
          <w:rFonts w:ascii="Arial" w:eastAsia="Calibri" w:hAnsi="Arial" w:cs="Arial"/>
          <w:b/>
          <w:u w:val="single"/>
        </w:rPr>
        <w:t>I</w:t>
      </w:r>
      <w:r>
        <w:rPr>
          <w:rFonts w:ascii="Arial" w:eastAsia="Calibri" w:hAnsi="Arial" w:cs="Arial"/>
          <w:b/>
          <w:u w:val="single"/>
        </w:rPr>
        <w:t>V</w:t>
      </w:r>
      <w:r w:rsidRPr="00173EAA">
        <w:rPr>
          <w:rFonts w:ascii="Arial" w:eastAsia="Calibri" w:hAnsi="Arial" w:cs="Arial"/>
          <w:b/>
          <w:u w:val="single"/>
        </w:rPr>
        <w:tab/>
        <w:t>ZIELEŃ</w:t>
      </w:r>
    </w:p>
    <w:p w:rsidR="004F0CAC" w:rsidRPr="006921B2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6921B2">
        <w:rPr>
          <w:rFonts w:ascii="Arial" w:eastAsia="Calibri" w:hAnsi="Arial" w:cs="Arial"/>
          <w:sz w:val="20"/>
          <w:szCs w:val="20"/>
        </w:rPr>
        <w:t>W związku z przebudową skrzyżowania, rosnące na nim drzewa liściaste i krzewy liściaste przeznacza się do wycinki z wyjątkiem 3-ch okazałych egzemplarzy kasztanowca zwyczajnego (</w:t>
      </w:r>
      <w:proofErr w:type="spellStart"/>
      <w:r w:rsidRPr="006921B2">
        <w:rPr>
          <w:rFonts w:ascii="Arial" w:eastAsia="Calibri" w:hAnsi="Arial" w:cs="Arial"/>
          <w:sz w:val="20"/>
          <w:szCs w:val="20"/>
        </w:rPr>
        <w:t>Aesculus</w:t>
      </w:r>
      <w:proofErr w:type="spellEnd"/>
      <w:r w:rsidRPr="006921B2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921B2">
        <w:rPr>
          <w:rFonts w:ascii="Arial" w:eastAsia="Calibri" w:hAnsi="Arial" w:cs="Arial"/>
          <w:sz w:val="20"/>
          <w:szCs w:val="20"/>
        </w:rPr>
        <w:t>hippocastanum</w:t>
      </w:r>
      <w:proofErr w:type="spellEnd"/>
      <w:r w:rsidRPr="006921B2">
        <w:rPr>
          <w:rFonts w:ascii="Arial" w:eastAsia="Calibri" w:hAnsi="Arial" w:cs="Arial"/>
          <w:sz w:val="20"/>
          <w:szCs w:val="20"/>
        </w:rPr>
        <w:t>), które zostaną zachowane.</w:t>
      </w:r>
    </w:p>
    <w:p w:rsidR="004F0CAC" w:rsidRPr="006921B2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6921B2">
        <w:rPr>
          <w:rFonts w:ascii="Arial" w:eastAsia="Calibri" w:hAnsi="Arial" w:cs="Arial"/>
          <w:sz w:val="20"/>
          <w:szCs w:val="20"/>
        </w:rPr>
        <w:t>Koncepcja projektowa zakłada stworzenie czytelnego układu kompozycyjnego zieleni na dwóch rondach na zasadzie lustrzanego odbicia.</w:t>
      </w:r>
    </w:p>
    <w:p w:rsidR="004F0CAC" w:rsidRPr="006921B2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6921B2">
        <w:rPr>
          <w:rFonts w:ascii="Arial" w:eastAsia="Calibri" w:hAnsi="Arial" w:cs="Arial"/>
          <w:sz w:val="20"/>
          <w:szCs w:val="20"/>
        </w:rPr>
        <w:lastRenderedPageBreak/>
        <w:t>W doborze roślinności kierowano się zaleceniami inwestora odnośnie utrzymania walorów dekoracyjnych przez cały rok, zachowanie niskiego wzrostu oraz odporność na niekorzystne warunki zewnętrzne i łatwość w pielęgnacji .</w:t>
      </w:r>
    </w:p>
    <w:p w:rsidR="004F0CAC" w:rsidRPr="006921B2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6921B2">
        <w:rPr>
          <w:rFonts w:ascii="Arial" w:eastAsia="Calibri" w:hAnsi="Arial" w:cs="Arial"/>
          <w:sz w:val="20"/>
          <w:szCs w:val="20"/>
        </w:rPr>
        <w:t>Kompozycja na obrzeżu ronda stanowi lekką barierę naturalną między chodnikiem a jezdniami.</w:t>
      </w:r>
    </w:p>
    <w:p w:rsidR="004F0CAC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6921B2">
        <w:rPr>
          <w:rFonts w:ascii="Arial" w:eastAsia="Calibri" w:hAnsi="Arial" w:cs="Arial"/>
          <w:sz w:val="20"/>
          <w:szCs w:val="20"/>
        </w:rPr>
        <w:t>Zieleń na skwerze z ławkami ma charakter dekoracyjny i składa się z drzew ozdobnych z owoców podsadzonych obficie zakwitającymi wiosną na kolor biały krzewami.</w:t>
      </w:r>
    </w:p>
    <w:p w:rsidR="004F0CAC" w:rsidRPr="00655F9D" w:rsidRDefault="004F0CAC" w:rsidP="004F0CAC">
      <w:pPr>
        <w:autoSpaceDE w:val="0"/>
        <w:autoSpaceDN w:val="0"/>
        <w:adjustRightInd w:val="0"/>
        <w:spacing w:before="240"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55F9D">
        <w:rPr>
          <w:rFonts w:ascii="Arial" w:eastAsia="Calibri" w:hAnsi="Arial" w:cs="Arial"/>
          <w:b/>
          <w:sz w:val="20"/>
          <w:szCs w:val="20"/>
          <w:u w:val="single"/>
        </w:rPr>
        <w:t>Opis projektu .</w:t>
      </w:r>
    </w:p>
    <w:p w:rsidR="004F0CAC" w:rsidRPr="00655F9D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655F9D">
        <w:rPr>
          <w:rFonts w:ascii="Arial" w:eastAsia="Calibri" w:hAnsi="Arial" w:cs="Arial"/>
          <w:b/>
          <w:sz w:val="20"/>
          <w:szCs w:val="20"/>
        </w:rPr>
        <w:t xml:space="preserve">I etap – prace związane z zabezpieczeniem drzew na placu budowy i wycinką. </w:t>
      </w:r>
    </w:p>
    <w:p w:rsidR="004F0CAC" w:rsidRPr="00655F9D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655F9D">
        <w:rPr>
          <w:rFonts w:ascii="Arial" w:eastAsia="Calibri" w:hAnsi="Arial" w:cs="Arial"/>
          <w:sz w:val="20"/>
          <w:szCs w:val="20"/>
        </w:rPr>
        <w:t>Drzewa na placu budowy przeznaczone do pozostawienia narażone są w trakcie prowadzenia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55F9D">
        <w:rPr>
          <w:rFonts w:ascii="Arial" w:eastAsia="Calibri" w:hAnsi="Arial" w:cs="Arial"/>
          <w:sz w:val="20"/>
          <w:szCs w:val="20"/>
        </w:rPr>
        <w:t>prac budowlanych na szereg uszkodzeń mechanicznych.</w:t>
      </w:r>
    </w:p>
    <w:p w:rsidR="004F0CAC" w:rsidRPr="00655F9D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655F9D">
        <w:rPr>
          <w:rFonts w:ascii="Arial" w:eastAsia="Calibri" w:hAnsi="Arial" w:cs="Arial"/>
          <w:sz w:val="20"/>
          <w:szCs w:val="20"/>
        </w:rPr>
        <w:t>Z tego powodu pnie drzew zabezpieczyć przez odeskowanie i wykonanie osłony np.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55F9D">
        <w:rPr>
          <w:rFonts w:ascii="Arial" w:eastAsia="Calibri" w:hAnsi="Arial" w:cs="Arial"/>
          <w:sz w:val="20"/>
          <w:szCs w:val="20"/>
        </w:rPr>
        <w:t>przy pomocy starych opon.</w:t>
      </w:r>
    </w:p>
    <w:p w:rsidR="004F0CAC" w:rsidRPr="00655F9D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655F9D">
        <w:rPr>
          <w:rFonts w:ascii="Arial" w:eastAsia="Calibri" w:hAnsi="Arial" w:cs="Arial"/>
          <w:sz w:val="20"/>
          <w:szCs w:val="20"/>
        </w:rPr>
        <w:t>W wyniku prac ziemnych prowadzonych w sąsiedztwie drzew mogą ucierpieć ich systemy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55F9D">
        <w:rPr>
          <w:rFonts w:ascii="Arial" w:eastAsia="Calibri" w:hAnsi="Arial" w:cs="Arial"/>
          <w:sz w:val="20"/>
          <w:szCs w:val="20"/>
        </w:rPr>
        <w:t>korzeniowe. W związku z tym prace w obrębie systemu korzeniowego muszą być wykonane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55F9D">
        <w:rPr>
          <w:rFonts w:ascii="Arial" w:eastAsia="Calibri" w:hAnsi="Arial" w:cs="Arial"/>
          <w:sz w:val="20"/>
          <w:szCs w:val="20"/>
        </w:rPr>
        <w:t>ręcznie, a odsłonięte korzenie niezwłocznie okryte matami ze słomy i tkanin workowych.</w:t>
      </w:r>
    </w:p>
    <w:p w:rsidR="004F0CAC" w:rsidRPr="00655F9D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655F9D">
        <w:rPr>
          <w:rFonts w:ascii="Arial" w:eastAsia="Calibri" w:hAnsi="Arial" w:cs="Arial"/>
          <w:sz w:val="20"/>
          <w:szCs w:val="20"/>
        </w:rPr>
        <w:t>Ponadto przy wykonywaniu prac w sezonie wegetacyjnym, rośliny muszą być podlewane.</w:t>
      </w:r>
    </w:p>
    <w:p w:rsidR="004F0CAC" w:rsidRPr="00655F9D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655F9D">
        <w:rPr>
          <w:rFonts w:ascii="Arial" w:eastAsia="Calibri" w:hAnsi="Arial" w:cs="Arial"/>
          <w:sz w:val="20"/>
          <w:szCs w:val="20"/>
        </w:rPr>
        <w:t>Powierzchnie cięcia systemu korzeniowego należy wygładzić ostrym nożem.</w:t>
      </w:r>
    </w:p>
    <w:p w:rsidR="004F0CAC" w:rsidRPr="00655F9D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655F9D">
        <w:rPr>
          <w:rFonts w:ascii="Arial" w:eastAsia="Calibri" w:hAnsi="Arial" w:cs="Arial"/>
          <w:sz w:val="20"/>
          <w:szCs w:val="20"/>
        </w:rPr>
        <w:t>Przedłużające się prace budowlane, którym towarzyszą wykopy w sąsiedztwie drzew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55F9D">
        <w:rPr>
          <w:rFonts w:ascii="Arial" w:eastAsia="Calibri" w:hAnsi="Arial" w:cs="Arial"/>
          <w:sz w:val="20"/>
          <w:szCs w:val="20"/>
        </w:rPr>
        <w:t>wymagają wykonania ekranu korzeniowego z pali drewnianych, siatki drucianej i tkaniny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55F9D">
        <w:rPr>
          <w:rFonts w:ascii="Arial" w:eastAsia="Calibri" w:hAnsi="Arial" w:cs="Arial"/>
          <w:sz w:val="20"/>
          <w:szCs w:val="20"/>
        </w:rPr>
        <w:t>workowej.</w:t>
      </w:r>
    </w:p>
    <w:p w:rsidR="004F0CAC" w:rsidRPr="00655F9D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983EBD">
        <w:rPr>
          <w:rFonts w:ascii="Arial" w:eastAsia="Calibri" w:hAnsi="Arial" w:cs="Arial"/>
          <w:sz w:val="20"/>
          <w:szCs w:val="20"/>
        </w:rPr>
        <w:t>Materiał uzyskany w wyniku wycinki stanowi własność Wykonawcy.</w:t>
      </w:r>
    </w:p>
    <w:p w:rsidR="004F0CAC" w:rsidRPr="00655F9D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655F9D">
        <w:rPr>
          <w:rFonts w:ascii="Arial" w:eastAsia="Calibri" w:hAnsi="Arial" w:cs="Arial"/>
          <w:b/>
          <w:sz w:val="20"/>
          <w:szCs w:val="20"/>
        </w:rPr>
        <w:t>II etap – realizacja projektu</w:t>
      </w:r>
    </w:p>
    <w:p w:rsidR="004F0CAC" w:rsidRPr="00655F9D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655F9D">
        <w:rPr>
          <w:rFonts w:ascii="Arial" w:eastAsia="Calibri" w:hAnsi="Arial" w:cs="Arial"/>
          <w:sz w:val="20"/>
          <w:szCs w:val="20"/>
        </w:rPr>
        <w:t>Realizację projektu rozpocząć od rozbiórki i wywozu elementów starych nawierzchni występujących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55F9D">
        <w:rPr>
          <w:rFonts w:ascii="Arial" w:eastAsia="Calibri" w:hAnsi="Arial" w:cs="Arial"/>
          <w:sz w:val="20"/>
          <w:szCs w:val="20"/>
        </w:rPr>
        <w:t>na terenie przeznaczonym na zieleń</w:t>
      </w:r>
      <w:r>
        <w:rPr>
          <w:rFonts w:ascii="Arial" w:eastAsia="Calibri" w:hAnsi="Arial" w:cs="Arial"/>
          <w:sz w:val="20"/>
          <w:szCs w:val="20"/>
        </w:rPr>
        <w:t xml:space="preserve">. </w:t>
      </w:r>
      <w:r w:rsidRPr="00655F9D">
        <w:rPr>
          <w:rFonts w:ascii="Arial" w:eastAsia="Calibri" w:hAnsi="Arial" w:cs="Arial"/>
          <w:sz w:val="20"/>
          <w:szCs w:val="20"/>
        </w:rPr>
        <w:t xml:space="preserve">Następnie teren zniwelować zdejmując warstwę podłoża grubości </w:t>
      </w:r>
      <w:smartTag w:uri="urn:schemas-microsoft-com:office:smarttags" w:element="metricconverter">
        <w:smartTagPr>
          <w:attr w:name="ProductID" w:val="10 cm"/>
        </w:smartTagPr>
        <w:r w:rsidRPr="00655F9D">
          <w:rPr>
            <w:rFonts w:ascii="Arial" w:eastAsia="Calibri" w:hAnsi="Arial" w:cs="Arial"/>
            <w:sz w:val="20"/>
            <w:szCs w:val="20"/>
          </w:rPr>
          <w:t>10 cm</w:t>
        </w:r>
      </w:smartTag>
      <w:r w:rsidRPr="00655F9D">
        <w:rPr>
          <w:rFonts w:ascii="Arial" w:eastAsia="Calibri" w:hAnsi="Arial" w:cs="Arial"/>
          <w:sz w:val="20"/>
          <w:szCs w:val="20"/>
        </w:rPr>
        <w:t xml:space="preserve"> i uzupełnić ziemią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55F9D">
        <w:rPr>
          <w:rFonts w:ascii="Arial" w:eastAsia="Calibri" w:hAnsi="Arial" w:cs="Arial"/>
          <w:sz w:val="20"/>
          <w:szCs w:val="20"/>
        </w:rPr>
        <w:t xml:space="preserve">urodzajną, tak aby poziom gruntu po zwałowaniu był o </w:t>
      </w:r>
      <w:smartTag w:uri="urn:schemas-microsoft-com:office:smarttags" w:element="metricconverter">
        <w:smartTagPr>
          <w:attr w:name="ProductID" w:val="2 cm"/>
        </w:smartTagPr>
        <w:r w:rsidRPr="00655F9D">
          <w:rPr>
            <w:rFonts w:ascii="Arial" w:eastAsia="Calibri" w:hAnsi="Arial" w:cs="Arial"/>
            <w:sz w:val="20"/>
            <w:szCs w:val="20"/>
          </w:rPr>
          <w:t>2 cm</w:t>
        </w:r>
      </w:smartTag>
      <w:r w:rsidRPr="00655F9D">
        <w:rPr>
          <w:rFonts w:ascii="Arial" w:eastAsia="Calibri" w:hAnsi="Arial" w:cs="Arial"/>
          <w:sz w:val="20"/>
          <w:szCs w:val="20"/>
        </w:rPr>
        <w:t xml:space="preserve"> niższy od poziomu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55F9D">
        <w:rPr>
          <w:rFonts w:ascii="Arial" w:eastAsia="Calibri" w:hAnsi="Arial" w:cs="Arial"/>
          <w:sz w:val="20"/>
          <w:szCs w:val="20"/>
        </w:rPr>
        <w:t>obrzeży.</w:t>
      </w:r>
    </w:p>
    <w:p w:rsidR="004F0CAC" w:rsidRPr="00655F9D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655F9D">
        <w:rPr>
          <w:rFonts w:ascii="Arial" w:eastAsia="Calibri" w:hAnsi="Arial" w:cs="Arial"/>
          <w:sz w:val="20"/>
          <w:szCs w:val="20"/>
        </w:rPr>
        <w:t xml:space="preserve">Drzewa sadzić w doły o średnicy i głębokości 70 x </w:t>
      </w:r>
      <w:smartTag w:uri="urn:schemas-microsoft-com:office:smarttags" w:element="metricconverter">
        <w:smartTagPr>
          <w:attr w:name="ProductID" w:val="70 cm"/>
        </w:smartTagPr>
        <w:r w:rsidRPr="00655F9D">
          <w:rPr>
            <w:rFonts w:ascii="Arial" w:eastAsia="Calibri" w:hAnsi="Arial" w:cs="Arial"/>
            <w:sz w:val="20"/>
            <w:szCs w:val="20"/>
          </w:rPr>
          <w:t>70 cm</w:t>
        </w:r>
      </w:smartTag>
      <w:r w:rsidRPr="00655F9D">
        <w:rPr>
          <w:rFonts w:ascii="Arial" w:eastAsia="Calibri" w:hAnsi="Arial" w:cs="Arial"/>
          <w:sz w:val="20"/>
          <w:szCs w:val="20"/>
        </w:rPr>
        <w:t>, krzewy liściaste i iglaste w dołach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55F9D">
        <w:rPr>
          <w:rFonts w:ascii="Arial" w:eastAsia="Calibri" w:hAnsi="Arial" w:cs="Arial"/>
          <w:sz w:val="20"/>
          <w:szCs w:val="20"/>
        </w:rPr>
        <w:t xml:space="preserve">50 x </w:t>
      </w:r>
      <w:smartTag w:uri="urn:schemas-microsoft-com:office:smarttags" w:element="metricconverter">
        <w:smartTagPr>
          <w:attr w:name="ProductID" w:val="50 cm"/>
        </w:smartTagPr>
        <w:r w:rsidRPr="00655F9D">
          <w:rPr>
            <w:rFonts w:ascii="Arial" w:eastAsia="Calibri" w:hAnsi="Arial" w:cs="Arial"/>
            <w:sz w:val="20"/>
            <w:szCs w:val="20"/>
          </w:rPr>
          <w:t>50 cm</w:t>
        </w:r>
      </w:smartTag>
      <w:r w:rsidRPr="00655F9D">
        <w:rPr>
          <w:rFonts w:ascii="Arial" w:eastAsia="Calibri" w:hAnsi="Arial" w:cs="Arial"/>
          <w:sz w:val="20"/>
          <w:szCs w:val="20"/>
        </w:rPr>
        <w:t xml:space="preserve"> zaprawionych ziemią urodzajną z dodatkiem nawozów wieloskładnikowych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55F9D">
        <w:rPr>
          <w:rFonts w:ascii="Arial" w:eastAsia="Calibri" w:hAnsi="Arial" w:cs="Arial"/>
          <w:sz w:val="20"/>
          <w:szCs w:val="20"/>
        </w:rPr>
        <w:t xml:space="preserve">w ilości </w:t>
      </w:r>
      <w:smartTag w:uri="urn:schemas-microsoft-com:office:smarttags" w:element="metricconverter">
        <w:smartTagPr>
          <w:attr w:name="ProductID" w:val="100 gram￳w"/>
        </w:smartTagPr>
        <w:r w:rsidRPr="00655F9D">
          <w:rPr>
            <w:rFonts w:ascii="Arial" w:eastAsia="Calibri" w:hAnsi="Arial" w:cs="Arial"/>
            <w:sz w:val="20"/>
            <w:szCs w:val="20"/>
          </w:rPr>
          <w:t>100 gramów</w:t>
        </w:r>
      </w:smartTag>
      <w:r w:rsidRPr="00655F9D">
        <w:rPr>
          <w:rFonts w:ascii="Arial" w:eastAsia="Calibri" w:hAnsi="Arial" w:cs="Arial"/>
          <w:sz w:val="20"/>
          <w:szCs w:val="20"/>
        </w:rPr>
        <w:t xml:space="preserve"> /drzewo i </w:t>
      </w:r>
      <w:smartTag w:uri="urn:schemas-microsoft-com:office:smarttags" w:element="metricconverter">
        <w:smartTagPr>
          <w:attr w:name="ProductID" w:val="30 gram￳w"/>
        </w:smartTagPr>
        <w:r w:rsidRPr="00655F9D">
          <w:rPr>
            <w:rFonts w:ascii="Arial" w:eastAsia="Calibri" w:hAnsi="Arial" w:cs="Arial"/>
            <w:sz w:val="20"/>
            <w:szCs w:val="20"/>
          </w:rPr>
          <w:t>30 gramów</w:t>
        </w:r>
      </w:smartTag>
      <w:r w:rsidRPr="00655F9D">
        <w:rPr>
          <w:rFonts w:ascii="Arial" w:eastAsia="Calibri" w:hAnsi="Arial" w:cs="Arial"/>
          <w:sz w:val="20"/>
          <w:szCs w:val="20"/>
        </w:rPr>
        <w:t xml:space="preserve"> /krzew.</w:t>
      </w:r>
    </w:p>
    <w:p w:rsidR="004F0CAC" w:rsidRPr="00655F9D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655F9D">
        <w:rPr>
          <w:rFonts w:ascii="Arial" w:eastAsia="Calibri" w:hAnsi="Arial" w:cs="Arial"/>
          <w:sz w:val="20"/>
          <w:szCs w:val="20"/>
        </w:rPr>
        <w:t>Do nasadzeń użyć dorosłego materiału szkółkarskiego. Drzewa muszą mieć bryłę korzeniową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55F9D">
        <w:rPr>
          <w:rFonts w:ascii="Arial" w:eastAsia="Calibri" w:hAnsi="Arial" w:cs="Arial"/>
          <w:sz w:val="20"/>
          <w:szCs w:val="20"/>
        </w:rPr>
        <w:t>o średnicy 45-55cm zabezpieczoną tkaniną jutową lub pochodzić z pojemnika,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55F9D">
        <w:rPr>
          <w:rFonts w:ascii="Arial" w:eastAsia="Calibri" w:hAnsi="Arial" w:cs="Arial"/>
          <w:sz w:val="20"/>
          <w:szCs w:val="20"/>
        </w:rPr>
        <w:t xml:space="preserve">pień o wys. 2m. i </w:t>
      </w:r>
      <w:proofErr w:type="spellStart"/>
      <w:r w:rsidRPr="00655F9D">
        <w:rPr>
          <w:rFonts w:ascii="Arial" w:eastAsia="Calibri" w:hAnsi="Arial" w:cs="Arial"/>
          <w:sz w:val="20"/>
          <w:szCs w:val="20"/>
        </w:rPr>
        <w:t>obw</w:t>
      </w:r>
      <w:proofErr w:type="spellEnd"/>
      <w:r w:rsidRPr="00655F9D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 xml:space="preserve"> na wys. 1m. 12-14cm</w:t>
      </w:r>
      <w:r w:rsidRPr="00655F9D">
        <w:rPr>
          <w:rFonts w:ascii="Arial" w:eastAsia="Calibri" w:hAnsi="Arial" w:cs="Arial"/>
          <w:sz w:val="20"/>
          <w:szCs w:val="20"/>
        </w:rPr>
        <w:t>, koronę z wyraźnie wykształconym przewodnikiem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55F9D">
        <w:rPr>
          <w:rFonts w:ascii="Arial" w:eastAsia="Calibri" w:hAnsi="Arial" w:cs="Arial"/>
          <w:sz w:val="20"/>
          <w:szCs w:val="20"/>
        </w:rPr>
        <w:t>i co najmniej 3-5 pędami bocznymi. Rośliny z bryłą korzeniową sadzić w stanie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55F9D">
        <w:rPr>
          <w:rFonts w:ascii="Arial" w:eastAsia="Calibri" w:hAnsi="Arial" w:cs="Arial"/>
          <w:sz w:val="20"/>
          <w:szCs w:val="20"/>
        </w:rPr>
        <w:t>bezlistnym – jesienią lub wiosną. Rośliny w pojemniku można sadzić przez cały rok.</w:t>
      </w:r>
    </w:p>
    <w:p w:rsidR="004F0CAC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655F9D">
        <w:rPr>
          <w:rFonts w:ascii="Arial" w:eastAsia="Calibri" w:hAnsi="Arial" w:cs="Arial"/>
          <w:sz w:val="20"/>
          <w:szCs w:val="20"/>
        </w:rPr>
        <w:t xml:space="preserve">Po posadzeniu drzewa </w:t>
      </w:r>
      <w:proofErr w:type="spellStart"/>
      <w:r w:rsidRPr="00655F9D">
        <w:rPr>
          <w:rFonts w:ascii="Arial" w:eastAsia="Calibri" w:hAnsi="Arial" w:cs="Arial"/>
          <w:sz w:val="20"/>
          <w:szCs w:val="20"/>
        </w:rPr>
        <w:t>opalikować</w:t>
      </w:r>
      <w:proofErr w:type="spellEnd"/>
      <w:r w:rsidRPr="00655F9D">
        <w:rPr>
          <w:rFonts w:ascii="Arial" w:eastAsia="Calibri" w:hAnsi="Arial" w:cs="Arial"/>
          <w:sz w:val="20"/>
          <w:szCs w:val="20"/>
        </w:rPr>
        <w:t xml:space="preserve"> używając 3 palików sosnowych o wys. 2m. na 1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55F9D">
        <w:rPr>
          <w:rFonts w:ascii="Arial" w:eastAsia="Calibri" w:hAnsi="Arial" w:cs="Arial"/>
          <w:sz w:val="20"/>
          <w:szCs w:val="20"/>
        </w:rPr>
        <w:t>drzewo.</w:t>
      </w:r>
    </w:p>
    <w:p w:rsidR="004F0CAC" w:rsidRPr="00655F9D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Paliki o </w:t>
      </w:r>
      <w:proofErr w:type="spellStart"/>
      <w:r>
        <w:rPr>
          <w:rFonts w:ascii="Arial" w:hAnsi="Arial" w:cs="Arial"/>
          <w:sz w:val="20"/>
          <w:szCs w:val="20"/>
        </w:rPr>
        <w:t>śr</w:t>
      </w:r>
      <w:proofErr w:type="spellEnd"/>
      <w:r>
        <w:rPr>
          <w:rFonts w:ascii="Arial" w:hAnsi="Arial" w:cs="Arial"/>
          <w:sz w:val="20"/>
          <w:szCs w:val="20"/>
        </w:rPr>
        <w:t>. min 5 cm, zaimpregnowane chemicznie lub osmołowane do 1/3 wysokości. Drzewka przywiązać trzema splotami taśmy parcianej o szer. min 4 cm, pod koroną do palików.</w:t>
      </w:r>
    </w:p>
    <w:p w:rsidR="004F0CAC" w:rsidRPr="00655F9D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655F9D">
        <w:rPr>
          <w:rFonts w:ascii="Arial" w:eastAsia="Calibri" w:hAnsi="Arial" w:cs="Arial"/>
          <w:sz w:val="20"/>
          <w:szCs w:val="20"/>
        </w:rPr>
        <w:t>Krzewy liściaste i iglaste muszą pochodzić z pojemników o objętości nie mniejszej niż 2l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55F9D">
        <w:rPr>
          <w:rFonts w:ascii="Arial" w:eastAsia="Calibri" w:hAnsi="Arial" w:cs="Arial"/>
          <w:sz w:val="20"/>
          <w:szCs w:val="20"/>
        </w:rPr>
        <w:t>mieć 3-5 dobrze wykształconych odgałęzień .</w:t>
      </w:r>
    </w:p>
    <w:p w:rsidR="004F0CAC" w:rsidRPr="00655F9D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655F9D">
        <w:rPr>
          <w:rFonts w:ascii="Arial" w:eastAsia="Calibri" w:hAnsi="Arial" w:cs="Arial"/>
          <w:sz w:val="20"/>
          <w:szCs w:val="20"/>
        </w:rPr>
        <w:t xml:space="preserve">Teren nasadzeń drzew i krzewów wyściółkować korą sosnową, warstwa grubości </w:t>
      </w:r>
      <w:smartTag w:uri="urn:schemas-microsoft-com:office:smarttags" w:element="metricconverter">
        <w:smartTagPr>
          <w:attr w:name="ProductID" w:val="6 cm"/>
        </w:smartTagPr>
        <w:r w:rsidRPr="00655F9D">
          <w:rPr>
            <w:rFonts w:ascii="Arial" w:eastAsia="Calibri" w:hAnsi="Arial" w:cs="Arial"/>
            <w:sz w:val="20"/>
            <w:szCs w:val="20"/>
          </w:rPr>
          <w:t xml:space="preserve">6 </w:t>
        </w:r>
        <w:proofErr w:type="spellStart"/>
        <w:r w:rsidRPr="00655F9D">
          <w:rPr>
            <w:rFonts w:ascii="Arial" w:eastAsia="Calibri" w:hAnsi="Arial" w:cs="Arial"/>
            <w:sz w:val="20"/>
            <w:szCs w:val="20"/>
          </w:rPr>
          <w:t>cm</w:t>
        </w:r>
      </w:smartTag>
      <w:proofErr w:type="spellEnd"/>
      <w:r w:rsidRPr="00655F9D">
        <w:rPr>
          <w:rFonts w:ascii="Arial" w:eastAsia="Calibri" w:hAnsi="Arial" w:cs="Arial"/>
          <w:sz w:val="20"/>
          <w:szCs w:val="20"/>
        </w:rPr>
        <w:t>.</w:t>
      </w:r>
    </w:p>
    <w:p w:rsidR="004F0CAC" w:rsidRPr="00655F9D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655F9D">
        <w:rPr>
          <w:rFonts w:ascii="Arial" w:eastAsia="Calibri" w:hAnsi="Arial" w:cs="Arial"/>
          <w:sz w:val="20"/>
          <w:szCs w:val="20"/>
        </w:rPr>
        <w:t>W celu założenia trawnika z siewu nawiezioną ziemię urodzajną przemieszać z rodzimym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55F9D">
        <w:rPr>
          <w:rFonts w:ascii="Arial" w:eastAsia="Calibri" w:hAnsi="Arial" w:cs="Arial"/>
          <w:sz w:val="20"/>
          <w:szCs w:val="20"/>
        </w:rPr>
        <w:t>podłożem przy pomocy glebogryzarki.</w:t>
      </w:r>
    </w:p>
    <w:p w:rsidR="004F0CAC" w:rsidRPr="00655F9D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655F9D">
        <w:rPr>
          <w:rFonts w:ascii="Arial" w:eastAsia="Calibri" w:hAnsi="Arial" w:cs="Arial"/>
          <w:sz w:val="20"/>
          <w:szCs w:val="20"/>
        </w:rPr>
        <w:t>Wysiać równomiernie nawóz wieloskładnikowy do trawników w całości 5 kg/1ar.</w:t>
      </w:r>
    </w:p>
    <w:p w:rsidR="004F0CAC" w:rsidRPr="00655F9D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655F9D">
        <w:rPr>
          <w:rFonts w:ascii="Arial" w:eastAsia="Calibri" w:hAnsi="Arial" w:cs="Arial"/>
          <w:sz w:val="20"/>
          <w:szCs w:val="20"/>
        </w:rPr>
        <w:t>Nawierzchnię ziemi grabić i wałować na przemian aż do uzyskania gładkiej i wyrównanej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55F9D">
        <w:rPr>
          <w:rFonts w:ascii="Arial" w:eastAsia="Calibri" w:hAnsi="Arial" w:cs="Arial"/>
          <w:sz w:val="20"/>
          <w:szCs w:val="20"/>
        </w:rPr>
        <w:t>płaszczyzny.</w:t>
      </w:r>
    </w:p>
    <w:p w:rsidR="004F0CAC" w:rsidRPr="00655F9D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655F9D">
        <w:rPr>
          <w:rFonts w:ascii="Arial" w:eastAsia="Calibri" w:hAnsi="Arial" w:cs="Arial"/>
          <w:sz w:val="20"/>
          <w:szCs w:val="20"/>
        </w:rPr>
        <w:t>Trawę wysiewa</w:t>
      </w:r>
      <w:r>
        <w:rPr>
          <w:rFonts w:ascii="Arial" w:eastAsia="Calibri" w:hAnsi="Arial" w:cs="Arial"/>
          <w:sz w:val="20"/>
          <w:szCs w:val="20"/>
        </w:rPr>
        <w:t>ć</w:t>
      </w:r>
      <w:r w:rsidRPr="00655F9D">
        <w:rPr>
          <w:rFonts w:ascii="Arial" w:eastAsia="Calibri" w:hAnsi="Arial" w:cs="Arial"/>
          <w:sz w:val="20"/>
          <w:szCs w:val="20"/>
        </w:rPr>
        <w:t xml:space="preserve"> na wilgotną ziemię</w:t>
      </w:r>
      <w:r>
        <w:rPr>
          <w:rFonts w:ascii="Arial" w:eastAsia="Calibri" w:hAnsi="Arial" w:cs="Arial"/>
          <w:sz w:val="20"/>
          <w:szCs w:val="20"/>
        </w:rPr>
        <w:t>.</w:t>
      </w:r>
      <w:r w:rsidRPr="00655F9D">
        <w:rPr>
          <w:rFonts w:ascii="Arial" w:eastAsia="Calibri" w:hAnsi="Arial" w:cs="Arial"/>
          <w:sz w:val="20"/>
          <w:szCs w:val="20"/>
        </w:rPr>
        <w:t xml:space="preserve"> Do wysiewu użyć mieszanki traw o zwiększonej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55F9D">
        <w:rPr>
          <w:rFonts w:ascii="Arial" w:eastAsia="Calibri" w:hAnsi="Arial" w:cs="Arial"/>
          <w:sz w:val="20"/>
          <w:szCs w:val="20"/>
        </w:rPr>
        <w:t>trwałości</w:t>
      </w:r>
      <w:r w:rsidRPr="00421E3B">
        <w:rPr>
          <w:rFonts w:ascii="Arial" w:eastAsia="Calibri" w:hAnsi="Arial" w:cs="Arial"/>
          <w:sz w:val="20"/>
          <w:szCs w:val="20"/>
          <w:highlight w:val="yellow"/>
        </w:rPr>
        <w:t>.</w:t>
      </w:r>
      <w:r w:rsidRPr="00421E3B">
        <w:rPr>
          <w:rFonts w:ascii="Arial" w:eastAsia="Calibri" w:hAnsi="Arial" w:cs="Arial"/>
          <w:sz w:val="20"/>
          <w:szCs w:val="20"/>
        </w:rPr>
        <w:t xml:space="preserve"> Norma wysiewu 2,5-4 kg/100m². Po wysianiu całą</w:t>
      </w:r>
      <w:r w:rsidRPr="00655F9D">
        <w:rPr>
          <w:rFonts w:ascii="Arial" w:eastAsia="Calibri" w:hAnsi="Arial" w:cs="Arial"/>
          <w:sz w:val="20"/>
          <w:szCs w:val="20"/>
        </w:rPr>
        <w:t xml:space="preserve"> powierzchnię zagrabić i zwałować wałem gładkim.</w:t>
      </w:r>
    </w:p>
    <w:p w:rsidR="004F0CAC" w:rsidRPr="00655F9D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655F9D">
        <w:rPr>
          <w:rFonts w:ascii="Arial" w:eastAsia="Calibri" w:hAnsi="Arial" w:cs="Arial"/>
          <w:sz w:val="20"/>
          <w:szCs w:val="20"/>
        </w:rPr>
        <w:lastRenderedPageBreak/>
        <w:t>Przez 6 tygodni nie dopuścić do przesuszenia podłoża.</w:t>
      </w:r>
    </w:p>
    <w:p w:rsidR="004F0CAC" w:rsidRPr="00170B24" w:rsidRDefault="004F0CAC" w:rsidP="004F0CAC">
      <w:pPr>
        <w:autoSpaceDE w:val="0"/>
        <w:autoSpaceDN w:val="0"/>
        <w:adjustRightInd w:val="0"/>
        <w:spacing w:before="240"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170B24">
        <w:rPr>
          <w:rFonts w:ascii="Arial" w:eastAsia="Calibri" w:hAnsi="Arial" w:cs="Arial"/>
          <w:b/>
          <w:sz w:val="20"/>
          <w:szCs w:val="20"/>
          <w:u w:val="single"/>
        </w:rPr>
        <w:t>Pielęgnacja zieleni .</w:t>
      </w:r>
    </w:p>
    <w:p w:rsidR="004F0CAC" w:rsidRPr="00170B24" w:rsidRDefault="004F0CAC" w:rsidP="004F0CAC">
      <w:pPr>
        <w:autoSpaceDE w:val="0"/>
        <w:autoSpaceDN w:val="0"/>
        <w:adjustRightInd w:val="0"/>
        <w:spacing w:before="120"/>
        <w:rPr>
          <w:rFonts w:ascii="Arial" w:eastAsia="Calibri" w:hAnsi="Arial" w:cs="Arial"/>
          <w:bCs/>
          <w:sz w:val="20"/>
          <w:szCs w:val="20"/>
        </w:rPr>
      </w:pPr>
      <w:r w:rsidRPr="00170B24">
        <w:rPr>
          <w:rFonts w:ascii="Arial" w:eastAsia="Calibri" w:hAnsi="Arial" w:cs="Arial"/>
          <w:bCs/>
          <w:sz w:val="20"/>
          <w:szCs w:val="20"/>
        </w:rPr>
        <w:t>1. Trawniki</w:t>
      </w:r>
    </w:p>
    <w:p w:rsidR="004F0CAC" w:rsidRPr="00170B24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170B24">
        <w:rPr>
          <w:rFonts w:ascii="Arial" w:eastAsia="Calibri" w:hAnsi="Arial" w:cs="Arial"/>
          <w:bCs/>
          <w:sz w:val="20"/>
          <w:szCs w:val="20"/>
        </w:rPr>
        <w:t>systematyczne zraszanie w czasie suszy,</w:t>
      </w:r>
    </w:p>
    <w:p w:rsidR="004F0CAC" w:rsidRPr="00170B24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170B24">
        <w:rPr>
          <w:rFonts w:ascii="Arial" w:eastAsia="Calibri" w:hAnsi="Arial" w:cs="Arial"/>
          <w:bCs/>
          <w:sz w:val="20"/>
          <w:szCs w:val="20"/>
        </w:rPr>
        <w:t xml:space="preserve">koszenie – po raz pierwszy, gdy trawa osiągnie </w:t>
      </w:r>
      <w:smartTag w:uri="urn:schemas-microsoft-com:office:smarttags" w:element="metricconverter">
        <w:smartTagPr>
          <w:attr w:name="ProductID" w:val="10 cm"/>
        </w:smartTagPr>
        <w:r w:rsidRPr="00170B24">
          <w:rPr>
            <w:rFonts w:ascii="Arial" w:eastAsia="Calibri" w:hAnsi="Arial" w:cs="Arial"/>
            <w:bCs/>
            <w:sz w:val="20"/>
            <w:szCs w:val="20"/>
          </w:rPr>
          <w:t>10 cm</w:t>
        </w:r>
      </w:smartTag>
      <w:r w:rsidRPr="00170B24">
        <w:rPr>
          <w:rFonts w:ascii="Arial" w:eastAsia="Calibri" w:hAnsi="Arial" w:cs="Arial"/>
          <w:bCs/>
          <w:sz w:val="20"/>
          <w:szCs w:val="20"/>
        </w:rPr>
        <w:t xml:space="preserve"> skosić na wysokości </w:t>
      </w:r>
      <w:smartTag w:uri="urn:schemas-microsoft-com:office:smarttags" w:element="metricconverter">
        <w:smartTagPr>
          <w:attr w:name="ProductID" w:val="5 cm"/>
        </w:smartTagPr>
        <w:r w:rsidRPr="00170B24">
          <w:rPr>
            <w:rFonts w:ascii="Arial" w:eastAsia="Calibri" w:hAnsi="Arial" w:cs="Arial"/>
            <w:bCs/>
            <w:sz w:val="20"/>
            <w:szCs w:val="20"/>
          </w:rPr>
          <w:t xml:space="preserve">5 </w:t>
        </w:r>
        <w:proofErr w:type="spellStart"/>
        <w:r w:rsidRPr="00170B24">
          <w:rPr>
            <w:rFonts w:ascii="Arial" w:eastAsia="Calibri" w:hAnsi="Arial" w:cs="Arial"/>
            <w:bCs/>
            <w:sz w:val="20"/>
            <w:szCs w:val="20"/>
          </w:rPr>
          <w:t>cm</w:t>
        </w:r>
      </w:smartTag>
      <w:proofErr w:type="spellEnd"/>
      <w:r w:rsidRPr="00170B24">
        <w:rPr>
          <w:rFonts w:ascii="Arial" w:eastAsia="Calibri" w:hAnsi="Arial" w:cs="Arial"/>
          <w:bCs/>
          <w:sz w:val="20"/>
          <w:szCs w:val="20"/>
        </w:rPr>
        <w:t>.,</w:t>
      </w:r>
    </w:p>
    <w:p w:rsidR="004F0CAC" w:rsidRPr="00170B24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170B24">
        <w:rPr>
          <w:rFonts w:ascii="Arial" w:eastAsia="Calibri" w:hAnsi="Arial" w:cs="Arial"/>
          <w:bCs/>
          <w:sz w:val="20"/>
          <w:szCs w:val="20"/>
        </w:rPr>
        <w:t xml:space="preserve">następne koszenie wykonywać regularnie, gdy wysokość roślin przekroczy </w:t>
      </w:r>
      <w:smartTag w:uri="urn:schemas-microsoft-com:office:smarttags" w:element="metricconverter">
        <w:smartTagPr>
          <w:attr w:name="ProductID" w:val="5 cm"/>
        </w:smartTagPr>
        <w:r w:rsidRPr="00170B24">
          <w:rPr>
            <w:rFonts w:ascii="Arial" w:eastAsia="Calibri" w:hAnsi="Arial" w:cs="Arial"/>
            <w:bCs/>
            <w:sz w:val="20"/>
            <w:szCs w:val="20"/>
          </w:rPr>
          <w:t>5 cm</w:t>
        </w:r>
      </w:smartTag>
      <w:r w:rsidRPr="00170B24">
        <w:rPr>
          <w:rFonts w:ascii="Arial" w:eastAsia="Calibri" w:hAnsi="Arial" w:cs="Arial"/>
          <w:bCs/>
          <w:sz w:val="20"/>
          <w:szCs w:val="20"/>
        </w:rPr>
        <w:t>,</w:t>
      </w:r>
    </w:p>
    <w:p w:rsidR="004F0CAC" w:rsidRPr="00170B24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170B24">
        <w:rPr>
          <w:rFonts w:ascii="Arial" w:eastAsia="Calibri" w:hAnsi="Arial" w:cs="Arial"/>
          <w:bCs/>
          <w:sz w:val="20"/>
          <w:szCs w:val="20"/>
        </w:rPr>
        <w:t>odchwaszczanie – chwasty 1-roczne giną przy systematycznym koszeniu, wieloletnie</w:t>
      </w:r>
    </w:p>
    <w:p w:rsidR="004F0CAC" w:rsidRPr="00170B24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170B24">
        <w:rPr>
          <w:rFonts w:ascii="Arial" w:eastAsia="Calibri" w:hAnsi="Arial" w:cs="Arial"/>
          <w:bCs/>
          <w:sz w:val="20"/>
          <w:szCs w:val="20"/>
        </w:rPr>
        <w:t>usuwać ręcznie lub przez oprysk herbicydami</w:t>
      </w:r>
      <w:r>
        <w:rPr>
          <w:rFonts w:ascii="Arial" w:eastAsia="Calibri" w:hAnsi="Arial" w:cs="Arial"/>
          <w:bCs/>
          <w:sz w:val="20"/>
          <w:szCs w:val="20"/>
        </w:rPr>
        <w:t>,</w:t>
      </w:r>
    </w:p>
    <w:p w:rsidR="004F0CAC" w:rsidRPr="00170B24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170B24">
        <w:rPr>
          <w:rFonts w:ascii="Arial" w:eastAsia="Calibri" w:hAnsi="Arial" w:cs="Arial"/>
          <w:bCs/>
          <w:sz w:val="20"/>
          <w:szCs w:val="20"/>
        </w:rPr>
        <w:t>nawożenie nawozami mineralnymi i organiczno-mineralnymi do trawników 3 x w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170B24">
        <w:rPr>
          <w:rFonts w:ascii="Arial" w:eastAsia="Calibri" w:hAnsi="Arial" w:cs="Arial"/>
          <w:bCs/>
          <w:sz w:val="20"/>
          <w:szCs w:val="20"/>
        </w:rPr>
        <w:t>roku (wczesną wiosną, w końcu VI, w końcu VIII).</w:t>
      </w:r>
    </w:p>
    <w:p w:rsidR="004F0CAC" w:rsidRPr="00170B24" w:rsidRDefault="004F0CAC" w:rsidP="004F0CAC">
      <w:pPr>
        <w:autoSpaceDE w:val="0"/>
        <w:autoSpaceDN w:val="0"/>
        <w:adjustRightInd w:val="0"/>
        <w:spacing w:before="120"/>
        <w:rPr>
          <w:rFonts w:ascii="Arial" w:eastAsia="Calibri" w:hAnsi="Arial" w:cs="Arial"/>
          <w:bCs/>
          <w:sz w:val="20"/>
          <w:szCs w:val="20"/>
        </w:rPr>
      </w:pPr>
      <w:r w:rsidRPr="00170B24">
        <w:rPr>
          <w:rFonts w:ascii="Arial" w:eastAsia="Calibri" w:hAnsi="Arial" w:cs="Arial"/>
          <w:bCs/>
          <w:sz w:val="20"/>
          <w:szCs w:val="20"/>
        </w:rPr>
        <w:t>2. Drzewa</w:t>
      </w:r>
    </w:p>
    <w:p w:rsidR="004F0CAC" w:rsidRPr="00431644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431644">
        <w:rPr>
          <w:rFonts w:ascii="Arial" w:eastAsia="Calibri" w:hAnsi="Arial" w:cs="Arial"/>
          <w:bCs/>
          <w:sz w:val="20"/>
          <w:szCs w:val="20"/>
        </w:rPr>
        <w:t>utrzymywanie nie zarośniętej trawą i odchwaszczonej powierzchni wokół pnia o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431644">
        <w:rPr>
          <w:rFonts w:ascii="Arial" w:eastAsia="Calibri" w:hAnsi="Arial" w:cs="Arial"/>
          <w:bCs/>
          <w:sz w:val="20"/>
          <w:szCs w:val="20"/>
        </w:rPr>
        <w:t xml:space="preserve">kształcie koła, lekko zagłębionej (tzw. misa) o średnicy około </w:t>
      </w:r>
      <w:smartTag w:uri="urn:schemas-microsoft-com:office:smarttags" w:element="metricconverter">
        <w:smartTagPr>
          <w:attr w:name="ProductID" w:val="80 cm"/>
        </w:smartTagPr>
        <w:r w:rsidRPr="00431644">
          <w:rPr>
            <w:rFonts w:ascii="Arial" w:eastAsia="Calibri" w:hAnsi="Arial" w:cs="Arial"/>
            <w:bCs/>
            <w:sz w:val="20"/>
            <w:szCs w:val="20"/>
          </w:rPr>
          <w:t>80 cm</w:t>
        </w:r>
      </w:smartTag>
      <w:r w:rsidRPr="00431644">
        <w:rPr>
          <w:rFonts w:ascii="Arial" w:eastAsia="Calibri" w:hAnsi="Arial" w:cs="Arial"/>
          <w:bCs/>
          <w:sz w:val="20"/>
          <w:szCs w:val="20"/>
        </w:rPr>
        <w:t>,</w:t>
      </w:r>
    </w:p>
    <w:p w:rsidR="004F0CAC" w:rsidRPr="00431644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431644">
        <w:rPr>
          <w:rFonts w:ascii="Arial" w:eastAsia="Calibri" w:hAnsi="Arial" w:cs="Arial"/>
          <w:bCs/>
          <w:sz w:val="20"/>
          <w:szCs w:val="20"/>
        </w:rPr>
        <w:t>wiosenne nawożenie nawozami wieloskładnikowymi, w ilości 0,05 kg/1 drzewo,</w:t>
      </w:r>
    </w:p>
    <w:p w:rsidR="004F0CAC" w:rsidRPr="00170B24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170B24">
        <w:rPr>
          <w:rFonts w:ascii="Arial" w:eastAsia="Calibri" w:hAnsi="Arial" w:cs="Arial"/>
          <w:bCs/>
          <w:sz w:val="20"/>
          <w:szCs w:val="20"/>
        </w:rPr>
        <w:t>ściółkowanie korą nawierzchni mis,</w:t>
      </w:r>
    </w:p>
    <w:p w:rsidR="004F0CAC" w:rsidRPr="00170B24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170B24">
        <w:rPr>
          <w:rFonts w:ascii="Arial" w:eastAsia="Calibri" w:hAnsi="Arial" w:cs="Arial"/>
          <w:bCs/>
          <w:sz w:val="20"/>
          <w:szCs w:val="20"/>
        </w:rPr>
        <w:t>podlewanie w razie suszy, niezbędne zwłaszcza w pierwszym roku po posadzeniu,</w:t>
      </w:r>
    </w:p>
    <w:p w:rsidR="004F0CAC" w:rsidRPr="00170B24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170B24">
        <w:rPr>
          <w:rFonts w:ascii="Arial" w:eastAsia="Calibri" w:hAnsi="Arial" w:cs="Arial"/>
          <w:bCs/>
          <w:sz w:val="20"/>
          <w:szCs w:val="20"/>
        </w:rPr>
        <w:t>usuwanie odrostów z szyjki korzeniowej oraz z pnia drzewa.</w:t>
      </w:r>
    </w:p>
    <w:p w:rsidR="004F0CAC" w:rsidRPr="00170B24" w:rsidRDefault="004F0CAC" w:rsidP="004F0CAC">
      <w:pPr>
        <w:autoSpaceDE w:val="0"/>
        <w:autoSpaceDN w:val="0"/>
        <w:adjustRightInd w:val="0"/>
        <w:spacing w:before="120"/>
        <w:rPr>
          <w:rFonts w:ascii="Arial" w:eastAsia="Calibri" w:hAnsi="Arial" w:cs="Arial"/>
          <w:bCs/>
          <w:sz w:val="20"/>
          <w:szCs w:val="20"/>
        </w:rPr>
      </w:pPr>
      <w:r w:rsidRPr="00170B24">
        <w:rPr>
          <w:rFonts w:ascii="Arial" w:eastAsia="Calibri" w:hAnsi="Arial" w:cs="Arial"/>
          <w:bCs/>
          <w:sz w:val="20"/>
          <w:szCs w:val="20"/>
        </w:rPr>
        <w:t>3. Krzewy</w:t>
      </w:r>
    </w:p>
    <w:p w:rsidR="004F0CAC" w:rsidRPr="00431644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431644">
        <w:rPr>
          <w:rFonts w:ascii="Arial" w:eastAsia="Calibri" w:hAnsi="Arial" w:cs="Arial"/>
          <w:bCs/>
          <w:sz w:val="20"/>
          <w:szCs w:val="20"/>
        </w:rPr>
        <w:t>wiosenne nawożenie nawozami wieloskładnikowymi w ilości 0,03 kg/1 krzew,</w:t>
      </w:r>
    </w:p>
    <w:p w:rsidR="004F0CAC" w:rsidRPr="00170B24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170B24">
        <w:rPr>
          <w:rFonts w:ascii="Arial" w:eastAsia="Calibri" w:hAnsi="Arial" w:cs="Arial"/>
          <w:bCs/>
          <w:sz w:val="20"/>
          <w:szCs w:val="20"/>
        </w:rPr>
        <w:t>uzupełnienie kory w miarę jej rozkładania,</w:t>
      </w:r>
    </w:p>
    <w:p w:rsidR="004F0CAC" w:rsidRPr="00170B24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170B24">
        <w:rPr>
          <w:rFonts w:ascii="Arial" w:eastAsia="Calibri" w:hAnsi="Arial" w:cs="Arial"/>
          <w:bCs/>
          <w:sz w:val="20"/>
          <w:szCs w:val="20"/>
        </w:rPr>
        <w:t>odchwaszczenie mechaniczne lub przy pomocy herbicydów,</w:t>
      </w:r>
    </w:p>
    <w:p w:rsidR="004F0CAC" w:rsidRPr="00170B24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170B24">
        <w:rPr>
          <w:rFonts w:ascii="Arial" w:eastAsia="Calibri" w:hAnsi="Arial" w:cs="Arial"/>
          <w:bCs/>
          <w:sz w:val="20"/>
          <w:szCs w:val="20"/>
        </w:rPr>
        <w:t>cięcie formujące dostosowane do poszczególnych gatunków krzewów.</w:t>
      </w:r>
    </w:p>
    <w:p w:rsidR="004F0CAC" w:rsidRPr="00431644" w:rsidRDefault="004F0CAC" w:rsidP="004F0CAC">
      <w:pPr>
        <w:autoSpaceDE w:val="0"/>
        <w:autoSpaceDN w:val="0"/>
        <w:adjustRightInd w:val="0"/>
        <w:spacing w:before="240"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431644">
        <w:rPr>
          <w:rFonts w:ascii="Arial" w:eastAsia="Calibri" w:hAnsi="Arial" w:cs="Arial"/>
          <w:b/>
          <w:sz w:val="20"/>
          <w:szCs w:val="20"/>
          <w:u w:val="single"/>
        </w:rPr>
        <w:t>Zestawienie materiału roślinnego</w:t>
      </w:r>
    </w:p>
    <w:p w:rsidR="004F0CAC" w:rsidRPr="00431644" w:rsidRDefault="004F0CAC" w:rsidP="004F0CAC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sz w:val="20"/>
          <w:szCs w:val="20"/>
        </w:rPr>
      </w:pPr>
      <w:r w:rsidRPr="00431644">
        <w:rPr>
          <w:rFonts w:ascii="Arial" w:eastAsia="Calibri" w:hAnsi="Arial" w:cs="Arial"/>
          <w:b/>
          <w:bCs/>
          <w:sz w:val="20"/>
          <w:szCs w:val="20"/>
        </w:rPr>
        <w:t>Drzewa liściaste</w:t>
      </w:r>
    </w:p>
    <w:p w:rsidR="004F0CAC" w:rsidRPr="00431644" w:rsidRDefault="004F0CAC" w:rsidP="004F0CAC">
      <w:pPr>
        <w:tabs>
          <w:tab w:val="right" w:pos="8222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1. Jarząb pospolity (</w:t>
      </w:r>
      <w:proofErr w:type="spellStart"/>
      <w:r w:rsidRPr="00431644">
        <w:rPr>
          <w:rFonts w:ascii="Arial" w:eastAsia="Calibri" w:hAnsi="Arial" w:cs="Arial"/>
          <w:sz w:val="20"/>
          <w:szCs w:val="20"/>
        </w:rPr>
        <w:t>Sorbus</w:t>
      </w:r>
      <w:proofErr w:type="spellEnd"/>
      <w:r w:rsidRPr="0043164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31644">
        <w:rPr>
          <w:rFonts w:ascii="Arial" w:eastAsia="Calibri" w:hAnsi="Arial" w:cs="Arial"/>
          <w:sz w:val="20"/>
          <w:szCs w:val="20"/>
        </w:rPr>
        <w:t>aucuparia</w:t>
      </w:r>
      <w:proofErr w:type="spellEnd"/>
      <w:r w:rsidRPr="00431644">
        <w:rPr>
          <w:rFonts w:ascii="Arial" w:eastAsia="Calibri" w:hAnsi="Arial" w:cs="Arial"/>
          <w:sz w:val="20"/>
          <w:szCs w:val="20"/>
        </w:rPr>
        <w:t xml:space="preserve">) odm. </w:t>
      </w:r>
      <w:proofErr w:type="spellStart"/>
      <w:r w:rsidRPr="00431644">
        <w:rPr>
          <w:rFonts w:ascii="Arial" w:eastAsia="Calibri" w:hAnsi="Arial" w:cs="Arial"/>
          <w:sz w:val="20"/>
          <w:szCs w:val="20"/>
        </w:rPr>
        <w:t>Fastigiata</w:t>
      </w:r>
      <w:proofErr w:type="spellEnd"/>
      <w:r w:rsidRPr="0043164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31644">
        <w:rPr>
          <w:rFonts w:ascii="Arial" w:eastAsia="Calibri" w:hAnsi="Arial" w:cs="Arial"/>
          <w:sz w:val="20"/>
          <w:szCs w:val="20"/>
        </w:rPr>
        <w:t>obw</w:t>
      </w:r>
      <w:proofErr w:type="spellEnd"/>
      <w:r w:rsidRPr="00431644">
        <w:rPr>
          <w:rFonts w:ascii="Arial" w:eastAsia="Calibri" w:hAnsi="Arial" w:cs="Arial"/>
          <w:sz w:val="20"/>
          <w:szCs w:val="20"/>
        </w:rPr>
        <w:t>. 12-</w:t>
      </w:r>
      <w:smartTag w:uri="urn:schemas-microsoft-com:office:smarttags" w:element="metricconverter">
        <w:smartTagPr>
          <w:attr w:name="ProductID" w:val="14 cm"/>
        </w:smartTagPr>
        <w:r w:rsidRPr="00431644">
          <w:rPr>
            <w:rFonts w:ascii="Arial" w:eastAsia="Calibri" w:hAnsi="Arial" w:cs="Arial"/>
            <w:sz w:val="20"/>
            <w:szCs w:val="20"/>
          </w:rPr>
          <w:t>14 cm</w:t>
        </w:r>
      </w:smartTag>
      <w:r w:rsidRPr="00431644">
        <w:rPr>
          <w:rFonts w:ascii="Arial" w:eastAsia="Calibri" w:hAnsi="Arial" w:cs="Arial"/>
          <w:sz w:val="20"/>
          <w:szCs w:val="20"/>
        </w:rPr>
        <w:t xml:space="preserve"> </w:t>
      </w:r>
      <w:r w:rsidRPr="00431644">
        <w:rPr>
          <w:rFonts w:ascii="Arial" w:eastAsia="Calibri" w:hAnsi="Arial" w:cs="Arial"/>
          <w:sz w:val="20"/>
          <w:szCs w:val="20"/>
        </w:rPr>
        <w:tab/>
        <w:t>3 szt.</w:t>
      </w:r>
    </w:p>
    <w:p w:rsidR="004F0CAC" w:rsidRPr="00431644" w:rsidRDefault="004F0CAC" w:rsidP="004F0CAC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sz w:val="20"/>
          <w:szCs w:val="20"/>
        </w:rPr>
      </w:pPr>
      <w:r w:rsidRPr="00431644">
        <w:rPr>
          <w:rFonts w:ascii="Arial" w:eastAsia="Calibri" w:hAnsi="Arial" w:cs="Arial"/>
          <w:b/>
          <w:bCs/>
          <w:sz w:val="20"/>
          <w:szCs w:val="20"/>
        </w:rPr>
        <w:t>Krzewy liściaste</w:t>
      </w:r>
    </w:p>
    <w:p w:rsidR="004F0CAC" w:rsidRPr="00431644" w:rsidRDefault="004F0CAC" w:rsidP="004F0CAC">
      <w:pPr>
        <w:tabs>
          <w:tab w:val="right" w:pos="8222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</w:rPr>
      </w:pPr>
      <w:r w:rsidRPr="004F0CAC">
        <w:rPr>
          <w:rFonts w:ascii="Arial" w:eastAsia="Calibri" w:hAnsi="Arial" w:cs="Arial"/>
          <w:sz w:val="20"/>
          <w:szCs w:val="20"/>
          <w:lang w:val="en-US"/>
        </w:rPr>
        <w:t xml:space="preserve">2. </w:t>
      </w:r>
      <w:proofErr w:type="spellStart"/>
      <w:r w:rsidRPr="004F0CAC">
        <w:rPr>
          <w:rFonts w:ascii="Arial" w:eastAsia="Calibri" w:hAnsi="Arial" w:cs="Arial"/>
          <w:sz w:val="20"/>
          <w:szCs w:val="20"/>
          <w:lang w:val="en-US"/>
        </w:rPr>
        <w:t>Irga</w:t>
      </w:r>
      <w:proofErr w:type="spellEnd"/>
      <w:r w:rsidRPr="004F0CAC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4F0CAC">
        <w:rPr>
          <w:rFonts w:ascii="Arial" w:eastAsia="Calibri" w:hAnsi="Arial" w:cs="Arial"/>
          <w:sz w:val="20"/>
          <w:szCs w:val="20"/>
          <w:lang w:val="en-US"/>
        </w:rPr>
        <w:t>Dammera</w:t>
      </w:r>
      <w:proofErr w:type="spellEnd"/>
      <w:r w:rsidRPr="004F0CAC">
        <w:rPr>
          <w:rFonts w:ascii="Arial" w:eastAsia="Calibri" w:hAnsi="Arial" w:cs="Arial"/>
          <w:sz w:val="20"/>
          <w:szCs w:val="20"/>
          <w:lang w:val="en-US"/>
        </w:rPr>
        <w:t xml:space="preserve"> (Cotoneaster </w:t>
      </w:r>
      <w:proofErr w:type="spellStart"/>
      <w:r w:rsidRPr="004F0CAC">
        <w:rPr>
          <w:rFonts w:ascii="Arial" w:eastAsia="Calibri" w:hAnsi="Arial" w:cs="Arial"/>
          <w:sz w:val="20"/>
          <w:szCs w:val="20"/>
          <w:lang w:val="en-US"/>
        </w:rPr>
        <w:t>dammeri</w:t>
      </w:r>
      <w:proofErr w:type="spellEnd"/>
      <w:r w:rsidRPr="004F0CAC">
        <w:rPr>
          <w:rFonts w:ascii="Arial" w:eastAsia="Calibri" w:hAnsi="Arial" w:cs="Arial"/>
          <w:sz w:val="20"/>
          <w:szCs w:val="20"/>
          <w:lang w:val="en-US"/>
        </w:rPr>
        <w:t xml:space="preserve">) </w:t>
      </w:r>
      <w:proofErr w:type="spellStart"/>
      <w:r w:rsidRPr="004F0CAC">
        <w:rPr>
          <w:rFonts w:ascii="Arial" w:eastAsia="Calibri" w:hAnsi="Arial" w:cs="Arial"/>
          <w:sz w:val="20"/>
          <w:szCs w:val="20"/>
          <w:lang w:val="en-US"/>
        </w:rPr>
        <w:t>odm.Major</w:t>
      </w:r>
      <w:proofErr w:type="spellEnd"/>
      <w:r w:rsidRPr="004F0CAC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4F0CAC">
        <w:rPr>
          <w:rFonts w:ascii="Arial" w:eastAsia="Calibri" w:hAnsi="Arial" w:cs="Arial"/>
          <w:sz w:val="20"/>
          <w:szCs w:val="20"/>
          <w:lang w:val="en-US"/>
        </w:rPr>
        <w:t>szer</w:t>
      </w:r>
      <w:proofErr w:type="spellEnd"/>
      <w:r w:rsidRPr="004F0CAC">
        <w:rPr>
          <w:rFonts w:ascii="Arial" w:eastAsia="Calibri" w:hAnsi="Arial" w:cs="Arial"/>
          <w:sz w:val="20"/>
          <w:szCs w:val="20"/>
          <w:lang w:val="en-US"/>
        </w:rPr>
        <w:t xml:space="preserve">. </w:t>
      </w:r>
      <w:r w:rsidRPr="00431644">
        <w:rPr>
          <w:rFonts w:ascii="Arial" w:eastAsia="Calibri" w:hAnsi="Arial" w:cs="Arial"/>
          <w:sz w:val="20"/>
          <w:szCs w:val="20"/>
        </w:rPr>
        <w:t>30-</w:t>
      </w:r>
      <w:smartTag w:uri="urn:schemas-microsoft-com:office:smarttags" w:element="metricconverter">
        <w:smartTagPr>
          <w:attr w:name="ProductID" w:val="40 cm"/>
        </w:smartTagPr>
        <w:r w:rsidRPr="00431644">
          <w:rPr>
            <w:rFonts w:ascii="Arial" w:eastAsia="Calibri" w:hAnsi="Arial" w:cs="Arial"/>
            <w:sz w:val="20"/>
            <w:szCs w:val="20"/>
          </w:rPr>
          <w:t>40 cm</w:t>
        </w:r>
      </w:smartTag>
      <w:r w:rsidRPr="00431644">
        <w:rPr>
          <w:rFonts w:ascii="Arial" w:eastAsia="Calibri" w:hAnsi="Arial" w:cs="Arial"/>
          <w:sz w:val="20"/>
          <w:szCs w:val="20"/>
        </w:rPr>
        <w:t xml:space="preserve"> 4</w:t>
      </w:r>
      <w:r>
        <w:rPr>
          <w:rFonts w:ascii="Arial" w:eastAsia="Calibri" w:hAnsi="Arial" w:cs="Arial"/>
          <w:sz w:val="20"/>
          <w:szCs w:val="20"/>
        </w:rPr>
        <w:tab/>
      </w:r>
      <w:r w:rsidRPr="00431644">
        <w:rPr>
          <w:rFonts w:ascii="Arial" w:eastAsia="Calibri" w:hAnsi="Arial" w:cs="Arial"/>
          <w:sz w:val="20"/>
          <w:szCs w:val="20"/>
        </w:rPr>
        <w:t>12 szt.</w:t>
      </w:r>
    </w:p>
    <w:p w:rsidR="004F0CAC" w:rsidRPr="004F0CAC" w:rsidRDefault="004F0CAC" w:rsidP="004F0CAC">
      <w:pPr>
        <w:tabs>
          <w:tab w:val="right" w:pos="8222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  <w:lang w:val="en-US"/>
        </w:rPr>
      </w:pPr>
      <w:r w:rsidRPr="00431644">
        <w:rPr>
          <w:rFonts w:ascii="Arial" w:eastAsia="Calibri" w:hAnsi="Arial" w:cs="Arial"/>
          <w:sz w:val="20"/>
          <w:szCs w:val="20"/>
        </w:rPr>
        <w:t>3. Tawuła norweska (</w:t>
      </w:r>
      <w:proofErr w:type="spellStart"/>
      <w:r w:rsidRPr="00431644">
        <w:rPr>
          <w:rFonts w:ascii="Arial" w:eastAsia="Calibri" w:hAnsi="Arial" w:cs="Arial"/>
          <w:sz w:val="20"/>
          <w:szCs w:val="20"/>
        </w:rPr>
        <w:t>Spiraea</w:t>
      </w:r>
      <w:proofErr w:type="spellEnd"/>
      <w:r w:rsidRPr="0043164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31644">
        <w:rPr>
          <w:rFonts w:ascii="Arial" w:eastAsia="Calibri" w:hAnsi="Arial" w:cs="Arial"/>
          <w:sz w:val="20"/>
          <w:szCs w:val="20"/>
        </w:rPr>
        <w:t>cinerea</w:t>
      </w:r>
      <w:proofErr w:type="spellEnd"/>
      <w:r w:rsidRPr="00431644">
        <w:rPr>
          <w:rFonts w:ascii="Arial" w:eastAsia="Calibri" w:hAnsi="Arial" w:cs="Arial"/>
          <w:sz w:val="20"/>
          <w:szCs w:val="20"/>
        </w:rPr>
        <w:t xml:space="preserve"> ) odm. </w:t>
      </w:r>
      <w:proofErr w:type="spellStart"/>
      <w:r w:rsidRPr="004F0CAC">
        <w:rPr>
          <w:rFonts w:ascii="Arial" w:eastAsia="Calibri" w:hAnsi="Arial" w:cs="Arial"/>
          <w:sz w:val="20"/>
          <w:szCs w:val="20"/>
          <w:lang w:val="en-US"/>
        </w:rPr>
        <w:t>Grefsheim</w:t>
      </w:r>
      <w:proofErr w:type="spellEnd"/>
      <w:r w:rsidRPr="004F0CAC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4F0CAC">
        <w:rPr>
          <w:rFonts w:ascii="Arial" w:eastAsia="Calibri" w:hAnsi="Arial" w:cs="Arial"/>
          <w:sz w:val="20"/>
          <w:szCs w:val="20"/>
          <w:lang w:val="en-US"/>
        </w:rPr>
        <w:t>wys</w:t>
      </w:r>
      <w:proofErr w:type="spellEnd"/>
      <w:r w:rsidRPr="004F0CAC">
        <w:rPr>
          <w:rFonts w:ascii="Arial" w:eastAsia="Calibri" w:hAnsi="Arial" w:cs="Arial"/>
          <w:sz w:val="20"/>
          <w:szCs w:val="20"/>
          <w:lang w:val="en-US"/>
        </w:rPr>
        <w:t xml:space="preserve">. 40-50cm </w:t>
      </w:r>
      <w:r w:rsidRPr="004F0CAC">
        <w:rPr>
          <w:rFonts w:ascii="Arial" w:eastAsia="Calibri" w:hAnsi="Arial" w:cs="Arial"/>
          <w:sz w:val="20"/>
          <w:szCs w:val="20"/>
          <w:lang w:val="en-US"/>
        </w:rPr>
        <w:tab/>
        <w:t>60szt.</w:t>
      </w:r>
    </w:p>
    <w:p w:rsidR="004F0CAC" w:rsidRPr="004F0CAC" w:rsidRDefault="004F0CAC" w:rsidP="004F0CAC">
      <w:pPr>
        <w:tabs>
          <w:tab w:val="right" w:pos="8222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  <w:lang w:val="en-US"/>
        </w:rPr>
      </w:pPr>
      <w:r w:rsidRPr="004F0CAC">
        <w:rPr>
          <w:rFonts w:ascii="Arial" w:eastAsia="Calibri" w:hAnsi="Arial" w:cs="Arial"/>
          <w:sz w:val="20"/>
          <w:szCs w:val="20"/>
          <w:lang w:val="en-US"/>
        </w:rPr>
        <w:t xml:space="preserve">4. </w:t>
      </w:r>
      <w:proofErr w:type="spellStart"/>
      <w:r w:rsidRPr="004F0CAC">
        <w:rPr>
          <w:rFonts w:ascii="Arial" w:eastAsia="Calibri" w:hAnsi="Arial" w:cs="Arial"/>
          <w:sz w:val="20"/>
          <w:szCs w:val="20"/>
          <w:lang w:val="en-US"/>
        </w:rPr>
        <w:t>Berberys</w:t>
      </w:r>
      <w:proofErr w:type="spellEnd"/>
      <w:r w:rsidRPr="004F0CAC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4F0CAC">
        <w:rPr>
          <w:rFonts w:ascii="Arial" w:eastAsia="Calibri" w:hAnsi="Arial" w:cs="Arial"/>
          <w:sz w:val="20"/>
          <w:szCs w:val="20"/>
          <w:lang w:val="en-US"/>
        </w:rPr>
        <w:t>Thunberga</w:t>
      </w:r>
      <w:proofErr w:type="spellEnd"/>
      <w:r w:rsidRPr="004F0CAC">
        <w:rPr>
          <w:rFonts w:ascii="Arial" w:eastAsia="Calibri" w:hAnsi="Arial" w:cs="Arial"/>
          <w:sz w:val="20"/>
          <w:szCs w:val="20"/>
          <w:lang w:val="en-US"/>
        </w:rPr>
        <w:t xml:space="preserve"> (</w:t>
      </w:r>
      <w:proofErr w:type="spellStart"/>
      <w:r w:rsidRPr="004F0CAC">
        <w:rPr>
          <w:rFonts w:ascii="Arial" w:eastAsia="Calibri" w:hAnsi="Arial" w:cs="Arial"/>
          <w:sz w:val="20"/>
          <w:szCs w:val="20"/>
          <w:lang w:val="en-US"/>
        </w:rPr>
        <w:t>Berberis</w:t>
      </w:r>
      <w:proofErr w:type="spellEnd"/>
      <w:r w:rsidRPr="004F0CAC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4F0CAC">
        <w:rPr>
          <w:rFonts w:ascii="Arial" w:eastAsia="Calibri" w:hAnsi="Arial" w:cs="Arial"/>
          <w:sz w:val="20"/>
          <w:szCs w:val="20"/>
          <w:lang w:val="en-US"/>
        </w:rPr>
        <w:t>thunbergi</w:t>
      </w:r>
      <w:proofErr w:type="spellEnd"/>
      <w:r w:rsidRPr="004F0CAC">
        <w:rPr>
          <w:rFonts w:ascii="Arial" w:eastAsia="Calibri" w:hAnsi="Arial" w:cs="Arial"/>
          <w:sz w:val="20"/>
          <w:szCs w:val="20"/>
          <w:lang w:val="en-US"/>
        </w:rPr>
        <w:t xml:space="preserve">) </w:t>
      </w:r>
      <w:proofErr w:type="spellStart"/>
      <w:r w:rsidRPr="004F0CAC">
        <w:rPr>
          <w:rFonts w:ascii="Arial" w:eastAsia="Calibri" w:hAnsi="Arial" w:cs="Arial"/>
          <w:sz w:val="20"/>
          <w:szCs w:val="20"/>
          <w:lang w:val="en-US"/>
        </w:rPr>
        <w:t>odm</w:t>
      </w:r>
      <w:proofErr w:type="spellEnd"/>
      <w:r w:rsidRPr="004F0CAC">
        <w:rPr>
          <w:rFonts w:ascii="Arial" w:eastAsia="Calibri" w:hAnsi="Arial" w:cs="Arial"/>
          <w:sz w:val="20"/>
          <w:szCs w:val="20"/>
          <w:lang w:val="en-US"/>
        </w:rPr>
        <w:t xml:space="preserve">. </w:t>
      </w:r>
      <w:proofErr w:type="spellStart"/>
      <w:r w:rsidRPr="004F0CAC">
        <w:rPr>
          <w:rFonts w:ascii="Arial" w:eastAsia="Calibri" w:hAnsi="Arial" w:cs="Arial"/>
          <w:sz w:val="20"/>
          <w:szCs w:val="20"/>
          <w:lang w:val="en-US"/>
        </w:rPr>
        <w:t>Atropurpurea</w:t>
      </w:r>
      <w:proofErr w:type="spellEnd"/>
      <w:r w:rsidRPr="004F0CAC">
        <w:rPr>
          <w:rFonts w:ascii="Arial" w:eastAsia="Calibri" w:hAnsi="Arial" w:cs="Arial"/>
          <w:sz w:val="20"/>
          <w:szCs w:val="20"/>
          <w:lang w:val="en-US"/>
        </w:rPr>
        <w:t xml:space="preserve"> wys.40-50 </w:t>
      </w:r>
      <w:r w:rsidRPr="004F0CAC">
        <w:rPr>
          <w:rFonts w:ascii="Arial" w:eastAsia="Calibri" w:hAnsi="Arial" w:cs="Arial"/>
          <w:sz w:val="20"/>
          <w:szCs w:val="20"/>
          <w:lang w:val="en-US"/>
        </w:rPr>
        <w:tab/>
        <w:t xml:space="preserve">88 </w:t>
      </w:r>
      <w:proofErr w:type="spellStart"/>
      <w:r w:rsidRPr="004F0CAC">
        <w:rPr>
          <w:rFonts w:ascii="Arial" w:eastAsia="Calibri" w:hAnsi="Arial" w:cs="Arial"/>
          <w:sz w:val="20"/>
          <w:szCs w:val="20"/>
          <w:lang w:val="en-US"/>
        </w:rPr>
        <w:t>szt</w:t>
      </w:r>
      <w:proofErr w:type="spellEnd"/>
      <w:r w:rsidRPr="004F0CAC">
        <w:rPr>
          <w:rFonts w:ascii="Arial" w:eastAsia="Calibri" w:hAnsi="Arial" w:cs="Arial"/>
          <w:sz w:val="20"/>
          <w:szCs w:val="20"/>
          <w:lang w:val="en-US"/>
        </w:rPr>
        <w:t>.</w:t>
      </w:r>
    </w:p>
    <w:p w:rsidR="004F0CAC" w:rsidRPr="00431644" w:rsidRDefault="004F0CAC" w:rsidP="004F0CAC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r w:rsidRPr="00431644">
        <w:rPr>
          <w:rFonts w:ascii="Arial" w:eastAsia="Calibri" w:hAnsi="Arial" w:cs="Arial"/>
          <w:b/>
          <w:bCs/>
          <w:sz w:val="20"/>
          <w:szCs w:val="20"/>
          <w:lang w:val="en-US"/>
        </w:rPr>
        <w:t>Krzewy</w:t>
      </w:r>
      <w:proofErr w:type="spellEnd"/>
      <w:r w:rsidRPr="00431644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431644">
        <w:rPr>
          <w:rFonts w:ascii="Arial" w:eastAsia="Calibri" w:hAnsi="Arial" w:cs="Arial"/>
          <w:b/>
          <w:bCs/>
          <w:sz w:val="20"/>
          <w:szCs w:val="20"/>
          <w:lang w:val="en-US"/>
        </w:rPr>
        <w:t>iglaste</w:t>
      </w:r>
      <w:proofErr w:type="spellEnd"/>
    </w:p>
    <w:p w:rsidR="004F0CAC" w:rsidRPr="00431644" w:rsidRDefault="004F0CAC" w:rsidP="004F0CAC">
      <w:pPr>
        <w:tabs>
          <w:tab w:val="right" w:pos="8222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  <w:lang w:val="en-US"/>
        </w:rPr>
      </w:pPr>
      <w:r w:rsidRPr="00431644">
        <w:rPr>
          <w:rFonts w:ascii="Arial" w:eastAsia="Calibri" w:hAnsi="Arial" w:cs="Arial"/>
          <w:sz w:val="20"/>
          <w:szCs w:val="20"/>
          <w:lang w:val="en-US"/>
        </w:rPr>
        <w:t xml:space="preserve">5 </w:t>
      </w:r>
      <w:proofErr w:type="spellStart"/>
      <w:r w:rsidRPr="00431644">
        <w:rPr>
          <w:rFonts w:ascii="Arial" w:eastAsia="Calibri" w:hAnsi="Arial" w:cs="Arial"/>
          <w:sz w:val="20"/>
          <w:szCs w:val="20"/>
          <w:lang w:val="en-US"/>
        </w:rPr>
        <w:t>Jałowiec</w:t>
      </w:r>
      <w:proofErr w:type="spellEnd"/>
      <w:r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/>
        </w:rPr>
        <w:t>płożący</w:t>
      </w:r>
      <w:proofErr w:type="spellEnd"/>
      <w:r>
        <w:rPr>
          <w:rFonts w:ascii="Arial" w:eastAsia="Calibri" w:hAnsi="Arial" w:cs="Arial"/>
          <w:sz w:val="20"/>
          <w:szCs w:val="20"/>
          <w:lang w:val="en-US"/>
        </w:rPr>
        <w:t>(</w:t>
      </w:r>
      <w:proofErr w:type="spellStart"/>
      <w:r>
        <w:rPr>
          <w:rFonts w:ascii="Arial" w:eastAsia="Calibri" w:hAnsi="Arial" w:cs="Arial"/>
          <w:sz w:val="20"/>
          <w:szCs w:val="20"/>
          <w:lang w:val="en-US"/>
        </w:rPr>
        <w:t>Juniperus</w:t>
      </w:r>
      <w:proofErr w:type="spellEnd"/>
      <w:r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/>
        </w:rPr>
        <w:t>horizontalis</w:t>
      </w:r>
      <w:proofErr w:type="spellEnd"/>
      <w:r w:rsidRPr="00431644">
        <w:rPr>
          <w:rFonts w:ascii="Arial" w:eastAsia="Calibri" w:hAnsi="Arial" w:cs="Arial"/>
          <w:sz w:val="20"/>
          <w:szCs w:val="20"/>
          <w:lang w:val="en-US"/>
        </w:rPr>
        <w:t xml:space="preserve">) </w:t>
      </w:r>
      <w:proofErr w:type="spellStart"/>
      <w:r w:rsidRPr="00431644">
        <w:rPr>
          <w:rFonts w:ascii="Arial" w:eastAsia="Calibri" w:hAnsi="Arial" w:cs="Arial"/>
          <w:sz w:val="20"/>
          <w:szCs w:val="20"/>
          <w:lang w:val="en-US"/>
        </w:rPr>
        <w:t>odm.Blue</w:t>
      </w:r>
      <w:proofErr w:type="spellEnd"/>
      <w:r w:rsidRPr="00431644">
        <w:rPr>
          <w:rFonts w:ascii="Arial" w:eastAsia="Calibri" w:hAnsi="Arial" w:cs="Arial"/>
          <w:sz w:val="20"/>
          <w:szCs w:val="20"/>
          <w:lang w:val="en-US"/>
        </w:rPr>
        <w:t xml:space="preserve"> Chip szer.30-40cm </w:t>
      </w:r>
      <w:r w:rsidRPr="00431644">
        <w:rPr>
          <w:rFonts w:ascii="Arial" w:eastAsia="Calibri" w:hAnsi="Arial" w:cs="Arial"/>
          <w:sz w:val="20"/>
          <w:szCs w:val="20"/>
          <w:lang w:val="en-US"/>
        </w:rPr>
        <w:tab/>
        <w:t xml:space="preserve">100 </w:t>
      </w:r>
      <w:proofErr w:type="spellStart"/>
      <w:r w:rsidRPr="00431644">
        <w:rPr>
          <w:rFonts w:ascii="Arial" w:eastAsia="Calibri" w:hAnsi="Arial" w:cs="Arial"/>
          <w:sz w:val="20"/>
          <w:szCs w:val="20"/>
          <w:lang w:val="en-US"/>
        </w:rPr>
        <w:t>szt</w:t>
      </w:r>
      <w:proofErr w:type="spellEnd"/>
      <w:r w:rsidRPr="00431644">
        <w:rPr>
          <w:rFonts w:ascii="Arial" w:eastAsia="Calibri" w:hAnsi="Arial" w:cs="Arial"/>
          <w:sz w:val="20"/>
          <w:szCs w:val="20"/>
          <w:lang w:val="en-US"/>
        </w:rPr>
        <w:t>.</w:t>
      </w:r>
    </w:p>
    <w:p w:rsidR="004F0CAC" w:rsidRPr="00431644" w:rsidRDefault="004F0CAC" w:rsidP="004F0CAC">
      <w:pPr>
        <w:tabs>
          <w:tab w:val="right" w:pos="8222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</w:rPr>
      </w:pPr>
      <w:r w:rsidRPr="00431644">
        <w:rPr>
          <w:rFonts w:ascii="Arial" w:eastAsia="Calibri" w:hAnsi="Arial" w:cs="Arial"/>
          <w:sz w:val="20"/>
          <w:szCs w:val="20"/>
        </w:rPr>
        <w:t>6. Jałowiec pospolity (</w:t>
      </w:r>
      <w:proofErr w:type="spellStart"/>
      <w:r w:rsidRPr="00431644">
        <w:rPr>
          <w:rFonts w:ascii="Arial" w:eastAsia="Calibri" w:hAnsi="Arial" w:cs="Arial"/>
          <w:sz w:val="20"/>
          <w:szCs w:val="20"/>
        </w:rPr>
        <w:t>Juniperus</w:t>
      </w:r>
      <w:proofErr w:type="spellEnd"/>
      <w:r w:rsidRPr="0043164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31644">
        <w:rPr>
          <w:rFonts w:ascii="Arial" w:eastAsia="Calibri" w:hAnsi="Arial" w:cs="Arial"/>
          <w:sz w:val="20"/>
          <w:szCs w:val="20"/>
        </w:rPr>
        <w:t>communis</w:t>
      </w:r>
      <w:proofErr w:type="spellEnd"/>
      <w:r w:rsidRPr="00431644">
        <w:rPr>
          <w:rFonts w:ascii="Arial" w:eastAsia="Calibri" w:hAnsi="Arial" w:cs="Arial"/>
          <w:sz w:val="20"/>
          <w:szCs w:val="20"/>
        </w:rPr>
        <w:t xml:space="preserve">) </w:t>
      </w:r>
      <w:proofErr w:type="spellStart"/>
      <w:r w:rsidRPr="00431644">
        <w:rPr>
          <w:rFonts w:ascii="Arial" w:eastAsia="Calibri" w:hAnsi="Arial" w:cs="Arial"/>
          <w:sz w:val="20"/>
          <w:szCs w:val="20"/>
        </w:rPr>
        <w:t>odm.Depressa</w:t>
      </w:r>
      <w:proofErr w:type="spellEnd"/>
      <w:r w:rsidRPr="0043164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31644">
        <w:rPr>
          <w:rFonts w:ascii="Arial" w:eastAsia="Calibri" w:hAnsi="Arial" w:cs="Arial"/>
          <w:sz w:val="20"/>
          <w:szCs w:val="20"/>
        </w:rPr>
        <w:t>Aurea</w:t>
      </w:r>
      <w:proofErr w:type="spellEnd"/>
      <w:r w:rsidRPr="00431644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 w:rsidRPr="00431644">
        <w:rPr>
          <w:rFonts w:ascii="Arial" w:eastAsia="Calibri" w:hAnsi="Arial" w:cs="Arial"/>
          <w:sz w:val="20"/>
          <w:szCs w:val="20"/>
        </w:rPr>
        <w:t>100 szt.</w:t>
      </w:r>
    </w:p>
    <w:p w:rsidR="004F0CAC" w:rsidRPr="00431644" w:rsidRDefault="004F0CAC" w:rsidP="004F0CAC">
      <w:pPr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</w:rPr>
      </w:pPr>
      <w:r w:rsidRPr="00431644">
        <w:rPr>
          <w:rFonts w:ascii="Arial" w:eastAsia="Calibri" w:hAnsi="Arial" w:cs="Arial"/>
          <w:b/>
          <w:bCs/>
          <w:sz w:val="20"/>
          <w:szCs w:val="20"/>
        </w:rPr>
        <w:t xml:space="preserve">Trawniki </w:t>
      </w:r>
      <w:r w:rsidRPr="00431644">
        <w:rPr>
          <w:rFonts w:ascii="Arial" w:eastAsia="Calibri" w:hAnsi="Arial" w:cs="Arial"/>
          <w:sz w:val="20"/>
          <w:szCs w:val="20"/>
        </w:rPr>
        <w:t>1212m²</w:t>
      </w:r>
    </w:p>
    <w:p w:rsidR="004F0CAC" w:rsidRPr="00431644" w:rsidRDefault="004F0CAC" w:rsidP="004F0CAC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sz w:val="20"/>
          <w:szCs w:val="20"/>
        </w:rPr>
      </w:pPr>
      <w:r w:rsidRPr="00431644">
        <w:rPr>
          <w:rFonts w:ascii="Arial" w:eastAsia="Calibri" w:hAnsi="Arial" w:cs="Arial"/>
          <w:b/>
          <w:bCs/>
          <w:sz w:val="20"/>
          <w:szCs w:val="20"/>
        </w:rPr>
        <w:t>Inne materiały</w:t>
      </w:r>
    </w:p>
    <w:p w:rsidR="004F0CAC" w:rsidRPr="00431644" w:rsidRDefault="004F0CAC" w:rsidP="004F0CAC">
      <w:pPr>
        <w:tabs>
          <w:tab w:val="right" w:pos="8222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</w:rPr>
      </w:pPr>
      <w:r w:rsidRPr="00431644">
        <w:rPr>
          <w:rFonts w:ascii="Arial" w:eastAsia="Calibri" w:hAnsi="Arial" w:cs="Arial"/>
          <w:sz w:val="20"/>
          <w:szCs w:val="20"/>
        </w:rPr>
        <w:t xml:space="preserve">1. Kora sosnowa – warstwa grubości 6cm </w:t>
      </w:r>
      <w:r>
        <w:rPr>
          <w:rFonts w:ascii="Arial" w:eastAsia="Calibri" w:hAnsi="Arial" w:cs="Arial"/>
          <w:sz w:val="20"/>
          <w:szCs w:val="20"/>
        </w:rPr>
        <w:tab/>
      </w:r>
      <w:r w:rsidRPr="00431644">
        <w:rPr>
          <w:rFonts w:ascii="Arial" w:eastAsia="Calibri" w:hAnsi="Arial" w:cs="Arial"/>
          <w:sz w:val="20"/>
          <w:szCs w:val="20"/>
        </w:rPr>
        <w:t>548m²</w:t>
      </w:r>
    </w:p>
    <w:p w:rsidR="004F0CAC" w:rsidRPr="00431644" w:rsidRDefault="004F0CAC" w:rsidP="004F0CAC">
      <w:pPr>
        <w:tabs>
          <w:tab w:val="right" w:pos="8222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</w:rPr>
      </w:pPr>
      <w:r w:rsidRPr="00431644">
        <w:rPr>
          <w:rFonts w:ascii="Arial" w:eastAsia="Calibri" w:hAnsi="Arial" w:cs="Arial"/>
          <w:sz w:val="20"/>
          <w:szCs w:val="20"/>
        </w:rPr>
        <w:t xml:space="preserve">2. Paliki sosnowe </w:t>
      </w:r>
      <w:r>
        <w:rPr>
          <w:rFonts w:ascii="Arial" w:eastAsia="Calibri" w:hAnsi="Arial" w:cs="Arial"/>
          <w:sz w:val="20"/>
          <w:szCs w:val="20"/>
        </w:rPr>
        <w:tab/>
      </w:r>
      <w:r w:rsidRPr="00431644">
        <w:rPr>
          <w:rFonts w:ascii="Arial" w:eastAsia="Calibri" w:hAnsi="Arial" w:cs="Arial"/>
          <w:sz w:val="20"/>
          <w:szCs w:val="20"/>
        </w:rPr>
        <w:t>6 szt.</w:t>
      </w:r>
    </w:p>
    <w:p w:rsidR="004F0CAC" w:rsidRPr="00173EAA" w:rsidRDefault="004F0CAC" w:rsidP="004F0CAC">
      <w:pPr>
        <w:autoSpaceDE w:val="0"/>
        <w:autoSpaceDN w:val="0"/>
        <w:adjustRightInd w:val="0"/>
        <w:spacing w:before="240" w:after="240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V</w:t>
      </w:r>
      <w:r w:rsidRPr="00173EAA">
        <w:rPr>
          <w:rFonts w:ascii="Arial" w:eastAsia="Calibri" w:hAnsi="Arial" w:cs="Arial"/>
          <w:b/>
          <w:u w:val="single"/>
        </w:rPr>
        <w:tab/>
      </w:r>
      <w:r>
        <w:rPr>
          <w:rFonts w:ascii="Arial" w:eastAsia="Calibri" w:hAnsi="Arial" w:cs="Arial"/>
          <w:b/>
          <w:u w:val="single"/>
        </w:rPr>
        <w:t>ROBOTY ELEKTRYCZNE</w:t>
      </w:r>
    </w:p>
    <w:p w:rsidR="004F0CAC" w:rsidRPr="002F1412" w:rsidRDefault="004F0CAC" w:rsidP="004F0CAC">
      <w:pPr>
        <w:autoSpaceDE w:val="0"/>
        <w:autoSpaceDN w:val="0"/>
        <w:adjustRightInd w:val="0"/>
        <w:spacing w:before="240" w:after="24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V.1</w:t>
      </w:r>
      <w:r w:rsidRPr="00D36866">
        <w:rPr>
          <w:rFonts w:ascii="Arial" w:eastAsia="Calibri" w:hAnsi="Arial" w:cs="Arial"/>
          <w:b/>
          <w:bCs/>
          <w:sz w:val="20"/>
          <w:szCs w:val="20"/>
        </w:rPr>
        <w:t>.</w:t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 w:rsidRPr="002F1412">
        <w:rPr>
          <w:rFonts w:ascii="Arial" w:eastAsia="Calibri" w:hAnsi="Arial" w:cs="Arial"/>
          <w:b/>
          <w:bCs/>
          <w:sz w:val="20"/>
          <w:szCs w:val="20"/>
        </w:rPr>
        <w:t>PRZEBUDOWA NAPOWIETRZNYCH LINII ENERGETYCZNYCH</w:t>
      </w:r>
    </w:p>
    <w:p w:rsidR="004F0CAC" w:rsidRPr="002F1412" w:rsidRDefault="004F0CAC" w:rsidP="004F0CAC">
      <w:pPr>
        <w:tabs>
          <w:tab w:val="right" w:pos="8222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Branża elektryczna w zakresie przebudowy napowietrznych linii energetycznych</w:t>
      </w:r>
      <w:r w:rsidRPr="002F1412">
        <w:rPr>
          <w:rFonts w:ascii="Arial" w:eastAsia="Calibri" w:hAnsi="Arial" w:cs="Arial"/>
          <w:sz w:val="20"/>
          <w:szCs w:val="20"/>
        </w:rPr>
        <w:t xml:space="preserve"> obejmuje wykonanie następujących prac:</w:t>
      </w:r>
    </w:p>
    <w:p w:rsidR="004F0CAC" w:rsidRPr="002F1412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2F1412">
        <w:rPr>
          <w:rFonts w:ascii="Arial" w:eastAsia="Calibri" w:hAnsi="Arial" w:cs="Arial"/>
          <w:bCs/>
          <w:sz w:val="20"/>
          <w:szCs w:val="20"/>
        </w:rPr>
        <w:t>Demontaż kolizji napowietrznych linii NN wraz ze słupami.</w:t>
      </w:r>
    </w:p>
    <w:p w:rsidR="004F0CAC" w:rsidRPr="002F1412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2F1412">
        <w:rPr>
          <w:rFonts w:ascii="Arial" w:eastAsia="Calibri" w:hAnsi="Arial" w:cs="Arial"/>
          <w:bCs/>
          <w:sz w:val="20"/>
          <w:szCs w:val="20"/>
        </w:rPr>
        <w:t>Demontaż napowietrznych przyłączy do budynków i montaż nowych.</w:t>
      </w:r>
    </w:p>
    <w:p w:rsidR="004F0CAC" w:rsidRPr="002F1412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2F1412">
        <w:rPr>
          <w:rFonts w:ascii="Arial" w:eastAsia="Calibri" w:hAnsi="Arial" w:cs="Arial"/>
          <w:bCs/>
          <w:sz w:val="20"/>
          <w:szCs w:val="20"/>
        </w:rPr>
        <w:lastRenderedPageBreak/>
        <w:t>Demontaż odcinków napowietrznej linii oświetleniowej AL oraz opraw OUR.</w:t>
      </w:r>
    </w:p>
    <w:p w:rsidR="004F0CAC" w:rsidRPr="002F1412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2F1412">
        <w:rPr>
          <w:rFonts w:ascii="Arial" w:eastAsia="Calibri" w:hAnsi="Arial" w:cs="Arial"/>
          <w:bCs/>
          <w:sz w:val="20"/>
          <w:szCs w:val="20"/>
        </w:rPr>
        <w:t>Montaż słupów wirowanych E10/12 – krańcowych.</w:t>
      </w:r>
    </w:p>
    <w:p w:rsidR="004F0CAC" w:rsidRPr="002F1412" w:rsidRDefault="004F0CAC" w:rsidP="004F0CAC">
      <w:pPr>
        <w:numPr>
          <w:ilvl w:val="0"/>
          <w:numId w:val="2"/>
        </w:numPr>
        <w:tabs>
          <w:tab w:val="left" w:pos="709"/>
          <w:tab w:val="right" w:pos="7655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2F1412">
        <w:rPr>
          <w:rFonts w:ascii="Arial" w:eastAsia="Calibri" w:hAnsi="Arial" w:cs="Arial"/>
          <w:bCs/>
          <w:sz w:val="20"/>
          <w:szCs w:val="20"/>
        </w:rPr>
        <w:t xml:space="preserve">Wykonanie powiązań kablowych </w:t>
      </w:r>
      <w:proofErr w:type="spellStart"/>
      <w:r w:rsidRPr="002F1412">
        <w:rPr>
          <w:rFonts w:ascii="Arial" w:eastAsia="Calibri" w:hAnsi="Arial" w:cs="Arial"/>
          <w:bCs/>
          <w:sz w:val="20"/>
          <w:szCs w:val="20"/>
        </w:rPr>
        <w:t>YAKYs</w:t>
      </w:r>
      <w:proofErr w:type="spellEnd"/>
      <w:r w:rsidRPr="002F1412">
        <w:rPr>
          <w:rFonts w:ascii="Arial" w:eastAsia="Calibri" w:hAnsi="Arial" w:cs="Arial"/>
          <w:bCs/>
          <w:sz w:val="20"/>
          <w:szCs w:val="20"/>
        </w:rPr>
        <w:t xml:space="preserve"> 4x120 pomiędzy słupami j/w.</w:t>
      </w:r>
    </w:p>
    <w:p w:rsidR="004F0CAC" w:rsidRPr="002F1412" w:rsidRDefault="004F0CAC" w:rsidP="004F0CAC">
      <w:pPr>
        <w:autoSpaceDE w:val="0"/>
        <w:autoSpaceDN w:val="0"/>
        <w:adjustRightInd w:val="0"/>
        <w:spacing w:before="120"/>
        <w:rPr>
          <w:rFonts w:ascii="Arial" w:eastAsia="Calibri" w:hAnsi="Arial" w:cs="Arial"/>
          <w:bCs/>
          <w:sz w:val="20"/>
          <w:szCs w:val="20"/>
        </w:rPr>
      </w:pPr>
    </w:p>
    <w:p w:rsidR="004F0CAC" w:rsidRPr="00B40179" w:rsidRDefault="004F0CAC" w:rsidP="004F0CAC">
      <w:pPr>
        <w:tabs>
          <w:tab w:val="right" w:pos="8222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</w:rPr>
      </w:pPr>
      <w:r w:rsidRPr="00B40179">
        <w:rPr>
          <w:rFonts w:ascii="Arial" w:eastAsia="Calibri" w:hAnsi="Arial" w:cs="Arial"/>
          <w:sz w:val="20"/>
          <w:szCs w:val="20"/>
        </w:rPr>
        <w:t xml:space="preserve">W projekcie występują </w:t>
      </w:r>
      <w:r>
        <w:rPr>
          <w:rFonts w:ascii="Arial" w:eastAsia="Calibri" w:hAnsi="Arial" w:cs="Arial"/>
          <w:sz w:val="20"/>
          <w:szCs w:val="20"/>
        </w:rPr>
        <w:t xml:space="preserve">następujące </w:t>
      </w:r>
      <w:r w:rsidRPr="00B40179">
        <w:rPr>
          <w:rFonts w:ascii="Arial" w:eastAsia="Calibri" w:hAnsi="Arial" w:cs="Arial"/>
          <w:sz w:val="20"/>
          <w:szCs w:val="20"/>
        </w:rPr>
        <w:t>elementy s</w:t>
      </w:r>
      <w:r>
        <w:rPr>
          <w:rFonts w:ascii="Arial" w:eastAsia="Calibri" w:hAnsi="Arial" w:cs="Arial"/>
          <w:sz w:val="20"/>
          <w:szCs w:val="20"/>
        </w:rPr>
        <w:t>ieci energetycznych NN</w:t>
      </w:r>
      <w:r w:rsidRPr="00B40179">
        <w:rPr>
          <w:rFonts w:ascii="Arial" w:eastAsia="Calibri" w:hAnsi="Arial" w:cs="Arial"/>
          <w:sz w:val="20"/>
          <w:szCs w:val="20"/>
        </w:rPr>
        <w:t>:</w:t>
      </w:r>
    </w:p>
    <w:p w:rsidR="004F0CAC" w:rsidRPr="00B40179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B40179">
        <w:rPr>
          <w:rFonts w:ascii="Arial" w:eastAsia="Calibri" w:hAnsi="Arial" w:cs="Arial"/>
          <w:bCs/>
          <w:sz w:val="20"/>
          <w:szCs w:val="20"/>
        </w:rPr>
        <w:t xml:space="preserve">Słupy na żerdziach E10/12 </w:t>
      </w:r>
      <w:r w:rsidRPr="00B40179">
        <w:rPr>
          <w:rFonts w:ascii="Arial" w:eastAsia="Calibri" w:hAnsi="Arial" w:cs="Arial"/>
          <w:bCs/>
          <w:sz w:val="20"/>
          <w:szCs w:val="20"/>
        </w:rPr>
        <w:tab/>
      </w:r>
      <w:r w:rsidRPr="00B40179">
        <w:rPr>
          <w:rFonts w:ascii="Arial" w:eastAsia="Calibri" w:hAnsi="Arial" w:cs="Arial"/>
          <w:bCs/>
          <w:sz w:val="20"/>
          <w:szCs w:val="20"/>
        </w:rPr>
        <w:tab/>
      </w:r>
      <w:r w:rsidRPr="00B40179">
        <w:rPr>
          <w:rFonts w:ascii="Arial" w:eastAsia="Calibri" w:hAnsi="Arial" w:cs="Arial"/>
          <w:bCs/>
          <w:sz w:val="20"/>
          <w:szCs w:val="20"/>
        </w:rPr>
        <w:tab/>
        <w:t>- szt. 6</w:t>
      </w:r>
    </w:p>
    <w:p w:rsidR="004F0CAC" w:rsidRPr="00B40179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B40179">
        <w:rPr>
          <w:rFonts w:ascii="Arial" w:eastAsia="Calibri" w:hAnsi="Arial" w:cs="Arial"/>
          <w:bCs/>
          <w:sz w:val="20"/>
          <w:szCs w:val="20"/>
        </w:rPr>
        <w:t xml:space="preserve">Rozłączniki  SZ46.1 </w:t>
      </w:r>
      <w:r w:rsidRPr="00B40179">
        <w:rPr>
          <w:rFonts w:ascii="Arial" w:eastAsia="Calibri" w:hAnsi="Arial" w:cs="Arial"/>
          <w:bCs/>
          <w:sz w:val="20"/>
          <w:szCs w:val="20"/>
        </w:rPr>
        <w:tab/>
      </w:r>
      <w:r w:rsidRPr="00B40179">
        <w:rPr>
          <w:rFonts w:ascii="Arial" w:eastAsia="Calibri" w:hAnsi="Arial" w:cs="Arial"/>
          <w:bCs/>
          <w:sz w:val="20"/>
          <w:szCs w:val="20"/>
        </w:rPr>
        <w:tab/>
      </w:r>
      <w:r w:rsidRPr="00B40179">
        <w:rPr>
          <w:rFonts w:ascii="Arial" w:eastAsia="Calibri" w:hAnsi="Arial" w:cs="Arial"/>
          <w:bCs/>
          <w:sz w:val="20"/>
          <w:szCs w:val="20"/>
        </w:rPr>
        <w:tab/>
        <w:t>- szt. 3</w:t>
      </w:r>
    </w:p>
    <w:p w:rsidR="004F0CAC" w:rsidRPr="00B40179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B40179">
        <w:rPr>
          <w:rFonts w:ascii="Arial" w:eastAsia="Calibri" w:hAnsi="Arial" w:cs="Arial"/>
          <w:bCs/>
          <w:sz w:val="20"/>
          <w:szCs w:val="20"/>
        </w:rPr>
        <w:t xml:space="preserve">Ochronniki </w:t>
      </w:r>
      <w:proofErr w:type="spellStart"/>
      <w:r w:rsidRPr="00B40179">
        <w:rPr>
          <w:rFonts w:ascii="Arial" w:eastAsia="Calibri" w:hAnsi="Arial" w:cs="Arial"/>
          <w:bCs/>
          <w:sz w:val="20"/>
          <w:szCs w:val="20"/>
        </w:rPr>
        <w:t>BOP-R</w:t>
      </w:r>
      <w:proofErr w:type="spellEnd"/>
      <w:r w:rsidRPr="00B40179">
        <w:rPr>
          <w:rFonts w:ascii="Arial" w:eastAsia="Calibri" w:hAnsi="Arial" w:cs="Arial"/>
          <w:bCs/>
          <w:sz w:val="20"/>
          <w:szCs w:val="20"/>
        </w:rPr>
        <w:t xml:space="preserve"> 05/5 </w:t>
      </w:r>
      <w:r w:rsidRPr="00B40179">
        <w:rPr>
          <w:rFonts w:ascii="Arial" w:eastAsia="Calibri" w:hAnsi="Arial" w:cs="Arial"/>
          <w:bCs/>
          <w:sz w:val="20"/>
          <w:szCs w:val="20"/>
        </w:rPr>
        <w:tab/>
      </w:r>
      <w:r w:rsidRPr="00B40179">
        <w:rPr>
          <w:rFonts w:ascii="Arial" w:eastAsia="Calibri" w:hAnsi="Arial" w:cs="Arial"/>
          <w:bCs/>
          <w:sz w:val="20"/>
          <w:szCs w:val="20"/>
        </w:rPr>
        <w:tab/>
      </w:r>
      <w:r w:rsidRPr="00B40179">
        <w:rPr>
          <w:rFonts w:ascii="Arial" w:eastAsia="Calibri" w:hAnsi="Arial" w:cs="Arial"/>
          <w:bCs/>
          <w:sz w:val="20"/>
          <w:szCs w:val="20"/>
        </w:rPr>
        <w:tab/>
        <w:t>- szt.</w:t>
      </w:r>
      <w:r w:rsidRPr="005A41F7">
        <w:rPr>
          <w:rFonts w:ascii="Arial" w:eastAsia="Calibri" w:hAnsi="Arial" w:cs="Arial"/>
          <w:bCs/>
          <w:color w:val="FF0000"/>
          <w:sz w:val="20"/>
          <w:szCs w:val="20"/>
        </w:rPr>
        <w:t>18</w:t>
      </w:r>
    </w:p>
    <w:p w:rsidR="004F0CAC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B40179">
        <w:rPr>
          <w:rFonts w:ascii="Arial" w:eastAsia="Calibri" w:hAnsi="Arial" w:cs="Arial"/>
          <w:bCs/>
          <w:sz w:val="20"/>
          <w:szCs w:val="20"/>
        </w:rPr>
        <w:t xml:space="preserve">Kabel </w:t>
      </w:r>
      <w:proofErr w:type="spellStart"/>
      <w:r w:rsidRPr="00B40179">
        <w:rPr>
          <w:rFonts w:ascii="Arial" w:eastAsia="Calibri" w:hAnsi="Arial" w:cs="Arial"/>
          <w:bCs/>
          <w:sz w:val="20"/>
          <w:szCs w:val="20"/>
        </w:rPr>
        <w:t>YAKYs</w:t>
      </w:r>
      <w:proofErr w:type="spellEnd"/>
      <w:r w:rsidRPr="00B40179">
        <w:rPr>
          <w:rFonts w:ascii="Arial" w:eastAsia="Calibri" w:hAnsi="Arial" w:cs="Arial"/>
          <w:bCs/>
          <w:sz w:val="20"/>
          <w:szCs w:val="20"/>
        </w:rPr>
        <w:t xml:space="preserve"> 4 x 120, </w:t>
      </w:r>
      <w:r w:rsidRPr="00B40179">
        <w:rPr>
          <w:rFonts w:ascii="Arial" w:eastAsia="Calibri" w:hAnsi="Arial" w:cs="Arial"/>
          <w:bCs/>
          <w:sz w:val="20"/>
          <w:szCs w:val="20"/>
        </w:rPr>
        <w:tab/>
      </w:r>
      <w:r w:rsidRPr="00B40179">
        <w:rPr>
          <w:rFonts w:ascii="Arial" w:eastAsia="Calibri" w:hAnsi="Arial" w:cs="Arial"/>
          <w:bCs/>
          <w:sz w:val="20"/>
          <w:szCs w:val="20"/>
        </w:rPr>
        <w:tab/>
      </w:r>
      <w:r w:rsidRPr="00B40179">
        <w:rPr>
          <w:rFonts w:ascii="Arial" w:eastAsia="Calibri" w:hAnsi="Arial" w:cs="Arial"/>
          <w:bCs/>
          <w:sz w:val="20"/>
          <w:szCs w:val="20"/>
        </w:rPr>
        <w:tab/>
        <w:t>- m=313,00</w:t>
      </w:r>
    </w:p>
    <w:p w:rsidR="004F0CAC" w:rsidRPr="00A45699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  <w:lang w:val="en-US"/>
        </w:rPr>
      </w:pPr>
      <w:proofErr w:type="spellStart"/>
      <w:r w:rsidRPr="00A45699">
        <w:rPr>
          <w:rFonts w:ascii="Arial" w:eastAsia="Calibri" w:hAnsi="Arial" w:cs="Arial"/>
          <w:bCs/>
          <w:sz w:val="20"/>
          <w:szCs w:val="20"/>
          <w:lang w:val="en-US"/>
        </w:rPr>
        <w:t>Kabel</w:t>
      </w:r>
      <w:proofErr w:type="spellEnd"/>
      <w:r w:rsidRPr="00A45699">
        <w:rPr>
          <w:rFonts w:ascii="Arial" w:eastAsia="Calibri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A45699">
        <w:rPr>
          <w:rFonts w:ascii="Arial" w:eastAsia="Calibri" w:hAnsi="Arial" w:cs="Arial"/>
          <w:bCs/>
          <w:sz w:val="20"/>
          <w:szCs w:val="20"/>
          <w:lang w:val="en-US"/>
        </w:rPr>
        <w:t>AsXSn</w:t>
      </w:r>
      <w:proofErr w:type="spellEnd"/>
      <w:r w:rsidRPr="00A45699">
        <w:rPr>
          <w:rFonts w:ascii="Arial" w:eastAsia="Calibri" w:hAnsi="Arial" w:cs="Arial"/>
          <w:bCs/>
          <w:sz w:val="20"/>
          <w:szCs w:val="20"/>
          <w:lang w:val="en-US"/>
        </w:rPr>
        <w:t xml:space="preserve"> 4x70,</w:t>
      </w:r>
      <w:r w:rsidRPr="00A45699">
        <w:rPr>
          <w:rFonts w:ascii="Arial" w:eastAsia="Calibri" w:hAnsi="Arial" w:cs="Arial"/>
          <w:bCs/>
          <w:sz w:val="20"/>
          <w:szCs w:val="20"/>
          <w:lang w:val="en-US"/>
        </w:rPr>
        <w:tab/>
      </w:r>
      <w:r w:rsidRPr="00A45699">
        <w:rPr>
          <w:rFonts w:ascii="Arial" w:eastAsia="Calibri" w:hAnsi="Arial" w:cs="Arial"/>
          <w:bCs/>
          <w:sz w:val="20"/>
          <w:szCs w:val="20"/>
          <w:lang w:val="en-US"/>
        </w:rPr>
        <w:tab/>
      </w:r>
      <w:r w:rsidRPr="00A45699">
        <w:rPr>
          <w:rFonts w:ascii="Arial" w:eastAsia="Calibri" w:hAnsi="Arial" w:cs="Arial"/>
          <w:bCs/>
          <w:sz w:val="20"/>
          <w:szCs w:val="20"/>
          <w:lang w:val="en-US"/>
        </w:rPr>
        <w:tab/>
        <w:t>- m 18 (3 x 6 )</w:t>
      </w:r>
    </w:p>
    <w:p w:rsidR="004F0CAC" w:rsidRPr="00A45699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A45699">
        <w:rPr>
          <w:rFonts w:ascii="Arial" w:eastAsia="Calibri" w:hAnsi="Arial" w:cs="Arial"/>
          <w:bCs/>
          <w:sz w:val="20"/>
          <w:szCs w:val="20"/>
        </w:rPr>
        <w:t xml:space="preserve">Kabel </w:t>
      </w:r>
      <w:proofErr w:type="spellStart"/>
      <w:r w:rsidRPr="00A45699">
        <w:rPr>
          <w:rFonts w:ascii="Arial" w:eastAsia="Calibri" w:hAnsi="Arial" w:cs="Arial"/>
          <w:bCs/>
          <w:sz w:val="20"/>
          <w:szCs w:val="20"/>
        </w:rPr>
        <w:t>AsXSn</w:t>
      </w:r>
      <w:proofErr w:type="spellEnd"/>
      <w:r w:rsidRPr="00A45699">
        <w:rPr>
          <w:rFonts w:ascii="Arial" w:eastAsia="Calibri" w:hAnsi="Arial" w:cs="Arial"/>
          <w:bCs/>
          <w:sz w:val="20"/>
          <w:szCs w:val="20"/>
        </w:rPr>
        <w:t xml:space="preserve"> 4x50, </w:t>
      </w:r>
      <w:r w:rsidRPr="00A45699">
        <w:rPr>
          <w:rFonts w:ascii="Arial" w:eastAsia="Calibri" w:hAnsi="Arial" w:cs="Arial"/>
          <w:bCs/>
          <w:sz w:val="20"/>
          <w:szCs w:val="20"/>
        </w:rPr>
        <w:tab/>
      </w:r>
      <w:r w:rsidRPr="00A45699">
        <w:rPr>
          <w:rFonts w:ascii="Arial" w:eastAsia="Calibri" w:hAnsi="Arial" w:cs="Arial"/>
          <w:bCs/>
          <w:sz w:val="20"/>
          <w:szCs w:val="20"/>
        </w:rPr>
        <w:tab/>
      </w:r>
      <w:r w:rsidRPr="00A45699">
        <w:rPr>
          <w:rFonts w:ascii="Arial" w:eastAsia="Calibri" w:hAnsi="Arial" w:cs="Arial"/>
          <w:bCs/>
          <w:sz w:val="20"/>
          <w:szCs w:val="20"/>
        </w:rPr>
        <w:tab/>
        <w:t>- m=18,00</w:t>
      </w:r>
    </w:p>
    <w:p w:rsidR="004F0CAC" w:rsidRPr="00A45699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A45699">
        <w:rPr>
          <w:rFonts w:ascii="Arial" w:eastAsia="Calibri" w:hAnsi="Arial" w:cs="Arial"/>
          <w:bCs/>
          <w:sz w:val="20"/>
          <w:szCs w:val="20"/>
        </w:rPr>
        <w:t xml:space="preserve">Kable na przyłącza </w:t>
      </w:r>
      <w:proofErr w:type="spellStart"/>
      <w:r w:rsidRPr="00A45699">
        <w:rPr>
          <w:rFonts w:ascii="Arial" w:eastAsia="Calibri" w:hAnsi="Arial" w:cs="Arial"/>
          <w:bCs/>
          <w:sz w:val="20"/>
          <w:szCs w:val="20"/>
        </w:rPr>
        <w:t>AsXSn</w:t>
      </w:r>
      <w:proofErr w:type="spellEnd"/>
      <w:r w:rsidRPr="00A45699">
        <w:rPr>
          <w:rFonts w:ascii="Arial" w:eastAsia="Calibri" w:hAnsi="Arial" w:cs="Arial"/>
          <w:bCs/>
          <w:sz w:val="20"/>
          <w:szCs w:val="20"/>
        </w:rPr>
        <w:t xml:space="preserve"> 4 x 25 </w:t>
      </w:r>
      <w:r w:rsidRPr="00A45699">
        <w:rPr>
          <w:rFonts w:ascii="Arial" w:eastAsia="Calibri" w:hAnsi="Arial" w:cs="Arial"/>
          <w:bCs/>
          <w:sz w:val="20"/>
          <w:szCs w:val="20"/>
        </w:rPr>
        <w:tab/>
      </w:r>
      <w:r w:rsidRPr="00A45699">
        <w:rPr>
          <w:rFonts w:ascii="Arial" w:eastAsia="Calibri" w:hAnsi="Arial" w:cs="Arial"/>
          <w:bCs/>
          <w:sz w:val="20"/>
          <w:szCs w:val="20"/>
        </w:rPr>
        <w:tab/>
      </w:r>
      <w:r w:rsidRPr="00A45699">
        <w:rPr>
          <w:rFonts w:ascii="Arial" w:eastAsia="Calibri" w:hAnsi="Arial" w:cs="Arial"/>
          <w:bCs/>
          <w:sz w:val="20"/>
          <w:szCs w:val="20"/>
        </w:rPr>
        <w:tab/>
        <w:t xml:space="preserve">- </w:t>
      </w:r>
      <w:proofErr w:type="spellStart"/>
      <w:r w:rsidRPr="00A45699">
        <w:rPr>
          <w:rFonts w:ascii="Arial" w:eastAsia="Calibri" w:hAnsi="Arial" w:cs="Arial"/>
          <w:bCs/>
          <w:sz w:val="20"/>
          <w:szCs w:val="20"/>
        </w:rPr>
        <w:t>wg</w:t>
      </w:r>
      <w:proofErr w:type="spellEnd"/>
      <w:r w:rsidRPr="00A45699">
        <w:rPr>
          <w:rFonts w:ascii="Arial" w:eastAsia="Calibri" w:hAnsi="Arial" w:cs="Arial"/>
          <w:bCs/>
          <w:sz w:val="20"/>
          <w:szCs w:val="20"/>
        </w:rPr>
        <w:t>. tabeli nr.1</w:t>
      </w:r>
    </w:p>
    <w:p w:rsidR="004F0CAC" w:rsidRPr="00A45699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A45699">
        <w:rPr>
          <w:rFonts w:ascii="Arial" w:eastAsia="Calibri" w:hAnsi="Arial" w:cs="Arial"/>
          <w:bCs/>
          <w:sz w:val="20"/>
          <w:szCs w:val="20"/>
        </w:rPr>
        <w:t>Rury ochronne SRS110</w:t>
      </w:r>
      <w:r w:rsidRPr="00A45699">
        <w:rPr>
          <w:rFonts w:ascii="Arial" w:eastAsia="Calibri" w:hAnsi="Arial" w:cs="Arial"/>
          <w:bCs/>
          <w:sz w:val="20"/>
          <w:szCs w:val="20"/>
        </w:rPr>
        <w:tab/>
      </w:r>
      <w:r w:rsidRPr="00A45699">
        <w:rPr>
          <w:rFonts w:ascii="Arial" w:eastAsia="Calibri" w:hAnsi="Arial" w:cs="Arial"/>
          <w:bCs/>
          <w:sz w:val="20"/>
          <w:szCs w:val="20"/>
        </w:rPr>
        <w:tab/>
      </w:r>
      <w:r w:rsidRPr="00A45699">
        <w:rPr>
          <w:rFonts w:ascii="Arial" w:eastAsia="Calibri" w:hAnsi="Arial" w:cs="Arial"/>
          <w:bCs/>
          <w:sz w:val="20"/>
          <w:szCs w:val="20"/>
        </w:rPr>
        <w:tab/>
        <w:t>- wg planu</w:t>
      </w:r>
    </w:p>
    <w:p w:rsidR="004F0CAC" w:rsidRPr="00B40179" w:rsidRDefault="004F0CAC" w:rsidP="004F0CAC">
      <w:pPr>
        <w:autoSpaceDE w:val="0"/>
        <w:autoSpaceDN w:val="0"/>
        <w:adjustRightInd w:val="0"/>
        <w:spacing w:before="240"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40179">
        <w:rPr>
          <w:rFonts w:ascii="Arial" w:eastAsia="Calibri" w:hAnsi="Arial" w:cs="Arial"/>
          <w:b/>
          <w:sz w:val="20"/>
          <w:szCs w:val="20"/>
          <w:u w:val="single"/>
        </w:rPr>
        <w:t xml:space="preserve">Demontaż słupów, odcinków napowietrznej linii. </w:t>
      </w:r>
    </w:p>
    <w:p w:rsidR="004F0CAC" w:rsidRPr="00B40179" w:rsidRDefault="004F0CAC" w:rsidP="004F0CAC">
      <w:pPr>
        <w:tabs>
          <w:tab w:val="right" w:pos="8222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</w:rPr>
      </w:pPr>
      <w:r w:rsidRPr="00B40179">
        <w:rPr>
          <w:rFonts w:ascii="Arial" w:eastAsia="Calibri" w:hAnsi="Arial" w:cs="Arial"/>
          <w:sz w:val="20"/>
          <w:szCs w:val="20"/>
        </w:rPr>
        <w:t xml:space="preserve">Przewidziano demontaż słupów na żerdziach ŻN </w:t>
      </w:r>
      <w:proofErr w:type="spellStart"/>
      <w:r w:rsidRPr="00B40179">
        <w:rPr>
          <w:rFonts w:ascii="Arial" w:eastAsia="Calibri" w:hAnsi="Arial" w:cs="Arial"/>
          <w:sz w:val="20"/>
          <w:szCs w:val="20"/>
        </w:rPr>
        <w:t>wg</w:t>
      </w:r>
      <w:proofErr w:type="spellEnd"/>
      <w:r w:rsidRPr="00B40179">
        <w:rPr>
          <w:rFonts w:ascii="Arial" w:eastAsia="Calibri" w:hAnsi="Arial" w:cs="Arial"/>
          <w:sz w:val="20"/>
          <w:szCs w:val="20"/>
        </w:rPr>
        <w:t>. zestawienia tabeli nr 1</w:t>
      </w:r>
    </w:p>
    <w:p w:rsidR="004F0CAC" w:rsidRPr="00B40179" w:rsidRDefault="004F0CAC" w:rsidP="004F0CAC">
      <w:pPr>
        <w:numPr>
          <w:ilvl w:val="0"/>
          <w:numId w:val="5"/>
        </w:numPr>
        <w:tabs>
          <w:tab w:val="left" w:pos="709"/>
          <w:tab w:val="right" w:pos="8222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</w:rPr>
      </w:pPr>
      <w:r w:rsidRPr="00B40179">
        <w:rPr>
          <w:rFonts w:ascii="Arial" w:eastAsia="Calibri" w:hAnsi="Arial" w:cs="Arial"/>
          <w:sz w:val="20"/>
          <w:szCs w:val="20"/>
        </w:rPr>
        <w:t>ul. Przedborska – słup PR9 (RK10) +  2x OUR 125</w:t>
      </w:r>
    </w:p>
    <w:p w:rsidR="004F0CAC" w:rsidRPr="00B40179" w:rsidRDefault="004F0CAC" w:rsidP="004F0CAC">
      <w:pPr>
        <w:numPr>
          <w:ilvl w:val="0"/>
          <w:numId w:val="5"/>
        </w:numPr>
        <w:tabs>
          <w:tab w:val="left" w:pos="709"/>
          <w:tab w:val="right" w:pos="8222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</w:rPr>
      </w:pPr>
      <w:r w:rsidRPr="00B40179">
        <w:rPr>
          <w:rFonts w:ascii="Arial" w:eastAsia="Calibri" w:hAnsi="Arial" w:cs="Arial"/>
          <w:sz w:val="20"/>
          <w:szCs w:val="20"/>
        </w:rPr>
        <w:t xml:space="preserve">ul. Krakowskie </w:t>
      </w:r>
      <w:proofErr w:type="spellStart"/>
      <w:r w:rsidRPr="00B40179">
        <w:rPr>
          <w:rFonts w:ascii="Arial" w:eastAsia="Calibri" w:hAnsi="Arial" w:cs="Arial"/>
          <w:sz w:val="20"/>
          <w:szCs w:val="20"/>
        </w:rPr>
        <w:t>Przedm</w:t>
      </w:r>
      <w:proofErr w:type="spellEnd"/>
      <w:r w:rsidRPr="00B40179">
        <w:rPr>
          <w:rFonts w:ascii="Arial" w:eastAsia="Calibri" w:hAnsi="Arial" w:cs="Arial"/>
          <w:sz w:val="20"/>
          <w:szCs w:val="20"/>
        </w:rPr>
        <w:t xml:space="preserve">.( k. kościoła) </w:t>
      </w:r>
    </w:p>
    <w:p w:rsidR="004F0CAC" w:rsidRPr="00B40179" w:rsidRDefault="004F0CAC" w:rsidP="004F0CAC">
      <w:pPr>
        <w:numPr>
          <w:ilvl w:val="0"/>
          <w:numId w:val="2"/>
        </w:numPr>
        <w:tabs>
          <w:tab w:val="left" w:pos="709"/>
          <w:tab w:val="left" w:pos="1134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5"/>
        <w:jc w:val="both"/>
        <w:rPr>
          <w:rFonts w:ascii="Arial" w:eastAsia="Calibri" w:hAnsi="Arial" w:cs="Arial"/>
          <w:bCs/>
          <w:sz w:val="20"/>
          <w:szCs w:val="20"/>
        </w:rPr>
      </w:pPr>
      <w:r w:rsidRPr="00B40179">
        <w:rPr>
          <w:rFonts w:ascii="Arial" w:eastAsia="Calibri" w:hAnsi="Arial" w:cs="Arial"/>
          <w:bCs/>
          <w:sz w:val="20"/>
          <w:szCs w:val="20"/>
        </w:rPr>
        <w:t>słup KP8 (RK10) + OUR 125</w:t>
      </w:r>
    </w:p>
    <w:p w:rsidR="004F0CAC" w:rsidRPr="00B40179" w:rsidRDefault="004F0CAC" w:rsidP="004F0CAC">
      <w:pPr>
        <w:numPr>
          <w:ilvl w:val="0"/>
          <w:numId w:val="2"/>
        </w:numPr>
        <w:tabs>
          <w:tab w:val="left" w:pos="709"/>
          <w:tab w:val="left" w:pos="1134"/>
          <w:tab w:val="left" w:pos="4678"/>
          <w:tab w:val="right" w:pos="7655"/>
          <w:tab w:val="right" w:pos="8222"/>
        </w:tabs>
        <w:autoSpaceDE w:val="0"/>
        <w:autoSpaceDN w:val="0"/>
        <w:adjustRightInd w:val="0"/>
        <w:spacing w:after="120"/>
        <w:ind w:left="715" w:hanging="6"/>
        <w:jc w:val="both"/>
        <w:rPr>
          <w:rFonts w:ascii="Arial" w:eastAsia="Calibri" w:hAnsi="Arial" w:cs="Arial"/>
          <w:sz w:val="20"/>
          <w:szCs w:val="20"/>
        </w:rPr>
      </w:pPr>
      <w:r w:rsidRPr="00B40179">
        <w:rPr>
          <w:rFonts w:ascii="Arial" w:eastAsia="Calibri" w:hAnsi="Arial" w:cs="Arial"/>
          <w:bCs/>
          <w:sz w:val="20"/>
          <w:szCs w:val="20"/>
        </w:rPr>
        <w:t>KP7 (PP10</w:t>
      </w:r>
      <w:r w:rsidRPr="00B40179">
        <w:rPr>
          <w:rFonts w:ascii="Arial" w:eastAsia="Calibri" w:hAnsi="Arial" w:cs="Arial"/>
          <w:sz w:val="20"/>
          <w:szCs w:val="20"/>
        </w:rPr>
        <w:t>) + OUR 125</w:t>
      </w:r>
    </w:p>
    <w:p w:rsidR="004F0CAC" w:rsidRPr="00B40179" w:rsidRDefault="004F0CAC" w:rsidP="004F0CAC">
      <w:pPr>
        <w:numPr>
          <w:ilvl w:val="0"/>
          <w:numId w:val="5"/>
        </w:numPr>
        <w:tabs>
          <w:tab w:val="left" w:pos="709"/>
          <w:tab w:val="right" w:pos="8222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</w:rPr>
      </w:pPr>
      <w:r w:rsidRPr="00B40179">
        <w:rPr>
          <w:rFonts w:ascii="Arial" w:eastAsia="Calibri" w:hAnsi="Arial" w:cs="Arial"/>
          <w:sz w:val="20"/>
          <w:szCs w:val="20"/>
        </w:rPr>
        <w:t xml:space="preserve">ul. Krakowskie  </w:t>
      </w:r>
      <w:proofErr w:type="spellStart"/>
      <w:r w:rsidRPr="00B40179">
        <w:rPr>
          <w:rFonts w:ascii="Arial" w:eastAsia="Calibri" w:hAnsi="Arial" w:cs="Arial"/>
          <w:sz w:val="20"/>
          <w:szCs w:val="20"/>
        </w:rPr>
        <w:t>Przedm</w:t>
      </w:r>
      <w:proofErr w:type="spellEnd"/>
      <w:r w:rsidRPr="00B40179">
        <w:rPr>
          <w:rFonts w:ascii="Arial" w:eastAsia="Calibri" w:hAnsi="Arial" w:cs="Arial"/>
          <w:sz w:val="20"/>
          <w:szCs w:val="20"/>
        </w:rPr>
        <w:t>. –  KP16 (RK10) + OUR 125</w:t>
      </w:r>
    </w:p>
    <w:p w:rsidR="004F0CAC" w:rsidRPr="00B40179" w:rsidRDefault="004F0CAC" w:rsidP="004F0CAC">
      <w:pPr>
        <w:numPr>
          <w:ilvl w:val="0"/>
          <w:numId w:val="5"/>
        </w:numPr>
        <w:tabs>
          <w:tab w:val="left" w:pos="709"/>
          <w:tab w:val="right" w:pos="8222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</w:rPr>
      </w:pPr>
      <w:r w:rsidRPr="00B40179">
        <w:rPr>
          <w:rFonts w:ascii="Arial" w:eastAsia="Calibri" w:hAnsi="Arial" w:cs="Arial"/>
          <w:sz w:val="20"/>
          <w:szCs w:val="20"/>
        </w:rPr>
        <w:t>ul. Śląska  –  słup  SL 14 (PP10) + OUR 125</w:t>
      </w:r>
    </w:p>
    <w:p w:rsidR="004F0CAC" w:rsidRPr="00B40179" w:rsidRDefault="004F0CAC" w:rsidP="004F0CAC">
      <w:pPr>
        <w:numPr>
          <w:ilvl w:val="0"/>
          <w:numId w:val="5"/>
        </w:numPr>
        <w:tabs>
          <w:tab w:val="left" w:pos="709"/>
          <w:tab w:val="right" w:pos="8222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</w:rPr>
      </w:pPr>
      <w:r w:rsidRPr="00B40179">
        <w:rPr>
          <w:rFonts w:ascii="Arial" w:eastAsia="Calibri" w:hAnsi="Arial" w:cs="Arial"/>
          <w:sz w:val="20"/>
          <w:szCs w:val="20"/>
        </w:rPr>
        <w:t>ul. Żeromskiego  –  słup ZE10 ( PP10) + OUR 125, słup ZE11 (RK10) + OUR 125</w:t>
      </w:r>
    </w:p>
    <w:p w:rsidR="004F0CAC" w:rsidRPr="00B40179" w:rsidRDefault="004F0CAC" w:rsidP="004F0CAC">
      <w:pPr>
        <w:tabs>
          <w:tab w:val="right" w:pos="8222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</w:rPr>
      </w:pPr>
      <w:r w:rsidRPr="00B40179">
        <w:rPr>
          <w:rFonts w:ascii="Arial" w:eastAsia="Calibri" w:hAnsi="Arial" w:cs="Arial"/>
          <w:sz w:val="20"/>
          <w:szCs w:val="20"/>
        </w:rPr>
        <w:t>Demontażowi podlegają następujące linie napowietrzne:</w:t>
      </w:r>
    </w:p>
    <w:p w:rsidR="004F0CAC" w:rsidRPr="004F0CAC" w:rsidRDefault="004F0CAC" w:rsidP="004F0CAC">
      <w:pPr>
        <w:tabs>
          <w:tab w:val="right" w:pos="8222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  <w:lang w:val="en-US"/>
        </w:rPr>
      </w:pPr>
      <w:r w:rsidRPr="004F0CAC">
        <w:rPr>
          <w:rFonts w:ascii="Arial" w:eastAsia="Calibri" w:hAnsi="Arial" w:cs="Arial"/>
          <w:sz w:val="20"/>
          <w:szCs w:val="20"/>
          <w:lang w:val="en-US"/>
        </w:rPr>
        <w:t xml:space="preserve">KP7 – KP8 </w:t>
      </w:r>
      <w:r w:rsidRPr="004F0CAC">
        <w:rPr>
          <w:rFonts w:ascii="Arial" w:eastAsia="Calibri" w:hAnsi="Arial" w:cs="Arial"/>
          <w:sz w:val="20"/>
          <w:szCs w:val="20"/>
          <w:lang w:val="en-US"/>
        </w:rPr>
        <w:tab/>
        <w:t>4x AL50 + 25, L=15,00m</w:t>
      </w:r>
    </w:p>
    <w:p w:rsidR="004F0CAC" w:rsidRPr="004F0CAC" w:rsidRDefault="004F0CAC" w:rsidP="004F0CAC">
      <w:pPr>
        <w:tabs>
          <w:tab w:val="right" w:pos="8222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  <w:lang w:val="en-US"/>
        </w:rPr>
      </w:pPr>
      <w:r w:rsidRPr="004F0CAC">
        <w:rPr>
          <w:rFonts w:ascii="Arial" w:eastAsia="Calibri" w:hAnsi="Arial" w:cs="Arial"/>
          <w:sz w:val="20"/>
          <w:szCs w:val="20"/>
          <w:lang w:val="en-US"/>
        </w:rPr>
        <w:t xml:space="preserve">KP8 – SL14 </w:t>
      </w:r>
      <w:r w:rsidRPr="004F0CAC">
        <w:rPr>
          <w:rFonts w:ascii="Arial" w:eastAsia="Calibri" w:hAnsi="Arial" w:cs="Arial"/>
          <w:sz w:val="20"/>
          <w:szCs w:val="20"/>
          <w:lang w:val="en-US"/>
        </w:rPr>
        <w:tab/>
        <w:t>4x AL50 + 25, L=40,00m</w:t>
      </w:r>
    </w:p>
    <w:p w:rsidR="004F0CAC" w:rsidRPr="004F0CAC" w:rsidRDefault="004F0CAC" w:rsidP="004F0CAC">
      <w:pPr>
        <w:tabs>
          <w:tab w:val="right" w:pos="8222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  <w:lang w:val="en-US"/>
        </w:rPr>
      </w:pPr>
      <w:r w:rsidRPr="004F0CAC">
        <w:rPr>
          <w:rFonts w:ascii="Arial" w:eastAsia="Calibri" w:hAnsi="Arial" w:cs="Arial"/>
          <w:sz w:val="20"/>
          <w:szCs w:val="20"/>
          <w:lang w:val="en-US"/>
        </w:rPr>
        <w:t xml:space="preserve">KP8 – PR9 </w:t>
      </w:r>
      <w:r w:rsidRPr="004F0CAC">
        <w:rPr>
          <w:rFonts w:ascii="Arial" w:eastAsia="Calibri" w:hAnsi="Arial" w:cs="Arial"/>
          <w:sz w:val="20"/>
          <w:szCs w:val="20"/>
          <w:lang w:val="en-US"/>
        </w:rPr>
        <w:tab/>
        <w:t>4x AL50 + 25, L=38,00m</w:t>
      </w:r>
    </w:p>
    <w:p w:rsidR="004F0CAC" w:rsidRPr="004F0CAC" w:rsidRDefault="004F0CAC" w:rsidP="004F0CAC">
      <w:pPr>
        <w:tabs>
          <w:tab w:val="right" w:pos="8222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  <w:lang w:val="en-US"/>
        </w:rPr>
      </w:pPr>
      <w:r w:rsidRPr="004F0CAC">
        <w:rPr>
          <w:rFonts w:ascii="Arial" w:eastAsia="Calibri" w:hAnsi="Arial" w:cs="Arial"/>
          <w:sz w:val="20"/>
          <w:szCs w:val="20"/>
          <w:lang w:val="en-US"/>
        </w:rPr>
        <w:t xml:space="preserve">PR9 – PR9' </w:t>
      </w:r>
      <w:r w:rsidRPr="004F0CAC">
        <w:rPr>
          <w:rFonts w:ascii="Arial" w:eastAsia="Calibri" w:hAnsi="Arial" w:cs="Arial"/>
          <w:sz w:val="20"/>
          <w:szCs w:val="20"/>
          <w:lang w:val="en-US"/>
        </w:rPr>
        <w:tab/>
        <w:t>4x AL50 + 25, L=18,00m</w:t>
      </w:r>
    </w:p>
    <w:p w:rsidR="004F0CAC" w:rsidRPr="00B40179" w:rsidRDefault="004F0CAC" w:rsidP="004F0CAC">
      <w:pPr>
        <w:tabs>
          <w:tab w:val="right" w:pos="8222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</w:rPr>
      </w:pPr>
      <w:r w:rsidRPr="00B40179">
        <w:rPr>
          <w:rFonts w:ascii="Arial" w:eastAsia="Calibri" w:hAnsi="Arial" w:cs="Arial"/>
          <w:sz w:val="20"/>
          <w:szCs w:val="20"/>
        </w:rPr>
        <w:t xml:space="preserve">ZE9 - ZE11     </w:t>
      </w:r>
      <w:r>
        <w:rPr>
          <w:rFonts w:ascii="Arial" w:eastAsia="Calibri" w:hAnsi="Arial" w:cs="Arial"/>
          <w:sz w:val="20"/>
          <w:szCs w:val="20"/>
        </w:rPr>
        <w:tab/>
      </w:r>
      <w:r w:rsidRPr="00B40179">
        <w:rPr>
          <w:rFonts w:ascii="Arial" w:eastAsia="Calibri" w:hAnsi="Arial" w:cs="Arial"/>
          <w:sz w:val="20"/>
          <w:szCs w:val="20"/>
        </w:rPr>
        <w:t>4x AL50 + 25, L=52,00m</w:t>
      </w:r>
    </w:p>
    <w:p w:rsidR="004F0CAC" w:rsidRPr="00B40179" w:rsidRDefault="004F0CAC" w:rsidP="004F0CAC">
      <w:pPr>
        <w:tabs>
          <w:tab w:val="right" w:pos="8222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</w:rPr>
      </w:pPr>
      <w:r w:rsidRPr="00B40179">
        <w:rPr>
          <w:rFonts w:ascii="Arial" w:eastAsia="Calibri" w:hAnsi="Arial" w:cs="Arial"/>
          <w:sz w:val="20"/>
          <w:szCs w:val="20"/>
        </w:rPr>
        <w:t>Dla zamontowania słupów wirowanych (szt.6) należy podczas montażu dokonać odpięcia istniejących przęseł 4x AL50 +Al25 i ponownego ich zamocowania po wstawieniu słupów E10/12.</w:t>
      </w:r>
    </w:p>
    <w:p w:rsidR="004F0CAC" w:rsidRPr="00B40179" w:rsidRDefault="004F0CAC" w:rsidP="004F0CAC">
      <w:pPr>
        <w:tabs>
          <w:tab w:val="right" w:pos="8222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</w:rPr>
      </w:pPr>
      <w:r w:rsidRPr="00B40179">
        <w:rPr>
          <w:rFonts w:ascii="Arial" w:eastAsia="Calibri" w:hAnsi="Arial" w:cs="Arial"/>
          <w:sz w:val="20"/>
          <w:szCs w:val="20"/>
        </w:rPr>
        <w:t xml:space="preserve">Zdemontowane słupy i przewody wg opisu jw. pozostają własnością </w:t>
      </w:r>
      <w:r w:rsidRPr="00781A6B">
        <w:rPr>
          <w:rFonts w:ascii="Arial" w:eastAsia="Calibri" w:hAnsi="Arial" w:cs="Arial"/>
          <w:sz w:val="20"/>
          <w:szCs w:val="20"/>
        </w:rPr>
        <w:t xml:space="preserve">inwestora (war. techn. PGE </w:t>
      </w:r>
      <w:proofErr w:type="spellStart"/>
      <w:r w:rsidRPr="00781A6B">
        <w:rPr>
          <w:rFonts w:ascii="Arial" w:eastAsia="Calibri" w:hAnsi="Arial" w:cs="Arial"/>
          <w:sz w:val="20"/>
          <w:szCs w:val="20"/>
        </w:rPr>
        <w:t>pkt</w:t>
      </w:r>
      <w:proofErr w:type="spellEnd"/>
      <w:r w:rsidRPr="00781A6B">
        <w:rPr>
          <w:rFonts w:ascii="Arial" w:eastAsia="Calibri" w:hAnsi="Arial" w:cs="Arial"/>
          <w:sz w:val="20"/>
          <w:szCs w:val="20"/>
        </w:rPr>
        <w:t xml:space="preserve"> 6)</w:t>
      </w:r>
    </w:p>
    <w:p w:rsidR="004F0CAC" w:rsidRPr="00B40179" w:rsidRDefault="004F0CAC" w:rsidP="004F0CAC">
      <w:pPr>
        <w:autoSpaceDE w:val="0"/>
        <w:autoSpaceDN w:val="0"/>
        <w:adjustRightInd w:val="0"/>
        <w:spacing w:before="240"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Demontaż</w:t>
      </w:r>
      <w:r w:rsidRPr="00B40179">
        <w:rPr>
          <w:rFonts w:ascii="Arial" w:eastAsia="Calibri" w:hAnsi="Arial" w:cs="Arial"/>
          <w:b/>
          <w:sz w:val="20"/>
          <w:szCs w:val="20"/>
          <w:u w:val="single"/>
        </w:rPr>
        <w:t xml:space="preserve"> przyłączy do budynków i montaż nowych.</w:t>
      </w:r>
    </w:p>
    <w:p w:rsidR="004F0CAC" w:rsidRPr="00B40179" w:rsidRDefault="004F0CAC" w:rsidP="004F0CAC">
      <w:pPr>
        <w:tabs>
          <w:tab w:val="right" w:pos="8222"/>
        </w:tabs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B40179">
        <w:rPr>
          <w:rFonts w:ascii="Arial" w:eastAsia="Calibri" w:hAnsi="Arial" w:cs="Arial"/>
          <w:sz w:val="20"/>
          <w:szCs w:val="20"/>
        </w:rPr>
        <w:t>W związku z przebudową napowietrznych linii NN należy niektóre przyłącza do budynków zdemontować a po ustawieniu słupów nowych ponownie zamontować.</w:t>
      </w:r>
      <w:r w:rsidRPr="000C057F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:rsidR="004F0CAC" w:rsidRPr="00B40179" w:rsidRDefault="004F0CAC" w:rsidP="004F0CAC">
      <w:pPr>
        <w:autoSpaceDE w:val="0"/>
        <w:autoSpaceDN w:val="0"/>
        <w:adjustRightInd w:val="0"/>
        <w:spacing w:before="240"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40179">
        <w:rPr>
          <w:rFonts w:ascii="Arial" w:eastAsia="Calibri" w:hAnsi="Arial" w:cs="Arial"/>
          <w:b/>
          <w:sz w:val="20"/>
          <w:szCs w:val="20"/>
          <w:u w:val="single"/>
        </w:rPr>
        <w:t>Montaż słupów wirowanych.</w:t>
      </w:r>
    </w:p>
    <w:p w:rsidR="004F0CAC" w:rsidRPr="00B40179" w:rsidRDefault="004F0CAC" w:rsidP="004F0CAC">
      <w:pPr>
        <w:tabs>
          <w:tab w:val="right" w:pos="8222"/>
        </w:tabs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B40179">
        <w:rPr>
          <w:rFonts w:ascii="Arial" w:eastAsia="Calibri" w:hAnsi="Arial" w:cs="Arial"/>
          <w:sz w:val="20"/>
          <w:szCs w:val="20"/>
        </w:rPr>
        <w:t xml:space="preserve">Zaprojektowano jako słupy krańcowe, słupy wirowane na żerdziach E10/12. Do słupów stosować </w:t>
      </w:r>
      <w:proofErr w:type="spellStart"/>
      <w:r w:rsidRPr="00B40179">
        <w:rPr>
          <w:rFonts w:ascii="Arial" w:eastAsia="Calibri" w:hAnsi="Arial" w:cs="Arial"/>
          <w:sz w:val="20"/>
          <w:szCs w:val="20"/>
        </w:rPr>
        <w:t>ustoje</w:t>
      </w:r>
      <w:proofErr w:type="spellEnd"/>
      <w:r w:rsidRPr="00B40179">
        <w:rPr>
          <w:rFonts w:ascii="Arial" w:eastAsia="Calibri" w:hAnsi="Arial" w:cs="Arial"/>
          <w:sz w:val="20"/>
          <w:szCs w:val="20"/>
        </w:rPr>
        <w:t xml:space="preserve"> wg katalogu (przeznaczone dla gruntu średniego). </w:t>
      </w:r>
    </w:p>
    <w:p w:rsidR="004F0CAC" w:rsidRPr="00B40179" w:rsidRDefault="004F0CAC" w:rsidP="004F0CAC">
      <w:pPr>
        <w:autoSpaceDE w:val="0"/>
        <w:autoSpaceDN w:val="0"/>
        <w:adjustRightInd w:val="0"/>
        <w:spacing w:before="240"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40179">
        <w:rPr>
          <w:rFonts w:ascii="Arial" w:eastAsia="Calibri" w:hAnsi="Arial" w:cs="Arial"/>
          <w:b/>
          <w:sz w:val="20"/>
          <w:szCs w:val="20"/>
          <w:u w:val="single"/>
        </w:rPr>
        <w:t>Budowa powiązań kablowych NN.</w:t>
      </w:r>
    </w:p>
    <w:p w:rsidR="004F0CAC" w:rsidRPr="00B40179" w:rsidRDefault="004F0CAC" w:rsidP="004F0CAC">
      <w:pPr>
        <w:tabs>
          <w:tab w:val="right" w:pos="8222"/>
        </w:tabs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B40179">
        <w:rPr>
          <w:rFonts w:ascii="Arial" w:eastAsia="Calibri" w:hAnsi="Arial" w:cs="Arial"/>
          <w:sz w:val="20"/>
          <w:szCs w:val="20"/>
        </w:rPr>
        <w:t>W miejscach zdemontowanych odcinków napowietrznych linii pomiędzy projektowanymi sł</w:t>
      </w:r>
      <w:r w:rsidRPr="00B40179">
        <w:rPr>
          <w:rFonts w:ascii="Arial" w:eastAsia="Calibri" w:hAnsi="Arial" w:cs="Arial"/>
          <w:sz w:val="20"/>
          <w:szCs w:val="20"/>
        </w:rPr>
        <w:t>u</w:t>
      </w:r>
      <w:r w:rsidRPr="00B40179">
        <w:rPr>
          <w:rFonts w:ascii="Arial" w:eastAsia="Calibri" w:hAnsi="Arial" w:cs="Arial"/>
          <w:sz w:val="20"/>
          <w:szCs w:val="20"/>
        </w:rPr>
        <w:t>pami E10/12, zaprojektowano ułoże</w:t>
      </w:r>
      <w:r>
        <w:rPr>
          <w:rFonts w:ascii="Arial" w:eastAsia="Calibri" w:hAnsi="Arial" w:cs="Arial"/>
          <w:sz w:val="20"/>
          <w:szCs w:val="20"/>
        </w:rPr>
        <w:t xml:space="preserve">nie następujących odcinków </w:t>
      </w:r>
      <w:proofErr w:type="spellStart"/>
      <w:r>
        <w:rPr>
          <w:rFonts w:ascii="Arial" w:eastAsia="Calibri" w:hAnsi="Arial" w:cs="Arial"/>
          <w:sz w:val="20"/>
          <w:szCs w:val="20"/>
        </w:rPr>
        <w:t>lini</w:t>
      </w:r>
      <w:proofErr w:type="spellEnd"/>
      <w:r w:rsidRPr="00B40179">
        <w:rPr>
          <w:rFonts w:ascii="Arial" w:eastAsia="Calibri" w:hAnsi="Arial" w:cs="Arial"/>
          <w:sz w:val="20"/>
          <w:szCs w:val="20"/>
        </w:rPr>
        <w:t xml:space="preserve"> kablowych </w:t>
      </w:r>
      <w:proofErr w:type="spellStart"/>
      <w:r w:rsidRPr="00B40179">
        <w:rPr>
          <w:rFonts w:ascii="Arial" w:eastAsia="Calibri" w:hAnsi="Arial" w:cs="Arial"/>
          <w:sz w:val="20"/>
          <w:szCs w:val="20"/>
        </w:rPr>
        <w:t>YAKYs</w:t>
      </w:r>
      <w:proofErr w:type="spellEnd"/>
      <w:r w:rsidRPr="00B40179">
        <w:rPr>
          <w:rFonts w:ascii="Arial" w:eastAsia="Calibri" w:hAnsi="Arial" w:cs="Arial"/>
          <w:sz w:val="20"/>
          <w:szCs w:val="20"/>
        </w:rPr>
        <w:t xml:space="preserve"> 4 x 120mm2 w relacjach:</w:t>
      </w:r>
    </w:p>
    <w:p w:rsidR="004F0CAC" w:rsidRPr="00A45699" w:rsidRDefault="004F0CAC" w:rsidP="004F0CAC">
      <w:pPr>
        <w:tabs>
          <w:tab w:val="left" w:pos="4111"/>
          <w:tab w:val="right" w:pos="8222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</w:rPr>
      </w:pPr>
      <w:r w:rsidRPr="00A45699">
        <w:rPr>
          <w:rFonts w:ascii="Arial" w:eastAsia="Calibri" w:hAnsi="Arial" w:cs="Arial"/>
          <w:sz w:val="20"/>
          <w:szCs w:val="20"/>
        </w:rPr>
        <w:lastRenderedPageBreak/>
        <w:t xml:space="preserve">PR9’    -  KP7 </w:t>
      </w:r>
      <w:r w:rsidRPr="00A45699">
        <w:rPr>
          <w:rFonts w:ascii="Arial" w:eastAsia="Calibri" w:hAnsi="Arial" w:cs="Arial"/>
          <w:sz w:val="20"/>
          <w:szCs w:val="20"/>
        </w:rPr>
        <w:tab/>
      </w:r>
      <w:r w:rsidRPr="00A45699">
        <w:rPr>
          <w:rFonts w:ascii="Arial" w:eastAsia="Calibri" w:hAnsi="Arial" w:cs="Arial"/>
          <w:sz w:val="20"/>
          <w:szCs w:val="20"/>
        </w:rPr>
        <w:tab/>
        <w:t>L= 135,00m</w:t>
      </w:r>
    </w:p>
    <w:p w:rsidR="004F0CAC" w:rsidRPr="00A45699" w:rsidRDefault="004F0CAC" w:rsidP="004F0CAC">
      <w:pPr>
        <w:tabs>
          <w:tab w:val="left" w:pos="4111"/>
          <w:tab w:val="right" w:pos="8222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</w:rPr>
      </w:pPr>
      <w:r w:rsidRPr="00A45699">
        <w:rPr>
          <w:rFonts w:ascii="Arial" w:eastAsia="Calibri" w:hAnsi="Arial" w:cs="Arial"/>
          <w:sz w:val="20"/>
          <w:szCs w:val="20"/>
        </w:rPr>
        <w:t>ZE10  -  KP16</w:t>
      </w:r>
      <w:r w:rsidRPr="00A45699">
        <w:rPr>
          <w:rFonts w:ascii="Arial" w:eastAsia="Calibri" w:hAnsi="Arial" w:cs="Arial"/>
          <w:sz w:val="20"/>
          <w:szCs w:val="20"/>
        </w:rPr>
        <w:tab/>
      </w:r>
      <w:r w:rsidRPr="00A45699">
        <w:rPr>
          <w:rFonts w:ascii="Arial" w:eastAsia="Calibri" w:hAnsi="Arial" w:cs="Arial"/>
          <w:sz w:val="20"/>
          <w:szCs w:val="20"/>
        </w:rPr>
        <w:tab/>
        <w:t>L= 110,00m</w:t>
      </w:r>
    </w:p>
    <w:p w:rsidR="004F0CAC" w:rsidRPr="00A45699" w:rsidRDefault="004F0CAC" w:rsidP="004F0CAC">
      <w:pPr>
        <w:tabs>
          <w:tab w:val="left" w:pos="4111"/>
          <w:tab w:val="right" w:pos="8222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</w:rPr>
      </w:pPr>
      <w:r w:rsidRPr="00A45699">
        <w:rPr>
          <w:rFonts w:ascii="Arial" w:eastAsia="Calibri" w:hAnsi="Arial" w:cs="Arial"/>
          <w:sz w:val="20"/>
          <w:szCs w:val="20"/>
        </w:rPr>
        <w:t xml:space="preserve">KP7   -   SL 14    </w:t>
      </w:r>
      <w:r w:rsidRPr="00A45699">
        <w:rPr>
          <w:rFonts w:ascii="Arial" w:eastAsia="Calibri" w:hAnsi="Arial" w:cs="Arial"/>
          <w:sz w:val="20"/>
          <w:szCs w:val="20"/>
        </w:rPr>
        <w:tab/>
      </w:r>
      <w:r w:rsidRPr="00A45699">
        <w:rPr>
          <w:rFonts w:ascii="Arial" w:eastAsia="Calibri" w:hAnsi="Arial" w:cs="Arial"/>
          <w:sz w:val="20"/>
          <w:szCs w:val="20"/>
        </w:rPr>
        <w:tab/>
        <w:t>L= 68,00m</w:t>
      </w:r>
    </w:p>
    <w:p w:rsidR="004F0CAC" w:rsidRPr="00A45699" w:rsidRDefault="004F0CAC" w:rsidP="004F0CAC">
      <w:pPr>
        <w:tabs>
          <w:tab w:val="right" w:pos="8222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</w:rPr>
      </w:pPr>
      <w:r w:rsidRPr="00A45699">
        <w:rPr>
          <w:rFonts w:ascii="Arial" w:eastAsia="Calibri" w:hAnsi="Arial" w:cs="Arial"/>
          <w:sz w:val="20"/>
          <w:szCs w:val="20"/>
        </w:rPr>
        <w:t>Zakończenie kabli na słupach wirowanych osłaniać rurą RHDPE-UV75 lub BE75 o długości 3,5m</w:t>
      </w:r>
    </w:p>
    <w:p w:rsidR="004F0CAC" w:rsidRPr="00A45699" w:rsidRDefault="004F0CAC" w:rsidP="004F0CAC">
      <w:pPr>
        <w:tabs>
          <w:tab w:val="right" w:pos="8222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</w:rPr>
      </w:pPr>
      <w:r w:rsidRPr="00A45699">
        <w:rPr>
          <w:rFonts w:ascii="Arial" w:eastAsia="Calibri" w:hAnsi="Arial" w:cs="Arial"/>
          <w:sz w:val="20"/>
          <w:szCs w:val="20"/>
        </w:rPr>
        <w:t>Rurę mocować do żerdzi stalową taśmą montażową IF104 z zaciskami CF-10</w:t>
      </w:r>
    </w:p>
    <w:p w:rsidR="004F0CAC" w:rsidRPr="00A45699" w:rsidRDefault="004F0CAC" w:rsidP="004F0CAC">
      <w:pPr>
        <w:tabs>
          <w:tab w:val="right" w:pos="8222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</w:rPr>
      </w:pPr>
      <w:r w:rsidRPr="00A45699">
        <w:rPr>
          <w:rFonts w:ascii="Arial" w:eastAsia="Calibri" w:hAnsi="Arial" w:cs="Arial"/>
          <w:sz w:val="20"/>
          <w:szCs w:val="20"/>
        </w:rPr>
        <w:t>Wyjścia kabla z rury zaślepić.</w:t>
      </w:r>
    </w:p>
    <w:p w:rsidR="004F0CAC" w:rsidRPr="00B40179" w:rsidRDefault="004F0CAC" w:rsidP="004F0CAC">
      <w:pPr>
        <w:tabs>
          <w:tab w:val="right" w:pos="8222"/>
        </w:tabs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A45699">
        <w:rPr>
          <w:rFonts w:ascii="Arial" w:eastAsia="Calibri" w:hAnsi="Arial" w:cs="Arial"/>
          <w:sz w:val="20"/>
          <w:szCs w:val="20"/>
        </w:rPr>
        <w:t>Na słupach nr KP16, SL14, PR9’ kabel zakończyć w rozłącznikach SZ46.1 zamontowanych na wysokości min 3m. Połączenie rozłącznika z linią napowietrzną wykonać k</w:t>
      </w:r>
      <w:r w:rsidRPr="00A45699">
        <w:rPr>
          <w:rFonts w:ascii="Arial" w:eastAsia="Calibri" w:hAnsi="Arial" w:cs="Arial"/>
          <w:sz w:val="20"/>
          <w:szCs w:val="20"/>
        </w:rPr>
        <w:t>a</w:t>
      </w:r>
      <w:r w:rsidRPr="00A45699">
        <w:rPr>
          <w:rFonts w:ascii="Arial" w:eastAsia="Calibri" w:hAnsi="Arial" w:cs="Arial"/>
          <w:sz w:val="20"/>
          <w:szCs w:val="20"/>
        </w:rPr>
        <w:t xml:space="preserve">blem </w:t>
      </w:r>
      <w:proofErr w:type="spellStart"/>
      <w:r w:rsidRPr="00A45699">
        <w:rPr>
          <w:rFonts w:ascii="Arial" w:eastAsia="Calibri" w:hAnsi="Arial" w:cs="Arial"/>
          <w:sz w:val="20"/>
          <w:szCs w:val="20"/>
        </w:rPr>
        <w:t>AsXSn</w:t>
      </w:r>
      <w:proofErr w:type="spellEnd"/>
      <w:r w:rsidRPr="00A45699">
        <w:rPr>
          <w:rFonts w:ascii="Arial" w:eastAsia="Calibri" w:hAnsi="Arial" w:cs="Arial"/>
          <w:sz w:val="20"/>
          <w:szCs w:val="20"/>
        </w:rPr>
        <w:t xml:space="preserve"> 4 x 70mm2</w:t>
      </w:r>
      <w:r w:rsidRPr="00B40179">
        <w:rPr>
          <w:rFonts w:ascii="Arial" w:eastAsia="Calibri" w:hAnsi="Arial" w:cs="Arial"/>
          <w:sz w:val="20"/>
          <w:szCs w:val="20"/>
        </w:rPr>
        <w:t xml:space="preserve"> L=5m </w:t>
      </w:r>
    </w:p>
    <w:p w:rsidR="004F0CAC" w:rsidRPr="00B40179" w:rsidRDefault="004F0CAC" w:rsidP="004F0CAC">
      <w:pPr>
        <w:tabs>
          <w:tab w:val="right" w:pos="8222"/>
        </w:tabs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7833BF">
        <w:rPr>
          <w:rFonts w:ascii="Arial" w:eastAsia="Calibri" w:hAnsi="Arial" w:cs="Arial"/>
          <w:sz w:val="20"/>
          <w:szCs w:val="20"/>
        </w:rPr>
        <w:t>Ponadto  SL14- SL15  -</w:t>
      </w:r>
      <w:proofErr w:type="spellStart"/>
      <w:r w:rsidRPr="007833BF">
        <w:rPr>
          <w:rFonts w:ascii="Arial" w:eastAsia="Calibri" w:hAnsi="Arial" w:cs="Arial"/>
          <w:sz w:val="20"/>
          <w:szCs w:val="20"/>
        </w:rPr>
        <w:t>AsXSn</w:t>
      </w:r>
      <w:proofErr w:type="spellEnd"/>
      <w:r w:rsidRPr="007833BF">
        <w:rPr>
          <w:rFonts w:ascii="Arial" w:eastAsia="Calibri" w:hAnsi="Arial" w:cs="Arial"/>
          <w:sz w:val="20"/>
          <w:szCs w:val="20"/>
        </w:rPr>
        <w:t xml:space="preserve">  4x 50   L=18,00m .</w:t>
      </w:r>
    </w:p>
    <w:p w:rsidR="004F0CAC" w:rsidRPr="00B40179" w:rsidRDefault="004F0CAC" w:rsidP="004F0CAC">
      <w:pPr>
        <w:tabs>
          <w:tab w:val="right" w:pos="8222"/>
        </w:tabs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B40179">
        <w:rPr>
          <w:rFonts w:ascii="Arial" w:eastAsia="Calibri" w:hAnsi="Arial" w:cs="Arial"/>
          <w:sz w:val="20"/>
          <w:szCs w:val="20"/>
        </w:rPr>
        <w:t>Kable w poboczu chodnika układać w rowach na głębokości min. 0,8m w odl</w:t>
      </w:r>
      <w:r w:rsidRPr="00B40179">
        <w:rPr>
          <w:rFonts w:ascii="Arial" w:eastAsia="Calibri" w:hAnsi="Arial" w:cs="Arial"/>
          <w:sz w:val="20"/>
          <w:szCs w:val="20"/>
        </w:rPr>
        <w:t>e</w:t>
      </w:r>
      <w:r w:rsidRPr="00B40179">
        <w:rPr>
          <w:rFonts w:ascii="Arial" w:eastAsia="Calibri" w:hAnsi="Arial" w:cs="Arial"/>
          <w:sz w:val="20"/>
          <w:szCs w:val="20"/>
        </w:rPr>
        <w:t xml:space="preserve">głości min. 0,6m od krawężnika. Pod jezdnią </w:t>
      </w:r>
      <w:r>
        <w:rPr>
          <w:rFonts w:ascii="Arial" w:eastAsia="Calibri" w:hAnsi="Arial" w:cs="Arial"/>
          <w:sz w:val="20"/>
          <w:szCs w:val="20"/>
        </w:rPr>
        <w:t>k</w:t>
      </w:r>
      <w:r w:rsidRPr="00B40179">
        <w:rPr>
          <w:rFonts w:ascii="Arial" w:eastAsia="Calibri" w:hAnsi="Arial" w:cs="Arial"/>
          <w:sz w:val="20"/>
          <w:szCs w:val="20"/>
        </w:rPr>
        <w:t xml:space="preserve">able układać w rurach SRS 110 na głębokości min. 1,20m. Zwrócić uwagę na projektowane kable oświetleniowe, projektowaną sieć gazowa, </w:t>
      </w:r>
      <w:proofErr w:type="spellStart"/>
      <w:r w:rsidRPr="00B40179">
        <w:rPr>
          <w:rFonts w:ascii="Arial" w:eastAsia="Calibri" w:hAnsi="Arial" w:cs="Arial"/>
          <w:sz w:val="20"/>
          <w:szCs w:val="20"/>
        </w:rPr>
        <w:t>wod</w:t>
      </w:r>
      <w:proofErr w:type="spellEnd"/>
      <w:r w:rsidRPr="00B40179">
        <w:rPr>
          <w:rFonts w:ascii="Arial" w:eastAsia="Calibri" w:hAnsi="Arial" w:cs="Arial"/>
          <w:sz w:val="20"/>
          <w:szCs w:val="20"/>
        </w:rPr>
        <w:t xml:space="preserve">. - </w:t>
      </w:r>
      <w:proofErr w:type="spellStart"/>
      <w:r w:rsidRPr="00B40179">
        <w:rPr>
          <w:rFonts w:ascii="Arial" w:eastAsia="Calibri" w:hAnsi="Arial" w:cs="Arial"/>
          <w:sz w:val="20"/>
          <w:szCs w:val="20"/>
        </w:rPr>
        <w:t>kan</w:t>
      </w:r>
      <w:proofErr w:type="spellEnd"/>
      <w:r w:rsidRPr="00B40179">
        <w:rPr>
          <w:rFonts w:ascii="Arial" w:eastAsia="Calibri" w:hAnsi="Arial" w:cs="Arial"/>
          <w:sz w:val="20"/>
          <w:szCs w:val="20"/>
        </w:rPr>
        <w:t xml:space="preserve"> oraz na istniejącą  i projektowaną kanalizację TPSA.</w:t>
      </w:r>
    </w:p>
    <w:p w:rsidR="004F0CAC" w:rsidRPr="00B40179" w:rsidRDefault="004F0CAC" w:rsidP="004F0CAC">
      <w:pPr>
        <w:autoSpaceDE w:val="0"/>
        <w:autoSpaceDN w:val="0"/>
        <w:adjustRightInd w:val="0"/>
        <w:spacing w:before="240"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40179">
        <w:rPr>
          <w:rFonts w:ascii="Arial" w:eastAsia="Calibri" w:hAnsi="Arial" w:cs="Arial"/>
          <w:b/>
          <w:sz w:val="20"/>
          <w:szCs w:val="20"/>
          <w:u w:val="single"/>
        </w:rPr>
        <w:t xml:space="preserve">Montaż rozłączników słupowych SZ46.1 </w:t>
      </w:r>
    </w:p>
    <w:p w:rsidR="004F0CAC" w:rsidRPr="00B40179" w:rsidRDefault="004F0CAC" w:rsidP="004F0CAC">
      <w:pPr>
        <w:tabs>
          <w:tab w:val="right" w:pos="8222"/>
        </w:tabs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B40179">
        <w:rPr>
          <w:rFonts w:ascii="Arial" w:eastAsia="Calibri" w:hAnsi="Arial" w:cs="Arial"/>
          <w:sz w:val="20"/>
          <w:szCs w:val="20"/>
        </w:rPr>
        <w:t xml:space="preserve">Zgodnie z punktem 3 </w:t>
      </w:r>
      <w:proofErr w:type="spellStart"/>
      <w:r w:rsidRPr="00B40179">
        <w:rPr>
          <w:rFonts w:ascii="Arial" w:eastAsia="Calibri" w:hAnsi="Arial" w:cs="Arial"/>
          <w:sz w:val="20"/>
          <w:szCs w:val="20"/>
        </w:rPr>
        <w:t>wtp</w:t>
      </w:r>
      <w:proofErr w:type="spellEnd"/>
      <w:r w:rsidRPr="00B40179">
        <w:rPr>
          <w:rFonts w:ascii="Arial" w:eastAsia="Calibri" w:hAnsi="Arial" w:cs="Arial"/>
          <w:sz w:val="20"/>
          <w:szCs w:val="20"/>
        </w:rPr>
        <w:t xml:space="preserve"> na projektowanych słupach wirowych na których montowane będą zakończenia kabli ziemnych YAKXS 4x120mm2 , na których b</w:t>
      </w:r>
      <w:r w:rsidRPr="00B40179">
        <w:rPr>
          <w:rFonts w:ascii="Arial" w:eastAsia="Calibri" w:hAnsi="Arial" w:cs="Arial"/>
          <w:sz w:val="20"/>
          <w:szCs w:val="20"/>
        </w:rPr>
        <w:t>ę</w:t>
      </w:r>
      <w:r w:rsidRPr="00B40179">
        <w:rPr>
          <w:rFonts w:ascii="Arial" w:eastAsia="Calibri" w:hAnsi="Arial" w:cs="Arial"/>
          <w:sz w:val="20"/>
          <w:szCs w:val="20"/>
        </w:rPr>
        <w:t>dzie realizowany podział sieci należy zainstalować rozłączniki SZ46.1</w:t>
      </w:r>
    </w:p>
    <w:p w:rsidR="004F0CAC" w:rsidRPr="00B40179" w:rsidRDefault="004F0CAC" w:rsidP="004F0CAC">
      <w:pPr>
        <w:tabs>
          <w:tab w:val="right" w:pos="8222"/>
        </w:tabs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B40179">
        <w:rPr>
          <w:rFonts w:ascii="Arial" w:eastAsia="Calibri" w:hAnsi="Arial" w:cs="Arial"/>
          <w:sz w:val="20"/>
          <w:szCs w:val="20"/>
        </w:rPr>
        <w:t xml:space="preserve">Rozłączniki montować do żerdzi na konstrukcji na </w:t>
      </w:r>
      <w:proofErr w:type="spellStart"/>
      <w:r w:rsidRPr="00B40179">
        <w:rPr>
          <w:rFonts w:ascii="Arial" w:eastAsia="Calibri" w:hAnsi="Arial" w:cs="Arial"/>
          <w:sz w:val="20"/>
          <w:szCs w:val="20"/>
        </w:rPr>
        <w:t>wys</w:t>
      </w:r>
      <w:proofErr w:type="spellEnd"/>
      <w:r w:rsidRPr="00B40179">
        <w:rPr>
          <w:rFonts w:ascii="Arial" w:eastAsia="Calibri" w:hAnsi="Arial" w:cs="Arial"/>
          <w:sz w:val="20"/>
          <w:szCs w:val="20"/>
        </w:rPr>
        <w:t xml:space="preserve"> 3m. Od rozłączników do przewodów linii napowietrznej prowadzić kabel </w:t>
      </w:r>
      <w:proofErr w:type="spellStart"/>
      <w:r w:rsidRPr="00B40179">
        <w:rPr>
          <w:rFonts w:ascii="Arial" w:eastAsia="Calibri" w:hAnsi="Arial" w:cs="Arial"/>
          <w:sz w:val="20"/>
          <w:szCs w:val="20"/>
        </w:rPr>
        <w:t>AXSn</w:t>
      </w:r>
      <w:proofErr w:type="spellEnd"/>
      <w:r w:rsidRPr="00B40179">
        <w:rPr>
          <w:rFonts w:ascii="Arial" w:eastAsia="Calibri" w:hAnsi="Arial" w:cs="Arial"/>
          <w:sz w:val="20"/>
          <w:szCs w:val="20"/>
        </w:rPr>
        <w:t xml:space="preserve"> 4x70mm2 L=5m. Obok rozłącznika  na słupie w sposób trwały  mocować tabliczki z napi</w:t>
      </w:r>
      <w:r>
        <w:rPr>
          <w:rFonts w:ascii="Arial" w:eastAsia="Calibri" w:hAnsi="Arial" w:cs="Arial"/>
          <w:sz w:val="20"/>
          <w:szCs w:val="20"/>
        </w:rPr>
        <w:t>sem – „ Uwaga podział sieci ‘’.</w:t>
      </w:r>
      <w:r w:rsidRPr="00B40179">
        <w:rPr>
          <w:rFonts w:ascii="Arial" w:eastAsia="Calibri" w:hAnsi="Arial" w:cs="Arial"/>
          <w:sz w:val="20"/>
          <w:szCs w:val="20"/>
        </w:rPr>
        <w:t xml:space="preserve"> Po wybudowaniu linii kablowych i montażu  rozłączników dokonać uzgodnienia kolejności faz. Słupy z rozłącznikami  połączyć z projektow</w:t>
      </w:r>
      <w:r w:rsidRPr="00B40179">
        <w:rPr>
          <w:rFonts w:ascii="Arial" w:eastAsia="Calibri" w:hAnsi="Arial" w:cs="Arial"/>
          <w:sz w:val="20"/>
          <w:szCs w:val="20"/>
        </w:rPr>
        <w:t>a</w:t>
      </w:r>
      <w:r w:rsidRPr="00B40179">
        <w:rPr>
          <w:rFonts w:ascii="Arial" w:eastAsia="Calibri" w:hAnsi="Arial" w:cs="Arial"/>
          <w:sz w:val="20"/>
          <w:szCs w:val="20"/>
        </w:rPr>
        <w:t>nym uziomem :</w:t>
      </w:r>
    </w:p>
    <w:p w:rsidR="004F0CAC" w:rsidRPr="00B40179" w:rsidRDefault="004F0CAC" w:rsidP="004F0CAC">
      <w:pPr>
        <w:numPr>
          <w:ilvl w:val="0"/>
          <w:numId w:val="6"/>
        </w:numPr>
        <w:tabs>
          <w:tab w:val="left" w:pos="0"/>
          <w:tab w:val="left" w:pos="709"/>
          <w:tab w:val="right" w:pos="9072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bCs/>
          <w:sz w:val="20"/>
          <w:szCs w:val="20"/>
        </w:rPr>
      </w:pPr>
      <w:r w:rsidRPr="00B40179">
        <w:rPr>
          <w:rFonts w:ascii="Arial" w:eastAsia="Calibri" w:hAnsi="Arial" w:cs="Arial"/>
          <w:sz w:val="20"/>
          <w:szCs w:val="20"/>
        </w:rPr>
        <w:t xml:space="preserve">Fe/Zn </w:t>
      </w:r>
      <w:r w:rsidRPr="00B40179">
        <w:rPr>
          <w:rFonts w:ascii="Arial" w:eastAsia="Calibri" w:hAnsi="Arial" w:cs="Arial"/>
          <w:bCs/>
          <w:sz w:val="20"/>
          <w:szCs w:val="20"/>
        </w:rPr>
        <w:t xml:space="preserve">25x4 o długości 2 x15m ułożonych w rowach kablowych na </w:t>
      </w:r>
      <w:r w:rsidRPr="00B40179">
        <w:rPr>
          <w:rFonts w:ascii="Arial" w:eastAsia="Calibri" w:hAnsi="Arial" w:cs="Arial"/>
          <w:bCs/>
          <w:sz w:val="20"/>
          <w:szCs w:val="20"/>
        </w:rPr>
        <w:tab/>
        <w:t>gł</w:t>
      </w:r>
      <w:r w:rsidRPr="00B40179">
        <w:rPr>
          <w:rFonts w:ascii="Arial" w:eastAsia="Calibri" w:hAnsi="Arial" w:cs="Arial"/>
          <w:bCs/>
          <w:sz w:val="20"/>
          <w:szCs w:val="20"/>
        </w:rPr>
        <w:t>ę</w:t>
      </w:r>
      <w:r w:rsidRPr="00B40179">
        <w:rPr>
          <w:rFonts w:ascii="Arial" w:eastAsia="Calibri" w:hAnsi="Arial" w:cs="Arial"/>
          <w:bCs/>
          <w:sz w:val="20"/>
          <w:szCs w:val="20"/>
        </w:rPr>
        <w:t xml:space="preserve">bokości 0,2m pod kablem </w:t>
      </w:r>
    </w:p>
    <w:p w:rsidR="004F0CAC" w:rsidRPr="00B40179" w:rsidRDefault="004F0CAC" w:rsidP="004F0CAC">
      <w:pPr>
        <w:numPr>
          <w:ilvl w:val="0"/>
          <w:numId w:val="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bCs/>
          <w:sz w:val="20"/>
          <w:szCs w:val="20"/>
        </w:rPr>
      </w:pPr>
      <w:r w:rsidRPr="00B40179">
        <w:rPr>
          <w:rFonts w:ascii="Arial" w:eastAsia="Calibri" w:hAnsi="Arial" w:cs="Arial"/>
          <w:bCs/>
          <w:sz w:val="20"/>
          <w:szCs w:val="20"/>
        </w:rPr>
        <w:t>jeżeli oporność uziomu nie osiągnie wymaganej wartości Ru&gt;30</w:t>
      </w:r>
      <w:r>
        <w:rPr>
          <w:rFonts w:ascii="Symbol" w:hAnsi="Symbol"/>
        </w:rPr>
        <w:t></w:t>
      </w:r>
      <w:r w:rsidRPr="00B40179">
        <w:rPr>
          <w:rFonts w:ascii="Arial" w:eastAsia="Calibri" w:hAnsi="Arial" w:cs="Arial"/>
          <w:bCs/>
          <w:sz w:val="20"/>
          <w:szCs w:val="20"/>
        </w:rPr>
        <w:t xml:space="preserve"> należy w</w:t>
      </w:r>
      <w:r w:rsidRPr="00B40179">
        <w:rPr>
          <w:rFonts w:ascii="Arial" w:eastAsia="Calibri" w:hAnsi="Arial" w:cs="Arial"/>
          <w:bCs/>
          <w:sz w:val="20"/>
          <w:szCs w:val="20"/>
        </w:rPr>
        <w:t>y</w:t>
      </w:r>
      <w:r w:rsidRPr="00B40179">
        <w:rPr>
          <w:rFonts w:ascii="Arial" w:eastAsia="Calibri" w:hAnsi="Arial" w:cs="Arial"/>
          <w:bCs/>
          <w:sz w:val="20"/>
          <w:szCs w:val="20"/>
        </w:rPr>
        <w:t>konać dodatkowy uziom prętowy</w:t>
      </w:r>
      <w:r>
        <w:rPr>
          <w:rFonts w:ascii="Arial" w:eastAsia="Calibri" w:hAnsi="Arial" w:cs="Arial"/>
          <w:bCs/>
          <w:sz w:val="20"/>
          <w:szCs w:val="20"/>
        </w:rPr>
        <w:t>.</w:t>
      </w:r>
    </w:p>
    <w:p w:rsidR="004F0CAC" w:rsidRPr="00B40179" w:rsidRDefault="004F0CAC" w:rsidP="004F0CAC">
      <w:pPr>
        <w:numPr>
          <w:ilvl w:val="0"/>
          <w:numId w:val="6"/>
        </w:numPr>
        <w:tabs>
          <w:tab w:val="left" w:pos="0"/>
          <w:tab w:val="left" w:pos="709"/>
          <w:tab w:val="right" w:pos="8222"/>
        </w:tabs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</w:rPr>
      </w:pPr>
      <w:r w:rsidRPr="00B40179">
        <w:rPr>
          <w:rFonts w:ascii="Arial" w:eastAsia="Calibri" w:hAnsi="Arial" w:cs="Arial"/>
          <w:bCs/>
          <w:sz w:val="20"/>
          <w:szCs w:val="20"/>
        </w:rPr>
        <w:t>połączenie</w:t>
      </w:r>
      <w:r w:rsidRPr="00B40179">
        <w:rPr>
          <w:rFonts w:ascii="Arial" w:eastAsia="Calibri" w:hAnsi="Arial" w:cs="Arial"/>
          <w:sz w:val="20"/>
          <w:szCs w:val="20"/>
        </w:rPr>
        <w:t xml:space="preserve"> obu uziomów wykonać na uchwytach krzyżowych.</w:t>
      </w:r>
    </w:p>
    <w:p w:rsidR="004F0CAC" w:rsidRPr="00B40179" w:rsidRDefault="004F0CAC" w:rsidP="004F0CAC">
      <w:pPr>
        <w:autoSpaceDE w:val="0"/>
        <w:autoSpaceDN w:val="0"/>
        <w:adjustRightInd w:val="0"/>
        <w:spacing w:before="240"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40179">
        <w:rPr>
          <w:rFonts w:ascii="Arial" w:eastAsia="Calibri" w:hAnsi="Arial" w:cs="Arial"/>
          <w:b/>
          <w:sz w:val="20"/>
          <w:szCs w:val="20"/>
          <w:u w:val="single"/>
        </w:rPr>
        <w:t>Ochrona od porażeń</w:t>
      </w:r>
    </w:p>
    <w:p w:rsidR="004F0CAC" w:rsidRPr="00B40179" w:rsidRDefault="004F0CAC" w:rsidP="004F0CAC">
      <w:pPr>
        <w:tabs>
          <w:tab w:val="right" w:pos="8222"/>
        </w:tabs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B40179">
        <w:rPr>
          <w:rFonts w:ascii="Arial" w:eastAsia="Calibri" w:hAnsi="Arial" w:cs="Arial"/>
          <w:sz w:val="20"/>
          <w:szCs w:val="20"/>
        </w:rPr>
        <w:t>Przewiduje się ochronę podstawową i dodatkową. Ochronę podstawową stanowi izolacja przewodów kabli i osprzętu elektrycznego.</w:t>
      </w:r>
    </w:p>
    <w:p w:rsidR="004F0CAC" w:rsidRPr="00B40179" w:rsidRDefault="004F0CAC" w:rsidP="004F0CAC">
      <w:pPr>
        <w:tabs>
          <w:tab w:val="right" w:pos="8222"/>
        </w:tabs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B40179">
        <w:rPr>
          <w:rFonts w:ascii="Arial" w:eastAsia="Calibri" w:hAnsi="Arial" w:cs="Arial"/>
          <w:sz w:val="20"/>
          <w:szCs w:val="20"/>
        </w:rPr>
        <w:t>Ochronę dodatkową stanowić będzie system szybkiego wyłączenia zasilania.</w:t>
      </w:r>
    </w:p>
    <w:p w:rsidR="004F0CAC" w:rsidRDefault="004F0CAC" w:rsidP="004F0CAC">
      <w:pPr>
        <w:autoSpaceDE w:val="0"/>
        <w:autoSpaceDN w:val="0"/>
        <w:adjustRightInd w:val="0"/>
        <w:spacing w:before="240" w:after="24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V.2</w:t>
      </w:r>
      <w:r>
        <w:rPr>
          <w:rFonts w:ascii="Arial" w:eastAsia="Calibri" w:hAnsi="Arial" w:cs="Arial"/>
          <w:b/>
          <w:bCs/>
          <w:sz w:val="20"/>
          <w:szCs w:val="20"/>
        </w:rPr>
        <w:tab/>
        <w:t>BUDOWA</w:t>
      </w:r>
      <w:r w:rsidRPr="00B40179">
        <w:rPr>
          <w:rFonts w:ascii="Arial" w:eastAsia="Calibri" w:hAnsi="Arial" w:cs="Arial"/>
          <w:b/>
          <w:bCs/>
          <w:sz w:val="20"/>
          <w:szCs w:val="20"/>
        </w:rPr>
        <w:t xml:space="preserve"> OŚWIETLENIA DROGOWEGO</w:t>
      </w:r>
    </w:p>
    <w:p w:rsidR="004F0CAC" w:rsidRPr="00A45699" w:rsidRDefault="004F0CAC" w:rsidP="004F0C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45699">
        <w:rPr>
          <w:rFonts w:ascii="Arial" w:hAnsi="Arial" w:cs="Arial"/>
          <w:sz w:val="20"/>
          <w:szCs w:val="20"/>
        </w:rPr>
        <w:t>Przebudowie podlega istniejące oświetlenie drogowe znajdujące się na energetycznych słupach przesyłowych będących własnością PGE Dystrybucja. Demontowane odcinki linii napowietrznych zastępuje się liniami kablowymi, a na wskazane nowe słupy przenosi się istniejące oprawy oświetleniowe jak w dokumentacji. Na słupie KP7 należy zdemontować i ponownie z</w:t>
      </w:r>
      <w:r w:rsidRPr="00A45699">
        <w:rPr>
          <w:rFonts w:ascii="Arial" w:hAnsi="Arial" w:cs="Arial"/>
          <w:sz w:val="20"/>
          <w:szCs w:val="20"/>
        </w:rPr>
        <w:t>a</w:t>
      </w:r>
      <w:r w:rsidRPr="00A45699">
        <w:rPr>
          <w:rFonts w:ascii="Arial" w:hAnsi="Arial" w:cs="Arial"/>
          <w:sz w:val="20"/>
          <w:szCs w:val="20"/>
        </w:rPr>
        <w:t xml:space="preserve">montować na nowy słup KP7 projektor oświetlenia elewacji kościoła. Tworzy się nowy obwód oświetleniowy z zasilaniem wyprowadzonym z KP16 kablem </w:t>
      </w:r>
      <w:proofErr w:type="spellStart"/>
      <w:r w:rsidRPr="00A45699">
        <w:rPr>
          <w:rFonts w:ascii="Arial" w:hAnsi="Arial" w:cs="Arial"/>
          <w:sz w:val="20"/>
          <w:szCs w:val="20"/>
        </w:rPr>
        <w:t>YAKXs</w:t>
      </w:r>
      <w:proofErr w:type="spellEnd"/>
      <w:r w:rsidRPr="00A45699">
        <w:rPr>
          <w:rFonts w:ascii="Arial" w:hAnsi="Arial" w:cs="Arial"/>
          <w:sz w:val="20"/>
          <w:szCs w:val="20"/>
        </w:rPr>
        <w:t xml:space="preserve"> 4x35 mm2 z oświetleniem oprawami 150 W na 17 słupach stalowych stożkowych, wysokości </w:t>
      </w:r>
      <w:smartTag w:uri="urn:schemas-microsoft-com:office:smarttags" w:element="metricconverter">
        <w:smartTagPr>
          <w:attr w:name="ProductID" w:val="9 m"/>
        </w:smartTagPr>
        <w:r w:rsidRPr="00A45699">
          <w:rPr>
            <w:rFonts w:ascii="Arial" w:hAnsi="Arial" w:cs="Arial"/>
            <w:sz w:val="20"/>
            <w:szCs w:val="20"/>
          </w:rPr>
          <w:t>9 m</w:t>
        </w:r>
      </w:smartTag>
      <w:r w:rsidRPr="00A45699">
        <w:rPr>
          <w:rFonts w:ascii="Arial" w:hAnsi="Arial" w:cs="Arial"/>
          <w:sz w:val="20"/>
          <w:szCs w:val="20"/>
        </w:rPr>
        <w:t>.</w:t>
      </w:r>
    </w:p>
    <w:p w:rsidR="004F0CAC" w:rsidRPr="002D7F3C" w:rsidRDefault="004F0CAC" w:rsidP="004F0CAC">
      <w:pPr>
        <w:autoSpaceDE w:val="0"/>
        <w:autoSpaceDN w:val="0"/>
        <w:adjustRightInd w:val="0"/>
        <w:spacing w:before="240"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bookmarkStart w:id="1" w:name="__RefHeading__32_1589392931"/>
      <w:bookmarkEnd w:id="1"/>
      <w:r w:rsidRPr="002D7F3C">
        <w:rPr>
          <w:rFonts w:ascii="Arial" w:eastAsia="Calibri" w:hAnsi="Arial" w:cs="Arial"/>
          <w:b/>
          <w:sz w:val="20"/>
          <w:szCs w:val="20"/>
          <w:u w:val="single"/>
        </w:rPr>
        <w:t>Dane techniczne projektu.</w:t>
      </w:r>
    </w:p>
    <w:p w:rsidR="004F0CAC" w:rsidRPr="002D7F3C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2D7F3C">
        <w:rPr>
          <w:rFonts w:ascii="Arial" w:eastAsia="Calibri" w:hAnsi="Arial" w:cs="Arial"/>
          <w:bCs/>
          <w:sz w:val="20"/>
          <w:szCs w:val="20"/>
        </w:rPr>
        <w:t>Zasilanie – istniejący obwód napowietrzny ze stacji MZK nr 1-077</w:t>
      </w:r>
    </w:p>
    <w:p w:rsidR="004F0CAC" w:rsidRPr="002D7F3C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2D7F3C">
        <w:rPr>
          <w:rFonts w:ascii="Arial" w:eastAsia="Calibri" w:hAnsi="Arial" w:cs="Arial"/>
          <w:bCs/>
          <w:sz w:val="20"/>
          <w:szCs w:val="20"/>
        </w:rPr>
        <w:t>Pomiar energii – szafka SO przy stacji MZK 1-077</w:t>
      </w:r>
    </w:p>
    <w:p w:rsidR="004F0CAC" w:rsidRPr="002D7F3C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2D7F3C">
        <w:rPr>
          <w:rFonts w:ascii="Arial" w:eastAsia="Calibri" w:hAnsi="Arial" w:cs="Arial"/>
          <w:bCs/>
          <w:sz w:val="20"/>
          <w:szCs w:val="20"/>
        </w:rPr>
        <w:t xml:space="preserve">Projektowany kabel </w:t>
      </w:r>
      <w:proofErr w:type="spellStart"/>
      <w:r w:rsidRPr="002D7F3C">
        <w:rPr>
          <w:rFonts w:ascii="Arial" w:eastAsia="Calibri" w:hAnsi="Arial" w:cs="Arial"/>
          <w:bCs/>
          <w:sz w:val="20"/>
          <w:szCs w:val="20"/>
        </w:rPr>
        <w:t>YAKXs</w:t>
      </w:r>
      <w:proofErr w:type="spellEnd"/>
      <w:r w:rsidRPr="002D7F3C">
        <w:rPr>
          <w:rFonts w:ascii="Arial" w:eastAsia="Calibri" w:hAnsi="Arial" w:cs="Arial"/>
          <w:bCs/>
          <w:sz w:val="20"/>
          <w:szCs w:val="20"/>
        </w:rPr>
        <w:t xml:space="preserve"> 4 x 35,  L= wg planu ( od słupa KP 16 )</w:t>
      </w:r>
    </w:p>
    <w:p w:rsidR="004F0CAC" w:rsidRPr="00A45699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A45699">
        <w:rPr>
          <w:rFonts w:ascii="Arial" w:eastAsia="Calibri" w:hAnsi="Arial" w:cs="Arial"/>
          <w:bCs/>
          <w:sz w:val="20"/>
          <w:szCs w:val="20"/>
        </w:rPr>
        <w:lastRenderedPageBreak/>
        <w:t>Latarnie oświetleniowe słupy stalowe dł. 9,00m szt. 17</w:t>
      </w:r>
    </w:p>
    <w:p w:rsidR="004F0CAC" w:rsidRPr="00A45699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A45699">
        <w:rPr>
          <w:rFonts w:ascii="Arial" w:eastAsia="Calibri" w:hAnsi="Arial" w:cs="Arial"/>
          <w:bCs/>
          <w:sz w:val="20"/>
          <w:szCs w:val="20"/>
        </w:rPr>
        <w:t>Oprawy oświetleniowe z aluminiowym korpusem i sodowym źródłem światła `150W, szt. 17</w:t>
      </w:r>
    </w:p>
    <w:p w:rsidR="004F0CAC" w:rsidRPr="00A45699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A45699">
        <w:rPr>
          <w:rFonts w:ascii="Arial" w:eastAsia="Calibri" w:hAnsi="Arial" w:cs="Arial"/>
          <w:bCs/>
          <w:sz w:val="20"/>
          <w:szCs w:val="20"/>
        </w:rPr>
        <w:t>Projektory PHILIPS 250W do przeniesienia, szt.1</w:t>
      </w:r>
    </w:p>
    <w:p w:rsidR="004F0CAC" w:rsidRPr="00A45699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A45699">
        <w:rPr>
          <w:rFonts w:ascii="Arial" w:eastAsia="Calibri" w:hAnsi="Arial" w:cs="Arial"/>
          <w:bCs/>
          <w:sz w:val="20"/>
          <w:szCs w:val="20"/>
        </w:rPr>
        <w:t>Oprawy oświetleniowe 150W do demontażu , szt. 11 (ponowny montaż 2 szt.)</w:t>
      </w:r>
    </w:p>
    <w:p w:rsidR="004F0CAC" w:rsidRPr="00A45699" w:rsidRDefault="004F0CAC" w:rsidP="004F0CAC">
      <w:pPr>
        <w:autoSpaceDE w:val="0"/>
        <w:autoSpaceDN w:val="0"/>
        <w:adjustRightInd w:val="0"/>
        <w:spacing w:before="240"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bookmarkStart w:id="2" w:name="__RefHeading__34_1589392931"/>
      <w:bookmarkStart w:id="3" w:name="__RefHeading__36_1589392931"/>
      <w:bookmarkEnd w:id="2"/>
      <w:bookmarkEnd w:id="3"/>
      <w:r w:rsidRPr="00A45699">
        <w:rPr>
          <w:rFonts w:ascii="Arial" w:eastAsia="Calibri" w:hAnsi="Arial" w:cs="Arial"/>
          <w:b/>
          <w:sz w:val="20"/>
          <w:szCs w:val="20"/>
          <w:u w:val="single"/>
        </w:rPr>
        <w:t>Zasilanie oświetlenia.</w:t>
      </w:r>
    </w:p>
    <w:p w:rsidR="004F0CAC" w:rsidRPr="002D7F3C" w:rsidRDefault="004F0CAC" w:rsidP="004F0C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D7F3C">
        <w:rPr>
          <w:rFonts w:ascii="Arial" w:hAnsi="Arial" w:cs="Arial"/>
          <w:sz w:val="20"/>
          <w:szCs w:val="20"/>
        </w:rPr>
        <w:t xml:space="preserve">Projektowany obwód kablowy </w:t>
      </w:r>
      <w:proofErr w:type="spellStart"/>
      <w:r w:rsidRPr="002D7F3C">
        <w:rPr>
          <w:rFonts w:ascii="Arial" w:hAnsi="Arial" w:cs="Arial"/>
          <w:sz w:val="20"/>
          <w:szCs w:val="20"/>
        </w:rPr>
        <w:t>YAKXs</w:t>
      </w:r>
      <w:proofErr w:type="spellEnd"/>
      <w:r w:rsidRPr="002D7F3C">
        <w:rPr>
          <w:rFonts w:ascii="Arial" w:hAnsi="Arial" w:cs="Arial"/>
          <w:sz w:val="20"/>
          <w:szCs w:val="20"/>
        </w:rPr>
        <w:t xml:space="preserve"> 4 x 35 podłączyć  do słupa KP 16 ( w</w:t>
      </w:r>
      <w:r w:rsidRPr="002D7F3C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miana RK 10 na E 10/12). Obecnie słup KP 16 </w:t>
      </w:r>
      <w:r w:rsidRPr="002D7F3C">
        <w:rPr>
          <w:rFonts w:ascii="Arial" w:hAnsi="Arial" w:cs="Arial"/>
          <w:sz w:val="20"/>
          <w:szCs w:val="20"/>
        </w:rPr>
        <w:t>stanowi zakończenie nap</w:t>
      </w:r>
      <w:r w:rsidRPr="002D7F3C">
        <w:rPr>
          <w:rFonts w:ascii="Arial" w:hAnsi="Arial" w:cs="Arial"/>
          <w:sz w:val="20"/>
          <w:szCs w:val="20"/>
        </w:rPr>
        <w:t>o</w:t>
      </w:r>
      <w:r w:rsidRPr="002D7F3C">
        <w:rPr>
          <w:rFonts w:ascii="Arial" w:hAnsi="Arial" w:cs="Arial"/>
          <w:sz w:val="20"/>
          <w:szCs w:val="20"/>
        </w:rPr>
        <w:t>wietrznej linii 4 x AL. 70 + AL. 25 zasilanej ze stacji MZK nr 1-1077.</w:t>
      </w:r>
    </w:p>
    <w:p w:rsidR="004F0CAC" w:rsidRPr="002D7F3C" w:rsidRDefault="004F0CAC" w:rsidP="004F0CAC">
      <w:pPr>
        <w:autoSpaceDE w:val="0"/>
        <w:autoSpaceDN w:val="0"/>
        <w:adjustRightInd w:val="0"/>
        <w:spacing w:before="240"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bookmarkStart w:id="4" w:name="__RefHeading__38_1589392931"/>
      <w:bookmarkEnd w:id="4"/>
      <w:r w:rsidRPr="002D7F3C">
        <w:rPr>
          <w:rFonts w:ascii="Arial" w:eastAsia="Calibri" w:hAnsi="Arial" w:cs="Arial"/>
          <w:b/>
          <w:sz w:val="20"/>
          <w:szCs w:val="20"/>
          <w:u w:val="single"/>
        </w:rPr>
        <w:t>Kablowa linia oświetleniowa.</w:t>
      </w:r>
    </w:p>
    <w:p w:rsidR="004F0CAC" w:rsidRPr="002D7F3C" w:rsidRDefault="004F0CAC" w:rsidP="004F0CA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Trasa linii </w:t>
      </w:r>
      <w:r w:rsidRPr="002D7F3C">
        <w:rPr>
          <w:rFonts w:ascii="Arial" w:hAnsi="Arial" w:cs="Arial"/>
          <w:sz w:val="20"/>
          <w:szCs w:val="20"/>
        </w:rPr>
        <w:t>została przedstawiona na planie zagospodarowania w skali 1:500. Trasa ta skoordynowana została z pozostałymi projektowanymi sieciami i uzyskała pozytywną opinięZUDP-255/2011 z dn. 01.09.2011r.</w:t>
      </w:r>
    </w:p>
    <w:p w:rsidR="004F0CAC" w:rsidRPr="002D7F3C" w:rsidRDefault="004F0CAC" w:rsidP="004F0CAC">
      <w:pPr>
        <w:tabs>
          <w:tab w:val="left" w:pos="993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2D7F3C">
        <w:rPr>
          <w:rFonts w:ascii="Arial" w:hAnsi="Arial" w:cs="Arial"/>
          <w:sz w:val="20"/>
          <w:szCs w:val="20"/>
        </w:rPr>
        <w:t xml:space="preserve">Linię zasilającą oświetlenie drogowe wykonać kablem typu </w:t>
      </w:r>
      <w:proofErr w:type="spellStart"/>
      <w:r w:rsidRPr="002D7F3C">
        <w:rPr>
          <w:rFonts w:ascii="Arial" w:hAnsi="Arial" w:cs="Arial"/>
          <w:sz w:val="20"/>
          <w:szCs w:val="20"/>
        </w:rPr>
        <w:t>YAKXs</w:t>
      </w:r>
      <w:proofErr w:type="spellEnd"/>
      <w:r w:rsidRPr="002D7F3C">
        <w:rPr>
          <w:rFonts w:ascii="Arial" w:hAnsi="Arial" w:cs="Arial"/>
          <w:sz w:val="20"/>
          <w:szCs w:val="20"/>
        </w:rPr>
        <w:t xml:space="preserve"> 4x35mm</w:t>
      </w:r>
      <w:r w:rsidRPr="002D7F3C">
        <w:rPr>
          <w:rFonts w:ascii="Arial" w:hAnsi="Arial" w:cs="Arial"/>
          <w:sz w:val="20"/>
          <w:szCs w:val="20"/>
          <w:vertAlign w:val="superscript"/>
        </w:rPr>
        <w:t>2</w:t>
      </w:r>
      <w:r w:rsidRPr="002D7F3C">
        <w:rPr>
          <w:rFonts w:ascii="Arial" w:hAnsi="Arial" w:cs="Arial"/>
          <w:sz w:val="20"/>
          <w:szCs w:val="20"/>
        </w:rPr>
        <w:t xml:space="preserve"> ułożonym w ziemi, trasą wskazaną na rysunku nr 3. Kable układać w rowie na głębokości 60cm, jeżeli trasa ich ułożenia biegnie w chodnikach lub pasie zieleni oraz na głębokości 80cm w przejściach przez jezdnie. Rów kablowy  kopać ręcznie.</w:t>
      </w:r>
    </w:p>
    <w:p w:rsidR="004F0CAC" w:rsidRPr="002D7F3C" w:rsidRDefault="004F0CAC" w:rsidP="004F0CAC">
      <w:pPr>
        <w:tabs>
          <w:tab w:val="left" w:pos="993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2D7F3C">
        <w:rPr>
          <w:rFonts w:ascii="Arial" w:hAnsi="Arial" w:cs="Arial"/>
          <w:sz w:val="20"/>
          <w:szCs w:val="20"/>
        </w:rPr>
        <w:t>Przejścia pod drogami wykonać metodą wykopu w uprzednio ułożonej  rurze SRS110 na głębokości 1,2m . PGE nie wyraża zgody na umieszczenie w wspó</w:t>
      </w:r>
      <w:r w:rsidRPr="002D7F3C">
        <w:rPr>
          <w:rFonts w:ascii="Arial" w:hAnsi="Arial" w:cs="Arial"/>
          <w:sz w:val="20"/>
          <w:szCs w:val="20"/>
        </w:rPr>
        <w:t>l</w:t>
      </w:r>
      <w:r w:rsidRPr="002D7F3C">
        <w:rPr>
          <w:rFonts w:ascii="Arial" w:hAnsi="Arial" w:cs="Arial"/>
          <w:sz w:val="20"/>
          <w:szCs w:val="20"/>
        </w:rPr>
        <w:t xml:space="preserve">nej rurze kabla PGE i oświetleniowego. </w:t>
      </w:r>
    </w:p>
    <w:p w:rsidR="004F0CAC" w:rsidRPr="00D94D02" w:rsidRDefault="004F0CAC" w:rsidP="004F0CAC">
      <w:pPr>
        <w:tabs>
          <w:tab w:val="left" w:pos="993"/>
        </w:tabs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2D7F3C">
        <w:rPr>
          <w:rFonts w:ascii="Arial" w:hAnsi="Arial" w:cs="Arial"/>
          <w:sz w:val="20"/>
          <w:szCs w:val="20"/>
        </w:rPr>
        <w:t>W miejscach wskazanych na rysunku przy zbliżeniach i skrzyżowaniach z istni</w:t>
      </w:r>
      <w:r w:rsidRPr="002D7F3C">
        <w:rPr>
          <w:rFonts w:ascii="Arial" w:hAnsi="Arial" w:cs="Arial"/>
          <w:sz w:val="20"/>
          <w:szCs w:val="20"/>
        </w:rPr>
        <w:t>e</w:t>
      </w:r>
      <w:r w:rsidRPr="002D7F3C">
        <w:rPr>
          <w:rFonts w:ascii="Arial" w:hAnsi="Arial" w:cs="Arial"/>
          <w:sz w:val="20"/>
          <w:szCs w:val="20"/>
        </w:rPr>
        <w:t xml:space="preserve">jącym uzbrojeniem </w:t>
      </w:r>
      <w:r w:rsidRPr="00A45699">
        <w:rPr>
          <w:rFonts w:ascii="Arial" w:hAnsi="Arial" w:cs="Arial"/>
          <w:sz w:val="20"/>
          <w:szCs w:val="20"/>
        </w:rPr>
        <w:t>oraz na wjazdach do posesji kabel układać w rurach ochro</w:t>
      </w:r>
      <w:r w:rsidRPr="00A45699">
        <w:rPr>
          <w:rFonts w:ascii="Arial" w:hAnsi="Arial" w:cs="Arial"/>
          <w:sz w:val="20"/>
          <w:szCs w:val="20"/>
        </w:rPr>
        <w:t>n</w:t>
      </w:r>
      <w:r w:rsidRPr="00A45699">
        <w:rPr>
          <w:rFonts w:ascii="Arial" w:hAnsi="Arial" w:cs="Arial"/>
          <w:sz w:val="20"/>
          <w:szCs w:val="20"/>
        </w:rPr>
        <w:t>nych typu DVK. Kable układać w</w:t>
      </w:r>
      <w:r w:rsidRPr="002D7F3C">
        <w:rPr>
          <w:rFonts w:ascii="Arial" w:hAnsi="Arial" w:cs="Arial"/>
          <w:sz w:val="20"/>
          <w:szCs w:val="20"/>
        </w:rPr>
        <w:t xml:space="preserve"> przygotowanych wykopach na w/w głębokościach. Jeżeli grunt jest piaszczysty kable układać na dnie wykopu. W pozostałych przypadkach kabel układać na podsypce z piasku o grubości 10cm. Ułożone kable należy zasypać warstwą piasku o grubości 10cm, a następnie warstwą gruntu rodzimego, o grubości 15cm. Grunt w wykopie ubijać po nas</w:t>
      </w:r>
      <w:r w:rsidRPr="002D7F3C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paniu każdej warstwy (</w:t>
      </w:r>
      <w:r w:rsidRPr="002D7F3C">
        <w:rPr>
          <w:rFonts w:ascii="Arial" w:hAnsi="Arial" w:cs="Arial"/>
          <w:sz w:val="20"/>
          <w:szCs w:val="20"/>
        </w:rPr>
        <w:t xml:space="preserve">co </w:t>
      </w:r>
      <w:smartTag w:uri="urn:schemas-microsoft-com:office:smarttags" w:element="metricconverter">
        <w:smartTagPr>
          <w:attr w:name="ProductID" w:val="15 cm"/>
        </w:smartTagPr>
        <w:r w:rsidRPr="002D7F3C">
          <w:rPr>
            <w:rFonts w:ascii="Arial" w:hAnsi="Arial" w:cs="Arial"/>
            <w:sz w:val="20"/>
            <w:szCs w:val="20"/>
          </w:rPr>
          <w:t>15 cm</w:t>
        </w:r>
      </w:smartTag>
      <w:r w:rsidRPr="002D7F3C">
        <w:rPr>
          <w:rFonts w:ascii="Arial" w:hAnsi="Arial" w:cs="Arial"/>
          <w:sz w:val="20"/>
          <w:szCs w:val="20"/>
        </w:rPr>
        <w:t xml:space="preserve"> ), tak aby pomiar wskaźnika zagęszczenia gruntu był mniejszy niż 0</w:t>
      </w:r>
      <w:r>
        <w:rPr>
          <w:rFonts w:ascii="Arial" w:hAnsi="Arial" w:cs="Arial"/>
          <w:sz w:val="20"/>
          <w:szCs w:val="20"/>
        </w:rPr>
        <w:t>,</w:t>
      </w:r>
      <w:r w:rsidRPr="002D7F3C">
        <w:rPr>
          <w:rFonts w:ascii="Arial" w:hAnsi="Arial" w:cs="Arial"/>
          <w:sz w:val="20"/>
          <w:szCs w:val="20"/>
        </w:rPr>
        <w:t>85</w:t>
      </w:r>
      <w:r>
        <w:rPr>
          <w:rFonts w:ascii="Arial" w:hAnsi="Arial" w:cs="Arial"/>
          <w:sz w:val="20"/>
          <w:szCs w:val="20"/>
        </w:rPr>
        <w:t xml:space="preserve">. </w:t>
      </w:r>
      <w:r w:rsidRPr="002D7F3C">
        <w:rPr>
          <w:rFonts w:ascii="Arial" w:hAnsi="Arial" w:cs="Arial"/>
          <w:sz w:val="20"/>
          <w:szCs w:val="20"/>
        </w:rPr>
        <w:t>W wykopie ułożyć folię informacyjną koloru niebi</w:t>
      </w:r>
      <w:r w:rsidRPr="002D7F3C">
        <w:rPr>
          <w:rFonts w:ascii="Arial" w:hAnsi="Arial" w:cs="Arial"/>
          <w:sz w:val="20"/>
          <w:szCs w:val="20"/>
        </w:rPr>
        <w:t>e</w:t>
      </w:r>
      <w:r w:rsidRPr="002D7F3C">
        <w:rPr>
          <w:rFonts w:ascii="Arial" w:hAnsi="Arial" w:cs="Arial"/>
          <w:sz w:val="20"/>
          <w:szCs w:val="20"/>
        </w:rPr>
        <w:t>skiego o grubości co najmniej 0,5mm. Kable ułożone w ziemi powinny być trwale oznakowane. Oznaczniki opaskowe , plastikowe, należy rozmieszczać na całej długości kabla w odstępach 10m. Na oznacznikach należy umieścić trwałe nap</w:t>
      </w:r>
      <w:r w:rsidRPr="002D7F3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sy </w:t>
      </w:r>
      <w:r w:rsidRPr="00A45699">
        <w:rPr>
          <w:rFonts w:ascii="Arial" w:hAnsi="Arial" w:cs="Arial"/>
          <w:sz w:val="20"/>
          <w:szCs w:val="20"/>
        </w:rPr>
        <w:t xml:space="preserve">zawierające dane uzgodnione w trakcie prac z </w:t>
      </w:r>
      <w:proofErr w:type="spellStart"/>
      <w:r w:rsidRPr="00A45699">
        <w:rPr>
          <w:rFonts w:ascii="Arial" w:hAnsi="Arial" w:cs="Arial"/>
          <w:sz w:val="20"/>
          <w:szCs w:val="20"/>
        </w:rPr>
        <w:t>MZDiK</w:t>
      </w:r>
      <w:proofErr w:type="spellEnd"/>
      <w:r w:rsidRPr="00A4569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4F0CAC" w:rsidRPr="002D7F3C" w:rsidRDefault="004F0CAC" w:rsidP="004F0CAC">
      <w:pPr>
        <w:tabs>
          <w:tab w:val="left" w:pos="993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2D7F3C">
        <w:rPr>
          <w:rFonts w:ascii="Arial" w:hAnsi="Arial" w:cs="Arial"/>
          <w:sz w:val="20"/>
          <w:szCs w:val="20"/>
        </w:rPr>
        <w:t xml:space="preserve">We wnękach latarni montować metalową tabliczkę, na której umieścić dane o przebiegu kabla ( </w:t>
      </w:r>
      <w:proofErr w:type="spellStart"/>
      <w:r w:rsidRPr="002D7F3C">
        <w:rPr>
          <w:rFonts w:ascii="Arial" w:hAnsi="Arial" w:cs="Arial"/>
          <w:sz w:val="20"/>
          <w:szCs w:val="20"/>
        </w:rPr>
        <w:t>j.w</w:t>
      </w:r>
      <w:proofErr w:type="spellEnd"/>
      <w:r w:rsidRPr="002D7F3C">
        <w:rPr>
          <w:rFonts w:ascii="Arial" w:hAnsi="Arial" w:cs="Arial"/>
          <w:sz w:val="20"/>
          <w:szCs w:val="20"/>
        </w:rPr>
        <w:t>. ). Oznaczenie ma być widoczne po zdjęciu pokrywy wnęki.</w:t>
      </w:r>
    </w:p>
    <w:p w:rsidR="004F0CAC" w:rsidRPr="002D7F3C" w:rsidRDefault="004F0CAC" w:rsidP="004F0CAC">
      <w:pPr>
        <w:tabs>
          <w:tab w:val="left" w:pos="993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2D7F3C">
        <w:rPr>
          <w:rFonts w:ascii="Arial" w:hAnsi="Arial" w:cs="Arial"/>
          <w:sz w:val="20"/>
          <w:szCs w:val="20"/>
        </w:rPr>
        <w:t>Przy każdej latarni należy ułożyć zapas kabla o długości minimum 2,5m. W związku z tym na planach tras linii kablowych oraz na schemacie ideowym odl</w:t>
      </w:r>
      <w:r w:rsidRPr="002D7F3C">
        <w:rPr>
          <w:rFonts w:ascii="Arial" w:hAnsi="Arial" w:cs="Arial"/>
          <w:sz w:val="20"/>
          <w:szCs w:val="20"/>
        </w:rPr>
        <w:t>e</w:t>
      </w:r>
      <w:r w:rsidRPr="002D7F3C">
        <w:rPr>
          <w:rFonts w:ascii="Arial" w:hAnsi="Arial" w:cs="Arial"/>
          <w:sz w:val="20"/>
          <w:szCs w:val="20"/>
        </w:rPr>
        <w:t>głości podano w formie ułamka, gdzie licznik to długość trasy rowu kablowego między latarniami, a mianownik to długość kabla zasilającego wraz z zapasami.</w:t>
      </w:r>
    </w:p>
    <w:p w:rsidR="004F0CAC" w:rsidRPr="002D7F3C" w:rsidRDefault="004F0CAC" w:rsidP="004F0CAC">
      <w:pPr>
        <w:autoSpaceDE w:val="0"/>
        <w:autoSpaceDN w:val="0"/>
        <w:adjustRightInd w:val="0"/>
        <w:spacing w:before="240"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bookmarkStart w:id="5" w:name="__RefHeading__40_1589392931"/>
      <w:bookmarkEnd w:id="5"/>
      <w:r w:rsidRPr="002D7F3C">
        <w:rPr>
          <w:rFonts w:ascii="Arial" w:eastAsia="Calibri" w:hAnsi="Arial" w:cs="Arial"/>
          <w:b/>
          <w:sz w:val="20"/>
          <w:szCs w:val="20"/>
          <w:u w:val="single"/>
        </w:rPr>
        <w:t>Rozmieszczenie i budowa latarń</w:t>
      </w:r>
    </w:p>
    <w:p w:rsidR="004F0CAC" w:rsidRPr="002D7F3C" w:rsidRDefault="004F0CAC" w:rsidP="004F0C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D7F3C">
        <w:rPr>
          <w:rFonts w:ascii="Arial" w:hAnsi="Arial" w:cs="Arial"/>
          <w:sz w:val="20"/>
          <w:szCs w:val="20"/>
        </w:rPr>
        <w:t>Projektuje się ustawienie latarń wzdłuż projektowanych ulic w odległości 0,8 – 1,5m od krawężnika. Rozmieszczenie latarń dobrano w oparciu o symulację komputerową wykonaną przez firmę Schroeder. Współrzędne geodezyjne dla  rozmieszczenia wszystkich latarń zamieszczono w dokumentacji na stronie X w odrębnej tabeli.</w:t>
      </w:r>
    </w:p>
    <w:p w:rsidR="004F0CAC" w:rsidRPr="002D7F3C" w:rsidRDefault="004F0CAC" w:rsidP="004F0C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D7F3C">
        <w:rPr>
          <w:rFonts w:ascii="Arial" w:hAnsi="Arial" w:cs="Arial"/>
          <w:sz w:val="20"/>
          <w:szCs w:val="20"/>
        </w:rPr>
        <w:t>Przyjęto montaż latarni oświetleniowej złożonej z:</w:t>
      </w:r>
    </w:p>
    <w:p w:rsidR="004F0CAC" w:rsidRPr="002D7F3C" w:rsidRDefault="004F0CAC" w:rsidP="004F0CAC">
      <w:pPr>
        <w:numPr>
          <w:ilvl w:val="0"/>
          <w:numId w:val="7"/>
        </w:numPr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D7F3C">
        <w:rPr>
          <w:rFonts w:ascii="Arial" w:hAnsi="Arial" w:cs="Arial"/>
          <w:b/>
          <w:sz w:val="20"/>
          <w:szCs w:val="20"/>
        </w:rPr>
        <w:t>słup</w:t>
      </w:r>
      <w:r w:rsidRPr="002D7F3C">
        <w:rPr>
          <w:rFonts w:ascii="Arial" w:hAnsi="Arial" w:cs="Arial"/>
          <w:sz w:val="20"/>
          <w:szCs w:val="20"/>
        </w:rPr>
        <w:t xml:space="preserve"> stalowy H=9m, stożkowy, okrągły, z blachy ocynkowanej 4mm </w:t>
      </w:r>
    </w:p>
    <w:p w:rsidR="004F0CAC" w:rsidRPr="002D7F3C" w:rsidRDefault="004F0CAC" w:rsidP="004F0CAC">
      <w:pPr>
        <w:numPr>
          <w:ilvl w:val="0"/>
          <w:numId w:val="7"/>
        </w:numPr>
        <w:spacing w:after="12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2D7F3C">
        <w:rPr>
          <w:rFonts w:ascii="Arial" w:hAnsi="Arial" w:cs="Arial"/>
          <w:b/>
          <w:sz w:val="20"/>
          <w:szCs w:val="20"/>
        </w:rPr>
        <w:t>oprawa</w:t>
      </w:r>
      <w:r w:rsidRPr="002D7F3C">
        <w:rPr>
          <w:rFonts w:ascii="Arial" w:hAnsi="Arial" w:cs="Arial"/>
          <w:sz w:val="20"/>
          <w:szCs w:val="20"/>
        </w:rPr>
        <w:t xml:space="preserve"> </w:t>
      </w:r>
      <w:r w:rsidRPr="002D7F3C">
        <w:rPr>
          <w:rFonts w:ascii="Arial" w:hAnsi="Arial" w:cs="Arial"/>
          <w:color w:val="000000"/>
          <w:sz w:val="20"/>
          <w:szCs w:val="20"/>
        </w:rPr>
        <w:t xml:space="preserve"> korpus odlewu ciśnieniowego malowany proszkowo na kolor szary z odbłyśnikiem aluminiowym anodowanym z kloszem hartowanego szkła odpornym na UV, </w:t>
      </w:r>
      <w:r>
        <w:rPr>
          <w:rFonts w:ascii="Arial" w:hAnsi="Arial" w:cs="Arial"/>
          <w:color w:val="000000"/>
          <w:sz w:val="20"/>
          <w:szCs w:val="20"/>
        </w:rPr>
        <w:t xml:space="preserve">ochrona IP66 i źródłem światła </w:t>
      </w:r>
      <w:r w:rsidRPr="002D7F3C">
        <w:rPr>
          <w:rFonts w:ascii="Arial" w:hAnsi="Arial" w:cs="Arial"/>
          <w:color w:val="000000"/>
          <w:sz w:val="20"/>
          <w:szCs w:val="20"/>
        </w:rPr>
        <w:t xml:space="preserve"> o mocy 150W wysokoprężna la</w:t>
      </w:r>
      <w:r w:rsidRPr="002D7F3C">
        <w:rPr>
          <w:rFonts w:ascii="Arial" w:hAnsi="Arial" w:cs="Arial"/>
          <w:color w:val="000000"/>
          <w:sz w:val="20"/>
          <w:szCs w:val="20"/>
        </w:rPr>
        <w:t>m</w:t>
      </w:r>
      <w:r w:rsidRPr="002D7F3C">
        <w:rPr>
          <w:rFonts w:ascii="Arial" w:hAnsi="Arial" w:cs="Arial"/>
          <w:color w:val="000000"/>
          <w:sz w:val="20"/>
          <w:szCs w:val="20"/>
        </w:rPr>
        <w:t xml:space="preserve">pa sodowa. </w:t>
      </w:r>
    </w:p>
    <w:p w:rsidR="004F0CAC" w:rsidRPr="002D7F3C" w:rsidRDefault="004F0CAC" w:rsidP="004F0CAC">
      <w:pPr>
        <w:numPr>
          <w:ilvl w:val="0"/>
          <w:numId w:val="7"/>
        </w:numPr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D7F3C">
        <w:rPr>
          <w:rFonts w:ascii="Arial" w:hAnsi="Arial" w:cs="Arial"/>
          <w:b/>
          <w:sz w:val="20"/>
          <w:szCs w:val="20"/>
        </w:rPr>
        <w:t>wysięgnik stalowy</w:t>
      </w:r>
      <w:r w:rsidRPr="002D7F3C">
        <w:rPr>
          <w:rFonts w:ascii="Arial" w:hAnsi="Arial" w:cs="Arial"/>
          <w:sz w:val="20"/>
          <w:szCs w:val="20"/>
        </w:rPr>
        <w:t xml:space="preserve"> ocynkowany o długości 1,5m  </w:t>
      </w:r>
    </w:p>
    <w:p w:rsidR="004F0CAC" w:rsidRPr="002D7F3C" w:rsidRDefault="004F0CAC" w:rsidP="004F0CAC">
      <w:pPr>
        <w:numPr>
          <w:ilvl w:val="0"/>
          <w:numId w:val="7"/>
        </w:numPr>
        <w:spacing w:after="120"/>
        <w:ind w:left="567" w:hanging="283"/>
        <w:rPr>
          <w:rFonts w:ascii="Arial" w:hAnsi="Arial" w:cs="Arial"/>
          <w:sz w:val="20"/>
          <w:szCs w:val="20"/>
        </w:rPr>
      </w:pPr>
      <w:r w:rsidRPr="002D7F3C">
        <w:rPr>
          <w:rFonts w:ascii="Arial" w:hAnsi="Arial" w:cs="Arial"/>
          <w:b/>
          <w:sz w:val="20"/>
          <w:szCs w:val="20"/>
        </w:rPr>
        <w:t>fundament</w:t>
      </w:r>
      <w:r w:rsidRPr="002D7F3C">
        <w:rPr>
          <w:rFonts w:ascii="Arial" w:hAnsi="Arial" w:cs="Arial"/>
          <w:sz w:val="20"/>
          <w:szCs w:val="20"/>
        </w:rPr>
        <w:t xml:space="preserve"> prefabrykowany  dla słupów o wysokości od 8m do 12m dostosowany do słupa stalowego</w:t>
      </w:r>
    </w:p>
    <w:p w:rsidR="004F0CAC" w:rsidRPr="002D7F3C" w:rsidRDefault="004F0CAC" w:rsidP="004F0C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D7F3C">
        <w:rPr>
          <w:rFonts w:ascii="Arial" w:hAnsi="Arial" w:cs="Arial"/>
          <w:sz w:val="20"/>
          <w:szCs w:val="20"/>
        </w:rPr>
        <w:lastRenderedPageBreak/>
        <w:t>We wnękach słupów instalować złącza izolacyjne IZK-4 (</w:t>
      </w:r>
      <w:proofErr w:type="spellStart"/>
      <w:r w:rsidRPr="002D7F3C">
        <w:rPr>
          <w:rFonts w:ascii="Arial" w:hAnsi="Arial" w:cs="Arial"/>
          <w:sz w:val="20"/>
          <w:szCs w:val="20"/>
        </w:rPr>
        <w:t>wg</w:t>
      </w:r>
      <w:proofErr w:type="spellEnd"/>
      <w:r w:rsidRPr="002D7F3C">
        <w:rPr>
          <w:rFonts w:ascii="Arial" w:hAnsi="Arial" w:cs="Arial"/>
          <w:sz w:val="20"/>
          <w:szCs w:val="20"/>
        </w:rPr>
        <w:t>. załączonej karty). Połączenia wewnątrz słupów od złącz do opraw wykonać przewodem YDY 3x2,5mm</w:t>
      </w:r>
      <w:r w:rsidRPr="002D7F3C">
        <w:rPr>
          <w:rFonts w:ascii="Arial" w:hAnsi="Arial" w:cs="Arial"/>
          <w:sz w:val="20"/>
          <w:szCs w:val="20"/>
          <w:vertAlign w:val="superscript"/>
        </w:rPr>
        <w:t>2</w:t>
      </w:r>
      <w:r w:rsidRPr="002D7F3C">
        <w:rPr>
          <w:rFonts w:ascii="Arial" w:hAnsi="Arial" w:cs="Arial"/>
          <w:sz w:val="20"/>
          <w:szCs w:val="20"/>
        </w:rPr>
        <w:t xml:space="preserve"> – 750V, </w:t>
      </w:r>
      <w:proofErr w:type="spellStart"/>
      <w:r w:rsidRPr="002D7F3C">
        <w:rPr>
          <w:rFonts w:ascii="Arial" w:hAnsi="Arial" w:cs="Arial"/>
          <w:sz w:val="20"/>
          <w:szCs w:val="20"/>
        </w:rPr>
        <w:t>dł</w:t>
      </w:r>
      <w:proofErr w:type="spellEnd"/>
      <w:r w:rsidRPr="002D7F3C">
        <w:rPr>
          <w:rFonts w:ascii="Arial" w:hAnsi="Arial" w:cs="Arial"/>
          <w:sz w:val="20"/>
          <w:szCs w:val="20"/>
        </w:rPr>
        <w:t xml:space="preserve"> 13,00m . Wnęki przyłączeniowe na słupach ustawić od strony chodnika.</w:t>
      </w:r>
    </w:p>
    <w:p w:rsidR="004F0CAC" w:rsidRPr="002D7F3C" w:rsidRDefault="004F0CAC" w:rsidP="004F0C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D7F3C">
        <w:rPr>
          <w:rFonts w:ascii="Arial" w:hAnsi="Arial" w:cs="Arial"/>
          <w:sz w:val="20"/>
          <w:szCs w:val="20"/>
        </w:rPr>
        <w:t>Słupy oświetleniowe do wysokość 30cm od gruntu z uwagi na  działanie zwią</w:t>
      </w:r>
      <w:r w:rsidRPr="002D7F3C">
        <w:rPr>
          <w:rFonts w:ascii="Arial" w:hAnsi="Arial" w:cs="Arial"/>
          <w:sz w:val="20"/>
          <w:szCs w:val="20"/>
        </w:rPr>
        <w:t>z</w:t>
      </w:r>
      <w:r w:rsidRPr="002D7F3C">
        <w:rPr>
          <w:rFonts w:ascii="Arial" w:hAnsi="Arial" w:cs="Arial"/>
          <w:sz w:val="20"/>
          <w:szCs w:val="20"/>
        </w:rPr>
        <w:t>ków soli i amoniaku oraz innych niekorzystnych dla słupa czynników zabezpi</w:t>
      </w:r>
      <w:r w:rsidRPr="002D7F3C">
        <w:rPr>
          <w:rFonts w:ascii="Arial" w:hAnsi="Arial" w:cs="Arial"/>
          <w:sz w:val="20"/>
          <w:szCs w:val="20"/>
        </w:rPr>
        <w:t>e</w:t>
      </w:r>
      <w:r w:rsidRPr="002D7F3C">
        <w:rPr>
          <w:rFonts w:ascii="Arial" w:hAnsi="Arial" w:cs="Arial"/>
          <w:sz w:val="20"/>
          <w:szCs w:val="20"/>
        </w:rPr>
        <w:t>czyć farbą ochronn</w:t>
      </w:r>
      <w:r>
        <w:rPr>
          <w:rFonts w:ascii="Arial" w:hAnsi="Arial" w:cs="Arial"/>
          <w:sz w:val="20"/>
          <w:szCs w:val="20"/>
        </w:rPr>
        <w:t>ą.</w:t>
      </w:r>
    </w:p>
    <w:p w:rsidR="004F0CAC" w:rsidRPr="002D7F3C" w:rsidRDefault="004F0CAC" w:rsidP="004F0C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D7F3C">
        <w:rPr>
          <w:rFonts w:ascii="Arial" w:hAnsi="Arial" w:cs="Arial"/>
          <w:sz w:val="20"/>
          <w:szCs w:val="20"/>
        </w:rPr>
        <w:t xml:space="preserve">Słupy oświetleniowe wyposażyć w tabliczki informacyjne. Wytyczne odnośnie tabliczek </w:t>
      </w:r>
      <w:proofErr w:type="spellStart"/>
      <w:r w:rsidRPr="002D7F3C">
        <w:rPr>
          <w:rFonts w:ascii="Arial" w:hAnsi="Arial" w:cs="Arial"/>
          <w:sz w:val="20"/>
          <w:szCs w:val="20"/>
        </w:rPr>
        <w:t>oznaczeniowych</w:t>
      </w:r>
      <w:proofErr w:type="spellEnd"/>
      <w:r w:rsidRPr="002D7F3C">
        <w:rPr>
          <w:rFonts w:ascii="Arial" w:hAnsi="Arial" w:cs="Arial"/>
          <w:sz w:val="20"/>
          <w:szCs w:val="20"/>
        </w:rPr>
        <w:t xml:space="preserve"> na słupach oświetleniowych uzgodnić z zarządcą sy</w:t>
      </w:r>
      <w:r w:rsidRPr="002D7F3C">
        <w:rPr>
          <w:rFonts w:ascii="Arial" w:hAnsi="Arial" w:cs="Arial"/>
          <w:sz w:val="20"/>
          <w:szCs w:val="20"/>
        </w:rPr>
        <w:t>s</w:t>
      </w:r>
      <w:r w:rsidRPr="002D7F3C">
        <w:rPr>
          <w:rFonts w:ascii="Arial" w:hAnsi="Arial" w:cs="Arial"/>
          <w:sz w:val="20"/>
          <w:szCs w:val="20"/>
        </w:rPr>
        <w:t xml:space="preserve">temu oświetlenia drogowego </w:t>
      </w:r>
      <w:proofErr w:type="spellStart"/>
      <w:r w:rsidRPr="002D7F3C">
        <w:rPr>
          <w:rFonts w:ascii="Arial" w:hAnsi="Arial" w:cs="Arial"/>
          <w:sz w:val="20"/>
          <w:szCs w:val="20"/>
        </w:rPr>
        <w:t>MZDiK</w:t>
      </w:r>
      <w:proofErr w:type="spellEnd"/>
      <w:r w:rsidRPr="002D7F3C">
        <w:rPr>
          <w:rFonts w:ascii="Arial" w:hAnsi="Arial" w:cs="Arial"/>
          <w:sz w:val="20"/>
          <w:szCs w:val="20"/>
        </w:rPr>
        <w:t xml:space="preserve"> .</w:t>
      </w:r>
    </w:p>
    <w:p w:rsidR="004F0CAC" w:rsidRPr="002D7F3C" w:rsidRDefault="004F0CAC" w:rsidP="004F0C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D7F3C">
        <w:rPr>
          <w:rFonts w:ascii="Arial" w:hAnsi="Arial" w:cs="Arial"/>
          <w:sz w:val="20"/>
          <w:szCs w:val="20"/>
        </w:rPr>
        <w:t xml:space="preserve">Uwaga: Zdemontowany projektor </w:t>
      </w:r>
      <w:r w:rsidRPr="00ED3E34">
        <w:rPr>
          <w:rFonts w:ascii="Arial" w:hAnsi="Arial" w:cs="Arial"/>
          <w:sz w:val="20"/>
          <w:szCs w:val="20"/>
        </w:rPr>
        <w:t>PHILIPS</w:t>
      </w:r>
      <w:r w:rsidRPr="002D7F3C">
        <w:rPr>
          <w:rFonts w:ascii="Arial" w:hAnsi="Arial" w:cs="Arial"/>
          <w:sz w:val="20"/>
          <w:szCs w:val="20"/>
        </w:rPr>
        <w:t xml:space="preserve"> 250W do podświetlenia elewacji k</w:t>
      </w:r>
      <w:r w:rsidRPr="002D7F3C">
        <w:rPr>
          <w:rFonts w:ascii="Arial" w:hAnsi="Arial" w:cs="Arial"/>
          <w:sz w:val="20"/>
          <w:szCs w:val="20"/>
        </w:rPr>
        <w:t>o</w:t>
      </w:r>
      <w:r w:rsidRPr="002D7F3C">
        <w:rPr>
          <w:rFonts w:ascii="Arial" w:hAnsi="Arial" w:cs="Arial"/>
          <w:sz w:val="20"/>
          <w:szCs w:val="20"/>
        </w:rPr>
        <w:t xml:space="preserve">ścioła przenieść na nowy słup KP7.  </w:t>
      </w:r>
    </w:p>
    <w:p w:rsidR="004F0CAC" w:rsidRPr="00ED3E34" w:rsidRDefault="004F0CAC" w:rsidP="004F0CAC">
      <w:pPr>
        <w:autoSpaceDE w:val="0"/>
        <w:autoSpaceDN w:val="0"/>
        <w:adjustRightInd w:val="0"/>
        <w:spacing w:before="240"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bookmarkStart w:id="6" w:name="__RefHeading__42_1589392931"/>
      <w:bookmarkEnd w:id="6"/>
      <w:r w:rsidRPr="00ED3E34">
        <w:rPr>
          <w:rFonts w:ascii="Arial" w:eastAsia="Calibri" w:hAnsi="Arial" w:cs="Arial"/>
          <w:b/>
          <w:sz w:val="20"/>
          <w:szCs w:val="20"/>
          <w:u w:val="single"/>
        </w:rPr>
        <w:t>Dodatkowe uziemienia ochronno-robocze</w:t>
      </w:r>
    </w:p>
    <w:p w:rsidR="004F0CAC" w:rsidRPr="002D7F3C" w:rsidRDefault="004F0CAC" w:rsidP="004F0C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B6194">
        <w:rPr>
          <w:rFonts w:ascii="Arial" w:hAnsi="Arial" w:cs="Arial"/>
          <w:sz w:val="20"/>
          <w:szCs w:val="20"/>
        </w:rPr>
        <w:t>Na końcach projektowanej linii kablowej wykonać uziemienie przewodu ochronno – neutralnego PEN</w:t>
      </w:r>
      <w:r w:rsidRPr="002D7F3C">
        <w:rPr>
          <w:rFonts w:ascii="Arial" w:hAnsi="Arial" w:cs="Arial"/>
          <w:sz w:val="20"/>
          <w:szCs w:val="20"/>
        </w:rPr>
        <w:t xml:space="preserve"> przez przyłączenie go do uziomu sztucznego powierzchniowego, wykonanego z bednarki stalowej-ocynkowanej o przekroju 25x4mm</w:t>
      </w:r>
      <w:r w:rsidRPr="002D7F3C">
        <w:rPr>
          <w:rFonts w:ascii="Arial" w:hAnsi="Arial" w:cs="Arial"/>
          <w:sz w:val="20"/>
          <w:szCs w:val="20"/>
          <w:vertAlign w:val="superscript"/>
        </w:rPr>
        <w:t>2</w:t>
      </w:r>
      <w:r w:rsidRPr="002D7F3C">
        <w:rPr>
          <w:rFonts w:ascii="Arial" w:hAnsi="Arial" w:cs="Arial"/>
          <w:sz w:val="20"/>
          <w:szCs w:val="20"/>
        </w:rPr>
        <w:t xml:space="preserve"> i długości min. 30m. Bednarkę ułożyć w ziemi na głębokości 10cm poniżej projektowanego kabla i połączyć z ostatnim słupem oświetleni</w:t>
      </w:r>
      <w:r w:rsidRPr="002D7F3C">
        <w:rPr>
          <w:rFonts w:ascii="Arial" w:hAnsi="Arial" w:cs="Arial"/>
          <w:sz w:val="20"/>
          <w:szCs w:val="20"/>
        </w:rPr>
        <w:t>o</w:t>
      </w:r>
      <w:r w:rsidRPr="002D7F3C">
        <w:rPr>
          <w:rFonts w:ascii="Arial" w:hAnsi="Arial" w:cs="Arial"/>
          <w:sz w:val="20"/>
          <w:szCs w:val="20"/>
        </w:rPr>
        <w:t>wym oraz zasypać warstwą sypkiego piasku. Rezystancja uziomu nie powinna przekraczać wartości 30Ω. W przypadku nie uzyskania normatywnej rezystancji uziomu należy dodatkowo stosować uziomy pionowe prętowe</w:t>
      </w:r>
      <w:r>
        <w:rPr>
          <w:rFonts w:ascii="Arial" w:hAnsi="Arial" w:cs="Arial"/>
          <w:sz w:val="20"/>
          <w:szCs w:val="20"/>
        </w:rPr>
        <w:t>.</w:t>
      </w:r>
      <w:r w:rsidRPr="002D7F3C">
        <w:rPr>
          <w:rFonts w:ascii="Arial" w:hAnsi="Arial" w:cs="Arial"/>
          <w:sz w:val="20"/>
          <w:szCs w:val="20"/>
        </w:rPr>
        <w:t xml:space="preserve"> </w:t>
      </w:r>
    </w:p>
    <w:p w:rsidR="004F0CAC" w:rsidRPr="00ED3E34" w:rsidRDefault="004F0CAC" w:rsidP="004F0CAC">
      <w:pPr>
        <w:autoSpaceDE w:val="0"/>
        <w:autoSpaceDN w:val="0"/>
        <w:adjustRightInd w:val="0"/>
        <w:spacing w:before="240"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bookmarkStart w:id="7" w:name="__RefHeading__44_1589392931"/>
      <w:bookmarkEnd w:id="7"/>
      <w:r w:rsidRPr="00ED3E34">
        <w:rPr>
          <w:rFonts w:ascii="Arial" w:eastAsia="Calibri" w:hAnsi="Arial" w:cs="Arial"/>
          <w:b/>
          <w:sz w:val="20"/>
          <w:szCs w:val="20"/>
          <w:u w:val="single"/>
        </w:rPr>
        <w:t>Ochrona od porażeń</w:t>
      </w:r>
    </w:p>
    <w:p w:rsidR="004F0CAC" w:rsidRPr="002D7F3C" w:rsidRDefault="004F0CAC" w:rsidP="004F0C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D7F3C">
        <w:rPr>
          <w:rFonts w:ascii="Arial" w:hAnsi="Arial" w:cs="Arial"/>
          <w:sz w:val="20"/>
          <w:szCs w:val="20"/>
        </w:rPr>
        <w:t>Przewiduje się ochronę podstawową i dodatkową. Ochronę podstawową stanowi izolacja przewodów kabli i osprzętu elektrycznego.</w:t>
      </w:r>
    </w:p>
    <w:p w:rsidR="004F0CAC" w:rsidRPr="002D7F3C" w:rsidRDefault="004F0CAC" w:rsidP="004F0C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D7F3C">
        <w:rPr>
          <w:rFonts w:ascii="Arial" w:hAnsi="Arial" w:cs="Arial"/>
          <w:sz w:val="20"/>
          <w:szCs w:val="20"/>
        </w:rPr>
        <w:t>Ochronę dodatkową stanowić będzie system szybkiego wyłączenia zasilania.</w:t>
      </w:r>
    </w:p>
    <w:p w:rsidR="004F0CAC" w:rsidRPr="00173EAA" w:rsidRDefault="004F0CAC" w:rsidP="004F0CAC">
      <w:pPr>
        <w:autoSpaceDE w:val="0"/>
        <w:autoSpaceDN w:val="0"/>
        <w:adjustRightInd w:val="0"/>
        <w:spacing w:before="240" w:after="240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VI</w:t>
      </w:r>
      <w:r w:rsidRPr="00173EAA">
        <w:rPr>
          <w:rFonts w:ascii="Arial" w:eastAsia="Calibri" w:hAnsi="Arial" w:cs="Arial"/>
          <w:b/>
          <w:u w:val="single"/>
        </w:rPr>
        <w:tab/>
      </w:r>
      <w:r>
        <w:rPr>
          <w:rFonts w:ascii="Arial" w:eastAsia="Calibri" w:hAnsi="Arial" w:cs="Arial"/>
          <w:b/>
          <w:u w:val="single"/>
        </w:rPr>
        <w:t>ROBOTY TELETECHNICZNE</w:t>
      </w:r>
    </w:p>
    <w:p w:rsidR="004F0CAC" w:rsidRDefault="004F0CAC" w:rsidP="004F0CAC">
      <w:pPr>
        <w:autoSpaceDE w:val="0"/>
        <w:autoSpaceDN w:val="0"/>
        <w:adjustRightInd w:val="0"/>
        <w:spacing w:before="240" w:after="24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VI.1</w:t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 w:rsidRPr="00173EAA">
        <w:rPr>
          <w:rFonts w:ascii="Arial" w:eastAsia="Calibri" w:hAnsi="Arial" w:cs="Arial"/>
          <w:b/>
          <w:bCs/>
          <w:sz w:val="20"/>
          <w:szCs w:val="20"/>
        </w:rPr>
        <w:t>PRZEBUDOWA KANALIZACJI I KABLI TPSA.</w:t>
      </w:r>
    </w:p>
    <w:p w:rsidR="004F0CAC" w:rsidRPr="00173EAA" w:rsidRDefault="004F0CAC" w:rsidP="004F0CAC">
      <w:pPr>
        <w:autoSpaceDE w:val="0"/>
        <w:autoSpaceDN w:val="0"/>
        <w:adjustRightInd w:val="0"/>
        <w:spacing w:before="240"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173EAA">
        <w:rPr>
          <w:rFonts w:ascii="Arial" w:eastAsia="Calibri" w:hAnsi="Arial" w:cs="Arial"/>
          <w:b/>
          <w:sz w:val="20"/>
          <w:szCs w:val="20"/>
          <w:u w:val="single"/>
        </w:rPr>
        <w:t xml:space="preserve">Zakres </w:t>
      </w:r>
      <w:r>
        <w:rPr>
          <w:rFonts w:ascii="Arial" w:eastAsia="Calibri" w:hAnsi="Arial" w:cs="Arial"/>
          <w:b/>
          <w:sz w:val="20"/>
          <w:szCs w:val="20"/>
          <w:u w:val="single"/>
        </w:rPr>
        <w:t>robót</w:t>
      </w:r>
    </w:p>
    <w:p w:rsidR="004F0CAC" w:rsidRPr="00173EAA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173EAA">
        <w:rPr>
          <w:rFonts w:ascii="Arial" w:eastAsia="Calibri" w:hAnsi="Arial" w:cs="Arial"/>
          <w:bCs/>
          <w:sz w:val="20"/>
          <w:szCs w:val="20"/>
        </w:rPr>
        <w:t>Demontaż istniejącej kanalizacji i studni .</w:t>
      </w:r>
    </w:p>
    <w:p w:rsidR="004F0CAC" w:rsidRPr="00173EAA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173EAA">
        <w:rPr>
          <w:rFonts w:ascii="Arial" w:eastAsia="Calibri" w:hAnsi="Arial" w:cs="Arial"/>
          <w:bCs/>
          <w:sz w:val="20"/>
          <w:szCs w:val="20"/>
        </w:rPr>
        <w:t>Montaż kanalizacji i studni poza miejsca kolizji.</w:t>
      </w:r>
    </w:p>
    <w:p w:rsidR="004F0CAC" w:rsidRPr="00173EAA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173EAA">
        <w:rPr>
          <w:rFonts w:ascii="Arial" w:eastAsia="Calibri" w:hAnsi="Arial" w:cs="Arial"/>
          <w:bCs/>
          <w:sz w:val="20"/>
          <w:szCs w:val="20"/>
        </w:rPr>
        <w:t>Zabezpieczenie kanalizacji pod  projektowanymi jezdniami.</w:t>
      </w:r>
    </w:p>
    <w:p w:rsidR="004F0CAC" w:rsidRPr="00173EAA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173EAA">
        <w:rPr>
          <w:rFonts w:ascii="Arial" w:eastAsia="Calibri" w:hAnsi="Arial" w:cs="Arial"/>
          <w:bCs/>
          <w:sz w:val="20"/>
          <w:szCs w:val="20"/>
        </w:rPr>
        <w:t>Przełożenie kabli magistralnych i rozdzielczych.</w:t>
      </w:r>
    </w:p>
    <w:p w:rsidR="004F0CAC" w:rsidRPr="00173EAA" w:rsidRDefault="004F0CAC" w:rsidP="004F0CAC">
      <w:pPr>
        <w:autoSpaceDE w:val="0"/>
        <w:autoSpaceDN w:val="0"/>
        <w:adjustRightInd w:val="0"/>
        <w:spacing w:before="240"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173EAA">
        <w:rPr>
          <w:rFonts w:ascii="Arial" w:eastAsia="Calibri" w:hAnsi="Arial" w:cs="Arial"/>
          <w:b/>
          <w:sz w:val="20"/>
          <w:szCs w:val="20"/>
          <w:u w:val="single"/>
        </w:rPr>
        <w:t>Dane techniczne.</w:t>
      </w:r>
    </w:p>
    <w:p w:rsidR="004F0CAC" w:rsidRPr="00173EAA" w:rsidRDefault="004F0CAC" w:rsidP="004F0C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>Projektowana kanalizacja</w:t>
      </w:r>
    </w:p>
    <w:p w:rsidR="004F0CAC" w:rsidRPr="00173EAA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173EAA">
        <w:rPr>
          <w:rFonts w:ascii="Arial" w:eastAsia="Calibri" w:hAnsi="Arial" w:cs="Arial"/>
          <w:bCs/>
          <w:sz w:val="20"/>
          <w:szCs w:val="20"/>
        </w:rPr>
        <w:t xml:space="preserve">Rury DVK 110  ;   </w:t>
      </w:r>
      <w:r>
        <w:rPr>
          <w:rFonts w:ascii="Arial" w:eastAsia="Calibri" w:hAnsi="Arial" w:cs="Arial"/>
          <w:bCs/>
          <w:sz w:val="20"/>
          <w:szCs w:val="20"/>
        </w:rPr>
        <w:tab/>
      </w:r>
      <w:r w:rsidRPr="00173EAA">
        <w:rPr>
          <w:rFonts w:ascii="Arial" w:eastAsia="Calibri" w:hAnsi="Arial" w:cs="Arial"/>
          <w:bCs/>
          <w:sz w:val="20"/>
          <w:szCs w:val="20"/>
        </w:rPr>
        <w:t>L = 39,00m</w:t>
      </w:r>
    </w:p>
    <w:p w:rsidR="004F0CAC" w:rsidRPr="00173EAA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173EAA">
        <w:rPr>
          <w:rFonts w:ascii="Arial" w:eastAsia="Calibri" w:hAnsi="Arial" w:cs="Arial"/>
          <w:bCs/>
          <w:sz w:val="20"/>
          <w:szCs w:val="20"/>
        </w:rPr>
        <w:t xml:space="preserve">Rury </w:t>
      </w:r>
      <w:proofErr w:type="spellStart"/>
      <w:r w:rsidRPr="00173EAA">
        <w:rPr>
          <w:rFonts w:ascii="Arial" w:eastAsia="Calibri" w:hAnsi="Arial" w:cs="Arial"/>
          <w:bCs/>
          <w:sz w:val="20"/>
          <w:szCs w:val="20"/>
        </w:rPr>
        <w:t>HDPEp</w:t>
      </w:r>
      <w:proofErr w:type="spellEnd"/>
      <w:r w:rsidRPr="00173EAA">
        <w:rPr>
          <w:rFonts w:ascii="Arial" w:eastAsia="Calibri" w:hAnsi="Arial" w:cs="Arial"/>
          <w:bCs/>
          <w:sz w:val="20"/>
          <w:szCs w:val="20"/>
        </w:rPr>
        <w:t xml:space="preserve"> 125 ; </w:t>
      </w:r>
      <w:r>
        <w:rPr>
          <w:rFonts w:ascii="Arial" w:eastAsia="Calibri" w:hAnsi="Arial" w:cs="Arial"/>
          <w:bCs/>
          <w:sz w:val="20"/>
          <w:szCs w:val="20"/>
        </w:rPr>
        <w:tab/>
      </w:r>
      <w:r w:rsidRPr="00173EAA">
        <w:rPr>
          <w:rFonts w:ascii="Arial" w:eastAsia="Calibri" w:hAnsi="Arial" w:cs="Arial"/>
          <w:bCs/>
          <w:sz w:val="20"/>
          <w:szCs w:val="20"/>
        </w:rPr>
        <w:t>L =106,00m</w:t>
      </w:r>
    </w:p>
    <w:p w:rsidR="004F0CAC" w:rsidRPr="00173EAA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173EAA">
        <w:rPr>
          <w:rFonts w:ascii="Arial" w:eastAsia="Calibri" w:hAnsi="Arial" w:cs="Arial"/>
          <w:bCs/>
          <w:sz w:val="20"/>
          <w:szCs w:val="20"/>
        </w:rPr>
        <w:t xml:space="preserve">Rury </w:t>
      </w:r>
      <w:proofErr w:type="spellStart"/>
      <w:r w:rsidRPr="00173EAA">
        <w:rPr>
          <w:rFonts w:ascii="Arial" w:eastAsia="Calibri" w:hAnsi="Arial" w:cs="Arial"/>
          <w:bCs/>
          <w:sz w:val="20"/>
          <w:szCs w:val="20"/>
        </w:rPr>
        <w:t>HDPEp</w:t>
      </w:r>
      <w:proofErr w:type="spellEnd"/>
      <w:r w:rsidRPr="00173EAA">
        <w:rPr>
          <w:rFonts w:ascii="Arial" w:eastAsia="Calibri" w:hAnsi="Arial" w:cs="Arial"/>
          <w:bCs/>
          <w:sz w:val="20"/>
          <w:szCs w:val="20"/>
        </w:rPr>
        <w:t xml:space="preserve">  110; </w:t>
      </w:r>
      <w:r>
        <w:rPr>
          <w:rFonts w:ascii="Arial" w:eastAsia="Calibri" w:hAnsi="Arial" w:cs="Arial"/>
          <w:bCs/>
          <w:sz w:val="20"/>
          <w:szCs w:val="20"/>
        </w:rPr>
        <w:tab/>
      </w:r>
      <w:r w:rsidRPr="00173EAA">
        <w:rPr>
          <w:rFonts w:ascii="Arial" w:eastAsia="Calibri" w:hAnsi="Arial" w:cs="Arial"/>
          <w:bCs/>
          <w:sz w:val="20"/>
          <w:szCs w:val="20"/>
        </w:rPr>
        <w:t>L = 39,00m</w:t>
      </w:r>
    </w:p>
    <w:p w:rsidR="004F0CAC" w:rsidRPr="00173EAA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173EAA">
        <w:rPr>
          <w:rFonts w:ascii="Arial" w:eastAsia="Calibri" w:hAnsi="Arial" w:cs="Arial"/>
          <w:bCs/>
          <w:sz w:val="20"/>
          <w:szCs w:val="20"/>
        </w:rPr>
        <w:t xml:space="preserve">Rury A 160PS ( 2 dzielne); </w:t>
      </w:r>
      <w:r>
        <w:rPr>
          <w:rFonts w:ascii="Arial" w:eastAsia="Calibri" w:hAnsi="Arial" w:cs="Arial"/>
          <w:bCs/>
          <w:sz w:val="20"/>
          <w:szCs w:val="20"/>
        </w:rPr>
        <w:tab/>
      </w:r>
      <w:r w:rsidRPr="00173EAA">
        <w:rPr>
          <w:rFonts w:ascii="Arial" w:eastAsia="Calibri" w:hAnsi="Arial" w:cs="Arial"/>
          <w:bCs/>
          <w:sz w:val="20"/>
          <w:szCs w:val="20"/>
        </w:rPr>
        <w:t>L=120,00m</w:t>
      </w:r>
    </w:p>
    <w:p w:rsidR="004F0CAC" w:rsidRPr="00173EAA" w:rsidRDefault="004F0CAC" w:rsidP="004F0CA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>Projektowane studnie.</w:t>
      </w:r>
    </w:p>
    <w:p w:rsidR="004F0CAC" w:rsidRPr="00173EAA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SKR -2</w:t>
      </w:r>
      <w:r w:rsidRPr="00173EAA">
        <w:rPr>
          <w:rFonts w:ascii="Arial" w:eastAsia="Calibri" w:hAnsi="Arial" w:cs="Arial"/>
          <w:bCs/>
          <w:sz w:val="20"/>
          <w:szCs w:val="20"/>
        </w:rPr>
        <w:t xml:space="preserve"> ( A, A1, C1 ) ,  </w:t>
      </w:r>
      <w:r>
        <w:rPr>
          <w:rFonts w:ascii="Arial" w:eastAsia="Calibri" w:hAnsi="Arial" w:cs="Arial"/>
          <w:bCs/>
          <w:sz w:val="20"/>
          <w:szCs w:val="20"/>
        </w:rPr>
        <w:tab/>
      </w:r>
      <w:r w:rsidRPr="00173EAA">
        <w:rPr>
          <w:rFonts w:ascii="Arial" w:eastAsia="Calibri" w:hAnsi="Arial" w:cs="Arial"/>
          <w:bCs/>
          <w:sz w:val="20"/>
          <w:szCs w:val="20"/>
        </w:rPr>
        <w:t>szt.3</w:t>
      </w:r>
    </w:p>
    <w:p w:rsidR="004F0CAC" w:rsidRPr="00173EAA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173EAA">
        <w:rPr>
          <w:rFonts w:ascii="Arial" w:eastAsia="Calibri" w:hAnsi="Arial" w:cs="Arial"/>
          <w:bCs/>
          <w:sz w:val="20"/>
          <w:szCs w:val="20"/>
        </w:rPr>
        <w:t xml:space="preserve">SK- 6  ( E1 )   </w:t>
      </w:r>
      <w:r>
        <w:rPr>
          <w:rFonts w:ascii="Arial" w:eastAsia="Calibri" w:hAnsi="Arial" w:cs="Arial"/>
          <w:bCs/>
          <w:sz w:val="20"/>
          <w:szCs w:val="20"/>
        </w:rPr>
        <w:tab/>
      </w:r>
      <w:r w:rsidRPr="00173EAA">
        <w:rPr>
          <w:rFonts w:ascii="Arial" w:eastAsia="Calibri" w:hAnsi="Arial" w:cs="Arial"/>
          <w:bCs/>
          <w:sz w:val="20"/>
          <w:szCs w:val="20"/>
        </w:rPr>
        <w:t>szt.1</w:t>
      </w:r>
    </w:p>
    <w:p w:rsidR="004F0CAC" w:rsidRPr="00173EAA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173EAA">
        <w:rPr>
          <w:rFonts w:ascii="Arial" w:eastAsia="Calibri" w:hAnsi="Arial" w:cs="Arial"/>
          <w:bCs/>
          <w:sz w:val="20"/>
          <w:szCs w:val="20"/>
        </w:rPr>
        <w:t xml:space="preserve">SKR 1 ( B )   </w:t>
      </w:r>
      <w:r>
        <w:rPr>
          <w:rFonts w:ascii="Arial" w:eastAsia="Calibri" w:hAnsi="Arial" w:cs="Arial"/>
          <w:bCs/>
          <w:sz w:val="20"/>
          <w:szCs w:val="20"/>
        </w:rPr>
        <w:tab/>
      </w:r>
      <w:r w:rsidRPr="00173EAA">
        <w:rPr>
          <w:rFonts w:ascii="Arial" w:eastAsia="Calibri" w:hAnsi="Arial" w:cs="Arial"/>
          <w:bCs/>
          <w:sz w:val="20"/>
          <w:szCs w:val="20"/>
        </w:rPr>
        <w:t>szt. 1</w:t>
      </w:r>
    </w:p>
    <w:p w:rsidR="004F0CAC" w:rsidRPr="002663E0" w:rsidRDefault="004F0CAC" w:rsidP="004F0CAC">
      <w:pPr>
        <w:autoSpaceDE w:val="0"/>
        <w:autoSpaceDN w:val="0"/>
        <w:adjustRightInd w:val="0"/>
        <w:spacing w:before="240"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2663E0">
        <w:rPr>
          <w:rFonts w:ascii="Arial" w:eastAsia="Calibri" w:hAnsi="Arial" w:cs="Arial"/>
          <w:b/>
          <w:sz w:val="20"/>
          <w:szCs w:val="20"/>
          <w:u w:val="single"/>
        </w:rPr>
        <w:t>Opis prac projektowych.</w:t>
      </w:r>
    </w:p>
    <w:p w:rsidR="004F0CAC" w:rsidRPr="00173EAA" w:rsidRDefault="004F0CAC" w:rsidP="004F0C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>Prace zostały tak zaprojektowane aby zminimalizować przerwę w łączności na obwodach k</w:t>
      </w:r>
      <w:r w:rsidRPr="00173EAA">
        <w:rPr>
          <w:rFonts w:ascii="Arial" w:hAnsi="Arial" w:cs="Arial"/>
          <w:sz w:val="20"/>
          <w:szCs w:val="20"/>
        </w:rPr>
        <w:t>a</w:t>
      </w:r>
      <w:r w:rsidRPr="00173EAA">
        <w:rPr>
          <w:rFonts w:ascii="Arial" w:hAnsi="Arial" w:cs="Arial"/>
          <w:sz w:val="20"/>
          <w:szCs w:val="20"/>
        </w:rPr>
        <w:t>blowych.</w:t>
      </w:r>
    </w:p>
    <w:p w:rsidR="004F0CAC" w:rsidRPr="002663E0" w:rsidRDefault="004F0CAC" w:rsidP="004F0CAC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2663E0">
        <w:rPr>
          <w:rFonts w:ascii="Arial" w:hAnsi="Arial" w:cs="Arial"/>
          <w:sz w:val="20"/>
          <w:szCs w:val="20"/>
          <w:u w:val="single"/>
        </w:rPr>
        <w:t>E t a p  1</w:t>
      </w:r>
    </w:p>
    <w:p w:rsidR="004F0CAC" w:rsidRPr="00173EAA" w:rsidRDefault="004F0CAC" w:rsidP="004F0CAC">
      <w:pPr>
        <w:spacing w:after="120"/>
        <w:ind w:left="993" w:hanging="426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 xml:space="preserve">a/ </w:t>
      </w:r>
      <w:r>
        <w:rPr>
          <w:rFonts w:ascii="Arial" w:hAnsi="Arial" w:cs="Arial"/>
          <w:sz w:val="20"/>
          <w:szCs w:val="20"/>
        </w:rPr>
        <w:tab/>
      </w:r>
      <w:r w:rsidRPr="00173EAA">
        <w:rPr>
          <w:rFonts w:ascii="Arial" w:hAnsi="Arial" w:cs="Arial"/>
          <w:sz w:val="20"/>
          <w:szCs w:val="20"/>
        </w:rPr>
        <w:t>wybudować studnie A</w:t>
      </w:r>
      <w:r w:rsidRPr="00173EAA">
        <w:rPr>
          <w:rFonts w:ascii="Arial" w:hAnsi="Arial" w:cs="Arial"/>
          <w:sz w:val="20"/>
          <w:szCs w:val="20"/>
          <w:vertAlign w:val="subscript"/>
        </w:rPr>
        <w:t>1</w:t>
      </w:r>
      <w:r w:rsidRPr="00173EAA">
        <w:rPr>
          <w:rFonts w:ascii="Arial" w:hAnsi="Arial" w:cs="Arial"/>
          <w:sz w:val="20"/>
          <w:szCs w:val="20"/>
        </w:rPr>
        <w:t xml:space="preserve">  ( SKR – 2 )</w:t>
      </w:r>
    </w:p>
    <w:p w:rsidR="004F0CAC" w:rsidRPr="00173EAA" w:rsidRDefault="004F0CAC" w:rsidP="004F0CAC">
      <w:pPr>
        <w:spacing w:after="120"/>
        <w:ind w:left="993" w:hanging="426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lastRenderedPageBreak/>
        <w:t xml:space="preserve">b/ </w:t>
      </w:r>
      <w:r>
        <w:rPr>
          <w:rFonts w:ascii="Arial" w:hAnsi="Arial" w:cs="Arial"/>
          <w:sz w:val="20"/>
          <w:szCs w:val="20"/>
        </w:rPr>
        <w:tab/>
      </w:r>
      <w:r w:rsidRPr="00173EAA">
        <w:rPr>
          <w:rFonts w:ascii="Arial" w:hAnsi="Arial" w:cs="Arial"/>
          <w:sz w:val="20"/>
          <w:szCs w:val="20"/>
        </w:rPr>
        <w:t>rozbudować studnie C</w:t>
      </w:r>
      <w:r w:rsidRPr="00173EAA">
        <w:rPr>
          <w:rFonts w:ascii="Arial" w:hAnsi="Arial" w:cs="Arial"/>
          <w:sz w:val="20"/>
          <w:szCs w:val="20"/>
          <w:vertAlign w:val="subscript"/>
        </w:rPr>
        <w:t>1</w:t>
      </w:r>
      <w:r w:rsidRPr="00173EAA">
        <w:rPr>
          <w:rFonts w:ascii="Arial" w:hAnsi="Arial" w:cs="Arial"/>
          <w:sz w:val="20"/>
          <w:szCs w:val="20"/>
        </w:rPr>
        <w:t xml:space="preserve"> , B  ( SKR – 2)</w:t>
      </w:r>
    </w:p>
    <w:p w:rsidR="004F0CAC" w:rsidRPr="00173EAA" w:rsidRDefault="004F0CAC" w:rsidP="004F0CAC">
      <w:pPr>
        <w:spacing w:after="120"/>
        <w:ind w:left="993" w:hanging="426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 xml:space="preserve">c/ </w:t>
      </w:r>
      <w:r>
        <w:rPr>
          <w:rFonts w:ascii="Arial" w:hAnsi="Arial" w:cs="Arial"/>
          <w:sz w:val="20"/>
          <w:szCs w:val="20"/>
        </w:rPr>
        <w:tab/>
      </w:r>
      <w:r w:rsidRPr="00173EAA">
        <w:rPr>
          <w:rFonts w:ascii="Arial" w:hAnsi="Arial" w:cs="Arial"/>
          <w:sz w:val="20"/>
          <w:szCs w:val="20"/>
        </w:rPr>
        <w:t>rozbudować studnie  E</w:t>
      </w:r>
      <w:r w:rsidRPr="00173EAA">
        <w:rPr>
          <w:rFonts w:ascii="Arial" w:hAnsi="Arial" w:cs="Arial"/>
          <w:sz w:val="20"/>
          <w:szCs w:val="20"/>
          <w:vertAlign w:val="subscript"/>
        </w:rPr>
        <w:t>1</w:t>
      </w:r>
      <w:r w:rsidRPr="00173EAA">
        <w:rPr>
          <w:rFonts w:ascii="Arial" w:hAnsi="Arial" w:cs="Arial"/>
          <w:sz w:val="20"/>
          <w:szCs w:val="20"/>
        </w:rPr>
        <w:t xml:space="preserve"> do gabarytu SK 6</w:t>
      </w:r>
    </w:p>
    <w:p w:rsidR="004F0CAC" w:rsidRPr="00173EAA" w:rsidRDefault="004F0CAC" w:rsidP="004F0CAC">
      <w:pPr>
        <w:spacing w:after="120"/>
        <w:ind w:left="993" w:hanging="426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 xml:space="preserve">d/ </w:t>
      </w:r>
      <w:r>
        <w:rPr>
          <w:rFonts w:ascii="Arial" w:hAnsi="Arial" w:cs="Arial"/>
          <w:sz w:val="20"/>
          <w:szCs w:val="20"/>
        </w:rPr>
        <w:tab/>
      </w:r>
      <w:r w:rsidRPr="00173EAA">
        <w:rPr>
          <w:rFonts w:ascii="Arial" w:hAnsi="Arial" w:cs="Arial"/>
          <w:sz w:val="20"/>
          <w:szCs w:val="20"/>
        </w:rPr>
        <w:t xml:space="preserve">ułożyć kanalizację do studni </w:t>
      </w:r>
      <w:proofErr w:type="spellStart"/>
      <w:r w:rsidRPr="00173EAA">
        <w:rPr>
          <w:rFonts w:ascii="Arial" w:hAnsi="Arial" w:cs="Arial"/>
          <w:sz w:val="20"/>
          <w:szCs w:val="20"/>
        </w:rPr>
        <w:t>j.w</w:t>
      </w:r>
      <w:proofErr w:type="spellEnd"/>
      <w:r w:rsidRPr="00173EAA">
        <w:rPr>
          <w:rFonts w:ascii="Arial" w:hAnsi="Arial" w:cs="Arial"/>
          <w:sz w:val="20"/>
          <w:szCs w:val="20"/>
        </w:rPr>
        <w:t>. zgodnie z rys. Nr 1 i 2.</w:t>
      </w:r>
    </w:p>
    <w:p w:rsidR="004F0CAC" w:rsidRPr="002663E0" w:rsidRDefault="004F0CAC" w:rsidP="004F0CAC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2663E0">
        <w:rPr>
          <w:rFonts w:ascii="Arial" w:hAnsi="Arial" w:cs="Arial"/>
          <w:sz w:val="20"/>
          <w:szCs w:val="20"/>
          <w:u w:val="single"/>
        </w:rPr>
        <w:t>E t a p 2</w:t>
      </w:r>
    </w:p>
    <w:p w:rsidR="004F0CAC" w:rsidRPr="00173EAA" w:rsidRDefault="004F0CAC" w:rsidP="004F0C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>Ułożyć Kable magistralne i rozdzielcze relacji: (G- E</w:t>
      </w:r>
      <w:r w:rsidRPr="00173EAA">
        <w:rPr>
          <w:rFonts w:ascii="Arial" w:hAnsi="Arial" w:cs="Arial"/>
          <w:sz w:val="20"/>
          <w:szCs w:val="20"/>
          <w:vertAlign w:val="subscript"/>
        </w:rPr>
        <w:t>1</w:t>
      </w:r>
      <w:r w:rsidRPr="00173EAA">
        <w:rPr>
          <w:rFonts w:ascii="Arial" w:hAnsi="Arial" w:cs="Arial"/>
          <w:sz w:val="20"/>
          <w:szCs w:val="20"/>
        </w:rPr>
        <w:t>- C</w:t>
      </w:r>
      <w:r w:rsidRPr="00173EAA">
        <w:rPr>
          <w:rFonts w:ascii="Arial" w:hAnsi="Arial" w:cs="Arial"/>
          <w:sz w:val="20"/>
          <w:szCs w:val="20"/>
          <w:vertAlign w:val="subscript"/>
        </w:rPr>
        <w:t>2</w:t>
      </w:r>
      <w:r w:rsidRPr="00173EAA">
        <w:rPr>
          <w:rFonts w:ascii="Arial" w:hAnsi="Arial" w:cs="Arial"/>
          <w:sz w:val="20"/>
          <w:szCs w:val="20"/>
        </w:rPr>
        <w:t xml:space="preserve"> ). K</w:t>
      </w:r>
      <w:r w:rsidRPr="00173EAA">
        <w:rPr>
          <w:rFonts w:ascii="Arial" w:hAnsi="Arial" w:cs="Arial"/>
          <w:sz w:val="20"/>
          <w:szCs w:val="20"/>
        </w:rPr>
        <w:t>a</w:t>
      </w:r>
      <w:r w:rsidRPr="00173EAA">
        <w:rPr>
          <w:rFonts w:ascii="Arial" w:hAnsi="Arial" w:cs="Arial"/>
          <w:sz w:val="20"/>
          <w:szCs w:val="20"/>
        </w:rPr>
        <w:t>ble przeciągnąć w nowej kanalizacji i zakończyć w studniach G, C</w:t>
      </w:r>
      <w:r w:rsidRPr="00173EAA">
        <w:rPr>
          <w:rFonts w:ascii="Arial" w:hAnsi="Arial" w:cs="Arial"/>
          <w:sz w:val="20"/>
          <w:szCs w:val="20"/>
          <w:vertAlign w:val="subscript"/>
        </w:rPr>
        <w:t>2</w:t>
      </w:r>
      <w:r w:rsidRPr="00173EAA">
        <w:rPr>
          <w:rFonts w:ascii="Arial" w:hAnsi="Arial" w:cs="Arial"/>
          <w:sz w:val="20"/>
          <w:szCs w:val="20"/>
        </w:rPr>
        <w:t xml:space="preserve"> , B wykonując zł</w:t>
      </w:r>
      <w:r w:rsidRPr="00173EAA">
        <w:rPr>
          <w:rFonts w:ascii="Arial" w:hAnsi="Arial" w:cs="Arial"/>
          <w:sz w:val="20"/>
          <w:szCs w:val="20"/>
        </w:rPr>
        <w:t>ą</w:t>
      </w:r>
      <w:r w:rsidRPr="00173EAA">
        <w:rPr>
          <w:rFonts w:ascii="Arial" w:hAnsi="Arial" w:cs="Arial"/>
          <w:sz w:val="20"/>
          <w:szCs w:val="20"/>
        </w:rPr>
        <w:t>cze równolegle z kablami istniejącymi za pomocą łączówek UB-2. Po wykonaniu tych prac i sprawdzeniu łączy Kable kolidujące odciąć a połączenia osłaniać w z</w:t>
      </w:r>
      <w:r w:rsidRPr="00173EAA">
        <w:rPr>
          <w:rFonts w:ascii="Arial" w:hAnsi="Arial" w:cs="Arial"/>
          <w:sz w:val="20"/>
          <w:szCs w:val="20"/>
        </w:rPr>
        <w:t>e</w:t>
      </w:r>
      <w:r w:rsidRPr="00173EAA">
        <w:rPr>
          <w:rFonts w:ascii="Arial" w:hAnsi="Arial" w:cs="Arial"/>
          <w:sz w:val="20"/>
          <w:szCs w:val="20"/>
        </w:rPr>
        <w:t>stawach XAGA.</w:t>
      </w:r>
    </w:p>
    <w:p w:rsidR="004F0CAC" w:rsidRPr="002663E0" w:rsidRDefault="004F0CAC" w:rsidP="004F0CAC">
      <w:pPr>
        <w:autoSpaceDE w:val="0"/>
        <w:autoSpaceDN w:val="0"/>
        <w:adjustRightInd w:val="0"/>
        <w:spacing w:before="240"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2663E0">
        <w:rPr>
          <w:rFonts w:ascii="Arial" w:eastAsia="Calibri" w:hAnsi="Arial" w:cs="Arial"/>
          <w:b/>
          <w:sz w:val="20"/>
          <w:szCs w:val="20"/>
          <w:u w:val="single"/>
        </w:rPr>
        <w:t>Uwagi końcowe.</w:t>
      </w:r>
    </w:p>
    <w:p w:rsidR="004F0CAC" w:rsidRPr="002663E0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2663E0">
        <w:rPr>
          <w:rFonts w:ascii="Arial" w:eastAsia="Calibri" w:hAnsi="Arial" w:cs="Arial"/>
          <w:bCs/>
          <w:sz w:val="20"/>
          <w:szCs w:val="20"/>
        </w:rPr>
        <w:t>Wykonawca robót całość robót objętych projektem zgłosi do przedstawici</w:t>
      </w:r>
      <w:r w:rsidRPr="002663E0">
        <w:rPr>
          <w:rFonts w:ascii="Arial" w:eastAsia="Calibri" w:hAnsi="Arial" w:cs="Arial"/>
          <w:bCs/>
          <w:sz w:val="20"/>
          <w:szCs w:val="20"/>
        </w:rPr>
        <w:t>e</w:t>
      </w:r>
      <w:r w:rsidRPr="002663E0">
        <w:rPr>
          <w:rFonts w:ascii="Arial" w:eastAsia="Calibri" w:hAnsi="Arial" w:cs="Arial"/>
          <w:bCs/>
          <w:sz w:val="20"/>
          <w:szCs w:val="20"/>
        </w:rPr>
        <w:t>la TP SA w celu ustalenia terminu ich rozpoczęcia i zapewnienia nadzoru.</w:t>
      </w:r>
    </w:p>
    <w:p w:rsidR="004F0CAC" w:rsidRPr="002663E0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2663E0">
        <w:rPr>
          <w:rFonts w:ascii="Arial" w:eastAsia="Calibri" w:hAnsi="Arial" w:cs="Arial"/>
          <w:bCs/>
          <w:sz w:val="20"/>
          <w:szCs w:val="20"/>
        </w:rPr>
        <w:t>Ustalić w TPSA opisy na montowanych kablach.</w:t>
      </w:r>
    </w:p>
    <w:p w:rsidR="004F0CAC" w:rsidRPr="002663E0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2663E0">
        <w:rPr>
          <w:rFonts w:ascii="Arial" w:eastAsia="Calibri" w:hAnsi="Arial" w:cs="Arial"/>
          <w:bCs/>
          <w:sz w:val="20"/>
          <w:szCs w:val="20"/>
        </w:rPr>
        <w:t>Wszystkie prace związane z przebudową kanalizacji należy zlecić do wytyczenia geodezyjnego i wyk</w:t>
      </w:r>
      <w:r w:rsidRPr="002663E0">
        <w:rPr>
          <w:rFonts w:ascii="Arial" w:eastAsia="Calibri" w:hAnsi="Arial" w:cs="Arial"/>
          <w:bCs/>
          <w:sz w:val="20"/>
          <w:szCs w:val="20"/>
        </w:rPr>
        <w:t>o</w:t>
      </w:r>
      <w:r w:rsidRPr="002663E0">
        <w:rPr>
          <w:rFonts w:ascii="Arial" w:eastAsia="Calibri" w:hAnsi="Arial" w:cs="Arial"/>
          <w:bCs/>
          <w:sz w:val="20"/>
          <w:szCs w:val="20"/>
        </w:rPr>
        <w:t>nania pomiaru powykonawczego.</w:t>
      </w:r>
    </w:p>
    <w:p w:rsidR="004F0CAC" w:rsidRPr="002663E0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2663E0">
        <w:rPr>
          <w:rFonts w:ascii="Arial" w:eastAsia="Calibri" w:hAnsi="Arial" w:cs="Arial"/>
          <w:bCs/>
          <w:sz w:val="20"/>
          <w:szCs w:val="20"/>
        </w:rPr>
        <w:t>Dokumentację powykonawczą przygotować do odbioru końcowego;</w:t>
      </w:r>
    </w:p>
    <w:p w:rsidR="004F0CAC" w:rsidRPr="00173EAA" w:rsidRDefault="004F0CAC" w:rsidP="004F0CAC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 xml:space="preserve">    - protokoły z pomiarów geodezyjnych </w:t>
      </w:r>
    </w:p>
    <w:p w:rsidR="004F0CAC" w:rsidRPr="00173EAA" w:rsidRDefault="004F0CAC" w:rsidP="004F0CAC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 xml:space="preserve">    - badania końcowe kabli prądem stałym i zmiennym,</w:t>
      </w:r>
    </w:p>
    <w:p w:rsidR="004F0CAC" w:rsidRPr="00173EAA" w:rsidRDefault="004F0CAC" w:rsidP="004F0CAC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 xml:space="preserve">    - schematy kanalizacji i linii kablowych..</w:t>
      </w:r>
    </w:p>
    <w:p w:rsidR="004F0CAC" w:rsidRPr="002663E0" w:rsidRDefault="004F0CAC" w:rsidP="004F0CAC">
      <w:pPr>
        <w:autoSpaceDE w:val="0"/>
        <w:autoSpaceDN w:val="0"/>
        <w:adjustRightInd w:val="0"/>
        <w:spacing w:before="240" w:after="24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VI.2</w:t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 w:rsidRPr="002663E0">
        <w:rPr>
          <w:rFonts w:ascii="Arial" w:eastAsia="Calibri" w:hAnsi="Arial" w:cs="Arial"/>
          <w:b/>
          <w:bCs/>
          <w:sz w:val="20"/>
          <w:szCs w:val="20"/>
        </w:rPr>
        <w:t>PRZEBUDOWA LINII ŚWIATŁOWODOWYCH</w:t>
      </w:r>
    </w:p>
    <w:p w:rsidR="004F0CAC" w:rsidRPr="002663E0" w:rsidRDefault="004F0CAC" w:rsidP="004F0CAC">
      <w:pPr>
        <w:autoSpaceDE w:val="0"/>
        <w:autoSpaceDN w:val="0"/>
        <w:adjustRightInd w:val="0"/>
        <w:spacing w:before="240"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2663E0">
        <w:rPr>
          <w:rFonts w:ascii="Arial" w:eastAsia="Calibri" w:hAnsi="Arial" w:cs="Arial"/>
          <w:b/>
          <w:sz w:val="20"/>
          <w:szCs w:val="20"/>
          <w:u w:val="single"/>
        </w:rPr>
        <w:t>Opis prac projektowych.</w:t>
      </w:r>
    </w:p>
    <w:p w:rsidR="004F0CAC" w:rsidRPr="00173EAA" w:rsidRDefault="004F0CAC" w:rsidP="004F0C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>Stan istniejący.</w:t>
      </w:r>
    </w:p>
    <w:p w:rsidR="004F0CAC" w:rsidRPr="00173EAA" w:rsidRDefault="004F0CAC" w:rsidP="004F0CAC">
      <w:pPr>
        <w:spacing w:after="120"/>
        <w:ind w:left="300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>Na terenie projektowanego skrzyżowania ulic znajduje się kanalizacja TP. W niej wciągnięte są Kable miedziane oraz światłowodowe linie OKZ 92039, OKO 92002 i OKD 61. W związku z kolizją kanalizacji TP zostanie ona przebudowana wraz z kablami. Kanalizacja występuje pomiędzy studniami na odci</w:t>
      </w:r>
      <w:r w:rsidRPr="00173EAA">
        <w:rPr>
          <w:rFonts w:ascii="Arial" w:hAnsi="Arial" w:cs="Arial"/>
          <w:sz w:val="20"/>
          <w:szCs w:val="20"/>
        </w:rPr>
        <w:t>n</w:t>
      </w:r>
      <w:r w:rsidRPr="00173EAA">
        <w:rPr>
          <w:rFonts w:ascii="Arial" w:hAnsi="Arial" w:cs="Arial"/>
          <w:sz w:val="20"/>
          <w:szCs w:val="20"/>
        </w:rPr>
        <w:t xml:space="preserve">ku kanalizacji relacji : </w:t>
      </w:r>
      <w:proofErr w:type="spellStart"/>
      <w:r w:rsidRPr="00173EAA">
        <w:rPr>
          <w:rFonts w:ascii="Arial" w:hAnsi="Arial" w:cs="Arial"/>
          <w:sz w:val="20"/>
          <w:szCs w:val="20"/>
        </w:rPr>
        <w:t>A-C-F-G</w:t>
      </w:r>
      <w:proofErr w:type="spellEnd"/>
      <w:r w:rsidRPr="00173EAA">
        <w:rPr>
          <w:rFonts w:ascii="Arial" w:hAnsi="Arial" w:cs="Arial"/>
          <w:sz w:val="20"/>
          <w:szCs w:val="20"/>
        </w:rPr>
        <w:t>. na przebudowę kanalizacji sporządzono projekt który uzyskał pozytywną op</w:t>
      </w:r>
      <w:r w:rsidRPr="00173EAA">
        <w:rPr>
          <w:rFonts w:ascii="Arial" w:hAnsi="Arial" w:cs="Arial"/>
          <w:sz w:val="20"/>
          <w:szCs w:val="20"/>
        </w:rPr>
        <w:t>i</w:t>
      </w:r>
      <w:r w:rsidRPr="00173EAA">
        <w:rPr>
          <w:rFonts w:ascii="Arial" w:hAnsi="Arial" w:cs="Arial"/>
          <w:sz w:val="20"/>
          <w:szCs w:val="20"/>
        </w:rPr>
        <w:t>nię ZUDP Nr 255/2011 ( w załączeniu).</w:t>
      </w:r>
    </w:p>
    <w:p w:rsidR="004F0CAC" w:rsidRPr="00173EAA" w:rsidRDefault="004F0CAC" w:rsidP="004F0C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>Projektowana przebudowa.</w:t>
      </w:r>
    </w:p>
    <w:p w:rsidR="004F0CAC" w:rsidRPr="002663E0" w:rsidRDefault="004F0CAC" w:rsidP="004F0CAC">
      <w:pPr>
        <w:spacing w:after="120"/>
        <w:ind w:left="300"/>
        <w:jc w:val="both"/>
        <w:rPr>
          <w:rFonts w:ascii="Arial" w:hAnsi="Arial" w:cs="Arial"/>
          <w:sz w:val="20"/>
          <w:szCs w:val="20"/>
          <w:u w:val="single"/>
        </w:rPr>
      </w:pPr>
      <w:r w:rsidRPr="002663E0">
        <w:rPr>
          <w:rFonts w:ascii="Arial" w:hAnsi="Arial" w:cs="Arial"/>
          <w:sz w:val="20"/>
          <w:szCs w:val="20"/>
          <w:u w:val="single"/>
        </w:rPr>
        <w:t>Zakres przebudowy kanalizacji pierwotnej.</w:t>
      </w:r>
    </w:p>
    <w:p w:rsidR="004F0CAC" w:rsidRPr="002663E0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2663E0">
        <w:rPr>
          <w:rFonts w:ascii="Arial" w:eastAsia="Calibri" w:hAnsi="Arial" w:cs="Arial"/>
          <w:bCs/>
          <w:sz w:val="20"/>
          <w:szCs w:val="20"/>
        </w:rPr>
        <w:t>kolizja kanalizacji :</w:t>
      </w:r>
      <w:proofErr w:type="spellStart"/>
      <w:r w:rsidRPr="002663E0">
        <w:rPr>
          <w:rFonts w:ascii="Arial" w:eastAsia="Calibri" w:hAnsi="Arial" w:cs="Arial"/>
          <w:bCs/>
          <w:sz w:val="20"/>
          <w:szCs w:val="20"/>
        </w:rPr>
        <w:t>A-C-F-G</w:t>
      </w:r>
      <w:proofErr w:type="spellEnd"/>
      <w:r w:rsidRPr="002663E0">
        <w:rPr>
          <w:rFonts w:ascii="Arial" w:eastAsia="Calibri" w:hAnsi="Arial" w:cs="Arial"/>
          <w:bCs/>
          <w:sz w:val="20"/>
          <w:szCs w:val="20"/>
        </w:rPr>
        <w:t xml:space="preserve">,  </w:t>
      </w:r>
      <w:r w:rsidRPr="002663E0">
        <w:rPr>
          <w:rFonts w:ascii="Arial" w:eastAsia="Calibri" w:hAnsi="Arial" w:cs="Arial"/>
          <w:bCs/>
          <w:sz w:val="20"/>
          <w:szCs w:val="20"/>
        </w:rPr>
        <w:tab/>
        <w:t>L=41,00m</w:t>
      </w:r>
    </w:p>
    <w:p w:rsidR="004F0CAC" w:rsidRPr="002663E0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2663E0">
        <w:rPr>
          <w:rFonts w:ascii="Arial" w:eastAsia="Calibri" w:hAnsi="Arial" w:cs="Arial"/>
          <w:bCs/>
          <w:sz w:val="20"/>
          <w:szCs w:val="20"/>
        </w:rPr>
        <w:t xml:space="preserve">projekt trasy kanalizacji ; </w:t>
      </w:r>
      <w:proofErr w:type="spellStart"/>
      <w:r w:rsidRPr="002663E0">
        <w:rPr>
          <w:rFonts w:ascii="Arial" w:eastAsia="Calibri" w:hAnsi="Arial" w:cs="Arial"/>
          <w:bCs/>
          <w:sz w:val="20"/>
          <w:szCs w:val="20"/>
        </w:rPr>
        <w:t>A-B</w:t>
      </w:r>
      <w:proofErr w:type="spellEnd"/>
      <w:r w:rsidRPr="002663E0">
        <w:rPr>
          <w:rFonts w:ascii="Arial" w:eastAsia="Calibri" w:hAnsi="Arial" w:cs="Arial"/>
          <w:bCs/>
          <w:sz w:val="20"/>
          <w:szCs w:val="20"/>
        </w:rPr>
        <w:t xml:space="preserve">, </w:t>
      </w:r>
      <w:r w:rsidRPr="002663E0">
        <w:rPr>
          <w:rFonts w:ascii="Arial" w:eastAsia="Calibri" w:hAnsi="Arial" w:cs="Arial"/>
          <w:bCs/>
          <w:sz w:val="20"/>
          <w:szCs w:val="20"/>
        </w:rPr>
        <w:tab/>
        <w:t>L= 21,00m</w:t>
      </w:r>
    </w:p>
    <w:p w:rsidR="004F0CAC" w:rsidRDefault="004F0CAC" w:rsidP="004F0CAC">
      <w:pPr>
        <w:spacing w:after="120"/>
        <w:ind w:left="300"/>
        <w:jc w:val="both"/>
        <w:rPr>
          <w:rFonts w:ascii="Arial" w:hAnsi="Arial" w:cs="Arial"/>
          <w:sz w:val="20"/>
          <w:szCs w:val="20"/>
          <w:u w:val="single"/>
        </w:rPr>
      </w:pPr>
    </w:p>
    <w:p w:rsidR="004F0CAC" w:rsidRPr="002663E0" w:rsidRDefault="004F0CAC" w:rsidP="004F0CAC">
      <w:pPr>
        <w:spacing w:after="120"/>
        <w:ind w:left="300"/>
        <w:jc w:val="both"/>
        <w:rPr>
          <w:rFonts w:ascii="Arial" w:hAnsi="Arial" w:cs="Arial"/>
          <w:sz w:val="20"/>
          <w:szCs w:val="20"/>
          <w:u w:val="single"/>
        </w:rPr>
      </w:pPr>
      <w:r w:rsidRPr="002663E0">
        <w:rPr>
          <w:rFonts w:ascii="Arial" w:hAnsi="Arial" w:cs="Arial"/>
          <w:sz w:val="20"/>
          <w:szCs w:val="20"/>
          <w:u w:val="single"/>
        </w:rPr>
        <w:t>Zakres przebudowy linii OTK</w:t>
      </w:r>
    </w:p>
    <w:p w:rsidR="004F0CAC" w:rsidRPr="00173EAA" w:rsidRDefault="004F0CAC" w:rsidP="004F0CAC">
      <w:pPr>
        <w:spacing w:after="120"/>
        <w:ind w:left="300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>Zgodnie z warunkami TP z dn. 21.10.2010r. i pismem z 2.09.2011r. zaprojektowano przełożenie linii OTK;</w:t>
      </w:r>
    </w:p>
    <w:p w:rsidR="004F0CAC" w:rsidRPr="00173EAA" w:rsidRDefault="004F0CAC" w:rsidP="004F0CAC">
      <w:pPr>
        <w:spacing w:after="120"/>
        <w:ind w:left="993" w:hanging="426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>a/ OKZ 92039(12J0 kierunek HOST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3EAA">
        <w:rPr>
          <w:rFonts w:ascii="Arial" w:hAnsi="Arial" w:cs="Arial"/>
          <w:sz w:val="20"/>
          <w:szCs w:val="20"/>
        </w:rPr>
        <w:t>L=</w:t>
      </w:r>
      <w:r>
        <w:rPr>
          <w:rFonts w:ascii="Arial" w:hAnsi="Arial" w:cs="Arial"/>
          <w:sz w:val="20"/>
          <w:szCs w:val="20"/>
        </w:rPr>
        <w:t>45,00 m</w:t>
      </w:r>
    </w:p>
    <w:p w:rsidR="004F0CAC" w:rsidRPr="00173EAA" w:rsidRDefault="004F0CAC" w:rsidP="004F0CAC">
      <w:pPr>
        <w:spacing w:after="120"/>
        <w:ind w:left="993" w:hanging="426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>b/ OKO 92002(12J) kierunek szafa optyczna u. 3 Maja ( A</w:t>
      </w:r>
      <w:r w:rsidRPr="002663E0">
        <w:rPr>
          <w:rFonts w:ascii="Arial" w:hAnsi="Arial" w:cs="Arial"/>
          <w:sz w:val="20"/>
          <w:szCs w:val="20"/>
        </w:rPr>
        <w:t>1</w:t>
      </w:r>
      <w:r w:rsidRPr="00173EAA">
        <w:rPr>
          <w:rFonts w:ascii="Arial" w:hAnsi="Arial" w:cs="Arial"/>
          <w:sz w:val="20"/>
          <w:szCs w:val="20"/>
        </w:rPr>
        <w:t>,A, B, B</w:t>
      </w:r>
      <w:r w:rsidRPr="002663E0">
        <w:rPr>
          <w:rFonts w:ascii="Arial" w:hAnsi="Arial" w:cs="Arial"/>
          <w:sz w:val="20"/>
          <w:szCs w:val="20"/>
        </w:rPr>
        <w:t>1</w:t>
      </w:r>
      <w:r w:rsidRPr="00173EAA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</w:r>
      <w:r w:rsidRPr="00173EAA">
        <w:rPr>
          <w:rFonts w:ascii="Arial" w:hAnsi="Arial" w:cs="Arial"/>
          <w:sz w:val="20"/>
          <w:szCs w:val="20"/>
        </w:rPr>
        <w:t>L=176,00m</w:t>
      </w:r>
    </w:p>
    <w:p w:rsidR="004F0CAC" w:rsidRPr="00173EAA" w:rsidRDefault="004F0CAC" w:rsidP="004F0CAC">
      <w:pPr>
        <w:spacing w:after="120"/>
        <w:ind w:left="993" w:hanging="426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 xml:space="preserve">c/ </w:t>
      </w:r>
      <w:proofErr w:type="spellStart"/>
      <w:r w:rsidRPr="00173EAA">
        <w:rPr>
          <w:rFonts w:ascii="Arial" w:hAnsi="Arial" w:cs="Arial"/>
          <w:sz w:val="20"/>
          <w:szCs w:val="20"/>
        </w:rPr>
        <w:t>OKd</w:t>
      </w:r>
      <w:proofErr w:type="spellEnd"/>
      <w:r w:rsidRPr="00173EAA">
        <w:rPr>
          <w:rFonts w:ascii="Arial" w:hAnsi="Arial" w:cs="Arial"/>
          <w:sz w:val="20"/>
          <w:szCs w:val="20"/>
        </w:rPr>
        <w:t xml:space="preserve"> 61 ( 20J + 4Jp) kierunek HOST (</w:t>
      </w:r>
      <w:proofErr w:type="spellStart"/>
      <w:r w:rsidRPr="00173EAA">
        <w:rPr>
          <w:rFonts w:ascii="Arial" w:hAnsi="Arial" w:cs="Arial"/>
          <w:sz w:val="20"/>
          <w:szCs w:val="20"/>
        </w:rPr>
        <w:t>C,D,B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3EAA">
        <w:rPr>
          <w:rFonts w:ascii="Arial" w:hAnsi="Arial" w:cs="Arial"/>
          <w:sz w:val="20"/>
          <w:szCs w:val="20"/>
        </w:rPr>
        <w:t>L=45,00m.</w:t>
      </w:r>
    </w:p>
    <w:p w:rsidR="004F0CAC" w:rsidRPr="00173EAA" w:rsidRDefault="004F0CAC" w:rsidP="004F0CAC">
      <w:pPr>
        <w:spacing w:after="120"/>
        <w:ind w:left="300"/>
        <w:jc w:val="both"/>
        <w:rPr>
          <w:rFonts w:ascii="Arial" w:hAnsi="Arial" w:cs="Arial"/>
          <w:sz w:val="20"/>
          <w:szCs w:val="20"/>
        </w:rPr>
      </w:pPr>
    </w:p>
    <w:p w:rsidR="004F0CAC" w:rsidRPr="002663E0" w:rsidRDefault="004F0CAC" w:rsidP="004F0CAC">
      <w:pPr>
        <w:autoSpaceDE w:val="0"/>
        <w:autoSpaceDN w:val="0"/>
        <w:adjustRightInd w:val="0"/>
        <w:spacing w:before="240"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2663E0">
        <w:rPr>
          <w:rFonts w:ascii="Arial" w:eastAsia="Calibri" w:hAnsi="Arial" w:cs="Arial"/>
          <w:b/>
          <w:sz w:val="20"/>
          <w:szCs w:val="20"/>
          <w:u w:val="single"/>
        </w:rPr>
        <w:t>Opis przebudowy kabli OTK.</w:t>
      </w:r>
    </w:p>
    <w:p w:rsidR="004F0CAC" w:rsidRPr="00173EAA" w:rsidRDefault="004F0CAC" w:rsidP="004F0CAC">
      <w:pPr>
        <w:spacing w:after="120"/>
        <w:ind w:left="300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 xml:space="preserve">Zaprojektowano przebudowę zgodnie z pismem TP z dn. 2.09.2011r. </w:t>
      </w:r>
    </w:p>
    <w:p w:rsidR="004F0CAC" w:rsidRPr="002663E0" w:rsidRDefault="004F0CAC" w:rsidP="004F0CAC">
      <w:pPr>
        <w:spacing w:after="120"/>
        <w:ind w:firstLine="300"/>
        <w:jc w:val="both"/>
        <w:rPr>
          <w:rFonts w:ascii="Arial" w:hAnsi="Arial" w:cs="Arial"/>
          <w:sz w:val="20"/>
          <w:szCs w:val="20"/>
          <w:u w:val="single"/>
        </w:rPr>
      </w:pPr>
      <w:r w:rsidRPr="002663E0">
        <w:rPr>
          <w:rFonts w:ascii="Arial" w:hAnsi="Arial" w:cs="Arial"/>
          <w:sz w:val="20"/>
          <w:szCs w:val="20"/>
          <w:u w:val="single"/>
        </w:rPr>
        <w:t xml:space="preserve">a/ Przebudowa kabla TP OKD61 ( </w:t>
      </w:r>
      <w:proofErr w:type="spellStart"/>
      <w:r w:rsidRPr="002663E0">
        <w:rPr>
          <w:rFonts w:ascii="Arial" w:hAnsi="Arial" w:cs="Arial"/>
          <w:sz w:val="20"/>
          <w:szCs w:val="20"/>
          <w:u w:val="single"/>
        </w:rPr>
        <w:t>Z-XOTKtsd</w:t>
      </w:r>
      <w:proofErr w:type="spellEnd"/>
      <w:r w:rsidRPr="002663E0">
        <w:rPr>
          <w:rFonts w:ascii="Arial" w:hAnsi="Arial" w:cs="Arial"/>
          <w:sz w:val="20"/>
          <w:szCs w:val="20"/>
          <w:u w:val="single"/>
        </w:rPr>
        <w:t xml:space="preserve"> 20J +4Jp)</w:t>
      </w:r>
    </w:p>
    <w:p w:rsidR="004F0CAC" w:rsidRPr="00173EAA" w:rsidRDefault="004F0CAC" w:rsidP="004F0CAC">
      <w:pPr>
        <w:spacing w:after="120"/>
        <w:ind w:left="300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>Kabel wraz z istniejącą kanalizacją wtórną i rurą rezerwową HDPE 32 przełożyć na odcinku kol</w:t>
      </w:r>
      <w:r w:rsidRPr="00173EAA">
        <w:rPr>
          <w:rFonts w:ascii="Arial" w:hAnsi="Arial" w:cs="Arial"/>
          <w:sz w:val="20"/>
          <w:szCs w:val="20"/>
        </w:rPr>
        <w:t>i</w:t>
      </w:r>
      <w:r w:rsidRPr="00173EAA">
        <w:rPr>
          <w:rFonts w:ascii="Arial" w:hAnsi="Arial" w:cs="Arial"/>
          <w:sz w:val="20"/>
          <w:szCs w:val="20"/>
        </w:rPr>
        <w:t>zyjnym od studni A do studni B. W tym celu należy:</w:t>
      </w:r>
    </w:p>
    <w:p w:rsidR="004F0CAC" w:rsidRPr="002663E0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2663E0">
        <w:rPr>
          <w:rFonts w:ascii="Arial" w:eastAsia="Calibri" w:hAnsi="Arial" w:cs="Arial"/>
          <w:bCs/>
          <w:sz w:val="20"/>
          <w:szCs w:val="20"/>
        </w:rPr>
        <w:lastRenderedPageBreak/>
        <w:t>rozpiąć kabel w istniejącym złączu FOSC ( studnia C)</w:t>
      </w:r>
    </w:p>
    <w:p w:rsidR="004F0CAC" w:rsidRPr="002663E0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2663E0">
        <w:rPr>
          <w:rFonts w:ascii="Arial" w:eastAsia="Calibri" w:hAnsi="Arial" w:cs="Arial"/>
          <w:bCs/>
          <w:sz w:val="20"/>
          <w:szCs w:val="20"/>
        </w:rPr>
        <w:t xml:space="preserve">wycofać kabel na kolizyjnym odcinku : </w:t>
      </w:r>
      <w:proofErr w:type="spellStart"/>
      <w:r w:rsidRPr="002663E0">
        <w:rPr>
          <w:rFonts w:ascii="Arial" w:eastAsia="Calibri" w:hAnsi="Arial" w:cs="Arial"/>
          <w:bCs/>
          <w:sz w:val="20"/>
          <w:szCs w:val="20"/>
        </w:rPr>
        <w:t>C-D-B</w:t>
      </w:r>
      <w:proofErr w:type="spellEnd"/>
      <w:r w:rsidRPr="002663E0">
        <w:rPr>
          <w:rFonts w:ascii="Arial" w:eastAsia="Calibri" w:hAnsi="Arial" w:cs="Arial"/>
          <w:bCs/>
          <w:sz w:val="20"/>
          <w:szCs w:val="20"/>
        </w:rPr>
        <w:t>,   L=30,00m oraz C-A,  L= 15,00m</w:t>
      </w:r>
    </w:p>
    <w:p w:rsidR="004F0CAC" w:rsidRPr="002663E0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2663E0">
        <w:rPr>
          <w:rFonts w:ascii="Arial" w:eastAsia="Calibri" w:hAnsi="Arial" w:cs="Arial"/>
          <w:bCs/>
          <w:sz w:val="20"/>
          <w:szCs w:val="20"/>
        </w:rPr>
        <w:t>wprowadzić wycofane odcinki kabla CDB na nowy odcinek BA a zapas wykorzystać do celów mo</w:t>
      </w:r>
      <w:r w:rsidRPr="002663E0">
        <w:rPr>
          <w:rFonts w:ascii="Arial" w:eastAsia="Calibri" w:hAnsi="Arial" w:cs="Arial"/>
          <w:bCs/>
          <w:sz w:val="20"/>
          <w:szCs w:val="20"/>
        </w:rPr>
        <w:t>n</w:t>
      </w:r>
      <w:r w:rsidRPr="002663E0">
        <w:rPr>
          <w:rFonts w:ascii="Arial" w:eastAsia="Calibri" w:hAnsi="Arial" w:cs="Arial"/>
          <w:bCs/>
          <w:sz w:val="20"/>
          <w:szCs w:val="20"/>
        </w:rPr>
        <w:t>tażu nowego złącza w studni A.</w:t>
      </w:r>
    </w:p>
    <w:p w:rsidR="004F0CAC" w:rsidRPr="002663E0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2663E0">
        <w:rPr>
          <w:rFonts w:ascii="Arial" w:eastAsia="Calibri" w:hAnsi="Arial" w:cs="Arial"/>
          <w:bCs/>
          <w:sz w:val="20"/>
          <w:szCs w:val="20"/>
        </w:rPr>
        <w:t>zmontować nowe złącze przelotowe FOSC 400 w studni A. Zapasy istniejącego wycofanego kabla nawinąć na nowy stelaż zapasu SZ-2 .</w:t>
      </w:r>
    </w:p>
    <w:p w:rsidR="004F0CAC" w:rsidRPr="00173EAA" w:rsidRDefault="004F0CAC" w:rsidP="004F0CAC">
      <w:pPr>
        <w:spacing w:after="120"/>
        <w:ind w:left="300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>Uwaga: Przebudowa nie wymaga zastosowania nowego kabla. Przed wciągnięciem rozpiętych o</w:t>
      </w:r>
      <w:r w:rsidRPr="00173EAA">
        <w:rPr>
          <w:rFonts w:ascii="Arial" w:hAnsi="Arial" w:cs="Arial"/>
          <w:sz w:val="20"/>
          <w:szCs w:val="20"/>
        </w:rPr>
        <w:t>d</w:t>
      </w:r>
      <w:r w:rsidRPr="00173EAA">
        <w:rPr>
          <w:rFonts w:ascii="Arial" w:hAnsi="Arial" w:cs="Arial"/>
          <w:sz w:val="20"/>
          <w:szCs w:val="20"/>
        </w:rPr>
        <w:t>cinków CDB i CA ułożyć na odcinku AB rurę roboczą i rezerwową HDPE 32.</w:t>
      </w:r>
    </w:p>
    <w:p w:rsidR="004F0CAC" w:rsidRPr="002663E0" w:rsidRDefault="004F0CAC" w:rsidP="004F0CAC">
      <w:pPr>
        <w:spacing w:after="120"/>
        <w:ind w:firstLine="300"/>
        <w:jc w:val="both"/>
        <w:rPr>
          <w:rFonts w:ascii="Arial" w:hAnsi="Arial" w:cs="Arial"/>
          <w:sz w:val="20"/>
          <w:szCs w:val="20"/>
          <w:u w:val="single"/>
        </w:rPr>
      </w:pPr>
      <w:r w:rsidRPr="002663E0">
        <w:rPr>
          <w:rFonts w:ascii="Arial" w:hAnsi="Arial" w:cs="Arial"/>
          <w:sz w:val="20"/>
          <w:szCs w:val="20"/>
          <w:u w:val="single"/>
        </w:rPr>
        <w:t>b/ Przebudowa kabla TP OKO 92002 (</w:t>
      </w:r>
      <w:proofErr w:type="spellStart"/>
      <w:r w:rsidRPr="002663E0">
        <w:rPr>
          <w:rFonts w:ascii="Arial" w:hAnsi="Arial" w:cs="Arial"/>
          <w:sz w:val="20"/>
          <w:szCs w:val="20"/>
          <w:u w:val="single"/>
        </w:rPr>
        <w:t>Z-XOTKtsd</w:t>
      </w:r>
      <w:proofErr w:type="spellEnd"/>
      <w:r w:rsidRPr="002663E0">
        <w:rPr>
          <w:rFonts w:ascii="Arial" w:hAnsi="Arial" w:cs="Arial"/>
          <w:sz w:val="20"/>
          <w:szCs w:val="20"/>
          <w:u w:val="single"/>
        </w:rPr>
        <w:t xml:space="preserve"> 12J)</w:t>
      </w:r>
    </w:p>
    <w:p w:rsidR="004F0CAC" w:rsidRPr="00173EAA" w:rsidRDefault="004F0CAC" w:rsidP="004F0CAC">
      <w:pPr>
        <w:spacing w:after="120"/>
        <w:ind w:left="708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>Istniejący kabel wraz z kanalizacją wtórną HDPE 32 przebudować na odcinku studnie A</w:t>
      </w:r>
      <w:r w:rsidRPr="00173EAA">
        <w:rPr>
          <w:rFonts w:ascii="Arial" w:hAnsi="Arial" w:cs="Arial"/>
          <w:sz w:val="20"/>
          <w:szCs w:val="20"/>
          <w:vertAlign w:val="subscript"/>
        </w:rPr>
        <w:t>1</w:t>
      </w:r>
      <w:r w:rsidRPr="00173EAA">
        <w:rPr>
          <w:rFonts w:ascii="Arial" w:hAnsi="Arial" w:cs="Arial"/>
          <w:sz w:val="20"/>
          <w:szCs w:val="20"/>
        </w:rPr>
        <w:t>, A,C,B,B</w:t>
      </w:r>
      <w:r w:rsidRPr="00173EAA">
        <w:rPr>
          <w:rFonts w:ascii="Arial" w:hAnsi="Arial" w:cs="Arial"/>
          <w:sz w:val="20"/>
          <w:szCs w:val="20"/>
          <w:vertAlign w:val="subscript"/>
        </w:rPr>
        <w:t>1</w:t>
      </w:r>
      <w:r w:rsidRPr="00173EAA">
        <w:rPr>
          <w:rFonts w:ascii="Arial" w:hAnsi="Arial" w:cs="Arial"/>
          <w:sz w:val="20"/>
          <w:szCs w:val="20"/>
        </w:rPr>
        <w:t>,  L=128,00m.</w:t>
      </w:r>
    </w:p>
    <w:p w:rsidR="004F0CAC" w:rsidRPr="00173EAA" w:rsidRDefault="004F0CAC" w:rsidP="004F0CAC">
      <w:pPr>
        <w:spacing w:after="120"/>
        <w:ind w:left="300" w:firstLine="408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>Sposób przebudowy</w:t>
      </w:r>
      <w:r>
        <w:rPr>
          <w:rFonts w:ascii="Arial" w:hAnsi="Arial" w:cs="Arial"/>
          <w:sz w:val="20"/>
          <w:szCs w:val="20"/>
        </w:rPr>
        <w:t>:</w:t>
      </w:r>
    </w:p>
    <w:p w:rsidR="004F0CAC" w:rsidRPr="002663E0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2663E0">
        <w:rPr>
          <w:rFonts w:ascii="Arial" w:hAnsi="Arial" w:cs="Arial"/>
          <w:sz w:val="20"/>
          <w:szCs w:val="20"/>
        </w:rPr>
        <w:t xml:space="preserve">Ułożyć </w:t>
      </w:r>
      <w:r w:rsidRPr="002663E0">
        <w:rPr>
          <w:rFonts w:ascii="Arial" w:eastAsia="Calibri" w:hAnsi="Arial" w:cs="Arial"/>
          <w:bCs/>
          <w:sz w:val="20"/>
          <w:szCs w:val="20"/>
        </w:rPr>
        <w:t>nowa</w:t>
      </w:r>
      <w:r w:rsidRPr="002663E0">
        <w:rPr>
          <w:rFonts w:ascii="Arial" w:hAnsi="Arial" w:cs="Arial"/>
          <w:sz w:val="20"/>
          <w:szCs w:val="20"/>
        </w:rPr>
        <w:t xml:space="preserve"> kanalizację wtórną HDPE 32 L=120,0m po trasie nowej kanalizacji (A</w:t>
      </w:r>
      <w:r w:rsidRPr="002663E0">
        <w:rPr>
          <w:rFonts w:ascii="Arial" w:hAnsi="Arial" w:cs="Arial"/>
          <w:sz w:val="20"/>
          <w:szCs w:val="20"/>
          <w:vertAlign w:val="subscript"/>
        </w:rPr>
        <w:t>1</w:t>
      </w:r>
      <w:r w:rsidRPr="002663E0">
        <w:rPr>
          <w:rFonts w:ascii="Arial" w:hAnsi="Arial" w:cs="Arial"/>
          <w:sz w:val="20"/>
          <w:szCs w:val="20"/>
        </w:rPr>
        <w:t>,A,B,B</w:t>
      </w:r>
      <w:r w:rsidRPr="002663E0">
        <w:rPr>
          <w:rFonts w:ascii="Arial" w:hAnsi="Arial" w:cs="Arial"/>
          <w:sz w:val="20"/>
          <w:szCs w:val="20"/>
          <w:vertAlign w:val="subscript"/>
        </w:rPr>
        <w:t>1</w:t>
      </w:r>
      <w:r w:rsidRPr="002663E0">
        <w:rPr>
          <w:rFonts w:ascii="Arial" w:hAnsi="Arial" w:cs="Arial"/>
          <w:sz w:val="20"/>
          <w:szCs w:val="20"/>
        </w:rPr>
        <w:t>)  L= (40+21++450=106,00m</w:t>
      </w:r>
    </w:p>
    <w:p w:rsidR="004F0CAC" w:rsidRPr="00173EAA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2663E0">
        <w:rPr>
          <w:rFonts w:ascii="Arial" w:eastAsia="Calibri" w:hAnsi="Arial" w:cs="Arial"/>
          <w:bCs/>
          <w:sz w:val="20"/>
          <w:szCs w:val="20"/>
        </w:rPr>
        <w:t>Przeciąć</w:t>
      </w:r>
      <w:r w:rsidRPr="00173EAA">
        <w:rPr>
          <w:rFonts w:ascii="Arial" w:hAnsi="Arial" w:cs="Arial"/>
          <w:sz w:val="20"/>
          <w:szCs w:val="20"/>
        </w:rPr>
        <w:t xml:space="preserve"> kabel 12J w studniach </w:t>
      </w:r>
      <w:proofErr w:type="spellStart"/>
      <w:r w:rsidRPr="00173EAA">
        <w:rPr>
          <w:rFonts w:ascii="Arial" w:hAnsi="Arial" w:cs="Arial"/>
          <w:sz w:val="20"/>
          <w:szCs w:val="20"/>
        </w:rPr>
        <w:t>A,B</w:t>
      </w:r>
      <w:proofErr w:type="spellEnd"/>
    </w:p>
    <w:p w:rsidR="004F0CAC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2663E0">
        <w:rPr>
          <w:rFonts w:ascii="Arial" w:eastAsia="Calibri" w:hAnsi="Arial" w:cs="Arial"/>
          <w:bCs/>
          <w:sz w:val="20"/>
          <w:szCs w:val="20"/>
        </w:rPr>
        <w:t>Wycofać</w:t>
      </w:r>
      <w:r w:rsidRPr="002663E0">
        <w:rPr>
          <w:rFonts w:ascii="Arial" w:hAnsi="Arial" w:cs="Arial"/>
          <w:sz w:val="20"/>
          <w:szCs w:val="20"/>
        </w:rPr>
        <w:t xml:space="preserve"> istniejący kabel na odcinkach </w:t>
      </w:r>
    </w:p>
    <w:p w:rsidR="004F0CAC" w:rsidRPr="002663E0" w:rsidRDefault="004F0CAC" w:rsidP="004F0CAC">
      <w:pPr>
        <w:numPr>
          <w:ilvl w:val="1"/>
          <w:numId w:val="2"/>
        </w:numPr>
        <w:tabs>
          <w:tab w:val="left" w:pos="709"/>
          <w:tab w:val="left" w:pos="1418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1434" w:hanging="357"/>
        <w:jc w:val="both"/>
        <w:rPr>
          <w:rFonts w:ascii="Arial" w:hAnsi="Arial" w:cs="Arial"/>
          <w:sz w:val="20"/>
          <w:szCs w:val="20"/>
        </w:rPr>
      </w:pPr>
      <w:r w:rsidRPr="002663E0">
        <w:rPr>
          <w:rFonts w:ascii="Arial" w:hAnsi="Arial" w:cs="Arial"/>
          <w:sz w:val="20"/>
          <w:szCs w:val="20"/>
        </w:rPr>
        <w:t>A-A</w:t>
      </w:r>
      <w:r w:rsidRPr="002663E0">
        <w:rPr>
          <w:rFonts w:ascii="Arial" w:hAnsi="Arial" w:cs="Arial"/>
          <w:sz w:val="20"/>
          <w:szCs w:val="20"/>
          <w:vertAlign w:val="subscript"/>
        </w:rPr>
        <w:t>1</w:t>
      </w:r>
      <w:r w:rsidRPr="002663E0">
        <w:rPr>
          <w:rFonts w:ascii="Arial" w:hAnsi="Arial" w:cs="Arial"/>
          <w:sz w:val="20"/>
          <w:szCs w:val="20"/>
        </w:rPr>
        <w:t>: L=40,00m (zapas w studni A</w:t>
      </w:r>
      <w:r w:rsidRPr="002663E0">
        <w:rPr>
          <w:rFonts w:ascii="Arial" w:hAnsi="Arial" w:cs="Arial"/>
          <w:sz w:val="20"/>
          <w:szCs w:val="20"/>
          <w:vertAlign w:val="subscript"/>
        </w:rPr>
        <w:t>1</w:t>
      </w:r>
      <w:r w:rsidRPr="002663E0">
        <w:rPr>
          <w:rFonts w:ascii="Arial" w:hAnsi="Arial" w:cs="Arial"/>
          <w:sz w:val="20"/>
          <w:szCs w:val="20"/>
        </w:rPr>
        <w:t>)</w:t>
      </w:r>
    </w:p>
    <w:p w:rsidR="004F0CAC" w:rsidRPr="002663E0" w:rsidRDefault="004F0CAC" w:rsidP="004F0CAC">
      <w:pPr>
        <w:numPr>
          <w:ilvl w:val="1"/>
          <w:numId w:val="2"/>
        </w:numPr>
        <w:tabs>
          <w:tab w:val="left" w:pos="709"/>
          <w:tab w:val="left" w:pos="1418"/>
          <w:tab w:val="left" w:pos="4678"/>
          <w:tab w:val="right" w:pos="7655"/>
          <w:tab w:val="right" w:pos="8222"/>
        </w:tabs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Cs/>
          <w:sz w:val="20"/>
          <w:szCs w:val="20"/>
        </w:rPr>
      </w:pPr>
      <w:r w:rsidRPr="002663E0">
        <w:rPr>
          <w:rFonts w:ascii="Arial" w:eastAsia="Calibri" w:hAnsi="Arial" w:cs="Arial"/>
          <w:bCs/>
          <w:sz w:val="20"/>
          <w:szCs w:val="20"/>
        </w:rPr>
        <w:t>B-B1 ;  L=</w:t>
      </w:r>
      <w:r>
        <w:rPr>
          <w:rFonts w:ascii="Arial" w:eastAsia="Calibri" w:hAnsi="Arial" w:cs="Arial"/>
          <w:bCs/>
          <w:sz w:val="20"/>
          <w:szCs w:val="20"/>
        </w:rPr>
        <w:t>45,00m (</w:t>
      </w:r>
      <w:r w:rsidRPr="002663E0">
        <w:rPr>
          <w:rFonts w:ascii="Arial" w:eastAsia="Calibri" w:hAnsi="Arial" w:cs="Arial"/>
          <w:bCs/>
          <w:sz w:val="20"/>
          <w:szCs w:val="20"/>
        </w:rPr>
        <w:t>zapas w studni B1)</w:t>
      </w:r>
    </w:p>
    <w:p w:rsidR="004F0CAC" w:rsidRPr="00173EAA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>Wciągnąć nowy kabel 12J do kanalizacji HDPE32; L=120,00m po trasie ; A</w:t>
      </w:r>
      <w:r w:rsidRPr="00173EAA">
        <w:rPr>
          <w:rFonts w:ascii="Arial" w:hAnsi="Arial" w:cs="Arial"/>
          <w:sz w:val="20"/>
          <w:szCs w:val="20"/>
          <w:vertAlign w:val="subscript"/>
        </w:rPr>
        <w:t>1</w:t>
      </w:r>
      <w:r w:rsidRPr="00173EAA">
        <w:rPr>
          <w:rFonts w:ascii="Arial" w:hAnsi="Arial" w:cs="Arial"/>
          <w:sz w:val="20"/>
          <w:szCs w:val="20"/>
        </w:rPr>
        <w:t>, A, B, B</w:t>
      </w:r>
      <w:r w:rsidRPr="00173EAA">
        <w:rPr>
          <w:rFonts w:ascii="Arial" w:hAnsi="Arial" w:cs="Arial"/>
          <w:sz w:val="20"/>
          <w:szCs w:val="20"/>
          <w:vertAlign w:val="subscript"/>
        </w:rPr>
        <w:t>1</w:t>
      </w:r>
      <w:r w:rsidRPr="00173EAA">
        <w:rPr>
          <w:rFonts w:ascii="Arial" w:hAnsi="Arial" w:cs="Arial"/>
          <w:sz w:val="20"/>
          <w:szCs w:val="20"/>
        </w:rPr>
        <w:t>. Przyjęto k</w:t>
      </w:r>
      <w:r w:rsidRPr="00173EAA">
        <w:rPr>
          <w:rFonts w:ascii="Arial" w:hAnsi="Arial" w:cs="Arial"/>
          <w:sz w:val="20"/>
          <w:szCs w:val="20"/>
        </w:rPr>
        <w:t>a</w:t>
      </w:r>
      <w:r w:rsidRPr="00173EAA">
        <w:rPr>
          <w:rFonts w:ascii="Arial" w:hAnsi="Arial" w:cs="Arial"/>
          <w:sz w:val="20"/>
          <w:szCs w:val="20"/>
        </w:rPr>
        <w:t>bel L=</w:t>
      </w:r>
      <w:r w:rsidRPr="002663E0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173EAA">
        <w:rPr>
          <w:rFonts w:ascii="Arial" w:hAnsi="Arial" w:cs="Arial"/>
          <w:sz w:val="20"/>
          <w:szCs w:val="20"/>
        </w:rPr>
        <w:t>176,00m ( zapasy 2 x 35,00m)</w:t>
      </w:r>
    </w:p>
    <w:p w:rsidR="004F0CAC" w:rsidRPr="00173EAA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173EAA">
        <w:rPr>
          <w:rFonts w:ascii="Arial" w:hAnsi="Arial" w:cs="Arial"/>
          <w:sz w:val="20"/>
          <w:szCs w:val="20"/>
        </w:rPr>
        <w:t xml:space="preserve"> </w:t>
      </w:r>
      <w:r w:rsidRPr="002663E0">
        <w:rPr>
          <w:rFonts w:ascii="Arial" w:eastAsia="Calibri" w:hAnsi="Arial" w:cs="Arial"/>
          <w:bCs/>
          <w:sz w:val="20"/>
          <w:szCs w:val="20"/>
        </w:rPr>
        <w:t>studni</w:t>
      </w:r>
      <w:r w:rsidRPr="00173EAA">
        <w:rPr>
          <w:rFonts w:ascii="Arial" w:hAnsi="Arial" w:cs="Arial"/>
          <w:sz w:val="20"/>
          <w:szCs w:val="20"/>
        </w:rPr>
        <w:t xml:space="preserve"> A</w:t>
      </w:r>
      <w:r w:rsidRPr="00173EAA">
        <w:rPr>
          <w:rFonts w:ascii="Arial" w:hAnsi="Arial" w:cs="Arial"/>
          <w:sz w:val="20"/>
          <w:szCs w:val="20"/>
          <w:vertAlign w:val="subscript"/>
        </w:rPr>
        <w:t>1</w:t>
      </w:r>
      <w:r w:rsidRPr="00173EAA">
        <w:rPr>
          <w:rFonts w:ascii="Arial" w:hAnsi="Arial" w:cs="Arial"/>
          <w:sz w:val="20"/>
          <w:szCs w:val="20"/>
        </w:rPr>
        <w:t xml:space="preserve"> i B</w:t>
      </w:r>
      <w:r w:rsidRPr="00173EAA">
        <w:rPr>
          <w:rFonts w:ascii="Arial" w:hAnsi="Arial" w:cs="Arial"/>
          <w:sz w:val="20"/>
          <w:szCs w:val="20"/>
          <w:vertAlign w:val="subscript"/>
        </w:rPr>
        <w:t>1</w:t>
      </w:r>
      <w:r w:rsidRPr="00173EAA">
        <w:rPr>
          <w:rFonts w:ascii="Arial" w:hAnsi="Arial" w:cs="Arial"/>
          <w:sz w:val="20"/>
          <w:szCs w:val="20"/>
        </w:rPr>
        <w:t xml:space="preserve"> wykonać nowe złącza FOSC 400 a opisane zapasy projektowanego kabla i wycof</w:t>
      </w:r>
      <w:r w:rsidRPr="00173EAA">
        <w:rPr>
          <w:rFonts w:ascii="Arial" w:hAnsi="Arial" w:cs="Arial"/>
          <w:sz w:val="20"/>
          <w:szCs w:val="20"/>
        </w:rPr>
        <w:t>a</w:t>
      </w:r>
      <w:r w:rsidRPr="00173EAA">
        <w:rPr>
          <w:rFonts w:ascii="Arial" w:hAnsi="Arial" w:cs="Arial"/>
          <w:sz w:val="20"/>
          <w:szCs w:val="20"/>
        </w:rPr>
        <w:t>nych odcinków istniejącego nawinąć na projektowanych stelażach SZ-2 ( w obu kierunkach).</w:t>
      </w:r>
    </w:p>
    <w:p w:rsidR="004F0CAC" w:rsidRDefault="004F0CAC" w:rsidP="004F0CAC">
      <w:pPr>
        <w:spacing w:after="120"/>
        <w:ind w:firstLine="300"/>
        <w:jc w:val="both"/>
        <w:rPr>
          <w:rFonts w:ascii="Arial" w:hAnsi="Arial" w:cs="Arial"/>
          <w:sz w:val="20"/>
          <w:szCs w:val="20"/>
          <w:u w:val="single"/>
        </w:rPr>
      </w:pPr>
    </w:p>
    <w:p w:rsidR="004F0CAC" w:rsidRPr="002663E0" w:rsidRDefault="004F0CAC" w:rsidP="004F0CAC">
      <w:pPr>
        <w:spacing w:after="120"/>
        <w:ind w:firstLine="300"/>
        <w:jc w:val="both"/>
        <w:rPr>
          <w:rFonts w:ascii="Arial" w:hAnsi="Arial" w:cs="Arial"/>
          <w:sz w:val="20"/>
          <w:szCs w:val="20"/>
          <w:u w:val="single"/>
        </w:rPr>
      </w:pPr>
      <w:r w:rsidRPr="002663E0">
        <w:rPr>
          <w:rFonts w:ascii="Arial" w:hAnsi="Arial" w:cs="Arial"/>
          <w:sz w:val="20"/>
          <w:szCs w:val="20"/>
          <w:u w:val="single"/>
        </w:rPr>
        <w:t>c/  Przebudowa kabla TP OKZ 92039 ( Z-XOTKtsd12J).</w:t>
      </w:r>
    </w:p>
    <w:p w:rsidR="004F0CAC" w:rsidRPr="00173EAA" w:rsidRDefault="004F0CAC" w:rsidP="004F0CAC">
      <w:pPr>
        <w:spacing w:after="120"/>
        <w:ind w:left="300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 xml:space="preserve">Istniejący kabel wraz z </w:t>
      </w:r>
      <w:r>
        <w:rPr>
          <w:rFonts w:ascii="Arial" w:hAnsi="Arial" w:cs="Arial"/>
          <w:sz w:val="20"/>
          <w:szCs w:val="20"/>
        </w:rPr>
        <w:t>istniejącą kanalizacją wtórną (</w:t>
      </w:r>
      <w:r w:rsidRPr="00173EAA">
        <w:rPr>
          <w:rFonts w:ascii="Arial" w:hAnsi="Arial" w:cs="Arial"/>
          <w:sz w:val="20"/>
          <w:szCs w:val="20"/>
        </w:rPr>
        <w:t>HDPE O32) przebudować ( przełożyć) na odci</w:t>
      </w:r>
      <w:r w:rsidRPr="00173EAA">
        <w:rPr>
          <w:rFonts w:ascii="Arial" w:hAnsi="Arial" w:cs="Arial"/>
          <w:sz w:val="20"/>
          <w:szCs w:val="20"/>
        </w:rPr>
        <w:t>n</w:t>
      </w:r>
      <w:r w:rsidRPr="00173EAA">
        <w:rPr>
          <w:rFonts w:ascii="Arial" w:hAnsi="Arial" w:cs="Arial"/>
          <w:sz w:val="20"/>
          <w:szCs w:val="20"/>
        </w:rPr>
        <w:t xml:space="preserve">ku </w:t>
      </w:r>
      <w:proofErr w:type="spellStart"/>
      <w:r w:rsidRPr="00173EAA">
        <w:rPr>
          <w:rFonts w:ascii="Arial" w:hAnsi="Arial" w:cs="Arial"/>
          <w:sz w:val="20"/>
          <w:szCs w:val="20"/>
        </w:rPr>
        <w:t>A-B</w:t>
      </w:r>
      <w:proofErr w:type="spellEnd"/>
      <w:r w:rsidRPr="00173EAA">
        <w:rPr>
          <w:rFonts w:ascii="Arial" w:hAnsi="Arial" w:cs="Arial"/>
          <w:sz w:val="20"/>
          <w:szCs w:val="20"/>
        </w:rPr>
        <w:t xml:space="preserve">  bezkolizyjnym od studni kablowej </w:t>
      </w:r>
      <w:proofErr w:type="spellStart"/>
      <w:r w:rsidRPr="00173EAA">
        <w:rPr>
          <w:rFonts w:ascii="Arial" w:hAnsi="Arial" w:cs="Arial"/>
          <w:sz w:val="20"/>
          <w:szCs w:val="20"/>
        </w:rPr>
        <w:t>ozn</w:t>
      </w:r>
      <w:proofErr w:type="spellEnd"/>
      <w:r w:rsidRPr="00173EAA">
        <w:rPr>
          <w:rFonts w:ascii="Arial" w:hAnsi="Arial" w:cs="Arial"/>
          <w:sz w:val="20"/>
          <w:szCs w:val="20"/>
        </w:rPr>
        <w:t xml:space="preserve">. Jako „b’ – studnia ‘A” poprzez wykorzystanie złącza na kablu OKZ92039 ( złącze znajduje się w studni B) i wycofanie kabla na kolizyjnym odcinku </w:t>
      </w:r>
      <w:proofErr w:type="spellStart"/>
      <w:r w:rsidRPr="00173EAA">
        <w:rPr>
          <w:rFonts w:ascii="Arial" w:hAnsi="Arial" w:cs="Arial"/>
          <w:sz w:val="20"/>
          <w:szCs w:val="20"/>
        </w:rPr>
        <w:t>B-D-C-A</w:t>
      </w:r>
      <w:proofErr w:type="spellEnd"/>
      <w:r w:rsidRPr="00173EAA">
        <w:rPr>
          <w:rFonts w:ascii="Arial" w:hAnsi="Arial" w:cs="Arial"/>
          <w:sz w:val="20"/>
          <w:szCs w:val="20"/>
        </w:rPr>
        <w:t xml:space="preserve"> i wprowadzenie kabla w nowy odcinek. W studni A montować zdemontowane  złącze ze studni B typu FOSC 400 oraz stelaż zapasu ze studni „A’. W projekcie przewidziano nową kasetę FOSC400 –B4 oraz doł</w:t>
      </w:r>
      <w:r w:rsidRPr="00173EAA">
        <w:rPr>
          <w:rFonts w:ascii="Arial" w:hAnsi="Arial" w:cs="Arial"/>
          <w:sz w:val="20"/>
          <w:szCs w:val="20"/>
        </w:rPr>
        <w:t>o</w:t>
      </w:r>
      <w:r w:rsidRPr="00173EAA">
        <w:rPr>
          <w:rFonts w:ascii="Arial" w:hAnsi="Arial" w:cs="Arial"/>
          <w:sz w:val="20"/>
          <w:szCs w:val="20"/>
        </w:rPr>
        <w:t>żenie rury wtórnej HDPE 32 ( odcinek B-A-A</w:t>
      </w:r>
      <w:r w:rsidRPr="002663E0">
        <w:rPr>
          <w:rFonts w:ascii="Arial" w:hAnsi="Arial" w:cs="Arial"/>
          <w:sz w:val="20"/>
          <w:szCs w:val="20"/>
        </w:rPr>
        <w:t>1</w:t>
      </w:r>
      <w:r w:rsidRPr="00173EAA">
        <w:rPr>
          <w:rFonts w:ascii="Arial" w:hAnsi="Arial" w:cs="Arial"/>
          <w:sz w:val="20"/>
          <w:szCs w:val="20"/>
        </w:rPr>
        <w:t>);  L=21+44 =45,00m</w:t>
      </w:r>
    </w:p>
    <w:p w:rsidR="004F0CAC" w:rsidRPr="002663E0" w:rsidRDefault="004F0CAC" w:rsidP="004F0CAC">
      <w:pPr>
        <w:autoSpaceDE w:val="0"/>
        <w:autoSpaceDN w:val="0"/>
        <w:adjustRightInd w:val="0"/>
        <w:spacing w:before="240"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br w:type="page"/>
      </w:r>
      <w:r w:rsidRPr="002663E0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Pomiary linii światłowodowej</w:t>
      </w:r>
    </w:p>
    <w:p w:rsidR="004F0CAC" w:rsidRPr="00173EAA" w:rsidRDefault="004F0CAC" w:rsidP="004F0CAC">
      <w:pPr>
        <w:spacing w:after="120"/>
        <w:ind w:left="300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>Ze względu na moment wykonywania pomiarów w procesie technologicznym budowy linii światłowodowej , jak również ich zakres wyróżniamy :</w:t>
      </w:r>
    </w:p>
    <w:p w:rsidR="004F0CAC" w:rsidRPr="002663E0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spacing w:after="120"/>
        <w:ind w:left="691" w:hanging="357"/>
        <w:jc w:val="both"/>
        <w:rPr>
          <w:rFonts w:ascii="Arial" w:hAnsi="Arial" w:cs="Arial"/>
          <w:sz w:val="20"/>
          <w:szCs w:val="20"/>
        </w:rPr>
      </w:pPr>
      <w:r w:rsidRPr="002663E0">
        <w:rPr>
          <w:rFonts w:ascii="Arial" w:hAnsi="Arial" w:cs="Arial"/>
          <w:sz w:val="20"/>
          <w:szCs w:val="20"/>
        </w:rPr>
        <w:t xml:space="preserve">Pomiary przed przystąpieniem do robót budowlano - montażowych , które wykonuje się po dostarczeniu kabla na plac budowy . Polegają one na sprawdzeniu reflektometrem z jednej strony odcinka instalacyjnego ciągłości optycznej i tłumienności jednostkowej dla fal o długości 1310 </w:t>
      </w:r>
      <w:proofErr w:type="spellStart"/>
      <w:r w:rsidRPr="002663E0">
        <w:rPr>
          <w:rFonts w:ascii="Arial" w:hAnsi="Arial" w:cs="Arial"/>
          <w:sz w:val="20"/>
          <w:szCs w:val="20"/>
        </w:rPr>
        <w:t>nm</w:t>
      </w:r>
      <w:proofErr w:type="spellEnd"/>
      <w:r w:rsidRPr="002663E0">
        <w:rPr>
          <w:rFonts w:ascii="Arial" w:hAnsi="Arial" w:cs="Arial"/>
          <w:sz w:val="20"/>
          <w:szCs w:val="20"/>
        </w:rPr>
        <w:t xml:space="preserve"> i 1550 </w:t>
      </w:r>
      <w:proofErr w:type="spellStart"/>
      <w:r w:rsidRPr="002663E0">
        <w:rPr>
          <w:rFonts w:ascii="Arial" w:hAnsi="Arial" w:cs="Arial"/>
          <w:sz w:val="20"/>
          <w:szCs w:val="20"/>
        </w:rPr>
        <w:t>nm</w:t>
      </w:r>
      <w:proofErr w:type="spellEnd"/>
      <w:r w:rsidRPr="002663E0">
        <w:rPr>
          <w:rFonts w:ascii="Arial" w:hAnsi="Arial" w:cs="Arial"/>
          <w:sz w:val="20"/>
          <w:szCs w:val="20"/>
        </w:rPr>
        <w:t xml:space="preserve"> .</w:t>
      </w:r>
    </w:p>
    <w:p w:rsidR="004F0CAC" w:rsidRPr="00173EAA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spacing w:after="120"/>
        <w:ind w:left="691" w:hanging="357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>Pomiary w trak</w:t>
      </w:r>
      <w:r>
        <w:rPr>
          <w:rFonts w:ascii="Arial" w:hAnsi="Arial" w:cs="Arial"/>
          <w:sz w:val="20"/>
          <w:szCs w:val="20"/>
        </w:rPr>
        <w:t>cie budowy linii światłowodowej</w:t>
      </w:r>
      <w:r w:rsidRPr="00173EAA">
        <w:rPr>
          <w:rFonts w:ascii="Arial" w:hAnsi="Arial" w:cs="Arial"/>
          <w:sz w:val="20"/>
          <w:szCs w:val="20"/>
        </w:rPr>
        <w:t xml:space="preserve">, na które składają się pomiary kontrolne , reflektometryczne dla fali 1550 </w:t>
      </w:r>
      <w:proofErr w:type="spellStart"/>
      <w:r w:rsidRPr="00173EAA">
        <w:rPr>
          <w:rFonts w:ascii="Arial" w:hAnsi="Arial" w:cs="Arial"/>
          <w:sz w:val="20"/>
          <w:szCs w:val="20"/>
        </w:rPr>
        <w:t>nm</w:t>
      </w:r>
      <w:proofErr w:type="spellEnd"/>
      <w:r w:rsidRPr="00173EAA">
        <w:rPr>
          <w:rFonts w:ascii="Arial" w:hAnsi="Arial" w:cs="Arial"/>
          <w:sz w:val="20"/>
          <w:szCs w:val="20"/>
        </w:rPr>
        <w:t xml:space="preserve"> potwierdzające parametry światłowodu, przed montażem złączy .</w:t>
      </w:r>
    </w:p>
    <w:p w:rsidR="004F0CAC" w:rsidRPr="00173EAA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spacing w:after="120"/>
        <w:ind w:left="691" w:hanging="357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>Pomiary w trakcie montażu linii światłowodowej, na które składają się :</w:t>
      </w:r>
    </w:p>
    <w:p w:rsidR="004F0CAC" w:rsidRPr="002663E0" w:rsidRDefault="004F0CAC" w:rsidP="004F0CAC">
      <w:pPr>
        <w:numPr>
          <w:ilvl w:val="0"/>
          <w:numId w:val="9"/>
        </w:numPr>
        <w:tabs>
          <w:tab w:val="left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2663E0">
        <w:rPr>
          <w:rFonts w:ascii="Arial" w:hAnsi="Arial" w:cs="Arial"/>
          <w:sz w:val="20"/>
          <w:szCs w:val="20"/>
        </w:rPr>
        <w:t xml:space="preserve">pomiary kontrolne, reflektometryczne dla fali 1550 </w:t>
      </w:r>
      <w:proofErr w:type="spellStart"/>
      <w:r w:rsidRPr="002663E0">
        <w:rPr>
          <w:rFonts w:ascii="Arial" w:hAnsi="Arial" w:cs="Arial"/>
          <w:sz w:val="20"/>
          <w:szCs w:val="20"/>
        </w:rPr>
        <w:t>nm</w:t>
      </w:r>
      <w:proofErr w:type="spellEnd"/>
      <w:r w:rsidRPr="002663E0">
        <w:rPr>
          <w:rFonts w:ascii="Arial" w:hAnsi="Arial" w:cs="Arial"/>
          <w:sz w:val="20"/>
          <w:szCs w:val="20"/>
        </w:rPr>
        <w:t xml:space="preserve"> potwierdzające parametry światłowodu , przed montażem złączy .</w:t>
      </w:r>
    </w:p>
    <w:p w:rsidR="004F0CAC" w:rsidRPr="00105773" w:rsidRDefault="004F0CAC" w:rsidP="004F0CAC">
      <w:pPr>
        <w:numPr>
          <w:ilvl w:val="0"/>
          <w:numId w:val="9"/>
        </w:numPr>
        <w:tabs>
          <w:tab w:val="left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105773">
        <w:rPr>
          <w:rFonts w:ascii="Arial" w:hAnsi="Arial" w:cs="Arial"/>
          <w:sz w:val="20"/>
          <w:szCs w:val="20"/>
        </w:rPr>
        <w:t xml:space="preserve">pomiary reflektometryczne zmontowanego odcinka linii światłowodowej wykonane w obu kierunkach dla fal 1310 </w:t>
      </w:r>
      <w:proofErr w:type="spellStart"/>
      <w:r w:rsidRPr="00105773">
        <w:rPr>
          <w:rFonts w:ascii="Arial" w:hAnsi="Arial" w:cs="Arial"/>
          <w:sz w:val="20"/>
          <w:szCs w:val="20"/>
        </w:rPr>
        <w:t>nm</w:t>
      </w:r>
      <w:proofErr w:type="spellEnd"/>
      <w:r w:rsidRPr="00105773">
        <w:rPr>
          <w:rFonts w:ascii="Arial" w:hAnsi="Arial" w:cs="Arial"/>
          <w:sz w:val="20"/>
          <w:szCs w:val="20"/>
        </w:rPr>
        <w:t xml:space="preserve"> i 1550 </w:t>
      </w:r>
      <w:proofErr w:type="spellStart"/>
      <w:r w:rsidRPr="00105773">
        <w:rPr>
          <w:rFonts w:ascii="Arial" w:hAnsi="Arial" w:cs="Arial"/>
          <w:sz w:val="20"/>
          <w:szCs w:val="20"/>
        </w:rPr>
        <w:t>nm</w:t>
      </w:r>
      <w:proofErr w:type="spellEnd"/>
      <w:r w:rsidRPr="00105773">
        <w:rPr>
          <w:rFonts w:ascii="Arial" w:hAnsi="Arial" w:cs="Arial"/>
          <w:sz w:val="20"/>
          <w:szCs w:val="20"/>
        </w:rPr>
        <w:t xml:space="preserve"> sprawdzające poprawność wykonanych połączeń . Po uzyskaniu pozytywnych wyników tych pomiarów dla wszystkich włókien światłowodowych w kablu należy przystąpić do ostateczn</w:t>
      </w:r>
      <w:r>
        <w:rPr>
          <w:rFonts w:ascii="Arial" w:hAnsi="Arial" w:cs="Arial"/>
          <w:sz w:val="20"/>
          <w:szCs w:val="20"/>
        </w:rPr>
        <w:t>ego zamknięcia mufy złączowej</w:t>
      </w:r>
    </w:p>
    <w:p w:rsidR="004F0CAC" w:rsidRPr="00173EAA" w:rsidRDefault="004F0CAC" w:rsidP="004F0CAC">
      <w:pPr>
        <w:numPr>
          <w:ilvl w:val="0"/>
          <w:numId w:val="9"/>
        </w:numPr>
        <w:tabs>
          <w:tab w:val="left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 xml:space="preserve">pomiary reflektometryczne z obu stron zmontowanej linii światłowodowej dla fal 1310 </w:t>
      </w:r>
      <w:proofErr w:type="spellStart"/>
      <w:r w:rsidRPr="00173EAA">
        <w:rPr>
          <w:rFonts w:ascii="Arial" w:hAnsi="Arial" w:cs="Arial"/>
          <w:sz w:val="20"/>
          <w:szCs w:val="20"/>
        </w:rPr>
        <w:t>nm</w:t>
      </w:r>
      <w:proofErr w:type="spellEnd"/>
      <w:r w:rsidRPr="00173EAA">
        <w:rPr>
          <w:rFonts w:ascii="Arial" w:hAnsi="Arial" w:cs="Arial"/>
          <w:sz w:val="20"/>
          <w:szCs w:val="20"/>
        </w:rPr>
        <w:t xml:space="preserve"> i 1550 </w:t>
      </w:r>
      <w:proofErr w:type="spellStart"/>
      <w:r w:rsidRPr="00173EAA">
        <w:rPr>
          <w:rFonts w:ascii="Arial" w:hAnsi="Arial" w:cs="Arial"/>
          <w:sz w:val="20"/>
          <w:szCs w:val="20"/>
        </w:rPr>
        <w:t>nm</w:t>
      </w:r>
      <w:proofErr w:type="spellEnd"/>
      <w:r w:rsidRPr="00173EAA">
        <w:rPr>
          <w:rFonts w:ascii="Arial" w:hAnsi="Arial" w:cs="Arial"/>
          <w:sz w:val="20"/>
          <w:szCs w:val="20"/>
        </w:rPr>
        <w:t xml:space="preserve"> , na wszystkich włóknach światłowodowych . Należy zlokalizować i poprawi</w:t>
      </w:r>
      <w:r>
        <w:rPr>
          <w:rFonts w:ascii="Arial" w:hAnsi="Arial" w:cs="Arial"/>
          <w:sz w:val="20"/>
          <w:szCs w:val="20"/>
        </w:rPr>
        <w:t>ć ewentualne wadliwe połączenia</w:t>
      </w:r>
      <w:r w:rsidRPr="00173EAA">
        <w:rPr>
          <w:rFonts w:ascii="Arial" w:hAnsi="Arial" w:cs="Arial"/>
          <w:sz w:val="20"/>
          <w:szCs w:val="20"/>
        </w:rPr>
        <w:t xml:space="preserve">. Wykresy reflektometryczne należy zapisać w formie elektronicznej (na dyskietkach komputerowych ) i jako załącznik przekazać inwestorowi z dokumentacją powykonawczą. Stanowić one będą charakterystyki wzorcowe (odniesienia) wybudowanej linii światłowodowej . </w:t>
      </w:r>
    </w:p>
    <w:p w:rsidR="004F0CAC" w:rsidRPr="00173EAA" w:rsidRDefault="004F0CAC" w:rsidP="004F0CAC">
      <w:pPr>
        <w:spacing w:after="120"/>
        <w:ind w:left="300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>Na podstawie wykonanych pomiarów należy określić długości optyczne nowo wybudowanych odcinków linii , tłumienności całkowite i jednostkowe odcinków i oraz tł</w:t>
      </w:r>
      <w:r w:rsidRPr="00173EAA">
        <w:rPr>
          <w:rFonts w:ascii="Arial" w:hAnsi="Arial" w:cs="Arial"/>
          <w:sz w:val="20"/>
          <w:szCs w:val="20"/>
        </w:rPr>
        <w:t>u</w:t>
      </w:r>
      <w:r w:rsidRPr="00173EAA">
        <w:rPr>
          <w:rFonts w:ascii="Arial" w:hAnsi="Arial" w:cs="Arial"/>
          <w:sz w:val="20"/>
          <w:szCs w:val="20"/>
        </w:rPr>
        <w:t xml:space="preserve">mienności połączeń .  </w:t>
      </w:r>
    </w:p>
    <w:p w:rsidR="004F0CAC" w:rsidRPr="00173EAA" w:rsidRDefault="004F0CAC" w:rsidP="004F0CAC">
      <w:pPr>
        <w:numPr>
          <w:ilvl w:val="0"/>
          <w:numId w:val="2"/>
        </w:numPr>
        <w:tabs>
          <w:tab w:val="left" w:pos="709"/>
          <w:tab w:val="left" w:pos="4678"/>
          <w:tab w:val="right" w:pos="7655"/>
          <w:tab w:val="right" w:pos="8222"/>
        </w:tabs>
        <w:autoSpaceDE w:val="0"/>
        <w:autoSpaceDN w:val="0"/>
        <w:adjustRightInd w:val="0"/>
        <w:spacing w:after="120"/>
        <w:ind w:left="691" w:hanging="357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>Pomiary prz</w:t>
      </w:r>
      <w:r>
        <w:rPr>
          <w:rFonts w:ascii="Arial" w:hAnsi="Arial" w:cs="Arial"/>
          <w:sz w:val="20"/>
          <w:szCs w:val="20"/>
        </w:rPr>
        <w:t>y odbiorze linii światłowodowej</w:t>
      </w:r>
      <w:r w:rsidRPr="00173EAA">
        <w:rPr>
          <w:rFonts w:ascii="Arial" w:hAnsi="Arial" w:cs="Arial"/>
          <w:sz w:val="20"/>
          <w:szCs w:val="20"/>
        </w:rPr>
        <w:t>, na które na które składają się :</w:t>
      </w:r>
    </w:p>
    <w:p w:rsidR="004F0CAC" w:rsidRPr="00173EAA" w:rsidRDefault="004F0CAC" w:rsidP="004F0CAC">
      <w:pPr>
        <w:numPr>
          <w:ilvl w:val="0"/>
          <w:numId w:val="9"/>
        </w:numPr>
        <w:tabs>
          <w:tab w:val="left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>pomiary dla każdego toru optycznego włączonego do pracy :</w:t>
      </w:r>
    </w:p>
    <w:p w:rsidR="004F0CAC" w:rsidRPr="00173EAA" w:rsidRDefault="004F0CAC" w:rsidP="004F0CAC">
      <w:pPr>
        <w:spacing w:after="120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 w:rsidRPr="00173EAA">
        <w:rPr>
          <w:rFonts w:ascii="Arial" w:hAnsi="Arial" w:cs="Arial"/>
          <w:sz w:val="20"/>
          <w:szCs w:val="20"/>
        </w:rPr>
        <w:t xml:space="preserve">pomiary reflektometryczne właściwości transmisyjnych prowadzone z obu stron włókna dla fal 1310 </w:t>
      </w:r>
      <w:proofErr w:type="spellStart"/>
      <w:r w:rsidRPr="00173EAA">
        <w:rPr>
          <w:rFonts w:ascii="Arial" w:hAnsi="Arial" w:cs="Arial"/>
          <w:sz w:val="20"/>
          <w:szCs w:val="20"/>
        </w:rPr>
        <w:t>nm</w:t>
      </w:r>
      <w:proofErr w:type="spellEnd"/>
      <w:r w:rsidRPr="00173EAA">
        <w:rPr>
          <w:rFonts w:ascii="Arial" w:hAnsi="Arial" w:cs="Arial"/>
          <w:sz w:val="20"/>
          <w:szCs w:val="20"/>
        </w:rPr>
        <w:t xml:space="preserve"> i 1550 </w:t>
      </w:r>
      <w:proofErr w:type="spellStart"/>
      <w:r w:rsidRPr="00173EAA">
        <w:rPr>
          <w:rFonts w:ascii="Arial" w:hAnsi="Arial" w:cs="Arial"/>
          <w:sz w:val="20"/>
          <w:szCs w:val="20"/>
        </w:rPr>
        <w:t>nm</w:t>
      </w:r>
      <w:proofErr w:type="spellEnd"/>
      <w:r w:rsidRPr="00173EAA">
        <w:rPr>
          <w:rFonts w:ascii="Arial" w:hAnsi="Arial" w:cs="Arial"/>
          <w:sz w:val="20"/>
          <w:szCs w:val="20"/>
        </w:rPr>
        <w:t xml:space="preserve"> , dokonywane pomiędzy</w:t>
      </w:r>
      <w:r>
        <w:rPr>
          <w:rFonts w:ascii="Arial" w:hAnsi="Arial" w:cs="Arial"/>
          <w:sz w:val="20"/>
          <w:szCs w:val="20"/>
        </w:rPr>
        <w:t xml:space="preserve"> przełącznicami</w:t>
      </w:r>
      <w:r w:rsidRPr="00173EAA">
        <w:rPr>
          <w:rFonts w:ascii="Arial" w:hAnsi="Arial" w:cs="Arial"/>
          <w:sz w:val="20"/>
          <w:szCs w:val="20"/>
        </w:rPr>
        <w:t xml:space="preserve"> ,</w:t>
      </w:r>
    </w:p>
    <w:p w:rsidR="004F0CAC" w:rsidRPr="00173EAA" w:rsidRDefault="004F0CAC" w:rsidP="004F0CAC">
      <w:pPr>
        <w:spacing w:after="120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Pr="00173EAA">
        <w:rPr>
          <w:rFonts w:ascii="Arial" w:hAnsi="Arial" w:cs="Arial"/>
          <w:sz w:val="20"/>
          <w:szCs w:val="20"/>
        </w:rPr>
        <w:t>pomiary tłumienności wynikowej torów metodą transmisyjną ,</w:t>
      </w:r>
    </w:p>
    <w:p w:rsidR="004F0CAC" w:rsidRPr="00173EAA" w:rsidRDefault="004F0CAC" w:rsidP="004F0CAC">
      <w:pPr>
        <w:spacing w:after="120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</w:r>
      <w:r w:rsidRPr="00173EAA">
        <w:rPr>
          <w:rFonts w:ascii="Arial" w:hAnsi="Arial" w:cs="Arial"/>
          <w:sz w:val="20"/>
          <w:szCs w:val="20"/>
        </w:rPr>
        <w:t>pomiar wypadkowego pasma przenoszenia torów optycznych ,</w:t>
      </w:r>
    </w:p>
    <w:p w:rsidR="004F0CAC" w:rsidRPr="00173EAA" w:rsidRDefault="004F0CAC" w:rsidP="004F0CAC">
      <w:pPr>
        <w:spacing w:after="120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ab/>
      </w:r>
      <w:r w:rsidRPr="00173EAA">
        <w:rPr>
          <w:rFonts w:ascii="Arial" w:hAnsi="Arial" w:cs="Arial"/>
          <w:sz w:val="20"/>
          <w:szCs w:val="20"/>
        </w:rPr>
        <w:t xml:space="preserve">pomiar </w:t>
      </w:r>
      <w:proofErr w:type="spellStart"/>
      <w:r w:rsidRPr="00173EAA">
        <w:rPr>
          <w:rFonts w:ascii="Arial" w:hAnsi="Arial" w:cs="Arial"/>
          <w:sz w:val="20"/>
          <w:szCs w:val="20"/>
        </w:rPr>
        <w:t>reflektancji</w:t>
      </w:r>
      <w:proofErr w:type="spellEnd"/>
      <w:r w:rsidRPr="00173EAA">
        <w:rPr>
          <w:rFonts w:ascii="Arial" w:hAnsi="Arial" w:cs="Arial"/>
          <w:sz w:val="20"/>
          <w:szCs w:val="20"/>
        </w:rPr>
        <w:t xml:space="preserve"> optycznych złączy rozłącznych .</w:t>
      </w:r>
    </w:p>
    <w:p w:rsidR="004F0CAC" w:rsidRPr="00173EAA" w:rsidRDefault="004F0CAC" w:rsidP="004F0CAC">
      <w:pPr>
        <w:numPr>
          <w:ilvl w:val="0"/>
          <w:numId w:val="9"/>
        </w:numPr>
        <w:tabs>
          <w:tab w:val="left" w:pos="1134"/>
        </w:tabs>
        <w:suppressAutoHyphens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>pomiary dla torów optycznych aktualnie nie przewidzianych do pracy :</w:t>
      </w:r>
    </w:p>
    <w:p w:rsidR="004F0CAC" w:rsidRPr="00173EAA" w:rsidRDefault="004F0CAC" w:rsidP="004F0CAC">
      <w:pPr>
        <w:spacing w:after="120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 w:rsidRPr="00173EAA">
        <w:rPr>
          <w:rFonts w:ascii="Arial" w:hAnsi="Arial" w:cs="Arial"/>
          <w:sz w:val="20"/>
          <w:szCs w:val="20"/>
        </w:rPr>
        <w:t xml:space="preserve">pomiary reflektometryczne właściwości transmisyjnych prowadzone z obu stron włókna dla fal 1310 </w:t>
      </w:r>
      <w:proofErr w:type="spellStart"/>
      <w:r w:rsidRPr="00173EAA">
        <w:rPr>
          <w:rFonts w:ascii="Arial" w:hAnsi="Arial" w:cs="Arial"/>
          <w:sz w:val="20"/>
          <w:szCs w:val="20"/>
        </w:rPr>
        <w:t>nm</w:t>
      </w:r>
      <w:proofErr w:type="spellEnd"/>
      <w:r w:rsidRPr="00173EAA">
        <w:rPr>
          <w:rFonts w:ascii="Arial" w:hAnsi="Arial" w:cs="Arial"/>
          <w:sz w:val="20"/>
          <w:szCs w:val="20"/>
        </w:rPr>
        <w:t xml:space="preserve"> i 1550 </w:t>
      </w:r>
      <w:proofErr w:type="spellStart"/>
      <w:r w:rsidRPr="00173EAA">
        <w:rPr>
          <w:rFonts w:ascii="Arial" w:hAnsi="Arial" w:cs="Arial"/>
          <w:sz w:val="20"/>
          <w:szCs w:val="20"/>
        </w:rPr>
        <w:t>nm</w:t>
      </w:r>
      <w:proofErr w:type="spellEnd"/>
      <w:r w:rsidRPr="00173EAA">
        <w:rPr>
          <w:rFonts w:ascii="Arial" w:hAnsi="Arial" w:cs="Arial"/>
          <w:sz w:val="20"/>
          <w:szCs w:val="20"/>
        </w:rPr>
        <w:t xml:space="preserve"> dokonywane pomiędzy przełącznicami,</w:t>
      </w:r>
    </w:p>
    <w:p w:rsidR="004F0CAC" w:rsidRPr="00173EAA" w:rsidRDefault="004F0CAC" w:rsidP="004F0CAC">
      <w:pPr>
        <w:spacing w:after="120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Pr="00173EAA">
        <w:rPr>
          <w:rFonts w:ascii="Arial" w:hAnsi="Arial" w:cs="Arial"/>
          <w:sz w:val="20"/>
          <w:szCs w:val="20"/>
        </w:rPr>
        <w:t>pomiary tłumienności wynikowej torów metodą transmisyjną ,</w:t>
      </w:r>
    </w:p>
    <w:p w:rsidR="004F0CAC" w:rsidRPr="00105773" w:rsidRDefault="004F0CAC" w:rsidP="004F0CAC">
      <w:pPr>
        <w:autoSpaceDE w:val="0"/>
        <w:autoSpaceDN w:val="0"/>
        <w:adjustRightInd w:val="0"/>
        <w:spacing w:before="240"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105773">
        <w:rPr>
          <w:rFonts w:ascii="Arial" w:eastAsia="Calibri" w:hAnsi="Arial" w:cs="Arial"/>
          <w:b/>
          <w:sz w:val="20"/>
          <w:szCs w:val="20"/>
          <w:u w:val="single"/>
        </w:rPr>
        <w:t>Uwagi końcowe</w:t>
      </w:r>
    </w:p>
    <w:p w:rsidR="004F0CAC" w:rsidRDefault="004F0CAC" w:rsidP="004F0CAC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>Przed rozpoczęciem prac objęty</w:t>
      </w:r>
      <w:r>
        <w:rPr>
          <w:rFonts w:ascii="Arial" w:hAnsi="Arial" w:cs="Arial"/>
          <w:sz w:val="20"/>
          <w:szCs w:val="20"/>
        </w:rPr>
        <w:t>ch tym opracowaniem Wykonawca ma</w:t>
      </w:r>
      <w:r w:rsidRPr="00173EAA">
        <w:rPr>
          <w:rFonts w:ascii="Arial" w:hAnsi="Arial" w:cs="Arial"/>
          <w:sz w:val="20"/>
          <w:szCs w:val="20"/>
        </w:rPr>
        <w:t xml:space="preserve"> obowiązek pisemnie </w:t>
      </w:r>
      <w:r>
        <w:rPr>
          <w:rFonts w:ascii="Arial" w:hAnsi="Arial" w:cs="Arial"/>
          <w:sz w:val="20"/>
          <w:szCs w:val="20"/>
        </w:rPr>
        <w:t>zgłosić</w:t>
      </w:r>
      <w:r w:rsidRPr="00173E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zamiar przystąpienia do realizacji prac </w:t>
      </w:r>
      <w:r w:rsidRPr="00173EAA">
        <w:rPr>
          <w:rFonts w:ascii="Arial" w:hAnsi="Arial" w:cs="Arial"/>
          <w:sz w:val="20"/>
          <w:szCs w:val="20"/>
        </w:rPr>
        <w:t xml:space="preserve">przynajmniej z 30 dniowym wyprzedzeniem </w:t>
      </w:r>
      <w:r>
        <w:rPr>
          <w:rFonts w:ascii="Arial" w:hAnsi="Arial" w:cs="Arial"/>
          <w:sz w:val="20"/>
          <w:szCs w:val="20"/>
        </w:rPr>
        <w:t>do</w:t>
      </w:r>
      <w:r w:rsidRPr="00173EAA">
        <w:rPr>
          <w:rFonts w:ascii="Arial" w:hAnsi="Arial" w:cs="Arial"/>
          <w:sz w:val="20"/>
          <w:szCs w:val="20"/>
        </w:rPr>
        <w:t xml:space="preserve"> TPSA</w:t>
      </w:r>
      <w:r>
        <w:rPr>
          <w:rFonts w:ascii="Arial" w:hAnsi="Arial" w:cs="Arial"/>
          <w:sz w:val="20"/>
          <w:szCs w:val="20"/>
        </w:rPr>
        <w:t>, dostarczając dokumenty, wymienione w Opinii nr TOTSSBU/ASK.215-50448/11.</w:t>
      </w:r>
      <w:r w:rsidRPr="00173EAA">
        <w:rPr>
          <w:rFonts w:ascii="Arial" w:hAnsi="Arial" w:cs="Arial"/>
          <w:sz w:val="20"/>
          <w:szCs w:val="20"/>
        </w:rPr>
        <w:t>.</w:t>
      </w:r>
    </w:p>
    <w:p w:rsidR="004F0CAC" w:rsidRPr="00173EAA" w:rsidRDefault="004F0CAC" w:rsidP="004F0CAC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>Zakończenie prac ujętych w tym opra</w:t>
      </w:r>
      <w:r>
        <w:rPr>
          <w:rFonts w:ascii="Arial" w:hAnsi="Arial" w:cs="Arial"/>
          <w:sz w:val="20"/>
          <w:szCs w:val="20"/>
        </w:rPr>
        <w:t>cowaniu należy zgłosić do TP SA</w:t>
      </w:r>
      <w:r w:rsidRPr="00173EAA">
        <w:rPr>
          <w:rFonts w:ascii="Arial" w:hAnsi="Arial" w:cs="Arial"/>
          <w:sz w:val="20"/>
          <w:szCs w:val="20"/>
        </w:rPr>
        <w:t xml:space="preserve">,  co najmniej 14 dni przed planowanym odbiorem.   </w:t>
      </w:r>
    </w:p>
    <w:p w:rsidR="004F0CAC" w:rsidRPr="00173EAA" w:rsidRDefault="004F0CAC" w:rsidP="004F0CAC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>Na wtórnikach światłowodów w studniach mocować przywieszka z opisem kabli OTK wg ustaleń z TP.</w:t>
      </w:r>
    </w:p>
    <w:p w:rsidR="004F0CAC" w:rsidRPr="00173EAA" w:rsidRDefault="004F0CAC" w:rsidP="004F0CAC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lastRenderedPageBreak/>
        <w:t>Przestrzegać przepisów BHP oraz porządkowych w czasie wykonywania robót na drogach publicznych.</w:t>
      </w:r>
    </w:p>
    <w:p w:rsidR="004F0CAC" w:rsidRPr="00173EAA" w:rsidRDefault="004F0CAC" w:rsidP="004F0CAC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>Szczególną ostrożność zachować przy pracach prowadzonych w styczności z włóknami światłowodów ( ich ostre końce mogą spowodować skalecz</w:t>
      </w:r>
      <w:r w:rsidRPr="00173EAA">
        <w:rPr>
          <w:rFonts w:ascii="Arial" w:hAnsi="Arial" w:cs="Arial"/>
          <w:sz w:val="20"/>
          <w:szCs w:val="20"/>
        </w:rPr>
        <w:t>e</w:t>
      </w:r>
      <w:r w:rsidRPr="00173EAA">
        <w:rPr>
          <w:rFonts w:ascii="Arial" w:hAnsi="Arial" w:cs="Arial"/>
          <w:sz w:val="20"/>
          <w:szCs w:val="20"/>
        </w:rPr>
        <w:t>nia).</w:t>
      </w:r>
    </w:p>
    <w:p w:rsidR="004F0CAC" w:rsidRPr="00173EAA" w:rsidRDefault="004F0CAC" w:rsidP="004F0CAC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73EAA">
        <w:rPr>
          <w:rFonts w:ascii="Arial" w:hAnsi="Arial" w:cs="Arial"/>
          <w:sz w:val="20"/>
          <w:szCs w:val="20"/>
        </w:rPr>
        <w:t>Podczas prowadzenia pomiarów parametrów transmisyjnych zachować ostrożność na pr</w:t>
      </w:r>
      <w:r w:rsidRPr="00173EAA">
        <w:rPr>
          <w:rFonts w:ascii="Arial" w:hAnsi="Arial" w:cs="Arial"/>
          <w:sz w:val="20"/>
          <w:szCs w:val="20"/>
        </w:rPr>
        <w:t>o</w:t>
      </w:r>
      <w:r w:rsidRPr="00173EAA">
        <w:rPr>
          <w:rFonts w:ascii="Arial" w:hAnsi="Arial" w:cs="Arial"/>
          <w:sz w:val="20"/>
          <w:szCs w:val="20"/>
        </w:rPr>
        <w:t>mieniowanie laserowe niebezpieczne dla wzroku.</w:t>
      </w:r>
    </w:p>
    <w:p w:rsidR="004F0CAC" w:rsidRPr="00173EAA" w:rsidRDefault="004F0CAC" w:rsidP="004F0CAC">
      <w:pPr>
        <w:autoSpaceDE w:val="0"/>
        <w:autoSpaceDN w:val="0"/>
        <w:adjustRightInd w:val="0"/>
        <w:spacing w:before="240" w:after="240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VII</w:t>
      </w:r>
      <w:r w:rsidRPr="00173EAA">
        <w:rPr>
          <w:rFonts w:ascii="Arial" w:eastAsia="Calibri" w:hAnsi="Arial" w:cs="Arial"/>
          <w:b/>
          <w:u w:val="single"/>
        </w:rPr>
        <w:tab/>
      </w:r>
      <w:r>
        <w:rPr>
          <w:rFonts w:ascii="Arial" w:eastAsia="Calibri" w:hAnsi="Arial" w:cs="Arial"/>
          <w:b/>
          <w:u w:val="single"/>
        </w:rPr>
        <w:t>ROZBIÓRKA BUDYNKU GOSPODARCZEGO</w:t>
      </w:r>
    </w:p>
    <w:p w:rsidR="004F0CAC" w:rsidRPr="00C52444" w:rsidRDefault="004F0CAC" w:rsidP="004F0CAC">
      <w:pPr>
        <w:autoSpaceDE w:val="0"/>
        <w:autoSpaceDN w:val="0"/>
        <w:adjustRightInd w:val="0"/>
        <w:spacing w:before="240"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C52444">
        <w:rPr>
          <w:rFonts w:ascii="Arial" w:eastAsia="Calibri" w:hAnsi="Arial" w:cs="Arial"/>
          <w:b/>
          <w:sz w:val="20"/>
          <w:szCs w:val="20"/>
          <w:u w:val="single"/>
        </w:rPr>
        <w:t>Opis stanu istniejącego</w:t>
      </w:r>
    </w:p>
    <w:p w:rsidR="004F0CAC" w:rsidRPr="00C52444" w:rsidRDefault="004F0CAC" w:rsidP="004F0CAC">
      <w:pPr>
        <w:spacing w:after="120"/>
        <w:ind w:left="300"/>
        <w:jc w:val="both"/>
        <w:rPr>
          <w:rFonts w:ascii="Arial" w:hAnsi="Arial" w:cs="Arial"/>
          <w:sz w:val="20"/>
          <w:szCs w:val="20"/>
        </w:rPr>
      </w:pPr>
      <w:r w:rsidRPr="00C52444">
        <w:rPr>
          <w:rFonts w:ascii="Arial" w:hAnsi="Arial" w:cs="Arial"/>
          <w:sz w:val="20"/>
          <w:szCs w:val="20"/>
        </w:rPr>
        <w:t>Budynek zlokalizowany jest przy ul. Śląskiej dz. nr 573 i 638 Obr. 34 w Piotrkowie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Trybunalskim.</w:t>
      </w:r>
    </w:p>
    <w:p w:rsidR="004F0CAC" w:rsidRPr="00C52444" w:rsidRDefault="004F0CAC" w:rsidP="004F0CAC">
      <w:pPr>
        <w:spacing w:after="120"/>
        <w:ind w:left="300"/>
        <w:jc w:val="both"/>
        <w:rPr>
          <w:rFonts w:ascii="Arial" w:hAnsi="Arial" w:cs="Arial"/>
          <w:sz w:val="20"/>
          <w:szCs w:val="20"/>
        </w:rPr>
      </w:pPr>
      <w:r w:rsidRPr="00C52444">
        <w:rPr>
          <w:rFonts w:ascii="Arial" w:hAnsi="Arial" w:cs="Arial"/>
          <w:sz w:val="20"/>
          <w:szCs w:val="20"/>
        </w:rPr>
        <w:t>Budynek jednokondygnacyjny, niepodpiwniczony. Wymiary budynku – 10,4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x 2,2 m. Wysokość budynku ok. 2,5 m.</w:t>
      </w:r>
    </w:p>
    <w:p w:rsidR="004F0CAC" w:rsidRPr="00C52444" w:rsidRDefault="004F0CAC" w:rsidP="004F0CAC">
      <w:pPr>
        <w:spacing w:after="120"/>
        <w:ind w:left="300"/>
        <w:jc w:val="both"/>
        <w:rPr>
          <w:rFonts w:ascii="Arial" w:hAnsi="Arial" w:cs="Arial"/>
          <w:sz w:val="20"/>
          <w:szCs w:val="20"/>
        </w:rPr>
      </w:pPr>
      <w:r w:rsidRPr="00C52444">
        <w:rPr>
          <w:rFonts w:ascii="Arial" w:hAnsi="Arial" w:cs="Arial"/>
          <w:sz w:val="20"/>
          <w:szCs w:val="20"/>
        </w:rPr>
        <w:t>Obiekt zrealizowany w technologii mieszanej - ściany murowane gr. 25 cm z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 xml:space="preserve">cegły ceramicznej pełnej bez </w:t>
      </w:r>
      <w:proofErr w:type="spellStart"/>
      <w:r w:rsidRPr="00C52444">
        <w:rPr>
          <w:rFonts w:ascii="Arial" w:hAnsi="Arial" w:cs="Arial"/>
          <w:sz w:val="20"/>
          <w:szCs w:val="20"/>
        </w:rPr>
        <w:t>docieplenia</w:t>
      </w:r>
      <w:proofErr w:type="spellEnd"/>
      <w:r w:rsidRPr="00C52444">
        <w:rPr>
          <w:rFonts w:ascii="Arial" w:hAnsi="Arial" w:cs="Arial"/>
          <w:sz w:val="20"/>
          <w:szCs w:val="20"/>
        </w:rPr>
        <w:t>, konstrukcja dachu wykonana z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elementów żelbetowych i stalowych , pokrycie blachą trapezową.</w:t>
      </w:r>
    </w:p>
    <w:p w:rsidR="004F0CAC" w:rsidRPr="00C52444" w:rsidRDefault="004F0CAC" w:rsidP="004F0CAC">
      <w:pPr>
        <w:spacing w:after="120"/>
        <w:ind w:left="300"/>
        <w:jc w:val="both"/>
        <w:rPr>
          <w:rFonts w:ascii="Arial" w:hAnsi="Arial" w:cs="Arial"/>
          <w:sz w:val="20"/>
          <w:szCs w:val="20"/>
        </w:rPr>
      </w:pPr>
      <w:r w:rsidRPr="00C52444">
        <w:rPr>
          <w:rFonts w:ascii="Arial" w:hAnsi="Arial" w:cs="Arial"/>
          <w:sz w:val="20"/>
          <w:szCs w:val="20"/>
        </w:rPr>
        <w:t>Z planu sytuacyjnego wynika, że budynek nie posiada przyłączy do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sieci zewnętrznych. Wewnątrz budynku nie stwierdzono istnienia jakichkolwiek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instalacji wewnętrznych.</w:t>
      </w:r>
    </w:p>
    <w:p w:rsidR="004F0CAC" w:rsidRPr="00C52444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O</w:t>
      </w:r>
      <w:r w:rsidRPr="00C52444">
        <w:rPr>
          <w:rFonts w:ascii="Arial" w:eastAsia="Calibri" w:hAnsi="Arial" w:cs="Arial"/>
          <w:b/>
          <w:sz w:val="20"/>
          <w:szCs w:val="20"/>
          <w:u w:val="single"/>
        </w:rPr>
        <w:t>pis kolejności robót rozbiórkowych.</w:t>
      </w:r>
    </w:p>
    <w:p w:rsidR="004F0CAC" w:rsidRPr="00C52444" w:rsidRDefault="004F0CAC" w:rsidP="004F0CAC">
      <w:pPr>
        <w:spacing w:after="120"/>
        <w:ind w:firstLine="300"/>
        <w:jc w:val="both"/>
        <w:rPr>
          <w:rFonts w:ascii="Arial" w:hAnsi="Arial" w:cs="Arial"/>
          <w:sz w:val="20"/>
          <w:szCs w:val="20"/>
          <w:u w:val="single"/>
        </w:rPr>
      </w:pPr>
      <w:r w:rsidRPr="00C52444">
        <w:rPr>
          <w:rFonts w:ascii="Arial" w:hAnsi="Arial" w:cs="Arial"/>
          <w:sz w:val="20"/>
          <w:szCs w:val="20"/>
          <w:u w:val="single"/>
        </w:rPr>
        <w:t>Zasady ogólne</w:t>
      </w:r>
    </w:p>
    <w:p w:rsidR="004F0CAC" w:rsidRPr="00C52444" w:rsidRDefault="004F0CAC" w:rsidP="004F0CAC">
      <w:pPr>
        <w:spacing w:after="120"/>
        <w:ind w:left="300"/>
        <w:jc w:val="both"/>
        <w:rPr>
          <w:rFonts w:ascii="Arial" w:hAnsi="Arial" w:cs="Arial"/>
          <w:sz w:val="20"/>
          <w:szCs w:val="20"/>
        </w:rPr>
      </w:pPr>
      <w:r w:rsidRPr="00C52444">
        <w:rPr>
          <w:rFonts w:ascii="Arial" w:hAnsi="Arial" w:cs="Arial"/>
          <w:sz w:val="20"/>
          <w:szCs w:val="20"/>
        </w:rPr>
        <w:t>Roboty rozbiórkowe należy wykonywać z zachowaniem maksymalnej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ostrożności dokładnie przestrzegając przepisów BHP.</w:t>
      </w:r>
    </w:p>
    <w:p w:rsidR="004F0CAC" w:rsidRPr="00C52444" w:rsidRDefault="004F0CAC" w:rsidP="004F0CAC">
      <w:pPr>
        <w:spacing w:after="120"/>
        <w:ind w:left="300"/>
        <w:jc w:val="both"/>
        <w:rPr>
          <w:rFonts w:ascii="Arial" w:hAnsi="Arial" w:cs="Arial"/>
          <w:sz w:val="20"/>
          <w:szCs w:val="20"/>
        </w:rPr>
      </w:pPr>
      <w:r w:rsidRPr="00C52444">
        <w:rPr>
          <w:rFonts w:ascii="Arial" w:hAnsi="Arial" w:cs="Arial"/>
          <w:sz w:val="20"/>
          <w:szCs w:val="20"/>
        </w:rPr>
        <w:t>Rozbiórki elementów konstrukcyjnych dachu nie wolno prowadzić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jednocześnie w kilku miejscach. Zdemontowane elementy stropu podnosić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ręcznie po całkowitym odspojeniu od konstrukcji.</w:t>
      </w:r>
    </w:p>
    <w:p w:rsidR="004F0CAC" w:rsidRPr="00C52444" w:rsidRDefault="004F0CAC" w:rsidP="004F0CAC">
      <w:pPr>
        <w:spacing w:after="120"/>
        <w:ind w:left="300"/>
        <w:jc w:val="both"/>
        <w:rPr>
          <w:rFonts w:ascii="Arial" w:hAnsi="Arial" w:cs="Arial"/>
          <w:sz w:val="20"/>
          <w:szCs w:val="20"/>
        </w:rPr>
      </w:pPr>
      <w:r w:rsidRPr="00C52444">
        <w:rPr>
          <w:rFonts w:ascii="Arial" w:hAnsi="Arial" w:cs="Arial"/>
          <w:sz w:val="20"/>
          <w:szCs w:val="20"/>
        </w:rPr>
        <w:t>Podczas robót dokonywać bieżącej oceny stanu poszczególnych elementów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i w miarę potrzeb wykonać niezbędne zabezpieczenia lub wzmocnienia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konstrukcji.</w:t>
      </w:r>
    </w:p>
    <w:p w:rsidR="004F0CAC" w:rsidRPr="00C52444" w:rsidRDefault="004F0CAC" w:rsidP="004F0CAC">
      <w:pPr>
        <w:spacing w:after="120"/>
        <w:ind w:firstLine="300"/>
        <w:jc w:val="both"/>
        <w:rPr>
          <w:rFonts w:ascii="Arial" w:hAnsi="Arial" w:cs="Arial"/>
          <w:sz w:val="20"/>
          <w:szCs w:val="20"/>
          <w:u w:val="single"/>
        </w:rPr>
      </w:pPr>
      <w:r w:rsidRPr="00C52444">
        <w:rPr>
          <w:rFonts w:ascii="Arial" w:hAnsi="Arial" w:cs="Arial"/>
          <w:sz w:val="20"/>
          <w:szCs w:val="20"/>
          <w:u w:val="single"/>
        </w:rPr>
        <w:t>Etap l - rozbiórka pokrycia dachu.</w:t>
      </w:r>
    </w:p>
    <w:p w:rsidR="004F0CAC" w:rsidRPr="00C52444" w:rsidRDefault="004F0CAC" w:rsidP="004F0CAC">
      <w:pPr>
        <w:spacing w:after="120"/>
        <w:ind w:left="300"/>
        <w:jc w:val="both"/>
        <w:rPr>
          <w:rFonts w:ascii="Arial" w:hAnsi="Arial" w:cs="Arial"/>
          <w:sz w:val="20"/>
          <w:szCs w:val="20"/>
        </w:rPr>
      </w:pPr>
      <w:r w:rsidRPr="00C52444">
        <w:rPr>
          <w:rFonts w:ascii="Arial" w:hAnsi="Arial" w:cs="Arial"/>
          <w:sz w:val="20"/>
          <w:szCs w:val="20"/>
        </w:rPr>
        <w:t>Zdemontować obróbki blacharskie i inne elementy wykończeniowe dachu,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a następnie ręcznie zdemontować pokrycie z blachy trapezowej.</w:t>
      </w:r>
    </w:p>
    <w:p w:rsidR="004F0CAC" w:rsidRPr="00C52444" w:rsidRDefault="004F0CAC" w:rsidP="004F0CAC">
      <w:pPr>
        <w:spacing w:after="120"/>
        <w:ind w:firstLine="300"/>
        <w:jc w:val="both"/>
        <w:rPr>
          <w:rFonts w:ascii="Arial" w:hAnsi="Arial" w:cs="Arial"/>
          <w:sz w:val="20"/>
          <w:szCs w:val="20"/>
          <w:u w:val="single"/>
        </w:rPr>
      </w:pPr>
      <w:r w:rsidRPr="00C52444">
        <w:rPr>
          <w:rFonts w:ascii="Arial" w:hAnsi="Arial" w:cs="Arial"/>
          <w:sz w:val="20"/>
          <w:szCs w:val="20"/>
          <w:u w:val="single"/>
        </w:rPr>
        <w:t>Etap II - rozbiórka konstrukcji dachu .</w:t>
      </w:r>
    </w:p>
    <w:p w:rsidR="004F0CAC" w:rsidRPr="00C52444" w:rsidRDefault="004F0CAC" w:rsidP="004F0CAC">
      <w:pPr>
        <w:spacing w:after="120"/>
        <w:ind w:left="300"/>
        <w:jc w:val="both"/>
        <w:rPr>
          <w:rFonts w:ascii="Arial" w:hAnsi="Arial" w:cs="Arial"/>
          <w:sz w:val="20"/>
          <w:szCs w:val="20"/>
        </w:rPr>
      </w:pPr>
      <w:r w:rsidRPr="00C52444">
        <w:rPr>
          <w:rFonts w:ascii="Arial" w:hAnsi="Arial" w:cs="Arial"/>
          <w:sz w:val="20"/>
          <w:szCs w:val="20"/>
        </w:rPr>
        <w:t>Po usunięciu i wywiezieniu zdemontowanej blachy przystąpić do rozbiórki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elementów konstrukcyjnych.</w:t>
      </w:r>
    </w:p>
    <w:p w:rsidR="004F0CAC" w:rsidRPr="00C52444" w:rsidRDefault="004F0CAC" w:rsidP="004F0CAC">
      <w:pPr>
        <w:spacing w:after="120"/>
        <w:ind w:left="300"/>
        <w:jc w:val="both"/>
        <w:rPr>
          <w:rFonts w:ascii="Arial" w:hAnsi="Arial" w:cs="Arial"/>
          <w:sz w:val="20"/>
          <w:szCs w:val="20"/>
        </w:rPr>
      </w:pPr>
      <w:r w:rsidRPr="00C52444">
        <w:rPr>
          <w:rFonts w:ascii="Arial" w:hAnsi="Arial" w:cs="Arial"/>
          <w:sz w:val="20"/>
          <w:szCs w:val="20"/>
        </w:rPr>
        <w:t>Zdemontować łączniki łączące elementy konstrukcji a następnie same elementy. Dach rozbierać kolejno demontując jego fragmenty.</w:t>
      </w:r>
    </w:p>
    <w:p w:rsidR="004F0CAC" w:rsidRPr="00C52444" w:rsidRDefault="004F0CAC" w:rsidP="004F0CAC">
      <w:pPr>
        <w:spacing w:after="120"/>
        <w:ind w:left="300"/>
        <w:jc w:val="both"/>
        <w:rPr>
          <w:rFonts w:ascii="Arial" w:hAnsi="Arial" w:cs="Arial"/>
          <w:sz w:val="20"/>
          <w:szCs w:val="20"/>
        </w:rPr>
      </w:pPr>
      <w:r w:rsidRPr="00C52444">
        <w:rPr>
          <w:rFonts w:ascii="Arial" w:hAnsi="Arial" w:cs="Arial"/>
          <w:sz w:val="20"/>
          <w:szCs w:val="20"/>
        </w:rPr>
        <w:t>Rozbiórki elementów konstrukcyjnych dachu nie wolno prowadzić jednocześnie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w kilku miejscach. Zabrania się przebywania zarówno pod jak i na rozbieranym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elemencie</w:t>
      </w:r>
    </w:p>
    <w:p w:rsidR="004F0CAC" w:rsidRPr="00C52444" w:rsidRDefault="004F0CAC" w:rsidP="004F0CAC">
      <w:pPr>
        <w:spacing w:after="120"/>
        <w:ind w:left="300"/>
        <w:jc w:val="both"/>
        <w:rPr>
          <w:rFonts w:ascii="Arial" w:hAnsi="Arial" w:cs="Arial"/>
          <w:sz w:val="20"/>
          <w:szCs w:val="20"/>
        </w:rPr>
      </w:pPr>
      <w:r w:rsidRPr="00C52444">
        <w:rPr>
          <w:rFonts w:ascii="Arial" w:hAnsi="Arial" w:cs="Arial"/>
          <w:sz w:val="20"/>
          <w:szCs w:val="20"/>
        </w:rPr>
        <w:t>Dopuszcza się stosowanie innej technologii rozbiórki pod warunkiem zachowania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przepisów BHP.</w:t>
      </w:r>
    </w:p>
    <w:p w:rsidR="004F0CAC" w:rsidRPr="00C52444" w:rsidRDefault="004F0CAC" w:rsidP="004F0CAC">
      <w:pPr>
        <w:spacing w:after="120"/>
        <w:ind w:firstLine="300"/>
        <w:jc w:val="both"/>
        <w:rPr>
          <w:rFonts w:ascii="Arial" w:hAnsi="Arial" w:cs="Arial"/>
          <w:sz w:val="20"/>
          <w:szCs w:val="20"/>
          <w:u w:val="single"/>
        </w:rPr>
      </w:pPr>
      <w:r w:rsidRPr="00C52444">
        <w:rPr>
          <w:rFonts w:ascii="Arial" w:hAnsi="Arial" w:cs="Arial"/>
          <w:sz w:val="20"/>
          <w:szCs w:val="20"/>
          <w:u w:val="single"/>
        </w:rPr>
        <w:t>Etap III - Rozbiórka ścian parteru</w:t>
      </w:r>
    </w:p>
    <w:p w:rsidR="004F0CAC" w:rsidRPr="00C52444" w:rsidRDefault="004F0CAC" w:rsidP="004F0CAC">
      <w:pPr>
        <w:spacing w:after="120"/>
        <w:ind w:left="300"/>
        <w:jc w:val="both"/>
        <w:rPr>
          <w:rFonts w:ascii="Arial" w:hAnsi="Arial" w:cs="Arial"/>
          <w:sz w:val="20"/>
          <w:szCs w:val="20"/>
        </w:rPr>
      </w:pPr>
      <w:r w:rsidRPr="00C52444">
        <w:rPr>
          <w:rFonts w:ascii="Arial" w:hAnsi="Arial" w:cs="Arial"/>
          <w:sz w:val="20"/>
          <w:szCs w:val="20"/>
        </w:rPr>
        <w:t>Ściany zewnętrzne parteru częściowo wykonane z cegły ceramicznej gr.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25 cm częściowo z blachy trapezowej. W pierwszej kolejności należy zdemontować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pokrycie ścian wykonane z blachy. Ściany murowane rozbierać warstwami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o odpowiedniej wysokości do poziomu posadzek. Następnie przystąpić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do rozbiórki pozostałych elementów konstrukcyjnych.</w:t>
      </w:r>
    </w:p>
    <w:p w:rsidR="004F0CAC" w:rsidRPr="00C52444" w:rsidRDefault="004F0CAC" w:rsidP="004F0CAC">
      <w:pPr>
        <w:spacing w:after="120"/>
        <w:ind w:firstLine="300"/>
        <w:jc w:val="both"/>
        <w:rPr>
          <w:rFonts w:ascii="Arial" w:hAnsi="Arial" w:cs="Arial"/>
          <w:sz w:val="20"/>
          <w:szCs w:val="20"/>
          <w:u w:val="single"/>
        </w:rPr>
      </w:pPr>
      <w:r w:rsidRPr="00C52444">
        <w:rPr>
          <w:rFonts w:ascii="Arial" w:hAnsi="Arial" w:cs="Arial"/>
          <w:sz w:val="20"/>
          <w:szCs w:val="20"/>
          <w:u w:val="single"/>
        </w:rPr>
        <w:t>Etap IV - Rozbiórka posadzek</w:t>
      </w:r>
    </w:p>
    <w:p w:rsidR="004F0CAC" w:rsidRPr="00C52444" w:rsidRDefault="004F0CAC" w:rsidP="004F0CAC">
      <w:pPr>
        <w:spacing w:after="120"/>
        <w:ind w:left="300"/>
        <w:jc w:val="both"/>
        <w:rPr>
          <w:rFonts w:ascii="Arial" w:hAnsi="Arial" w:cs="Arial"/>
          <w:sz w:val="20"/>
          <w:szCs w:val="20"/>
        </w:rPr>
      </w:pPr>
      <w:r w:rsidRPr="00C52444">
        <w:rPr>
          <w:rFonts w:ascii="Arial" w:hAnsi="Arial" w:cs="Arial"/>
          <w:sz w:val="20"/>
          <w:szCs w:val="20"/>
        </w:rPr>
        <w:t>Dopuszcza się stosowanie metody udarowej rozbiórki posadzek.</w:t>
      </w:r>
    </w:p>
    <w:p w:rsidR="004F0CAC" w:rsidRPr="00C52444" w:rsidRDefault="004F0CAC" w:rsidP="004F0CAC">
      <w:pPr>
        <w:spacing w:after="120"/>
        <w:ind w:firstLine="300"/>
        <w:jc w:val="both"/>
        <w:rPr>
          <w:rFonts w:ascii="Arial" w:hAnsi="Arial" w:cs="Arial"/>
          <w:sz w:val="20"/>
          <w:szCs w:val="20"/>
          <w:u w:val="single"/>
        </w:rPr>
      </w:pPr>
      <w:r w:rsidRPr="00C52444">
        <w:rPr>
          <w:rFonts w:ascii="Arial" w:hAnsi="Arial" w:cs="Arial"/>
          <w:sz w:val="20"/>
          <w:szCs w:val="20"/>
          <w:u w:val="single"/>
        </w:rPr>
        <w:t>Etap V - Rozbiórka ścian fundamentowych</w:t>
      </w:r>
    </w:p>
    <w:p w:rsidR="004F0CAC" w:rsidRPr="00C52444" w:rsidRDefault="004F0CAC" w:rsidP="004F0CAC">
      <w:pPr>
        <w:spacing w:after="120"/>
        <w:ind w:left="300"/>
        <w:jc w:val="both"/>
        <w:rPr>
          <w:rFonts w:ascii="Arial" w:hAnsi="Arial" w:cs="Arial"/>
          <w:sz w:val="20"/>
          <w:szCs w:val="20"/>
        </w:rPr>
      </w:pPr>
      <w:r w:rsidRPr="00C52444">
        <w:rPr>
          <w:rFonts w:ascii="Arial" w:hAnsi="Arial" w:cs="Arial"/>
          <w:sz w:val="20"/>
          <w:szCs w:val="20"/>
        </w:rPr>
        <w:lastRenderedPageBreak/>
        <w:t>Po wykonaniu wykopów i określeniu głębokości posadowienia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fundamentów przystąpić do rozbiórki ścian i ław fundamentowych.</w:t>
      </w:r>
    </w:p>
    <w:p w:rsidR="004F0CAC" w:rsidRPr="00C52444" w:rsidRDefault="004F0CAC" w:rsidP="004F0CAC">
      <w:pPr>
        <w:spacing w:after="120"/>
        <w:ind w:firstLine="300"/>
        <w:jc w:val="both"/>
        <w:rPr>
          <w:rFonts w:ascii="Arial" w:hAnsi="Arial" w:cs="Arial"/>
          <w:sz w:val="20"/>
          <w:szCs w:val="20"/>
          <w:u w:val="single"/>
        </w:rPr>
      </w:pPr>
      <w:r w:rsidRPr="00C52444">
        <w:rPr>
          <w:rFonts w:ascii="Arial" w:hAnsi="Arial" w:cs="Arial"/>
          <w:sz w:val="20"/>
          <w:szCs w:val="20"/>
          <w:u w:val="single"/>
        </w:rPr>
        <w:t>Uwagi końcowe</w:t>
      </w:r>
    </w:p>
    <w:p w:rsidR="004F0CAC" w:rsidRPr="00C52444" w:rsidRDefault="004F0CAC" w:rsidP="004F0CAC">
      <w:pPr>
        <w:spacing w:after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52444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Pr="00C52444">
        <w:rPr>
          <w:rFonts w:ascii="Arial" w:hAnsi="Arial" w:cs="Arial"/>
          <w:sz w:val="20"/>
          <w:szCs w:val="20"/>
        </w:rPr>
        <w:t>Do prowadzenia robót rozbiórkowych należy stosować wyłąc</w:t>
      </w:r>
      <w:r>
        <w:rPr>
          <w:rFonts w:ascii="Arial" w:hAnsi="Arial" w:cs="Arial"/>
          <w:sz w:val="20"/>
          <w:szCs w:val="20"/>
        </w:rPr>
        <w:t>z</w:t>
      </w:r>
      <w:r w:rsidRPr="00C52444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materiały i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urządzenia posiadające wymagane prawem atesty lub aprobaty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techniczne,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dopuszczające do stosowania w budownictwie.</w:t>
      </w:r>
    </w:p>
    <w:p w:rsidR="004F0CAC" w:rsidRPr="00C52444" w:rsidRDefault="004F0CAC" w:rsidP="004F0CAC">
      <w:pPr>
        <w:spacing w:after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52444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Pr="00C52444">
        <w:rPr>
          <w:rFonts w:ascii="Arial" w:hAnsi="Arial" w:cs="Arial"/>
          <w:sz w:val="20"/>
          <w:szCs w:val="20"/>
        </w:rPr>
        <w:t>W trakcie prowadzenia robót rozbiórkowych należy zapewnić ciągły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nadzór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osoby posiadającej odpowiednie uprawnienia budowlane.</w:t>
      </w:r>
    </w:p>
    <w:p w:rsidR="004F0CAC" w:rsidRPr="00C52444" w:rsidRDefault="004F0CAC" w:rsidP="004F0CAC">
      <w:pPr>
        <w:spacing w:after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52444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</w:r>
      <w:r w:rsidRPr="00C52444">
        <w:rPr>
          <w:rFonts w:ascii="Arial" w:hAnsi="Arial" w:cs="Arial"/>
          <w:sz w:val="20"/>
          <w:szCs w:val="20"/>
        </w:rPr>
        <w:t>W trakcie robót dokonywać bieżącej oceny stanu poszczególnych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elementów i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w miarę potrzeb wykonać niezbędne zabezpieczenia lub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wzmocnienia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konstrukcji.</w:t>
      </w:r>
    </w:p>
    <w:p w:rsidR="004F0CAC" w:rsidRPr="00C52444" w:rsidRDefault="004F0CAC" w:rsidP="004F0CAC">
      <w:pPr>
        <w:spacing w:after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52444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</w:r>
      <w:r w:rsidRPr="00C52444">
        <w:rPr>
          <w:rFonts w:ascii="Arial" w:hAnsi="Arial" w:cs="Arial"/>
          <w:sz w:val="20"/>
          <w:szCs w:val="20"/>
        </w:rPr>
        <w:t>Zabrania się podczas prac rozbiórkowych przebywania na i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demontowanymi elementami.</w:t>
      </w:r>
    </w:p>
    <w:p w:rsidR="004F0CAC" w:rsidRPr="00C52444" w:rsidRDefault="004F0CAC" w:rsidP="004F0CAC">
      <w:pPr>
        <w:spacing w:after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52444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</w:r>
      <w:r w:rsidRPr="00C52444">
        <w:rPr>
          <w:rFonts w:ascii="Arial" w:hAnsi="Arial" w:cs="Arial"/>
          <w:sz w:val="20"/>
          <w:szCs w:val="20"/>
        </w:rPr>
        <w:t>Zabrania się gromadzenia gruzu na dachu i innych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konstrukcyjnych częściach obiektu.</w:t>
      </w:r>
    </w:p>
    <w:p w:rsidR="004F0CAC" w:rsidRPr="00C52444" w:rsidRDefault="004F0CAC" w:rsidP="004F0CAC">
      <w:pPr>
        <w:spacing w:after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52444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ab/>
      </w:r>
      <w:r w:rsidRPr="00C52444">
        <w:rPr>
          <w:rFonts w:ascii="Arial" w:hAnsi="Arial" w:cs="Arial"/>
          <w:sz w:val="20"/>
          <w:szCs w:val="20"/>
        </w:rPr>
        <w:t>W przypadku napotkania w trakcie rozbiórki ukrytych przyłączy lub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instalacji,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wyjaśnić czy dana instalacja lub przyłącze nie jest użytkowane i po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odłączeniu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potwierdzić wpisem do dziennika budowy.</w:t>
      </w:r>
    </w:p>
    <w:p w:rsidR="004F0CAC" w:rsidRPr="00C52444" w:rsidRDefault="004F0CAC" w:rsidP="004F0CAC">
      <w:pPr>
        <w:spacing w:after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52444"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ab/>
      </w:r>
      <w:r w:rsidRPr="00C52444">
        <w:rPr>
          <w:rFonts w:ascii="Arial" w:hAnsi="Arial" w:cs="Arial"/>
          <w:sz w:val="20"/>
          <w:szCs w:val="20"/>
        </w:rPr>
        <w:t>Dopuszcza się stosowanie innej niż proponowana technologia rozbiórki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warunkiem zachowania przepisów BHP.</w:t>
      </w:r>
    </w:p>
    <w:p w:rsidR="004F0CAC" w:rsidRPr="00C52444" w:rsidRDefault="004F0CAC" w:rsidP="004F0CAC">
      <w:pPr>
        <w:spacing w:after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52444"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ab/>
      </w:r>
      <w:r w:rsidRPr="00C52444">
        <w:rPr>
          <w:rFonts w:ascii="Arial" w:hAnsi="Arial" w:cs="Arial"/>
          <w:sz w:val="20"/>
          <w:szCs w:val="20"/>
        </w:rPr>
        <w:t>Przestrzegać zasad obowiązujących przy wykonywaniu robót rozbiórkowych</w:t>
      </w:r>
      <w:r>
        <w:rPr>
          <w:rFonts w:ascii="Arial" w:hAnsi="Arial" w:cs="Arial"/>
          <w:sz w:val="20"/>
          <w:szCs w:val="20"/>
        </w:rPr>
        <w:t xml:space="preserve"> </w:t>
      </w:r>
      <w:r w:rsidRPr="00C52444">
        <w:rPr>
          <w:rFonts w:ascii="Arial" w:hAnsi="Arial" w:cs="Arial"/>
          <w:sz w:val="20"/>
          <w:szCs w:val="20"/>
        </w:rPr>
        <w:t>oraz obowiązujących przepisów BHP.</w:t>
      </w:r>
    </w:p>
    <w:p w:rsidR="004F0CAC" w:rsidRPr="005063DE" w:rsidRDefault="004F0CAC" w:rsidP="004F0CAC">
      <w:pPr>
        <w:autoSpaceDE w:val="0"/>
        <w:autoSpaceDN w:val="0"/>
        <w:adjustRightInd w:val="0"/>
        <w:spacing w:before="240" w:after="240"/>
        <w:jc w:val="both"/>
        <w:rPr>
          <w:rFonts w:ascii="Arial" w:eastAsia="Calibri" w:hAnsi="Arial" w:cs="Arial"/>
          <w:b/>
          <w:u w:val="single"/>
        </w:rPr>
      </w:pPr>
      <w:r w:rsidRPr="005063DE">
        <w:rPr>
          <w:rFonts w:ascii="Arial" w:eastAsia="Calibri" w:hAnsi="Arial" w:cs="Arial"/>
          <w:b/>
          <w:u w:val="single"/>
        </w:rPr>
        <w:t>Uwagi końcowe.</w:t>
      </w:r>
      <w:bookmarkEnd w:id="0"/>
    </w:p>
    <w:p w:rsidR="004F0CAC" w:rsidRPr="005063DE" w:rsidRDefault="004F0CAC" w:rsidP="004F0CAC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7D266A">
        <w:rPr>
          <w:rFonts w:ascii="Arial" w:hAnsi="Arial" w:cs="Arial"/>
          <w:b/>
          <w:sz w:val="20"/>
          <w:szCs w:val="20"/>
        </w:rPr>
        <w:t>Zastosowane w projekcie urządzenia, armatura i materiały można zastąpić urządzeniami, armaturą i materiałami innych producentów jeśli posiadają takie same bądź lepsze parametry i właściwości techniczne. Projekt ze zmienionymi urządzeniami i armaturą wymaga zatwierdzenia przez nadzór autorski.</w:t>
      </w:r>
    </w:p>
    <w:p w:rsidR="004F0CAC" w:rsidRPr="001F0EF0" w:rsidRDefault="004F0CAC" w:rsidP="004F0CAC">
      <w:pPr>
        <w:numPr>
          <w:ilvl w:val="0"/>
          <w:numId w:val="1"/>
        </w:num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5063DE">
        <w:rPr>
          <w:rFonts w:ascii="Arial" w:hAnsi="Arial" w:cs="Arial"/>
          <w:sz w:val="20"/>
          <w:szCs w:val="20"/>
        </w:rPr>
        <w:t>Prace wykonywać zgodnie z</w:t>
      </w:r>
      <w:r>
        <w:rPr>
          <w:rFonts w:ascii="Arial" w:hAnsi="Arial" w:cs="Arial"/>
          <w:sz w:val="20"/>
          <w:szCs w:val="20"/>
        </w:rPr>
        <w:t xml:space="preserve"> u</w:t>
      </w:r>
      <w:r w:rsidRPr="001F0EF0">
        <w:rPr>
          <w:rFonts w:ascii="Arial" w:hAnsi="Arial" w:cs="Arial"/>
          <w:sz w:val="20"/>
          <w:szCs w:val="20"/>
        </w:rPr>
        <w:t>mową, dokumentacją projektową, STWIORB, obowiązującymi przepisami, przywołanymi normami oraz zasadami wiedzy technicznej</w:t>
      </w:r>
    </w:p>
    <w:p w:rsidR="004F0CAC" w:rsidRPr="005063DE" w:rsidRDefault="004F0CAC" w:rsidP="004F0CAC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1F0EF0">
        <w:rPr>
          <w:rFonts w:ascii="Arial" w:eastAsia="Batang" w:hAnsi="Arial" w:cs="Arial"/>
          <w:bCs/>
          <w:sz w:val="20"/>
          <w:szCs w:val="20"/>
          <w:lang w:eastAsia="ko-KR"/>
        </w:rPr>
        <w:t>Zamierzenie budowlane musi</w:t>
      </w:r>
      <w:r w:rsidRPr="005063DE">
        <w:rPr>
          <w:rFonts w:ascii="Arial" w:eastAsia="Batang" w:hAnsi="Arial" w:cs="Arial"/>
          <w:bCs/>
          <w:sz w:val="20"/>
          <w:szCs w:val="20"/>
          <w:lang w:eastAsia="ko-KR"/>
        </w:rPr>
        <w:t xml:space="preserve"> zawsze odpowiada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 xml:space="preserve">ć </w:t>
      </w:r>
      <w:r w:rsidRPr="005063DE">
        <w:rPr>
          <w:rFonts w:ascii="Arial" w:eastAsia="Batang" w:hAnsi="Arial" w:cs="Arial"/>
          <w:bCs/>
          <w:sz w:val="20"/>
          <w:szCs w:val="20"/>
          <w:lang w:eastAsia="ko-KR"/>
        </w:rPr>
        <w:t>wszystkim przepisom techniczno – budowlanym</w:t>
      </w:r>
      <w:r w:rsidRPr="005063DE">
        <w:rPr>
          <w:rFonts w:ascii="Arial" w:hAnsi="Arial" w:cs="Arial"/>
          <w:sz w:val="20"/>
          <w:szCs w:val="20"/>
        </w:rPr>
        <w:t xml:space="preserve"> </w:t>
      </w:r>
      <w:r w:rsidRPr="005063DE">
        <w:rPr>
          <w:rFonts w:ascii="Arial" w:eastAsia="Batang" w:hAnsi="Arial" w:cs="Arial"/>
          <w:bCs/>
          <w:sz w:val="20"/>
          <w:szCs w:val="20"/>
          <w:lang w:eastAsia="ko-KR"/>
        </w:rPr>
        <w:t>i prawnym, które mo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ż</w:t>
      </w:r>
      <w:r w:rsidRPr="005063DE">
        <w:rPr>
          <w:rFonts w:ascii="Arial" w:eastAsia="Batang" w:hAnsi="Arial" w:cs="Arial"/>
          <w:bCs/>
          <w:sz w:val="20"/>
          <w:szCs w:val="20"/>
          <w:lang w:eastAsia="ko-KR"/>
        </w:rPr>
        <w:t>na stosowa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 xml:space="preserve">ć </w:t>
      </w:r>
      <w:r w:rsidRPr="005063DE">
        <w:rPr>
          <w:rFonts w:ascii="Arial" w:eastAsia="Batang" w:hAnsi="Arial" w:cs="Arial"/>
          <w:bCs/>
          <w:sz w:val="20"/>
          <w:szCs w:val="20"/>
          <w:lang w:eastAsia="ko-KR"/>
        </w:rPr>
        <w:t>w odniesieniu do tego obiektu.</w:t>
      </w:r>
    </w:p>
    <w:p w:rsidR="004F0CAC" w:rsidRPr="005063DE" w:rsidRDefault="004F0CAC" w:rsidP="004F0CAC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063DE">
        <w:rPr>
          <w:rFonts w:ascii="Arial" w:eastAsia="Batang" w:hAnsi="Arial" w:cs="Arial"/>
          <w:bCs/>
          <w:sz w:val="20"/>
          <w:szCs w:val="20"/>
          <w:lang w:eastAsia="ko-KR"/>
        </w:rPr>
        <w:t>Szczególn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 xml:space="preserve">ą </w:t>
      </w:r>
      <w:r w:rsidRPr="005063DE">
        <w:rPr>
          <w:rFonts w:ascii="Arial" w:eastAsia="Batang" w:hAnsi="Arial" w:cs="Arial"/>
          <w:bCs/>
          <w:sz w:val="20"/>
          <w:szCs w:val="20"/>
          <w:lang w:eastAsia="ko-KR"/>
        </w:rPr>
        <w:t>uwag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 xml:space="preserve">ę </w:t>
      </w:r>
      <w:r w:rsidRPr="005063DE">
        <w:rPr>
          <w:rFonts w:ascii="Arial" w:eastAsia="Batang" w:hAnsi="Arial" w:cs="Arial"/>
          <w:bCs/>
          <w:sz w:val="20"/>
          <w:szCs w:val="20"/>
          <w:lang w:eastAsia="ko-KR"/>
        </w:rPr>
        <w:t>nale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ż</w:t>
      </w:r>
      <w:r w:rsidRPr="005063DE">
        <w:rPr>
          <w:rFonts w:ascii="Arial" w:eastAsia="Batang" w:hAnsi="Arial" w:cs="Arial"/>
          <w:bCs/>
          <w:sz w:val="20"/>
          <w:szCs w:val="20"/>
          <w:lang w:eastAsia="ko-KR"/>
        </w:rPr>
        <w:t>y zwróci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 xml:space="preserve">ć </w:t>
      </w:r>
      <w:r w:rsidRPr="005063DE">
        <w:rPr>
          <w:rFonts w:ascii="Arial" w:eastAsia="Batang" w:hAnsi="Arial" w:cs="Arial"/>
          <w:bCs/>
          <w:sz w:val="20"/>
          <w:szCs w:val="20"/>
          <w:lang w:eastAsia="ko-KR"/>
        </w:rPr>
        <w:t>na przepisy dotycz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ą</w:t>
      </w:r>
      <w:r w:rsidRPr="005063DE">
        <w:rPr>
          <w:rFonts w:ascii="Arial" w:eastAsia="Batang" w:hAnsi="Arial" w:cs="Arial"/>
          <w:bCs/>
          <w:sz w:val="20"/>
          <w:szCs w:val="20"/>
          <w:lang w:eastAsia="ko-KR"/>
        </w:rPr>
        <w:t>ce ochrony przeciwpo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ż</w:t>
      </w:r>
      <w:r w:rsidRPr="005063DE">
        <w:rPr>
          <w:rFonts w:ascii="Arial" w:eastAsia="Batang" w:hAnsi="Arial" w:cs="Arial"/>
          <w:bCs/>
          <w:sz w:val="20"/>
          <w:szCs w:val="20"/>
          <w:lang w:eastAsia="ko-KR"/>
        </w:rPr>
        <w:t>arowej,</w:t>
      </w:r>
      <w:r w:rsidRPr="005063DE">
        <w:rPr>
          <w:rFonts w:ascii="Arial" w:hAnsi="Arial" w:cs="Arial"/>
          <w:sz w:val="20"/>
          <w:szCs w:val="20"/>
        </w:rPr>
        <w:t xml:space="preserve"> </w:t>
      </w:r>
      <w:r w:rsidRPr="005063DE">
        <w:rPr>
          <w:rFonts w:ascii="Arial" w:eastAsia="Batang" w:hAnsi="Arial" w:cs="Arial"/>
          <w:bCs/>
          <w:sz w:val="20"/>
          <w:szCs w:val="20"/>
          <w:lang w:eastAsia="ko-KR"/>
        </w:rPr>
        <w:t>bezpiecze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ń</w:t>
      </w:r>
      <w:r w:rsidRPr="005063DE">
        <w:rPr>
          <w:rFonts w:ascii="Arial" w:eastAsia="Batang" w:hAnsi="Arial" w:cs="Arial"/>
          <w:bCs/>
          <w:sz w:val="20"/>
          <w:szCs w:val="20"/>
          <w:lang w:eastAsia="ko-KR"/>
        </w:rPr>
        <w:t xml:space="preserve">stwa i higieny pracy, ochrony 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ś</w:t>
      </w:r>
      <w:r w:rsidRPr="005063DE">
        <w:rPr>
          <w:rFonts w:ascii="Arial" w:eastAsia="Batang" w:hAnsi="Arial" w:cs="Arial"/>
          <w:bCs/>
          <w:sz w:val="20"/>
          <w:szCs w:val="20"/>
          <w:lang w:eastAsia="ko-KR"/>
        </w:rPr>
        <w:t>rodowiska,</w:t>
      </w:r>
      <w:r w:rsidRPr="005063DE">
        <w:rPr>
          <w:rFonts w:ascii="Arial" w:hAnsi="Arial" w:cs="Arial"/>
          <w:sz w:val="20"/>
          <w:szCs w:val="20"/>
        </w:rPr>
        <w:t xml:space="preserve"> </w:t>
      </w:r>
      <w:r w:rsidRPr="005063DE">
        <w:rPr>
          <w:rFonts w:ascii="Arial" w:eastAsia="Batang" w:hAnsi="Arial" w:cs="Arial"/>
          <w:bCs/>
          <w:sz w:val="20"/>
          <w:szCs w:val="20"/>
          <w:lang w:eastAsia="ko-KR"/>
        </w:rPr>
        <w:t>izolacji cieplnej i d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ź</w:t>
      </w:r>
      <w:r w:rsidRPr="005063DE">
        <w:rPr>
          <w:rFonts w:ascii="Arial" w:eastAsia="Batang" w:hAnsi="Arial" w:cs="Arial"/>
          <w:bCs/>
          <w:sz w:val="20"/>
          <w:szCs w:val="20"/>
          <w:lang w:eastAsia="ko-KR"/>
        </w:rPr>
        <w:t>wi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ę</w:t>
      </w:r>
      <w:r w:rsidRPr="005063DE">
        <w:rPr>
          <w:rFonts w:ascii="Arial" w:eastAsia="Batang" w:hAnsi="Arial" w:cs="Arial"/>
          <w:bCs/>
          <w:sz w:val="20"/>
          <w:szCs w:val="20"/>
          <w:lang w:eastAsia="ko-KR"/>
        </w:rPr>
        <w:t>kowej.</w:t>
      </w:r>
    </w:p>
    <w:p w:rsidR="004F0CAC" w:rsidRPr="005063DE" w:rsidRDefault="004F0CAC" w:rsidP="004F0CAC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063DE">
        <w:rPr>
          <w:rFonts w:ascii="Arial" w:eastAsia="Batang" w:hAnsi="Arial" w:cs="Arial"/>
          <w:iCs/>
          <w:sz w:val="20"/>
          <w:szCs w:val="20"/>
          <w:lang w:eastAsia="ko-KR"/>
        </w:rPr>
        <w:t>W czasie budowy nale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ż</w:t>
      </w:r>
      <w:r w:rsidRPr="005063DE">
        <w:rPr>
          <w:rFonts w:ascii="Arial" w:eastAsia="Batang" w:hAnsi="Arial" w:cs="Arial"/>
          <w:iCs/>
          <w:sz w:val="20"/>
          <w:szCs w:val="20"/>
          <w:lang w:eastAsia="ko-KR"/>
        </w:rPr>
        <w:t>y zachowa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 xml:space="preserve">ć </w:t>
      </w:r>
      <w:r w:rsidRPr="005063DE">
        <w:rPr>
          <w:rFonts w:ascii="Arial" w:eastAsia="Batang" w:hAnsi="Arial" w:cs="Arial"/>
          <w:iCs/>
          <w:sz w:val="20"/>
          <w:szCs w:val="20"/>
          <w:lang w:eastAsia="ko-KR"/>
        </w:rPr>
        <w:t>wła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ś</w:t>
      </w:r>
      <w:r w:rsidRPr="005063DE">
        <w:rPr>
          <w:rFonts w:ascii="Arial" w:eastAsia="Batang" w:hAnsi="Arial" w:cs="Arial"/>
          <w:iCs/>
          <w:sz w:val="20"/>
          <w:szCs w:val="20"/>
          <w:lang w:eastAsia="ko-KR"/>
        </w:rPr>
        <w:t xml:space="preserve">ciwe warunki BHP i </w:t>
      </w:r>
      <w:proofErr w:type="spellStart"/>
      <w:r w:rsidRPr="005063DE">
        <w:rPr>
          <w:rFonts w:ascii="Arial" w:eastAsia="Batang" w:hAnsi="Arial" w:cs="Arial"/>
          <w:iCs/>
          <w:sz w:val="20"/>
          <w:szCs w:val="20"/>
          <w:lang w:eastAsia="ko-KR"/>
        </w:rPr>
        <w:t>p.po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ż</w:t>
      </w:r>
      <w:proofErr w:type="spellEnd"/>
      <w:r w:rsidRPr="005063DE">
        <w:rPr>
          <w:rFonts w:ascii="Arial" w:eastAsia="Batang" w:hAnsi="Arial" w:cs="Arial"/>
          <w:iCs/>
          <w:sz w:val="20"/>
          <w:szCs w:val="20"/>
          <w:lang w:eastAsia="ko-KR"/>
        </w:rPr>
        <w:t>. dotycz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ą</w:t>
      </w:r>
      <w:r w:rsidRPr="005063DE">
        <w:rPr>
          <w:rFonts w:ascii="Arial" w:eastAsia="Batang" w:hAnsi="Arial" w:cs="Arial"/>
          <w:iCs/>
          <w:sz w:val="20"/>
          <w:szCs w:val="20"/>
          <w:lang w:eastAsia="ko-KR"/>
        </w:rPr>
        <w:t>ce:</w:t>
      </w:r>
      <w:r w:rsidRPr="005063DE">
        <w:rPr>
          <w:rFonts w:ascii="Arial" w:hAnsi="Arial" w:cs="Arial"/>
          <w:sz w:val="20"/>
          <w:szCs w:val="20"/>
        </w:rPr>
        <w:t xml:space="preserve"> </w:t>
      </w:r>
      <w:r w:rsidRPr="005063DE">
        <w:rPr>
          <w:rFonts w:ascii="Arial" w:eastAsia="Batang" w:hAnsi="Arial" w:cs="Arial"/>
          <w:iCs/>
          <w:sz w:val="20"/>
          <w:szCs w:val="20"/>
          <w:lang w:eastAsia="ko-KR"/>
        </w:rPr>
        <w:t>robót monta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ż</w:t>
      </w:r>
      <w:r w:rsidRPr="005063DE">
        <w:rPr>
          <w:rFonts w:ascii="Arial" w:eastAsia="Batang" w:hAnsi="Arial" w:cs="Arial"/>
          <w:iCs/>
          <w:sz w:val="20"/>
          <w:szCs w:val="20"/>
          <w:lang w:eastAsia="ko-KR"/>
        </w:rPr>
        <w:t>owych instalacji.</w:t>
      </w:r>
    </w:p>
    <w:p w:rsidR="004F0CAC" w:rsidRPr="005063DE" w:rsidRDefault="004F0CAC" w:rsidP="004F0CAC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063DE">
        <w:rPr>
          <w:rFonts w:ascii="Arial" w:eastAsia="Batang" w:hAnsi="Arial" w:cs="Arial"/>
          <w:sz w:val="20"/>
          <w:szCs w:val="20"/>
          <w:lang w:eastAsia="ko-KR"/>
        </w:rPr>
        <w:t>Wykonawca jest zobowi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ą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zany do zapewnienia na własny koszt przestrzegania</w:t>
      </w:r>
      <w:r w:rsidRPr="005063DE">
        <w:rPr>
          <w:rFonts w:ascii="Arial" w:hAnsi="Arial" w:cs="Arial"/>
          <w:sz w:val="20"/>
          <w:szCs w:val="20"/>
        </w:rPr>
        <w:t xml:space="preserve"> 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obowi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ą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zuj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ą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cych przepisów oraz spełnienia ewentualnych pó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ź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niejszych (w trakcie budowy)</w:t>
      </w:r>
      <w:r w:rsidRPr="005063DE">
        <w:rPr>
          <w:rFonts w:ascii="Arial" w:hAnsi="Arial" w:cs="Arial"/>
          <w:sz w:val="20"/>
          <w:szCs w:val="20"/>
        </w:rPr>
        <w:t xml:space="preserve"> 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wymogów władz administracyjnych.</w:t>
      </w:r>
    </w:p>
    <w:p w:rsidR="004F0CAC" w:rsidRPr="005063DE" w:rsidRDefault="004F0CAC" w:rsidP="004F0CAC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063DE">
        <w:rPr>
          <w:rFonts w:ascii="Arial" w:eastAsia="Batang" w:hAnsi="Arial" w:cs="Arial"/>
          <w:sz w:val="20"/>
          <w:szCs w:val="20"/>
          <w:lang w:eastAsia="ko-KR"/>
        </w:rPr>
        <w:t>Przy wyborze stosowanych materiałów i urządzeń technicznych należy kierować się ich jakością, mając na uwadze takie kryteria jak: trwałość, niewielka ilość niezbędnych prac konserwacyjnych przy ich eksploatacji, funkcjonalność, energooszczędność</w:t>
      </w:r>
    </w:p>
    <w:p w:rsidR="004F0CAC" w:rsidRPr="005063DE" w:rsidRDefault="004F0CAC" w:rsidP="004F0CAC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063DE">
        <w:rPr>
          <w:rFonts w:ascii="Arial" w:eastAsia="Batang" w:hAnsi="Arial" w:cs="Arial"/>
          <w:bCs/>
          <w:sz w:val="20"/>
          <w:szCs w:val="20"/>
          <w:lang w:eastAsia="ko-KR"/>
        </w:rPr>
        <w:t>Wszystkie materiały i urz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ą</w:t>
      </w:r>
      <w:r w:rsidRPr="005063DE">
        <w:rPr>
          <w:rFonts w:ascii="Arial" w:eastAsia="Batang" w:hAnsi="Arial" w:cs="Arial"/>
          <w:bCs/>
          <w:sz w:val="20"/>
          <w:szCs w:val="20"/>
          <w:lang w:eastAsia="ko-KR"/>
        </w:rPr>
        <w:t>dzenia stosowane w budownictwie (art.10 Prawa</w:t>
      </w:r>
      <w:r w:rsidRPr="005063DE">
        <w:rPr>
          <w:rFonts w:ascii="Arial" w:hAnsi="Arial" w:cs="Arial"/>
          <w:sz w:val="20"/>
          <w:szCs w:val="20"/>
        </w:rPr>
        <w:t xml:space="preserve"> </w:t>
      </w:r>
      <w:r w:rsidRPr="005063DE">
        <w:rPr>
          <w:rFonts w:ascii="Arial" w:eastAsia="Batang" w:hAnsi="Arial" w:cs="Arial"/>
          <w:bCs/>
          <w:sz w:val="20"/>
          <w:szCs w:val="20"/>
          <w:lang w:eastAsia="ko-KR"/>
        </w:rPr>
        <w:t>Budowlanego) musz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 xml:space="preserve">ą </w:t>
      </w:r>
      <w:r w:rsidRPr="005063DE">
        <w:rPr>
          <w:rFonts w:ascii="Arial" w:eastAsia="Batang" w:hAnsi="Arial" w:cs="Arial"/>
          <w:bCs/>
          <w:sz w:val="20"/>
          <w:szCs w:val="20"/>
          <w:lang w:eastAsia="ko-KR"/>
        </w:rPr>
        <w:t>mie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 xml:space="preserve">ć </w:t>
      </w:r>
      <w:r w:rsidRPr="005063DE">
        <w:rPr>
          <w:rFonts w:ascii="Arial" w:eastAsia="Batang" w:hAnsi="Arial" w:cs="Arial"/>
          <w:bCs/>
          <w:sz w:val="20"/>
          <w:szCs w:val="20"/>
          <w:lang w:eastAsia="ko-KR"/>
        </w:rPr>
        <w:t>dokumenty dopuszczaj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ą</w:t>
      </w:r>
      <w:r w:rsidRPr="005063DE">
        <w:rPr>
          <w:rFonts w:ascii="Arial" w:eastAsia="Batang" w:hAnsi="Arial" w:cs="Arial"/>
          <w:bCs/>
          <w:sz w:val="20"/>
          <w:szCs w:val="20"/>
          <w:lang w:eastAsia="ko-KR"/>
        </w:rPr>
        <w:t>ce do obrotu i stosowania.</w:t>
      </w:r>
    </w:p>
    <w:p w:rsidR="004F0CAC" w:rsidRPr="002A5A09" w:rsidRDefault="004F0CAC" w:rsidP="004F0CAC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063DE">
        <w:rPr>
          <w:rFonts w:ascii="Arial" w:eastAsia="Batang" w:hAnsi="Arial" w:cs="Arial"/>
          <w:sz w:val="20"/>
          <w:szCs w:val="20"/>
          <w:lang w:eastAsia="ko-KR"/>
        </w:rPr>
        <w:t xml:space="preserve">Dokumentacja techniczna, dostarczona przez </w:t>
      </w:r>
      <w:r>
        <w:rPr>
          <w:rFonts w:ascii="Arial" w:eastAsia="Batang" w:hAnsi="Arial" w:cs="Arial"/>
          <w:sz w:val="20"/>
          <w:szCs w:val="20"/>
          <w:lang w:eastAsia="ko-KR"/>
        </w:rPr>
        <w:t>Zamawiającego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, przed jej przekazaniem na budow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ę</w:t>
      </w:r>
      <w:r w:rsidRPr="005063DE">
        <w:rPr>
          <w:rFonts w:ascii="Arial" w:hAnsi="Arial" w:cs="Arial"/>
          <w:sz w:val="20"/>
          <w:szCs w:val="20"/>
        </w:rPr>
        <w:t xml:space="preserve"> 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powinna by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 xml:space="preserve">ć 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 xml:space="preserve">sprawdzona </w:t>
      </w:r>
      <w:r>
        <w:rPr>
          <w:rFonts w:ascii="Arial" w:eastAsia="Batang" w:hAnsi="Arial" w:cs="Arial"/>
          <w:sz w:val="20"/>
          <w:szCs w:val="20"/>
          <w:lang w:eastAsia="ko-KR"/>
        </w:rPr>
        <w:t>przez Wykonawcę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, w szczególno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ś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ci pod k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ą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tem</w:t>
      </w:r>
      <w:r w:rsidRPr="005063DE">
        <w:rPr>
          <w:rFonts w:ascii="Arial" w:hAnsi="Arial" w:cs="Arial"/>
          <w:sz w:val="20"/>
          <w:szCs w:val="20"/>
        </w:rPr>
        <w:t xml:space="preserve"> 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mo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ż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liwo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ś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ci technicznych realizacji zgodnie z obowi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ą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zuj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ą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cymi przepisami BHP, rodzajem</w:t>
      </w:r>
      <w:r w:rsidRPr="005063DE">
        <w:rPr>
          <w:rFonts w:ascii="Arial" w:hAnsi="Arial" w:cs="Arial"/>
          <w:sz w:val="20"/>
          <w:szCs w:val="20"/>
        </w:rPr>
        <w:t xml:space="preserve"> 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stosowanych materiałów i rozwi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ą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za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 xml:space="preserve">ń 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konstrukcyjnych.</w:t>
      </w:r>
    </w:p>
    <w:p w:rsidR="004F0CAC" w:rsidRPr="001F0EF0" w:rsidRDefault="004F0CAC" w:rsidP="004F0CAC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1F0EF0">
        <w:rPr>
          <w:rFonts w:ascii="Arial" w:eastAsia="Batang" w:hAnsi="Arial" w:cs="Arial"/>
          <w:sz w:val="20"/>
          <w:szCs w:val="20"/>
          <w:lang w:eastAsia="ko-KR"/>
        </w:rPr>
        <w:lastRenderedPageBreak/>
        <w:t>Stopień zagęszczenia zasypek wykopów po robotach instalacyjnych musi odpowiadać odpowiednim przepisom i normom oraz musi zapewniać prawidłowe wykonanie wszystkich robót, objętych zamówieniem.</w:t>
      </w:r>
    </w:p>
    <w:p w:rsidR="004F0CAC" w:rsidRPr="001F0EF0" w:rsidRDefault="004F0CAC" w:rsidP="004F0CAC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1F0EF0">
        <w:rPr>
          <w:rFonts w:ascii="Arial" w:eastAsia="Batang" w:hAnsi="Arial" w:cs="Arial"/>
          <w:sz w:val="20"/>
          <w:szCs w:val="20"/>
          <w:lang w:eastAsia="ko-KR"/>
        </w:rPr>
        <w:t>Wykonawca jest zobowiązany do przestrzegania wszystkich zapisów decyzji wydanych w związku z robotami, a także zgłaszania z odpowiednim wyprzedzeniem zamiaru przystąpienia do robót gestorom sieci.</w:t>
      </w:r>
    </w:p>
    <w:p w:rsidR="004F0CAC" w:rsidRPr="00E91AA2" w:rsidRDefault="004F0CAC" w:rsidP="004F0CAC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1F0EF0">
        <w:rPr>
          <w:rFonts w:ascii="Arial" w:eastAsia="Batang" w:hAnsi="Arial" w:cs="Arial"/>
          <w:sz w:val="20"/>
          <w:szCs w:val="20"/>
          <w:lang w:eastAsia="ko-KR"/>
        </w:rPr>
        <w:t>Wykonawca zobowiązany jest do uzyskania w imieniu Zamawiającego, zgody na zajęcie pasa drogowego w związku z realizacją robót oraz ponoszenia opłat za to zajęcie, jeżeli będą wymagane.</w:t>
      </w:r>
    </w:p>
    <w:p w:rsidR="004F0CAC" w:rsidRPr="00E91AA2" w:rsidRDefault="004F0CAC" w:rsidP="004F0CAC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120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E91AA2">
        <w:rPr>
          <w:rFonts w:ascii="Arial" w:eastAsia="Batang" w:hAnsi="Arial" w:cs="Arial"/>
          <w:sz w:val="20"/>
          <w:szCs w:val="20"/>
          <w:lang w:eastAsia="ko-KR"/>
        </w:rPr>
        <w:t xml:space="preserve">Wymienione poniżej materiały odzyskiwane w trakcie realizacji inwestycji ( z demontażu) </w:t>
      </w:r>
      <w:r>
        <w:rPr>
          <w:rFonts w:ascii="Arial" w:eastAsia="Batang" w:hAnsi="Arial" w:cs="Arial"/>
          <w:sz w:val="20"/>
          <w:szCs w:val="20"/>
          <w:lang w:eastAsia="ko-KR"/>
        </w:rPr>
        <w:t>tj.:</w:t>
      </w:r>
    </w:p>
    <w:p w:rsidR="004F0CAC" w:rsidRDefault="004F0CAC" w:rsidP="004F0CAC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E91AA2">
        <w:rPr>
          <w:rFonts w:ascii="Arial" w:eastAsia="Batang" w:hAnsi="Arial" w:cs="Arial"/>
          <w:sz w:val="20"/>
          <w:szCs w:val="20"/>
          <w:lang w:eastAsia="ko-KR"/>
        </w:rPr>
        <w:t>Destrukt,</w:t>
      </w:r>
    </w:p>
    <w:p w:rsidR="004F0CAC" w:rsidRDefault="004F0CAC" w:rsidP="004F0CAC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Płyty chodnikowe o wymiarach 50x50 cm,</w:t>
      </w:r>
    </w:p>
    <w:p w:rsidR="004F0CAC" w:rsidRDefault="004F0CAC" w:rsidP="004F0CAC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Tarcze znaków drogowych wraz ze słupkami,</w:t>
      </w:r>
    </w:p>
    <w:p w:rsidR="004F0CAC" w:rsidRDefault="004F0CAC" w:rsidP="004F0CAC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Bariery łańcuchowe,</w:t>
      </w:r>
    </w:p>
    <w:p w:rsidR="004F0CAC" w:rsidRDefault="004F0CAC" w:rsidP="004F0CAC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Lustro drogowe – U-18a,</w:t>
      </w:r>
    </w:p>
    <w:p w:rsidR="004F0CAC" w:rsidRDefault="004F0CAC" w:rsidP="004F0CAC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Kosze na śmieci</w:t>
      </w:r>
    </w:p>
    <w:p w:rsidR="004F0CAC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               podlegają przekazaniu</w:t>
      </w:r>
      <w:r w:rsidRPr="00005D8D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/>
          <w:sz w:val="20"/>
          <w:szCs w:val="20"/>
          <w:lang w:eastAsia="ko-KR"/>
        </w:rPr>
        <w:t>do MZD i K,  po uprzednim poinformowaniu  o możliwości ich odbioru</w:t>
      </w:r>
    </w:p>
    <w:p w:rsidR="004F0CAC" w:rsidRPr="00075A01" w:rsidRDefault="004F0CAC" w:rsidP="004F0CAC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  z placu budowy</w:t>
      </w:r>
      <w:r w:rsidRPr="00005D8D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/>
          <w:sz w:val="20"/>
          <w:szCs w:val="20"/>
          <w:lang w:eastAsia="ko-KR"/>
        </w:rPr>
        <w:t>przez Miejski Zarząd Dróg  i Komunikacji .</w:t>
      </w:r>
    </w:p>
    <w:p w:rsidR="004F0CAC" w:rsidRPr="005063DE" w:rsidRDefault="004F0CAC" w:rsidP="004F0CAC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063DE">
        <w:rPr>
          <w:rFonts w:ascii="Arial" w:eastAsia="Batang" w:hAnsi="Arial" w:cs="Arial"/>
          <w:sz w:val="20"/>
          <w:szCs w:val="20"/>
          <w:lang w:eastAsia="ko-KR"/>
        </w:rPr>
        <w:t>Zmiany i odst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ę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pstwa od dokumentacji:</w:t>
      </w:r>
    </w:p>
    <w:p w:rsidR="004F0CAC" w:rsidRPr="005063DE" w:rsidRDefault="004F0CAC" w:rsidP="004F0CAC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063DE">
        <w:rPr>
          <w:rFonts w:ascii="Arial" w:eastAsia="Batang" w:hAnsi="Arial" w:cs="Arial"/>
          <w:sz w:val="20"/>
          <w:szCs w:val="20"/>
          <w:lang w:eastAsia="ko-KR"/>
        </w:rPr>
        <w:t>wszelkie uzasadnione zmiany i odst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ę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pstwa proponowane przez wykonawc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ę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, powinny by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 xml:space="preserve">ć 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obustronnie uzgodnione w terminie zapewniaj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ą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cym nieprzerwany tok wykonawstwa,</w:t>
      </w:r>
    </w:p>
    <w:p w:rsidR="004F0CAC" w:rsidRPr="005063DE" w:rsidRDefault="004F0CAC" w:rsidP="004F0CAC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063DE">
        <w:rPr>
          <w:rFonts w:ascii="Arial" w:eastAsia="Batang" w:hAnsi="Arial" w:cs="Arial"/>
          <w:sz w:val="20"/>
          <w:szCs w:val="20"/>
          <w:lang w:eastAsia="ko-KR"/>
        </w:rPr>
        <w:t>decyzje o zmianach, wprowadzonych w czasie wykonawstwa, powinny by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ć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 xml:space="preserve"> ka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ż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dorazowo potwierdzone wpisem inspektora nadzoru do dzi</w:t>
      </w:r>
      <w:r>
        <w:rPr>
          <w:rFonts w:ascii="Arial" w:eastAsia="Batang" w:hAnsi="Arial" w:cs="Arial"/>
          <w:sz w:val="20"/>
          <w:szCs w:val="20"/>
          <w:lang w:eastAsia="ko-KR"/>
        </w:rPr>
        <w:t>ennik budowy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/>
          <w:sz w:val="20"/>
          <w:szCs w:val="20"/>
          <w:lang w:eastAsia="ko-KR"/>
        </w:rPr>
        <w:t xml:space="preserve">oraz 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potwierdzone przez autora projektu,</w:t>
      </w:r>
    </w:p>
    <w:p w:rsidR="004F0CAC" w:rsidRDefault="004F0CAC" w:rsidP="004F0CAC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063DE">
        <w:rPr>
          <w:rFonts w:ascii="Arial" w:eastAsia="Batang" w:hAnsi="Arial" w:cs="Arial"/>
          <w:sz w:val="20"/>
          <w:szCs w:val="20"/>
          <w:lang w:eastAsia="ko-KR"/>
        </w:rPr>
        <w:t>wszelkie zmiany i odst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ę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pstwa od zatwierdzonej dokumentacji technicznej nie mog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 xml:space="preserve">ą 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powodowa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 xml:space="preserve">ć 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obni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ż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enia warto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ś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ci funkcjonalnych i u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ż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ytkowych robót, a je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ż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eli dotycz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 xml:space="preserve">ą 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zamiany materiałów i elementów okre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ś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lonych w dokumentacji technicznej na inne, nie mog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 xml:space="preserve">ą 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powodowa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 xml:space="preserve">ć 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zmniejszenia trwało</w:t>
      </w:r>
      <w:r w:rsidRPr="005063DE">
        <w:rPr>
          <w:rFonts w:ascii="Arial" w:eastAsia="TimesNewRoman" w:hAnsi="Arial" w:cs="Arial"/>
          <w:sz w:val="20"/>
          <w:szCs w:val="20"/>
          <w:lang w:eastAsia="ko-KR"/>
        </w:rPr>
        <w:t>ś</w:t>
      </w:r>
      <w:r w:rsidRPr="005063DE">
        <w:rPr>
          <w:rFonts w:ascii="Arial" w:eastAsia="Batang" w:hAnsi="Arial" w:cs="Arial"/>
          <w:sz w:val="20"/>
          <w:szCs w:val="20"/>
          <w:lang w:eastAsia="ko-KR"/>
        </w:rPr>
        <w:t>ci eksploatacyjnej.</w:t>
      </w:r>
    </w:p>
    <w:p w:rsidR="004F0CAC" w:rsidRPr="005063DE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:rsidR="004F0CAC" w:rsidRPr="005063DE" w:rsidRDefault="004F0CAC" w:rsidP="004F0CAC">
      <w:pPr>
        <w:autoSpaceDE w:val="0"/>
        <w:autoSpaceDN w:val="0"/>
        <w:adjustRightInd w:val="0"/>
        <w:spacing w:before="240" w:after="240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TERMIN</w:t>
      </w:r>
      <w:r w:rsidRPr="005063DE">
        <w:rPr>
          <w:rFonts w:ascii="Arial" w:eastAsia="Calibri" w:hAnsi="Arial" w:cs="Arial"/>
          <w:b/>
          <w:u w:val="single"/>
        </w:rPr>
        <w:t xml:space="preserve"> WYKONANIA ROBÓT:</w:t>
      </w:r>
    </w:p>
    <w:p w:rsidR="004F0CAC" w:rsidRPr="005063DE" w:rsidRDefault="004F0CAC" w:rsidP="004F0CAC">
      <w:pPr>
        <w:spacing w:after="120"/>
        <w:rPr>
          <w:rFonts w:ascii="Arial" w:hAnsi="Arial" w:cs="Arial"/>
          <w:b/>
          <w:sz w:val="20"/>
          <w:szCs w:val="20"/>
        </w:rPr>
      </w:pPr>
      <w:r w:rsidRPr="005063DE">
        <w:rPr>
          <w:rFonts w:ascii="Arial" w:hAnsi="Arial" w:cs="Arial"/>
          <w:bCs/>
          <w:sz w:val="20"/>
          <w:szCs w:val="20"/>
        </w:rPr>
        <w:t xml:space="preserve">Termin realizacji zamówienia : do </w:t>
      </w:r>
      <w:r w:rsidRPr="005063D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1</w:t>
      </w:r>
      <w:r w:rsidRPr="005063D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października</w:t>
      </w:r>
      <w:r w:rsidRPr="005063DE">
        <w:rPr>
          <w:rFonts w:ascii="Arial" w:hAnsi="Arial" w:cs="Arial"/>
          <w:b/>
          <w:sz w:val="20"/>
          <w:szCs w:val="20"/>
        </w:rPr>
        <w:t xml:space="preserve"> 2012 roku.</w:t>
      </w:r>
    </w:p>
    <w:p w:rsidR="004F0CAC" w:rsidRPr="005063DE" w:rsidRDefault="004F0CAC" w:rsidP="004F0CAC">
      <w:pPr>
        <w:autoSpaceDE w:val="0"/>
        <w:autoSpaceDN w:val="0"/>
        <w:adjustRightInd w:val="0"/>
        <w:spacing w:before="240" w:after="240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br w:type="page"/>
      </w:r>
      <w:r w:rsidRPr="005063DE">
        <w:rPr>
          <w:rFonts w:ascii="Arial" w:eastAsia="Calibri" w:hAnsi="Arial" w:cs="Arial"/>
          <w:b/>
          <w:u w:val="single"/>
        </w:rPr>
        <w:lastRenderedPageBreak/>
        <w:t>OPIS SPOSOBU OBLICZANIA CENY</w:t>
      </w:r>
    </w:p>
    <w:p w:rsidR="004F0CAC" w:rsidRPr="005063DE" w:rsidRDefault="004F0CAC" w:rsidP="004F0CAC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63DE">
        <w:rPr>
          <w:rFonts w:ascii="Arial" w:hAnsi="Arial" w:cs="Arial"/>
          <w:sz w:val="20"/>
          <w:szCs w:val="20"/>
        </w:rPr>
        <w:t>Wykonawca zobowiązany jest obliczyć cenę oferty na podstawie opisu przedmiotu zamówienia, ujmując wszystkie koszty związane z realizacją zamówienia, zgodnie ze specyfikacją i umową. Wynagrodzenie ryczałtowe.</w:t>
      </w:r>
    </w:p>
    <w:p w:rsidR="004F0CAC" w:rsidRPr="005063DE" w:rsidRDefault="004F0CAC" w:rsidP="004F0CAC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63DE">
        <w:rPr>
          <w:rFonts w:ascii="Arial" w:hAnsi="Arial" w:cs="Arial"/>
          <w:sz w:val="20"/>
          <w:szCs w:val="20"/>
        </w:rPr>
        <w:t>Cena ofertowa powinna być podana następująco:</w:t>
      </w:r>
    </w:p>
    <w:p w:rsidR="004F0CAC" w:rsidRPr="005063DE" w:rsidRDefault="004F0CAC" w:rsidP="004F0CAC">
      <w:pPr>
        <w:numPr>
          <w:ilvl w:val="1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063DE">
        <w:rPr>
          <w:rFonts w:ascii="Arial" w:hAnsi="Arial" w:cs="Arial"/>
          <w:sz w:val="20"/>
          <w:szCs w:val="20"/>
        </w:rPr>
        <w:t>Cena ryczałtowa netto (bez VAT)</w:t>
      </w:r>
    </w:p>
    <w:p w:rsidR="004F0CAC" w:rsidRPr="005063DE" w:rsidRDefault="004F0CAC" w:rsidP="004F0CAC">
      <w:pPr>
        <w:numPr>
          <w:ilvl w:val="1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063DE">
        <w:rPr>
          <w:rFonts w:ascii="Arial" w:hAnsi="Arial" w:cs="Arial"/>
          <w:sz w:val="20"/>
          <w:szCs w:val="20"/>
        </w:rPr>
        <w:t>Stawka i kwota podatku od towarów i usług (VAT)</w:t>
      </w:r>
    </w:p>
    <w:p w:rsidR="004F0CAC" w:rsidRPr="005063DE" w:rsidRDefault="004F0CAC" w:rsidP="004F0CAC">
      <w:pPr>
        <w:numPr>
          <w:ilvl w:val="1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063DE">
        <w:rPr>
          <w:rFonts w:ascii="Arial" w:hAnsi="Arial" w:cs="Arial"/>
          <w:sz w:val="20"/>
          <w:szCs w:val="20"/>
        </w:rPr>
        <w:t>Cena ryczałtowa brutto(z VAT)</w:t>
      </w:r>
    </w:p>
    <w:p w:rsidR="004F0CAC" w:rsidRPr="00F6767B" w:rsidRDefault="004F0CAC" w:rsidP="004F0CAC">
      <w:pPr>
        <w:tabs>
          <w:tab w:val="left" w:pos="540"/>
        </w:tabs>
        <w:spacing w:after="120"/>
        <w:ind w:right="-110" w:firstLine="567"/>
        <w:jc w:val="both"/>
        <w:rPr>
          <w:rFonts w:ascii="Arial" w:hAnsi="Arial" w:cs="Arial"/>
          <w:b/>
          <w:sz w:val="22"/>
          <w:szCs w:val="22"/>
        </w:rPr>
      </w:pPr>
      <w:r w:rsidRPr="00F6767B">
        <w:rPr>
          <w:rFonts w:ascii="Arial" w:hAnsi="Arial" w:cs="Arial"/>
          <w:b/>
          <w:sz w:val="22"/>
          <w:szCs w:val="22"/>
        </w:rPr>
        <w:t>W tym</w:t>
      </w:r>
    </w:p>
    <w:tbl>
      <w:tblPr>
        <w:tblW w:w="9072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80"/>
        <w:gridCol w:w="2540"/>
        <w:gridCol w:w="1817"/>
        <w:gridCol w:w="1817"/>
        <w:gridCol w:w="1818"/>
      </w:tblGrid>
      <w:tr w:rsidR="004F0CAC" w:rsidRPr="00F6767B" w:rsidTr="00570263">
        <w:trPr>
          <w:trHeight w:val="52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noWrap/>
            <w:vAlign w:val="center"/>
            <w:hideMark/>
          </w:tcPr>
          <w:p w:rsidR="004F0CAC" w:rsidRPr="00F6767B" w:rsidRDefault="004F0CAC" w:rsidP="005702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6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noWrap/>
            <w:vAlign w:val="center"/>
            <w:hideMark/>
          </w:tcPr>
          <w:p w:rsidR="004F0CAC" w:rsidRPr="00F6767B" w:rsidRDefault="004F0CAC" w:rsidP="005702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6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Element robót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:rsidR="004F0CAC" w:rsidRPr="00F6767B" w:rsidRDefault="004F0CAC" w:rsidP="005702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6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netto PLN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:rsidR="004F0CAC" w:rsidRPr="00F6767B" w:rsidRDefault="004F0CAC" w:rsidP="005702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6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 PLN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:rsidR="004F0CAC" w:rsidRPr="00F6767B" w:rsidRDefault="004F0CAC" w:rsidP="005702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6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 PLN</w:t>
            </w:r>
          </w:p>
        </w:tc>
      </w:tr>
      <w:tr w:rsidR="004F0CAC" w:rsidRPr="00F6767B" w:rsidTr="00570263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67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CAC" w:rsidRPr="00462CEE" w:rsidRDefault="004F0CAC" w:rsidP="00570263">
            <w:pPr>
              <w:rPr>
                <w:rFonts w:ascii="Arial" w:hAnsi="Arial" w:cs="Arial"/>
                <w:sz w:val="20"/>
                <w:szCs w:val="20"/>
              </w:rPr>
            </w:pPr>
            <w:r w:rsidRPr="00462CEE">
              <w:rPr>
                <w:rFonts w:ascii="Arial" w:hAnsi="Arial" w:cs="Arial"/>
                <w:sz w:val="20"/>
                <w:szCs w:val="20"/>
              </w:rPr>
              <w:t>Rozbudowa skrzyżowania - drogi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CAC" w:rsidRPr="00F6767B" w:rsidTr="00570263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67B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CAC" w:rsidRPr="00462CEE" w:rsidRDefault="004F0CAC" w:rsidP="00570263">
            <w:pPr>
              <w:rPr>
                <w:rFonts w:ascii="Arial" w:hAnsi="Arial" w:cs="Arial"/>
                <w:sz w:val="20"/>
                <w:szCs w:val="20"/>
              </w:rPr>
            </w:pPr>
            <w:r w:rsidRPr="00462CEE">
              <w:rPr>
                <w:rFonts w:ascii="Arial" w:hAnsi="Arial" w:cs="Arial"/>
                <w:sz w:val="20"/>
                <w:szCs w:val="20"/>
              </w:rPr>
              <w:t>Sieć kanalizacji deszczowej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CAC" w:rsidRPr="00F6767B" w:rsidTr="00570263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67B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CAC" w:rsidRPr="00462CEE" w:rsidRDefault="004F0CAC" w:rsidP="00570263">
            <w:pPr>
              <w:rPr>
                <w:rFonts w:ascii="Arial" w:hAnsi="Arial" w:cs="Arial"/>
                <w:sz w:val="20"/>
                <w:szCs w:val="20"/>
              </w:rPr>
            </w:pPr>
            <w:r w:rsidRPr="00462CEE">
              <w:rPr>
                <w:rFonts w:ascii="Arial" w:hAnsi="Arial" w:cs="Arial"/>
                <w:sz w:val="20"/>
                <w:szCs w:val="20"/>
              </w:rPr>
              <w:t>Sieć wodociągowa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CAC" w:rsidRPr="00F6767B" w:rsidTr="00570263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67B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CAC" w:rsidRPr="00462CEE" w:rsidRDefault="004F0CAC" w:rsidP="00570263">
            <w:pPr>
              <w:rPr>
                <w:rFonts w:ascii="Arial" w:hAnsi="Arial" w:cs="Arial"/>
                <w:sz w:val="20"/>
                <w:szCs w:val="20"/>
              </w:rPr>
            </w:pPr>
            <w:r w:rsidRPr="00462CEE">
              <w:rPr>
                <w:rFonts w:ascii="Arial" w:hAnsi="Arial" w:cs="Arial"/>
                <w:sz w:val="20"/>
                <w:szCs w:val="20"/>
              </w:rPr>
              <w:t>Sieć gazowa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CAC" w:rsidRPr="00F6767B" w:rsidTr="00570263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67B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CAC" w:rsidRPr="00462CEE" w:rsidRDefault="004F0CAC" w:rsidP="00570263">
            <w:pPr>
              <w:rPr>
                <w:rFonts w:ascii="Arial" w:hAnsi="Arial" w:cs="Arial"/>
                <w:sz w:val="20"/>
                <w:szCs w:val="20"/>
              </w:rPr>
            </w:pPr>
            <w:r w:rsidRPr="00462CEE">
              <w:rPr>
                <w:rFonts w:ascii="Arial" w:hAnsi="Arial" w:cs="Arial"/>
                <w:sz w:val="20"/>
                <w:szCs w:val="20"/>
              </w:rPr>
              <w:t>Linia oświetlenia ulicznego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CAC" w:rsidRPr="00F6767B" w:rsidTr="00570263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CAC" w:rsidRPr="00462CEE" w:rsidRDefault="004F0CAC" w:rsidP="00570263">
            <w:pPr>
              <w:rPr>
                <w:rFonts w:ascii="Arial" w:hAnsi="Arial" w:cs="Arial"/>
                <w:sz w:val="20"/>
                <w:szCs w:val="20"/>
              </w:rPr>
            </w:pPr>
            <w:r w:rsidRPr="00462CEE">
              <w:rPr>
                <w:rFonts w:ascii="Arial" w:hAnsi="Arial" w:cs="Arial"/>
                <w:sz w:val="20"/>
                <w:szCs w:val="20"/>
              </w:rPr>
              <w:t>Przebudowa sieci energetycznych NN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CAC" w:rsidRPr="00F6767B" w:rsidTr="00570263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CAC" w:rsidRPr="00462CEE" w:rsidRDefault="004F0CAC" w:rsidP="00570263">
            <w:pPr>
              <w:rPr>
                <w:rFonts w:ascii="Arial" w:hAnsi="Arial" w:cs="Arial"/>
                <w:sz w:val="20"/>
                <w:szCs w:val="20"/>
              </w:rPr>
            </w:pPr>
            <w:r w:rsidRPr="00462CEE">
              <w:rPr>
                <w:rFonts w:ascii="Arial" w:hAnsi="Arial" w:cs="Arial"/>
                <w:sz w:val="20"/>
                <w:szCs w:val="20"/>
              </w:rPr>
              <w:t>Przebudowa urządzeń teletechnicznych TP S.A.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CAC" w:rsidRPr="00F6767B" w:rsidTr="00570263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CAC" w:rsidRPr="00462CEE" w:rsidRDefault="004F0CAC" w:rsidP="00570263">
            <w:pPr>
              <w:rPr>
                <w:rFonts w:ascii="Arial" w:hAnsi="Arial" w:cs="Arial"/>
                <w:sz w:val="20"/>
                <w:szCs w:val="20"/>
              </w:rPr>
            </w:pPr>
            <w:r w:rsidRPr="00462CEE">
              <w:rPr>
                <w:rFonts w:ascii="Arial" w:hAnsi="Arial" w:cs="Arial"/>
                <w:sz w:val="20"/>
                <w:szCs w:val="20"/>
              </w:rPr>
              <w:t>Rozebranie budynku gospodarczego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CAC" w:rsidRPr="00F6767B" w:rsidTr="00570263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CAC" w:rsidRPr="00462CEE" w:rsidRDefault="004F0CAC" w:rsidP="00570263">
            <w:pPr>
              <w:rPr>
                <w:rFonts w:ascii="Arial" w:hAnsi="Arial" w:cs="Arial"/>
                <w:sz w:val="20"/>
                <w:szCs w:val="20"/>
              </w:rPr>
            </w:pPr>
            <w:r w:rsidRPr="00462CEE">
              <w:rPr>
                <w:rFonts w:ascii="Arial" w:hAnsi="Arial" w:cs="Arial"/>
                <w:sz w:val="20"/>
                <w:szCs w:val="20"/>
              </w:rPr>
              <w:t>Mała architektura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CAC" w:rsidRPr="00F6767B" w:rsidTr="00570263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CAC" w:rsidRPr="00462CEE" w:rsidRDefault="004F0CAC" w:rsidP="005702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Zieleń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CAC" w:rsidRPr="00F6767B" w:rsidTr="00570263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CAC" w:rsidRPr="00462CEE" w:rsidRDefault="004F0CAC" w:rsidP="00570263">
            <w:pPr>
              <w:rPr>
                <w:rFonts w:ascii="Arial" w:hAnsi="Arial" w:cs="Arial"/>
                <w:sz w:val="20"/>
                <w:szCs w:val="20"/>
              </w:rPr>
            </w:pPr>
            <w:r w:rsidRPr="007767DC">
              <w:rPr>
                <w:rFonts w:ascii="Arial" w:hAnsi="Arial" w:cs="Arial"/>
                <w:sz w:val="20"/>
                <w:szCs w:val="20"/>
              </w:rPr>
              <w:t>Kanał deszczowy w ul. Śląskiej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CAC" w:rsidRPr="00F6767B" w:rsidTr="00570263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CAC" w:rsidRPr="00462CEE" w:rsidRDefault="004F0CAC" w:rsidP="00570263">
            <w:pPr>
              <w:rPr>
                <w:rFonts w:ascii="Arial" w:hAnsi="Arial" w:cs="Arial"/>
                <w:sz w:val="20"/>
                <w:szCs w:val="20"/>
              </w:rPr>
            </w:pPr>
            <w:r w:rsidRPr="007767DC">
              <w:rPr>
                <w:rFonts w:ascii="Arial" w:hAnsi="Arial" w:cs="Arial"/>
                <w:sz w:val="20"/>
                <w:szCs w:val="20"/>
              </w:rPr>
              <w:t>Odtworzenie nawierzchni w ul. Śląskiej po wykonaniu robót związanych z kanałem deszczowym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CAC" w:rsidRPr="00F6767B" w:rsidTr="00570263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CAC" w:rsidRPr="00462CEE" w:rsidRDefault="004F0CAC" w:rsidP="005702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Tablica informacyjna – promocja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POiŚ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CAC" w:rsidRPr="00F6767B" w:rsidTr="00570263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CAC" w:rsidRPr="00462CEE" w:rsidRDefault="004F0CAC" w:rsidP="005702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Opłaty za zajęcia pasa drogowego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CAC" w:rsidRPr="00F6767B" w:rsidTr="00570263">
        <w:trPr>
          <w:trHeight w:val="270"/>
        </w:trPr>
        <w:tc>
          <w:tcPr>
            <w:tcW w:w="3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6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F0CAC" w:rsidRPr="00F6767B" w:rsidRDefault="004F0CAC" w:rsidP="005702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6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CAC" w:rsidRPr="00F6767B" w:rsidRDefault="004F0CAC" w:rsidP="005702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F0CAC" w:rsidRPr="00F6767B" w:rsidRDefault="004F0CAC" w:rsidP="004F0CA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highlight w:val="red"/>
        </w:rPr>
      </w:pPr>
    </w:p>
    <w:p w:rsidR="004F0CAC" w:rsidRPr="00F6767B" w:rsidRDefault="004F0CAC" w:rsidP="004F0CAC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767B">
        <w:rPr>
          <w:rFonts w:ascii="Arial" w:hAnsi="Arial" w:cs="Arial"/>
          <w:sz w:val="20"/>
          <w:szCs w:val="20"/>
        </w:rPr>
        <w:t>Do porównania ofert będzie brana po</w:t>
      </w:r>
      <w:r>
        <w:rPr>
          <w:rFonts w:ascii="Arial" w:hAnsi="Arial" w:cs="Arial"/>
          <w:sz w:val="20"/>
          <w:szCs w:val="20"/>
        </w:rPr>
        <w:t>d uwagę cena całkowita brutto (</w:t>
      </w:r>
      <w:r w:rsidRPr="00F6767B">
        <w:rPr>
          <w:rFonts w:ascii="Arial" w:hAnsi="Arial" w:cs="Arial"/>
          <w:sz w:val="20"/>
          <w:szCs w:val="20"/>
        </w:rPr>
        <w:t>z VAT)</w:t>
      </w:r>
    </w:p>
    <w:p w:rsidR="004F0CAC" w:rsidRPr="00F6767B" w:rsidRDefault="004F0CAC" w:rsidP="004F0CAC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767B">
        <w:rPr>
          <w:rFonts w:ascii="Arial" w:hAnsi="Arial" w:cs="Arial"/>
          <w:sz w:val="20"/>
          <w:szCs w:val="20"/>
        </w:rPr>
        <w:t>Cena brutto (z VAT) oferty musi być podana cyfrowo i słownie, wyrażona w złotych</w:t>
      </w:r>
      <w:r>
        <w:rPr>
          <w:rFonts w:ascii="Arial" w:hAnsi="Arial" w:cs="Arial"/>
          <w:sz w:val="20"/>
          <w:szCs w:val="20"/>
        </w:rPr>
        <w:t xml:space="preserve"> </w:t>
      </w:r>
      <w:r w:rsidRPr="00F6767B">
        <w:rPr>
          <w:rFonts w:ascii="Arial" w:hAnsi="Arial" w:cs="Arial"/>
          <w:sz w:val="20"/>
          <w:szCs w:val="20"/>
        </w:rPr>
        <w:t>polskich.</w:t>
      </w:r>
    </w:p>
    <w:p w:rsidR="004F0CAC" w:rsidRPr="00F6767B" w:rsidRDefault="004F0CAC" w:rsidP="004F0CAC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767B">
        <w:rPr>
          <w:rFonts w:ascii="Arial" w:hAnsi="Arial" w:cs="Arial"/>
          <w:sz w:val="20"/>
          <w:szCs w:val="20"/>
        </w:rPr>
        <w:t>Zamawiający poprawi omyłki rachunkowe w obliczeniu ceny w sposób określony w art.87 ustawy Prawo zamówień publicznych.</w:t>
      </w:r>
    </w:p>
    <w:p w:rsidR="004F0CAC" w:rsidRPr="00F6767B" w:rsidRDefault="004F0CAC" w:rsidP="004F0CAC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767B">
        <w:rPr>
          <w:rFonts w:ascii="Arial" w:hAnsi="Arial" w:cs="Arial"/>
          <w:sz w:val="20"/>
          <w:szCs w:val="20"/>
        </w:rPr>
        <w:lastRenderedPageBreak/>
        <w:t xml:space="preserve">Podstawą obliczenia ceny za roboty budowlane ma być przekazany projekt techniczny, </w:t>
      </w:r>
      <w:r>
        <w:rPr>
          <w:rFonts w:ascii="Arial" w:hAnsi="Arial" w:cs="Arial"/>
          <w:sz w:val="20"/>
          <w:szCs w:val="20"/>
        </w:rPr>
        <w:t xml:space="preserve">zapisy umowy, </w:t>
      </w:r>
      <w:r w:rsidRPr="00F6767B">
        <w:rPr>
          <w:rFonts w:ascii="Arial" w:hAnsi="Arial" w:cs="Arial"/>
          <w:sz w:val="20"/>
          <w:szCs w:val="20"/>
        </w:rPr>
        <w:t>opis wykonania robót, oraz specyfikacje techniczne wykonania i odbioru robót budowlanych.</w:t>
      </w:r>
    </w:p>
    <w:p w:rsidR="004F0CAC" w:rsidRPr="00F6767B" w:rsidRDefault="004F0CAC" w:rsidP="004F0CAC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767B">
        <w:rPr>
          <w:rFonts w:ascii="Arial" w:hAnsi="Arial" w:cs="Arial"/>
          <w:sz w:val="20"/>
          <w:szCs w:val="20"/>
        </w:rPr>
        <w:t xml:space="preserve">Wszelkie ilości robót wskazane w dokumentacji projektowej oraz pozostałych częściach SIWZ </w:t>
      </w:r>
      <w:r>
        <w:rPr>
          <w:rFonts w:ascii="Arial" w:hAnsi="Arial" w:cs="Arial"/>
          <w:sz w:val="20"/>
          <w:szCs w:val="20"/>
        </w:rPr>
        <w:t>Wykonawca traktuje</w:t>
      </w:r>
      <w:r w:rsidRPr="00F6767B">
        <w:rPr>
          <w:rFonts w:ascii="Arial" w:hAnsi="Arial" w:cs="Arial"/>
          <w:sz w:val="20"/>
          <w:szCs w:val="20"/>
        </w:rPr>
        <w:t xml:space="preserve"> jako szacunkowe. Wykonawca jest zobowiązany do </w:t>
      </w:r>
      <w:r>
        <w:rPr>
          <w:rFonts w:ascii="Arial" w:hAnsi="Arial" w:cs="Arial"/>
          <w:sz w:val="20"/>
          <w:szCs w:val="20"/>
        </w:rPr>
        <w:t xml:space="preserve">wyceny oraz </w:t>
      </w:r>
      <w:r w:rsidRPr="00F6767B">
        <w:rPr>
          <w:rFonts w:ascii="Arial" w:hAnsi="Arial" w:cs="Arial"/>
          <w:sz w:val="20"/>
          <w:szCs w:val="20"/>
        </w:rPr>
        <w:t xml:space="preserve">wykonania pełnego zakresu robót, objętych przedmiotem zamówienia, w sposób przewidziany w dokumentacji projektowej, </w:t>
      </w:r>
      <w:proofErr w:type="spellStart"/>
      <w:r w:rsidRPr="00F6767B">
        <w:rPr>
          <w:rFonts w:ascii="Arial" w:hAnsi="Arial" w:cs="Arial"/>
          <w:sz w:val="20"/>
          <w:szCs w:val="20"/>
        </w:rPr>
        <w:t>STWiORB</w:t>
      </w:r>
      <w:proofErr w:type="spellEnd"/>
      <w:r w:rsidRPr="00F6767B">
        <w:rPr>
          <w:rFonts w:ascii="Arial" w:hAnsi="Arial" w:cs="Arial"/>
          <w:sz w:val="20"/>
          <w:szCs w:val="20"/>
        </w:rPr>
        <w:t xml:space="preserve">, odpowiednich normach oraz zgodnie z zapisami umowy na roboty budowlane. </w:t>
      </w:r>
    </w:p>
    <w:p w:rsidR="004F0CAC" w:rsidRPr="00F6767B" w:rsidRDefault="004F0CAC" w:rsidP="004F0CAC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F6767B">
        <w:rPr>
          <w:rFonts w:ascii="Arial" w:hAnsi="Arial" w:cs="Arial"/>
          <w:sz w:val="20"/>
          <w:szCs w:val="20"/>
        </w:rPr>
        <w:t xml:space="preserve"> ciągu 14 dni od daty podpisania umowy</w:t>
      </w:r>
      <w:r>
        <w:rPr>
          <w:rFonts w:ascii="Arial" w:hAnsi="Arial" w:cs="Arial"/>
          <w:sz w:val="20"/>
          <w:szCs w:val="20"/>
        </w:rPr>
        <w:t xml:space="preserve"> Wykonawca przedłoży</w:t>
      </w:r>
      <w:r w:rsidRPr="00F6767B">
        <w:rPr>
          <w:rFonts w:ascii="Arial" w:hAnsi="Arial" w:cs="Arial"/>
          <w:sz w:val="20"/>
          <w:szCs w:val="20"/>
        </w:rPr>
        <w:t xml:space="preserve"> Zamawiającemu do akceptacji miesięczn</w:t>
      </w:r>
      <w:r>
        <w:rPr>
          <w:rFonts w:ascii="Arial" w:hAnsi="Arial" w:cs="Arial"/>
          <w:sz w:val="20"/>
          <w:szCs w:val="20"/>
        </w:rPr>
        <w:t>y</w:t>
      </w:r>
      <w:r w:rsidRPr="00F676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harmonogram</w:t>
      </w:r>
      <w:r w:rsidRPr="00F6767B">
        <w:rPr>
          <w:rFonts w:ascii="Arial" w:hAnsi="Arial" w:cs="Arial"/>
          <w:sz w:val="20"/>
          <w:szCs w:val="20"/>
        </w:rPr>
        <w:t xml:space="preserve"> rzeczowo-finansow</w:t>
      </w:r>
      <w:r>
        <w:rPr>
          <w:rFonts w:ascii="Arial" w:hAnsi="Arial" w:cs="Arial"/>
          <w:sz w:val="20"/>
          <w:szCs w:val="20"/>
        </w:rPr>
        <w:t>y</w:t>
      </w:r>
      <w:r w:rsidRPr="00F6767B">
        <w:rPr>
          <w:rFonts w:ascii="Arial" w:hAnsi="Arial" w:cs="Arial"/>
          <w:sz w:val="20"/>
          <w:szCs w:val="20"/>
        </w:rPr>
        <w:t xml:space="preserve"> określając</w:t>
      </w:r>
      <w:r>
        <w:rPr>
          <w:rFonts w:ascii="Arial" w:hAnsi="Arial" w:cs="Arial"/>
          <w:sz w:val="20"/>
          <w:szCs w:val="20"/>
        </w:rPr>
        <w:t>y</w:t>
      </w:r>
      <w:r w:rsidRPr="00F6767B">
        <w:rPr>
          <w:rFonts w:ascii="Arial" w:hAnsi="Arial" w:cs="Arial"/>
          <w:sz w:val="20"/>
          <w:szCs w:val="20"/>
        </w:rPr>
        <w:t xml:space="preserve"> zakres rzeczowy robót, terminy ich realizacji, etapy robót będące przedmiotem odbiorów częściowych. Harmonogram ten będzie stanowił podstawę rozliczeń częściowych pomiędzy Wykonawcą a Zamawiającym.</w:t>
      </w:r>
    </w:p>
    <w:p w:rsidR="004F0CAC" w:rsidRPr="00F6767B" w:rsidRDefault="004F0CAC" w:rsidP="004F0CAC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767B">
        <w:rPr>
          <w:rFonts w:ascii="Arial" w:hAnsi="Arial" w:cs="Arial"/>
          <w:sz w:val="20"/>
          <w:szCs w:val="20"/>
        </w:rPr>
        <w:t>W przypadku stwierdzenia braku danych w dokumentacji projektowej oraz specyfikacjach technicznych wykonania i odbioru robót wykonawca powinien zgłosić</w:t>
      </w:r>
      <w:r>
        <w:rPr>
          <w:rFonts w:ascii="Arial" w:hAnsi="Arial" w:cs="Arial"/>
          <w:sz w:val="20"/>
          <w:szCs w:val="20"/>
        </w:rPr>
        <w:t xml:space="preserve"> </w:t>
      </w:r>
      <w:r w:rsidRPr="00F6767B">
        <w:rPr>
          <w:rFonts w:ascii="Arial" w:hAnsi="Arial" w:cs="Arial"/>
          <w:sz w:val="20"/>
          <w:szCs w:val="20"/>
        </w:rPr>
        <w:t>się do zamawiającego o wyjaśnienie.</w:t>
      </w:r>
    </w:p>
    <w:p w:rsidR="004F0CAC" w:rsidRPr="00F6767B" w:rsidRDefault="004F0CAC" w:rsidP="004F0CAC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767B">
        <w:rPr>
          <w:rFonts w:ascii="Arial" w:hAnsi="Arial" w:cs="Arial"/>
          <w:sz w:val="20"/>
          <w:szCs w:val="20"/>
        </w:rPr>
        <w:t>Cena oferty musi zawierać wszystkie koszty związane z realizacja zadania wynikające wprost z dokumentacji projektowej oraz specyfikacj</w:t>
      </w:r>
      <w:r>
        <w:rPr>
          <w:rFonts w:ascii="Arial" w:hAnsi="Arial" w:cs="Arial"/>
          <w:sz w:val="20"/>
          <w:szCs w:val="20"/>
        </w:rPr>
        <w:t>i</w:t>
      </w:r>
      <w:r w:rsidRPr="00F6767B">
        <w:rPr>
          <w:rFonts w:ascii="Arial" w:hAnsi="Arial" w:cs="Arial"/>
          <w:sz w:val="20"/>
          <w:szCs w:val="20"/>
        </w:rPr>
        <w:t xml:space="preserve"> technic</w:t>
      </w:r>
      <w:r>
        <w:rPr>
          <w:rFonts w:ascii="Arial" w:hAnsi="Arial" w:cs="Arial"/>
          <w:sz w:val="20"/>
          <w:szCs w:val="20"/>
        </w:rPr>
        <w:t>znych wykonania i odbioru robót</w:t>
      </w:r>
      <w:r w:rsidRPr="00F6767B">
        <w:rPr>
          <w:rFonts w:ascii="Arial" w:hAnsi="Arial" w:cs="Arial"/>
          <w:sz w:val="20"/>
          <w:szCs w:val="20"/>
        </w:rPr>
        <w:t xml:space="preserve">, jak również </w:t>
      </w:r>
      <w:r>
        <w:rPr>
          <w:rFonts w:ascii="Arial" w:hAnsi="Arial" w:cs="Arial"/>
          <w:sz w:val="20"/>
          <w:szCs w:val="20"/>
        </w:rPr>
        <w:t>tam</w:t>
      </w:r>
      <w:r w:rsidRPr="00F6767B">
        <w:rPr>
          <w:rFonts w:ascii="Arial" w:hAnsi="Arial" w:cs="Arial"/>
          <w:sz w:val="20"/>
          <w:szCs w:val="20"/>
        </w:rPr>
        <w:t xml:space="preserve"> nieujęte, a </w:t>
      </w:r>
      <w:r>
        <w:rPr>
          <w:rFonts w:ascii="Arial" w:hAnsi="Arial" w:cs="Arial"/>
          <w:sz w:val="20"/>
          <w:szCs w:val="20"/>
        </w:rPr>
        <w:t>niezbędne do realizacji zadania.</w:t>
      </w:r>
    </w:p>
    <w:p w:rsidR="004F0CAC" w:rsidRPr="00F6767B" w:rsidRDefault="004F0CAC" w:rsidP="004F0CAC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767B">
        <w:rPr>
          <w:rFonts w:ascii="Arial" w:hAnsi="Arial" w:cs="Arial"/>
          <w:sz w:val="20"/>
          <w:szCs w:val="20"/>
        </w:rPr>
        <w:t>Cena określona przez wykonawcę zostanie ustalona na okres ważności umowy i nie będzie podlegała zmianom chyba, że z załączonego projektu umowy wynika inaczej.</w:t>
      </w:r>
    </w:p>
    <w:p w:rsidR="004F0CAC" w:rsidRDefault="004F0CAC" w:rsidP="004F0CAC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767B">
        <w:rPr>
          <w:rFonts w:ascii="Arial" w:hAnsi="Arial" w:cs="Arial"/>
          <w:sz w:val="20"/>
          <w:szCs w:val="20"/>
        </w:rPr>
        <w:t xml:space="preserve">Przed przystąpieniem do robót wykonawca zobowiązany będzie do inwentaryzacji stanu technicznego budynków </w:t>
      </w:r>
      <w:r>
        <w:rPr>
          <w:rFonts w:ascii="Arial" w:hAnsi="Arial" w:cs="Arial"/>
          <w:sz w:val="20"/>
          <w:szCs w:val="20"/>
        </w:rPr>
        <w:t xml:space="preserve">i infrastruktury, </w:t>
      </w:r>
      <w:r w:rsidRPr="00F6767B">
        <w:rPr>
          <w:rFonts w:ascii="Arial" w:hAnsi="Arial" w:cs="Arial"/>
          <w:sz w:val="20"/>
          <w:szCs w:val="20"/>
        </w:rPr>
        <w:t>znajdujących się w strefie oddziaływania robót. Wykonawca będzie odpowiedzialny za szkody powstałe w przyległych budynkach</w:t>
      </w:r>
      <w:r>
        <w:rPr>
          <w:rFonts w:ascii="Arial" w:hAnsi="Arial" w:cs="Arial"/>
          <w:sz w:val="20"/>
          <w:szCs w:val="20"/>
        </w:rPr>
        <w:t xml:space="preserve"> i infrastrukturze</w:t>
      </w:r>
      <w:r w:rsidRPr="00F6767B">
        <w:rPr>
          <w:rFonts w:ascii="Arial" w:hAnsi="Arial" w:cs="Arial"/>
          <w:sz w:val="20"/>
          <w:szCs w:val="20"/>
        </w:rPr>
        <w:t>, a związane z prowadzonymi robotami.</w:t>
      </w:r>
    </w:p>
    <w:p w:rsidR="004F0CAC" w:rsidRPr="00F6767B" w:rsidRDefault="004F0CAC" w:rsidP="004F0CAC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do </w:t>
      </w:r>
      <w:r w:rsidRPr="00F6767B">
        <w:rPr>
          <w:rFonts w:ascii="Arial" w:hAnsi="Arial" w:cs="Arial"/>
          <w:sz w:val="20"/>
          <w:szCs w:val="20"/>
        </w:rPr>
        <w:t>dokonania w terminie do 7 dni od daty protokolarnego przejęcia placu budowy, ubezpieczenia budowy i robót z tytułu szkód oraz odpowiedzialności cywilnej w zakresie i na warunkach zaakceptowanych przez Zamawiającego a w szczególności:</w:t>
      </w:r>
    </w:p>
    <w:p w:rsidR="004F0CAC" w:rsidRPr="00F6767B" w:rsidRDefault="004F0CAC" w:rsidP="004F0CAC">
      <w:pPr>
        <w:pStyle w:val="Style6"/>
        <w:widowControl/>
        <w:numPr>
          <w:ilvl w:val="0"/>
          <w:numId w:val="12"/>
        </w:numPr>
        <w:tabs>
          <w:tab w:val="left" w:pos="1445"/>
        </w:tabs>
        <w:spacing w:after="120" w:line="240" w:lineRule="auto"/>
        <w:ind w:left="1445" w:hanging="360"/>
        <w:rPr>
          <w:rStyle w:val="FontStyle18"/>
          <w:rFonts w:ascii="Arial" w:hAnsi="Arial" w:cs="Arial"/>
        </w:rPr>
      </w:pPr>
      <w:r w:rsidRPr="00F6767B">
        <w:rPr>
          <w:rStyle w:val="FontStyle21"/>
          <w:rFonts w:ascii="Arial" w:hAnsi="Arial" w:cs="Arial"/>
        </w:rPr>
        <w:t>robót, obiektów, budowli, urządzeń oraz wszelkiego mienia ruchomego - od huraganu, ognia i innych zdarzeń losowych,</w:t>
      </w:r>
    </w:p>
    <w:p w:rsidR="004F0CAC" w:rsidRPr="00F6767B" w:rsidRDefault="004F0CAC" w:rsidP="004F0CAC">
      <w:pPr>
        <w:pStyle w:val="Style6"/>
        <w:widowControl/>
        <w:numPr>
          <w:ilvl w:val="0"/>
          <w:numId w:val="12"/>
        </w:numPr>
        <w:tabs>
          <w:tab w:val="left" w:pos="1445"/>
        </w:tabs>
        <w:spacing w:after="120" w:line="240" w:lineRule="auto"/>
        <w:ind w:left="1445" w:hanging="360"/>
        <w:rPr>
          <w:rStyle w:val="FontStyle21"/>
          <w:rFonts w:ascii="Arial" w:hAnsi="Arial" w:cs="Arial"/>
        </w:rPr>
      </w:pPr>
      <w:r w:rsidRPr="00F6767B">
        <w:rPr>
          <w:rStyle w:val="FontStyle21"/>
          <w:rFonts w:ascii="Arial" w:hAnsi="Arial" w:cs="Arial"/>
        </w:rPr>
        <w:t>od odpowiedzialności cywilnej za szkody oraz następstwa nieszczęśliwych wypadków dotyczących pracowników, osób trzecich, ich mienia, a powstałych w związku z prowadzonymi robotami, w tym także z ruchem pojazdów mechanicznych.</w:t>
      </w:r>
    </w:p>
    <w:p w:rsidR="004F0CAC" w:rsidRPr="00F6767B" w:rsidRDefault="004F0CAC" w:rsidP="004F0CAC">
      <w:pPr>
        <w:pStyle w:val="Style6"/>
        <w:widowControl/>
        <w:tabs>
          <w:tab w:val="left" w:pos="709"/>
        </w:tabs>
        <w:spacing w:after="120" w:line="240" w:lineRule="auto"/>
        <w:ind w:firstLine="0"/>
        <w:rPr>
          <w:rStyle w:val="FontStyle21"/>
          <w:rFonts w:ascii="Arial" w:hAnsi="Arial" w:cs="Arial"/>
        </w:rPr>
      </w:pPr>
      <w:r w:rsidRPr="00F6767B">
        <w:rPr>
          <w:rStyle w:val="FontStyle21"/>
          <w:rFonts w:ascii="Arial" w:hAnsi="Arial" w:cs="Arial"/>
        </w:rPr>
        <w:tab/>
        <w:t>na kwotę nie mniejszą niż cena ofertowa netto.</w:t>
      </w:r>
    </w:p>
    <w:p w:rsidR="004F0CAC" w:rsidRPr="00ED3E34" w:rsidRDefault="004F0CAC" w:rsidP="004F0CAC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ED3E34">
        <w:rPr>
          <w:rFonts w:ascii="Arial" w:hAnsi="Arial" w:cs="Arial"/>
          <w:sz w:val="20"/>
          <w:szCs w:val="20"/>
        </w:rPr>
        <w:t xml:space="preserve"> </w:t>
      </w:r>
    </w:p>
    <w:p w:rsidR="00B374BF" w:rsidRDefault="00B374BF" w:rsidP="002C442B"/>
    <w:sectPr w:rsidR="00B374BF" w:rsidSect="000825E6">
      <w:headerReference w:type="default" r:id="rId5"/>
      <w:footerReference w:type="default" r:id="rId6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94" w:rsidRPr="007B6194" w:rsidRDefault="00F26839" w:rsidP="007B6194">
    <w:pPr>
      <w:pStyle w:val="Stopka"/>
      <w:jc w:val="right"/>
      <w:rPr>
        <w:rFonts w:ascii="Arial" w:hAnsi="Arial" w:cs="Arial"/>
        <w:sz w:val="20"/>
        <w:szCs w:val="20"/>
      </w:rPr>
    </w:pPr>
    <w:r w:rsidRPr="007B6194">
      <w:rPr>
        <w:rFonts w:ascii="Arial" w:hAnsi="Arial" w:cs="Arial"/>
        <w:sz w:val="20"/>
        <w:szCs w:val="20"/>
      </w:rPr>
      <w:t xml:space="preserve">str. </w:t>
    </w:r>
    <w:r w:rsidRPr="007B6194">
      <w:rPr>
        <w:rFonts w:ascii="Arial" w:hAnsi="Arial" w:cs="Arial"/>
        <w:sz w:val="20"/>
        <w:szCs w:val="20"/>
      </w:rPr>
      <w:fldChar w:fldCharType="begin"/>
    </w:r>
    <w:r w:rsidRPr="007B6194">
      <w:rPr>
        <w:rFonts w:ascii="Arial" w:hAnsi="Arial" w:cs="Arial"/>
        <w:sz w:val="20"/>
        <w:szCs w:val="20"/>
      </w:rPr>
      <w:instrText xml:space="preserve"> PAGE    \* MERGEFORMAT </w:instrText>
    </w:r>
    <w:r w:rsidRPr="007B619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7B6194">
      <w:rPr>
        <w:rFonts w:ascii="Arial" w:hAnsi="Arial" w:cs="Arial"/>
        <w:sz w:val="20"/>
        <w:szCs w:val="20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F1" w:rsidRDefault="00F26839">
    <w:pPr>
      <w:pStyle w:val="Nagwek"/>
    </w:pPr>
    <w:r>
      <w:rPr>
        <w:rFonts w:ascii="Arial" w:hAnsi="Arial" w:cs="Arial"/>
        <w:b/>
        <w:noProof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78.75pt;visibility:visible">
          <v:imagedata r:id="rId1" o:title="logo cz-b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0C809A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</w:abstractNum>
  <w:abstractNum w:abstractNumId="2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3FB6D10"/>
    <w:multiLevelType w:val="hybridMultilevel"/>
    <w:tmpl w:val="7F4CF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0146E"/>
    <w:multiLevelType w:val="hybridMultilevel"/>
    <w:tmpl w:val="CF1E2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E14DB"/>
    <w:multiLevelType w:val="hybridMultilevel"/>
    <w:tmpl w:val="92A65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23A24"/>
    <w:multiLevelType w:val="hybridMultilevel"/>
    <w:tmpl w:val="81BED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B5094"/>
    <w:multiLevelType w:val="hybridMultilevel"/>
    <w:tmpl w:val="0CB27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97FA2"/>
    <w:multiLevelType w:val="hybridMultilevel"/>
    <w:tmpl w:val="6E7C1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35D28"/>
    <w:multiLevelType w:val="hybridMultilevel"/>
    <w:tmpl w:val="38C8B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A10A7"/>
    <w:multiLevelType w:val="hybridMultilevel"/>
    <w:tmpl w:val="6918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00414"/>
    <w:multiLevelType w:val="hybridMultilevel"/>
    <w:tmpl w:val="34D8B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247B5"/>
    <w:multiLevelType w:val="hybridMultilevel"/>
    <w:tmpl w:val="51C8E3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1C0DD1"/>
    <w:multiLevelType w:val="hybridMultilevel"/>
    <w:tmpl w:val="838C1550"/>
    <w:lvl w:ilvl="0" w:tplc="2E387C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F7426"/>
    <w:multiLevelType w:val="hybridMultilevel"/>
    <w:tmpl w:val="54A81362"/>
    <w:lvl w:ilvl="0" w:tplc="2E387C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44B3A"/>
    <w:multiLevelType w:val="hybridMultilevel"/>
    <w:tmpl w:val="0F8602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BA36B3"/>
    <w:multiLevelType w:val="hybridMultilevel"/>
    <w:tmpl w:val="E9669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784550">
      <w:start w:val="1"/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04EDC"/>
    <w:multiLevelType w:val="hybridMultilevel"/>
    <w:tmpl w:val="07F47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14"/>
  </w:num>
  <w:num w:numId="10">
    <w:abstractNumId w:val="16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1"/>
  </w:num>
  <w:num w:numId="15">
    <w:abstractNumId w:val="12"/>
  </w:num>
  <w:num w:numId="16">
    <w:abstractNumId w:val="6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0CAC"/>
    <w:rsid w:val="002C442B"/>
    <w:rsid w:val="004F0CAC"/>
    <w:rsid w:val="007055BA"/>
    <w:rsid w:val="00B374BF"/>
    <w:rsid w:val="00CB4E6B"/>
    <w:rsid w:val="00D41AD5"/>
    <w:rsid w:val="00F2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0CAC"/>
    <w:pPr>
      <w:keepNext/>
      <w:spacing w:before="240" w:after="60" w:line="360" w:lineRule="auto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F0CAC"/>
    <w:pPr>
      <w:keepNext/>
      <w:outlineLvl w:val="1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4F0CAC"/>
    <w:pPr>
      <w:keepNext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0CAC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F0CAC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F0CAC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F0CAC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F0CAC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0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F0C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">
    <w:name w:val="Znak Znak1"/>
    <w:basedOn w:val="Normalny"/>
    <w:rsid w:val="004F0CAC"/>
    <w:rPr>
      <w:rFonts w:ascii="Arial" w:hAnsi="Arial" w:cs="Arial"/>
    </w:rPr>
  </w:style>
  <w:style w:type="character" w:styleId="Pogrubienie">
    <w:name w:val="Strong"/>
    <w:basedOn w:val="Domylnaczcionkaakapitu"/>
    <w:qFormat/>
    <w:rsid w:val="004F0CAC"/>
    <w:rPr>
      <w:b/>
      <w:bCs/>
    </w:rPr>
  </w:style>
  <w:style w:type="paragraph" w:styleId="NormalnyWeb">
    <w:name w:val="Normal (Web)"/>
    <w:basedOn w:val="Normalny"/>
    <w:rsid w:val="004F0CAC"/>
    <w:pPr>
      <w:spacing w:before="100" w:beforeAutospacing="1" w:after="100" w:afterAutospacing="1"/>
    </w:pPr>
  </w:style>
  <w:style w:type="paragraph" w:customStyle="1" w:styleId="Style55">
    <w:name w:val="Style55"/>
    <w:basedOn w:val="Normalny"/>
    <w:rsid w:val="004F0C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0">
    <w:name w:val="Font Style70"/>
    <w:basedOn w:val="Domylnaczcionkaakapitu"/>
    <w:rsid w:val="004F0CAC"/>
    <w:rPr>
      <w:rFonts w:ascii="Arial" w:hAnsi="Arial" w:cs="Arial"/>
      <w:b/>
      <w:bCs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4F0CAC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0CA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0CAC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0C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0C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C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C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C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CAC"/>
    <w:rPr>
      <w:b/>
      <w:bCs/>
    </w:rPr>
  </w:style>
  <w:style w:type="paragraph" w:styleId="Poprawka">
    <w:name w:val="Revision"/>
    <w:hidden/>
    <w:uiPriority w:val="99"/>
    <w:semiHidden/>
    <w:rsid w:val="004F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C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CA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8">
    <w:name w:val="Style8"/>
    <w:basedOn w:val="Normalny"/>
    <w:uiPriority w:val="99"/>
    <w:rsid w:val="004F0CAC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</w:rPr>
  </w:style>
  <w:style w:type="character" w:customStyle="1" w:styleId="FontStyle22">
    <w:name w:val="Font Style22"/>
    <w:basedOn w:val="Domylnaczcionkaakapitu"/>
    <w:uiPriority w:val="99"/>
    <w:rsid w:val="004F0CAC"/>
    <w:rPr>
      <w:rFonts w:ascii="Calibri" w:hAnsi="Calibri" w:cs="Calibri"/>
      <w:b/>
      <w:bCs/>
      <w:sz w:val="20"/>
      <w:szCs w:val="20"/>
    </w:rPr>
  </w:style>
  <w:style w:type="paragraph" w:customStyle="1" w:styleId="Style6">
    <w:name w:val="Style6"/>
    <w:basedOn w:val="Normalny"/>
    <w:uiPriority w:val="99"/>
    <w:rsid w:val="004F0CAC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4F0CAC"/>
    <w:pPr>
      <w:widowControl w:val="0"/>
      <w:autoSpaceDE w:val="0"/>
      <w:autoSpaceDN w:val="0"/>
      <w:adjustRightInd w:val="0"/>
      <w:spacing w:line="271" w:lineRule="exact"/>
      <w:ind w:hanging="365"/>
    </w:pPr>
    <w:rPr>
      <w:rFonts w:ascii="Calibri" w:hAnsi="Calibri"/>
    </w:rPr>
  </w:style>
  <w:style w:type="character" w:customStyle="1" w:styleId="FontStyle18">
    <w:name w:val="Font Style18"/>
    <w:basedOn w:val="Domylnaczcionkaakapitu"/>
    <w:uiPriority w:val="99"/>
    <w:rsid w:val="004F0CAC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omylnaczcionkaakapitu"/>
    <w:uiPriority w:val="99"/>
    <w:rsid w:val="004F0CAC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F0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F0C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0C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24</Pages>
  <Words>8936</Words>
  <Characters>53622</Characters>
  <Application>Microsoft Office Word</Application>
  <DocSecurity>0</DocSecurity>
  <Lines>446</Lines>
  <Paragraphs>124</Paragraphs>
  <ScaleCrop>false</ScaleCrop>
  <Company/>
  <LinksUpToDate>false</LinksUpToDate>
  <CharactersWithSpaces>62434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3</cp:revision>
  <dcterms:created xsi:type="dcterms:W3CDTF">2012-03-07T07:45:00Z</dcterms:created>
  <dcterms:modified xsi:type="dcterms:W3CDTF">2012-03-07T08:47:00Z</dcterms:modified>
</cp:coreProperties>
</file>